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ACC2B" w14:textId="77777777" w:rsidR="00C36579" w:rsidRPr="00996636" w:rsidRDefault="00C36579" w:rsidP="00E67C8E">
      <w:pPr>
        <w:autoSpaceDE w:val="0"/>
        <w:autoSpaceDN w:val="0"/>
        <w:adjustRightInd w:val="0"/>
        <w:spacing w:beforeLines="50" w:before="156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 w:rsidRPr="00996636">
        <w:rPr>
          <w:rStyle w:val="a8"/>
          <w:rFonts w:ascii="Microsoft YaHei UI" w:eastAsia="Microsoft YaHei UI" w:hAnsi="Microsoft YaHei UI" w:hint="eastAsia"/>
          <w:color w:val="FF8124"/>
          <w:spacing w:val="30"/>
          <w:sz w:val="30"/>
          <w:szCs w:val="30"/>
          <w:shd w:val="clear" w:color="auto" w:fill="FFFFFF"/>
        </w:rPr>
        <w:t>专业</w:t>
      </w:r>
      <w:r w:rsidRPr="00996636"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  <w:t>名片</w:t>
      </w:r>
    </w:p>
    <w:tbl>
      <w:tblPr>
        <w:tblStyle w:val="GridTable1LightAccent2"/>
        <w:tblW w:w="5038" w:type="pct"/>
        <w:jc w:val="center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131"/>
        <w:gridCol w:w="2131"/>
        <w:gridCol w:w="1850"/>
        <w:gridCol w:w="2475"/>
      </w:tblGrid>
      <w:tr w:rsidR="00C36579" w:rsidRPr="00996636" w14:paraId="478ECF23" w14:textId="77777777" w:rsidTr="00C36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4E67710D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color w:val="0000FF"/>
                <w:kern w:val="0"/>
                <w:szCs w:val="21"/>
              </w:rPr>
              <w:t>专业名称</w:t>
            </w:r>
          </w:p>
        </w:tc>
        <w:tc>
          <w:tcPr>
            <w:tcW w:w="1241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7168DAFC" w14:textId="27129BAD" w:rsidR="008F497A" w:rsidRPr="00996636" w:rsidRDefault="005E32C2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网络工程</w:t>
            </w:r>
          </w:p>
        </w:tc>
        <w:tc>
          <w:tcPr>
            <w:tcW w:w="1077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5EA5D887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color w:val="0000FF"/>
                <w:kern w:val="0"/>
                <w:szCs w:val="21"/>
              </w:rPr>
              <w:t>专业</w:t>
            </w:r>
            <w:r w:rsidRPr="00996636"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  <w:t>代码</w:t>
            </w:r>
          </w:p>
        </w:tc>
        <w:tc>
          <w:tcPr>
            <w:tcW w:w="1441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1B708AF0" w14:textId="124C81BB" w:rsidR="008F497A" w:rsidRPr="00996636" w:rsidRDefault="00C62ED4" w:rsidP="00C62ED4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  <w:t>08090</w:t>
            </w:r>
            <w:r>
              <w:rPr>
                <w:rFonts w:ascii="Times New Roman" w:eastAsia="楷体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</w:tr>
      <w:tr w:rsidR="00C36579" w:rsidRPr="00996636" w14:paraId="1596E64E" w14:textId="77777777" w:rsidTr="00C36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top w:val="single" w:sz="12" w:space="0" w:color="5B9BD5" w:themeColor="accent1"/>
              <w:left w:val="single" w:sz="12" w:space="0" w:color="5B9BD5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4CAD4329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color w:val="0000FF"/>
                <w:kern w:val="0"/>
                <w:szCs w:val="21"/>
              </w:rPr>
              <w:t>修业</w:t>
            </w:r>
            <w:r w:rsidRPr="00996636"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  <w:t>年限</w:t>
            </w:r>
          </w:p>
        </w:tc>
        <w:tc>
          <w:tcPr>
            <w:tcW w:w="1241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2DF666BE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4</w:t>
            </w:r>
            <w:r w:rsidRPr="00996636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77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60D0619C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b/>
                <w:color w:val="0000FF"/>
                <w:kern w:val="0"/>
                <w:szCs w:val="21"/>
              </w:rPr>
              <w:t>学位</w:t>
            </w:r>
            <w:r w:rsidRPr="00996636">
              <w:rPr>
                <w:rFonts w:ascii="Times New Roman" w:eastAsia="楷体" w:hAnsi="Times New Roman" w:cs="Times New Roman"/>
                <w:b/>
                <w:color w:val="0000FF"/>
                <w:kern w:val="0"/>
                <w:szCs w:val="21"/>
              </w:rPr>
              <w:t>授予门类</w:t>
            </w:r>
          </w:p>
        </w:tc>
        <w:tc>
          <w:tcPr>
            <w:tcW w:w="1441" w:type="pct"/>
            <w:tcBorders>
              <w:top w:val="single" w:sz="12" w:space="0" w:color="5B9BD5" w:themeColor="accent1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353D8EAA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工学</w:t>
            </w:r>
          </w:p>
        </w:tc>
      </w:tr>
      <w:tr w:rsidR="00C36579" w:rsidRPr="00996636" w14:paraId="5B0913C4" w14:textId="77777777" w:rsidTr="00C36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top w:val="single" w:sz="12" w:space="0" w:color="5B9BD5" w:themeColor="accent1"/>
              <w:left w:val="single" w:sz="12" w:space="0" w:color="5B9BD5"/>
              <w:bottom w:val="single" w:sz="12" w:space="0" w:color="5B9BD5" w:themeColor="accent1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590DE9F1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color w:val="0000FF"/>
                <w:kern w:val="0"/>
                <w:szCs w:val="21"/>
              </w:rPr>
              <w:t>专业</w:t>
            </w:r>
            <w:r w:rsidRPr="00996636">
              <w:rPr>
                <w:rFonts w:ascii="Times New Roman" w:eastAsia="楷体" w:hAnsi="Times New Roman" w:cs="Times New Roman"/>
                <w:color w:val="0000FF"/>
                <w:kern w:val="0"/>
                <w:szCs w:val="21"/>
              </w:rPr>
              <w:t>设立时间</w:t>
            </w:r>
          </w:p>
        </w:tc>
        <w:tc>
          <w:tcPr>
            <w:tcW w:w="1241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05D4B7D1" w14:textId="6B8F4C0C" w:rsidR="008F497A" w:rsidRPr="00996636" w:rsidRDefault="005E32C2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2006</w:t>
            </w:r>
            <w:r w:rsidR="008F497A" w:rsidRPr="00996636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77" w:type="pct"/>
            <w:tcBorders>
              <w:top w:val="single" w:sz="12" w:space="0" w:color="5B9BD5" w:themeColor="accent1"/>
              <w:left w:val="single" w:sz="12" w:space="0" w:color="5B9BD5" w:themeColor="accent1"/>
              <w:bottom w:val="single" w:sz="12" w:space="0" w:color="5B9BD5" w:themeColor="accent1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4C9C8AAB" w14:textId="77777777" w:rsidR="008F497A" w:rsidRPr="00996636" w:rsidRDefault="008F497A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b/>
                <w:color w:val="0000FF"/>
                <w:kern w:val="0"/>
                <w:szCs w:val="21"/>
              </w:rPr>
              <w:t>所在</w:t>
            </w:r>
            <w:r w:rsidRPr="00996636">
              <w:rPr>
                <w:rFonts w:ascii="Times New Roman" w:eastAsia="楷体" w:hAnsi="Times New Roman" w:cs="Times New Roman"/>
                <w:b/>
                <w:color w:val="0000FF"/>
                <w:kern w:val="0"/>
                <w:szCs w:val="21"/>
              </w:rPr>
              <w:t>院系名称</w:t>
            </w:r>
          </w:p>
        </w:tc>
        <w:tc>
          <w:tcPr>
            <w:tcW w:w="1441" w:type="pct"/>
            <w:tcBorders>
              <w:top w:val="single" w:sz="12" w:space="0" w:color="5B9BD5"/>
              <w:left w:val="single" w:sz="12" w:space="0" w:color="5B9BD5"/>
              <w:bottom w:val="single" w:sz="12" w:space="0" w:color="5B9BD5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2C808F60" w14:textId="6C7CC7B6" w:rsidR="008F497A" w:rsidRPr="00996636" w:rsidRDefault="005E32C2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人工智能与大数据</w:t>
            </w:r>
            <w:r w:rsidR="008F497A" w:rsidRPr="00996636"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  <w:t>学院</w:t>
            </w:r>
          </w:p>
        </w:tc>
      </w:tr>
      <w:tr w:rsidR="00C36579" w:rsidRPr="00996636" w14:paraId="6446468A" w14:textId="77777777" w:rsidTr="00C365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tcBorders>
              <w:top w:val="single" w:sz="12" w:space="0" w:color="5B9BD5" w:themeColor="accent1"/>
              <w:left w:val="single" w:sz="12" w:space="0" w:color="5B9BD5"/>
              <w:bottom w:val="single" w:sz="12" w:space="0" w:color="5B9BD5"/>
              <w:right w:val="single" w:sz="12" w:space="0" w:color="5B9BD5" w:themeColor="accent1"/>
            </w:tcBorders>
            <w:shd w:val="clear" w:color="auto" w:fill="DEEAF6" w:themeFill="accent1" w:themeFillTint="33"/>
            <w:vAlign w:val="center"/>
          </w:tcPr>
          <w:p w14:paraId="06482165" w14:textId="77777777" w:rsidR="00C36579" w:rsidRPr="00996636" w:rsidRDefault="00C36579" w:rsidP="00C36579">
            <w:pPr>
              <w:autoSpaceDE w:val="0"/>
              <w:autoSpaceDN w:val="0"/>
              <w:adjustRightInd w:val="0"/>
              <w:spacing w:beforeLines="50" w:before="156"/>
              <w:jc w:val="center"/>
              <w:rPr>
                <w:rFonts w:ascii="Times New Roman" w:eastAsia="楷体" w:hAnsi="Times New Roman" w:cs="Times New Roman"/>
                <w:b w:val="0"/>
                <w:color w:val="0000FF"/>
                <w:kern w:val="0"/>
                <w:szCs w:val="21"/>
              </w:rPr>
            </w:pPr>
            <w:r w:rsidRPr="00996636">
              <w:rPr>
                <w:rFonts w:ascii="Times New Roman" w:eastAsia="楷体" w:hAnsi="Times New Roman" w:cs="Times New Roman" w:hint="eastAsia"/>
                <w:b w:val="0"/>
                <w:color w:val="0000FF"/>
                <w:kern w:val="0"/>
                <w:szCs w:val="21"/>
              </w:rPr>
              <w:t>专业实力</w:t>
            </w:r>
          </w:p>
        </w:tc>
        <w:tc>
          <w:tcPr>
            <w:tcW w:w="3759" w:type="pct"/>
            <w:gridSpan w:val="3"/>
            <w:tcBorders>
              <w:left w:val="single" w:sz="12" w:space="0" w:color="5B9BD5" w:themeColor="accent1"/>
              <w:bottom w:val="single" w:sz="12" w:space="0" w:color="5B9BD5"/>
              <w:right w:val="single" w:sz="12" w:space="0" w:color="5B9BD5"/>
            </w:tcBorders>
            <w:shd w:val="clear" w:color="auto" w:fill="DEEAF6" w:themeFill="accent1" w:themeFillTint="33"/>
            <w:vAlign w:val="center"/>
          </w:tcPr>
          <w:p w14:paraId="1835D558" w14:textId="0A539D7C" w:rsidR="00C36579" w:rsidRPr="00996636" w:rsidRDefault="005E32C2" w:rsidP="00A331FD">
            <w:pPr>
              <w:autoSpaceDE w:val="0"/>
              <w:autoSpaceDN w:val="0"/>
              <w:adjustRightInd w:val="0"/>
              <w:spacing w:beforeLines="50" w:before="1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楷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color w:val="000000"/>
                <w:kern w:val="0"/>
                <w:szCs w:val="21"/>
              </w:rPr>
              <w:t>安徽省</w:t>
            </w:r>
            <w:r w:rsidR="00A331FD" w:rsidRPr="00A331FD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一流本科专业建设点</w:t>
            </w:r>
            <w:r w:rsidR="00C36579" w:rsidRPr="00996636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、</w:t>
            </w:r>
            <w:r w:rsidR="005D47AC" w:rsidRPr="005D47AC">
              <w:rPr>
                <w:rFonts w:ascii="Times New Roman" w:eastAsia="楷体" w:hAnsi="Times New Roman" w:cs="Times New Roman" w:hint="eastAsia"/>
                <w:b/>
                <w:color w:val="000000"/>
                <w:kern w:val="0"/>
                <w:szCs w:val="21"/>
              </w:rPr>
              <w:t>安徽省专业综合改革试点专业</w:t>
            </w:r>
          </w:p>
        </w:tc>
      </w:tr>
    </w:tbl>
    <w:p w14:paraId="770D1776" w14:textId="6CCF482E" w:rsidR="008F497A" w:rsidRPr="00996636" w:rsidRDefault="00E67C8E" w:rsidP="00E67C8E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bCs/>
          <w:szCs w:val="21"/>
        </w:rPr>
      </w:pPr>
      <w:r w:rsidRPr="0032072A">
        <w:rPr>
          <w:rFonts w:ascii="Times New Roman" w:eastAsia="楷体" w:hAnsi="Times New Roman" w:cs="Times New Roman" w:hint="eastAsia"/>
          <w:b/>
          <w:bCs/>
          <w:szCs w:val="21"/>
        </w:rPr>
        <w:t>“</w:t>
      </w:r>
      <w:r w:rsidRPr="0032072A">
        <w:rPr>
          <w:rFonts w:ascii="Times New Roman" w:eastAsia="楷体" w:hAnsi="Times New Roman" w:cs="Times New Roman"/>
          <w:b/>
          <w:bCs/>
          <w:szCs w:val="21"/>
        </w:rPr>
        <w:t>服务</w:t>
      </w:r>
      <w:r w:rsidRPr="0032072A">
        <w:rPr>
          <w:rFonts w:ascii="Times New Roman" w:eastAsia="楷体" w:hAnsi="Times New Roman" w:cs="Times New Roman" w:hint="eastAsia"/>
          <w:b/>
          <w:bCs/>
          <w:szCs w:val="21"/>
        </w:rPr>
        <w:t>地方</w:t>
      </w:r>
      <w:r w:rsidR="008C3897">
        <w:rPr>
          <w:rFonts w:ascii="Times New Roman" w:eastAsia="楷体" w:hAnsi="Times New Roman" w:cs="Times New Roman" w:hint="eastAsia"/>
          <w:b/>
          <w:bCs/>
          <w:szCs w:val="21"/>
        </w:rPr>
        <w:t>网络人才</w:t>
      </w:r>
      <w:r w:rsidRPr="0032072A">
        <w:rPr>
          <w:rFonts w:ascii="Times New Roman" w:eastAsia="楷体" w:hAnsi="Times New Roman" w:cs="Times New Roman"/>
          <w:b/>
          <w:bCs/>
          <w:szCs w:val="21"/>
        </w:rPr>
        <w:t>需求</w:t>
      </w:r>
      <w:r w:rsidRPr="0032072A">
        <w:rPr>
          <w:rFonts w:ascii="Times New Roman" w:eastAsia="楷体" w:hAnsi="Times New Roman" w:cs="Times New Roman" w:hint="eastAsia"/>
          <w:b/>
          <w:bCs/>
          <w:szCs w:val="21"/>
        </w:rPr>
        <w:t>，促进</w:t>
      </w:r>
      <w:r w:rsidR="00A2329E" w:rsidRPr="0032072A">
        <w:rPr>
          <w:rFonts w:ascii="Times New Roman" w:eastAsia="楷体" w:hAnsi="Times New Roman" w:cs="Times New Roman" w:hint="eastAsia"/>
          <w:b/>
          <w:bCs/>
          <w:szCs w:val="21"/>
        </w:rPr>
        <w:t>新一代信息</w:t>
      </w:r>
      <w:r w:rsidRPr="0032072A">
        <w:rPr>
          <w:rFonts w:ascii="Times New Roman" w:eastAsia="楷体" w:hAnsi="Times New Roman" w:cs="Times New Roman"/>
          <w:b/>
          <w:bCs/>
          <w:szCs w:val="21"/>
        </w:rPr>
        <w:t>产业发展</w:t>
      </w:r>
      <w:r w:rsidRPr="0032072A">
        <w:rPr>
          <w:rFonts w:ascii="Times New Roman" w:eastAsia="楷体" w:hAnsi="Times New Roman" w:cs="Times New Roman" w:hint="eastAsia"/>
          <w:b/>
          <w:bCs/>
          <w:szCs w:val="21"/>
        </w:rPr>
        <w:t>”</w:t>
      </w:r>
    </w:p>
    <w:p w14:paraId="4F546794" w14:textId="77777777" w:rsidR="00E67C8E" w:rsidRPr="00996636" w:rsidRDefault="00E67C8E" w:rsidP="003B20E3">
      <w:pPr>
        <w:autoSpaceDE w:val="0"/>
        <w:autoSpaceDN w:val="0"/>
        <w:adjustRightInd w:val="0"/>
        <w:spacing w:beforeLines="150" w:before="468"/>
        <w:jc w:val="center"/>
        <w:rPr>
          <w:rFonts w:ascii="Times New Roman" w:eastAsia="楷体" w:hAnsi="Times New Roman" w:cs="Times New Roman"/>
          <w:b/>
          <w:color w:val="000000"/>
          <w:kern w:val="0"/>
          <w:sz w:val="30"/>
          <w:szCs w:val="30"/>
        </w:rPr>
      </w:pPr>
      <w:r w:rsidRPr="00996636">
        <w:rPr>
          <w:rStyle w:val="a8"/>
          <w:rFonts w:ascii="Microsoft YaHei UI" w:eastAsia="Microsoft YaHei UI" w:hAnsi="Microsoft YaHei UI" w:hint="eastAsia"/>
          <w:color w:val="FF8124"/>
          <w:spacing w:val="30"/>
          <w:sz w:val="30"/>
          <w:szCs w:val="30"/>
          <w:shd w:val="clear" w:color="auto" w:fill="FFFFFF"/>
        </w:rPr>
        <w:t>专业简介</w:t>
      </w:r>
    </w:p>
    <w:p w14:paraId="72A6950E" w14:textId="0284BB9D" w:rsidR="00C64069" w:rsidRPr="00121223" w:rsidRDefault="00A54D85" w:rsidP="00A30400">
      <w:pPr>
        <w:spacing w:line="300" w:lineRule="auto"/>
        <w:ind w:firstLineChars="200" w:firstLine="420"/>
        <w:rPr>
          <w:rFonts w:ascii="Times New Roman" w:eastAsia="楷体" w:hAnsi="Times New Roman" w:cs="Times New Roman"/>
          <w:color w:val="000000"/>
          <w:kern w:val="0"/>
          <w:szCs w:val="21"/>
        </w:rPr>
      </w:pPr>
      <w:r w:rsidRPr="00A54D85">
        <w:rPr>
          <w:rFonts w:ascii="Times New Roman" w:eastAsia="楷体" w:hAnsi="Times New Roman" w:cs="Times New Roman" w:hint="eastAsia"/>
          <w:bCs/>
          <w:szCs w:val="21"/>
        </w:rPr>
        <w:t>合肥学院</w:t>
      </w:r>
      <w:r w:rsidR="00B7703C">
        <w:rPr>
          <w:rFonts w:ascii="Times New Roman" w:eastAsia="楷体" w:hAnsi="Times New Roman" w:cs="Times New Roman" w:hint="eastAsia"/>
          <w:bCs/>
          <w:szCs w:val="21"/>
        </w:rPr>
        <w:t>网络</w:t>
      </w:r>
      <w:r w:rsidRPr="00A54D85">
        <w:rPr>
          <w:rFonts w:ascii="Times New Roman" w:eastAsia="楷体" w:hAnsi="Times New Roman" w:cs="Times New Roman" w:hint="eastAsia"/>
          <w:bCs/>
          <w:szCs w:val="21"/>
        </w:rPr>
        <w:t>工程专业</w:t>
      </w:r>
      <w:r w:rsidR="00B7703C">
        <w:rPr>
          <w:rFonts w:ascii="Times New Roman" w:eastAsia="楷体" w:hAnsi="Times New Roman" w:cs="Times New Roman" w:hint="eastAsia"/>
          <w:bCs/>
          <w:szCs w:val="21"/>
        </w:rPr>
        <w:t>于</w:t>
      </w:r>
      <w:r w:rsidRPr="00A54D85">
        <w:rPr>
          <w:rFonts w:ascii="Times New Roman" w:eastAsia="楷体" w:hAnsi="Times New Roman" w:cs="Times New Roman"/>
          <w:bCs/>
          <w:szCs w:val="21"/>
        </w:rPr>
        <w:t>200</w:t>
      </w:r>
      <w:r w:rsidR="00B7703C">
        <w:rPr>
          <w:rFonts w:ascii="Times New Roman" w:eastAsia="楷体" w:hAnsi="Times New Roman" w:cs="Times New Roman" w:hint="eastAsia"/>
          <w:bCs/>
          <w:szCs w:val="21"/>
        </w:rPr>
        <w:t>6</w:t>
      </w:r>
      <w:r w:rsidRPr="00A54D85">
        <w:rPr>
          <w:rFonts w:ascii="Times New Roman" w:eastAsia="楷体" w:hAnsi="Times New Roman" w:cs="Times New Roman"/>
          <w:bCs/>
          <w:szCs w:val="21"/>
        </w:rPr>
        <w:t>年</w:t>
      </w:r>
      <w:r w:rsidR="00B7703C">
        <w:rPr>
          <w:rFonts w:ascii="Times New Roman" w:eastAsia="楷体" w:hAnsi="Times New Roman" w:cs="Times New Roman"/>
          <w:bCs/>
          <w:szCs w:val="21"/>
        </w:rPr>
        <w:t>开始招生</w:t>
      </w:r>
      <w:r w:rsidR="005C6619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。</w:t>
      </w:r>
      <w:r w:rsidR="00C64069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本专业</w:t>
      </w:r>
      <w:r w:rsidR="00BB4AD1" w:rsidRPr="00BB4AD1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坚守</w:t>
      </w:r>
      <w:r w:rsidR="00C64069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合肥学院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“地方性、应用型、国际化”办学定位，</w:t>
      </w:r>
      <w:r w:rsidR="00C64069" w:rsidRPr="001C2E60">
        <w:rPr>
          <w:rFonts w:ascii="Times New Roman" w:eastAsia="楷体" w:hAnsi="Times New Roman" w:cs="Times New Roman" w:hint="eastAsia"/>
          <w:bCs/>
          <w:szCs w:val="21"/>
        </w:rPr>
        <w:t>立足安徽，辐射长三角，面向新一代信息产业</w:t>
      </w:r>
      <w:r w:rsidR="00C64069">
        <w:rPr>
          <w:rFonts w:ascii="Times New Roman" w:eastAsia="楷体" w:hAnsi="Times New Roman" w:cs="Times New Roman" w:hint="eastAsia"/>
          <w:bCs/>
          <w:szCs w:val="21"/>
        </w:rPr>
        <w:t>，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对接“互联网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+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”、“大数据”、网络空间安全等战略性新兴</w:t>
      </w:r>
      <w:r w:rsidR="002A7ECD" w:rsidRPr="002A7ECD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人才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的需求，服务安徽省“三重一创”建设，以学生为中心，培养从事</w:t>
      </w:r>
      <w:r w:rsidR="009C2371" w:rsidRPr="009C2371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网络系统</w:t>
      </w:r>
      <w:bookmarkStart w:id="0" w:name="_GoBack"/>
      <w:bookmarkEnd w:id="0"/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设计、部署、开发和管理等工作的</w:t>
      </w:r>
      <w:r w:rsidR="00D910BF" w:rsidRPr="001C2E60">
        <w:rPr>
          <w:rFonts w:ascii="Times New Roman" w:eastAsia="楷体" w:hAnsi="Times New Roman" w:cs="Times New Roman" w:hint="eastAsia"/>
          <w:bCs/>
          <w:szCs w:val="21"/>
        </w:rPr>
        <w:t>高素质工程应用型人</w:t>
      </w:r>
      <w:r w:rsidR="00C64069" w:rsidRPr="00121223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才。</w:t>
      </w:r>
    </w:p>
    <w:p w14:paraId="7A0197B1" w14:textId="70FAFA34" w:rsidR="00A57D0A" w:rsidRPr="008D13EE" w:rsidRDefault="00E67C8E" w:rsidP="008D13EE">
      <w:pPr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 w:rsidRPr="00996636">
        <w:rPr>
          <w:rFonts w:ascii="Times New Roman" w:eastAsia="楷体" w:hAnsi="Times New Roman" w:cs="Times New Roman" w:hint="eastAsia"/>
          <w:bCs/>
          <w:szCs w:val="21"/>
        </w:rPr>
        <w:t>经过</w:t>
      </w:r>
      <w:r w:rsidR="007B5004">
        <w:rPr>
          <w:rFonts w:ascii="Times New Roman" w:eastAsia="楷体" w:hAnsi="Times New Roman" w:cs="Times New Roman" w:hint="eastAsia"/>
          <w:bCs/>
          <w:szCs w:val="21"/>
        </w:rPr>
        <w:t>十多年</w:t>
      </w:r>
      <w:r w:rsidRPr="00996636">
        <w:rPr>
          <w:rFonts w:ascii="Times New Roman" w:eastAsia="楷体" w:hAnsi="Times New Roman" w:cs="Times New Roman"/>
          <w:bCs/>
          <w:szCs w:val="21"/>
        </w:rPr>
        <w:t>的发展，</w:t>
      </w:r>
      <w:r w:rsidR="00276CAF" w:rsidRPr="00996636">
        <w:rPr>
          <w:rFonts w:ascii="Times New Roman" w:eastAsia="楷体" w:hAnsi="Times New Roman" w:cs="Times New Roman" w:hint="eastAsia"/>
          <w:bCs/>
          <w:szCs w:val="21"/>
        </w:rPr>
        <w:t>合肥学院</w:t>
      </w:r>
      <w:r w:rsidR="00213F27">
        <w:rPr>
          <w:rFonts w:ascii="Times New Roman" w:eastAsia="楷体" w:hAnsi="Times New Roman" w:cs="Times New Roman" w:hint="eastAsia"/>
          <w:bCs/>
          <w:szCs w:val="21"/>
        </w:rPr>
        <w:t>网络工程</w:t>
      </w:r>
      <w:r w:rsidRPr="00996636">
        <w:rPr>
          <w:rFonts w:ascii="Times New Roman" w:eastAsia="楷体" w:hAnsi="Times New Roman" w:cs="Times New Roman"/>
          <w:bCs/>
          <w:szCs w:val="21"/>
        </w:rPr>
        <w:t>专业为国家培养了</w:t>
      </w:r>
      <w:r w:rsidR="00276CAF" w:rsidRPr="00996636">
        <w:rPr>
          <w:rFonts w:ascii="Times New Roman" w:eastAsia="楷体" w:hAnsi="Times New Roman" w:cs="Times New Roman" w:hint="eastAsia"/>
          <w:bCs/>
          <w:szCs w:val="21"/>
        </w:rPr>
        <w:t>近</w:t>
      </w:r>
      <w:r w:rsidR="00F60E93">
        <w:rPr>
          <w:rFonts w:ascii="Times New Roman" w:eastAsia="楷体" w:hAnsi="Times New Roman" w:cs="Times New Roman" w:hint="eastAsia"/>
          <w:b/>
          <w:bCs/>
          <w:szCs w:val="21"/>
        </w:rPr>
        <w:t>1</w:t>
      </w:r>
      <w:r w:rsidR="00276CAF" w:rsidRPr="00996636">
        <w:rPr>
          <w:rFonts w:ascii="Times New Roman" w:eastAsia="楷体" w:hAnsi="Times New Roman" w:cs="Times New Roman"/>
          <w:b/>
          <w:bCs/>
          <w:szCs w:val="21"/>
        </w:rPr>
        <w:t>000</w:t>
      </w:r>
      <w:r w:rsidRPr="00996636">
        <w:rPr>
          <w:rFonts w:ascii="Times New Roman" w:eastAsia="楷体" w:hAnsi="Times New Roman" w:cs="Times New Roman"/>
          <w:bCs/>
          <w:szCs w:val="21"/>
        </w:rPr>
        <w:t>名</w:t>
      </w:r>
      <w:r w:rsidR="00A11836">
        <w:rPr>
          <w:rFonts w:ascii="Times New Roman" w:eastAsia="楷体" w:hAnsi="Times New Roman" w:cs="Times New Roman" w:hint="eastAsia"/>
          <w:bCs/>
          <w:szCs w:val="21"/>
        </w:rPr>
        <w:t>网络</w:t>
      </w:r>
      <w:r w:rsidRPr="00996636">
        <w:rPr>
          <w:rFonts w:ascii="Times New Roman" w:eastAsia="楷体" w:hAnsi="Times New Roman" w:cs="Times New Roman"/>
          <w:bCs/>
          <w:szCs w:val="21"/>
        </w:rPr>
        <w:t>专业人才，涌现了一批优秀杰出人才，如</w:t>
      </w:r>
      <w:proofErr w:type="gramStart"/>
      <w:r w:rsidR="008D13EE">
        <w:rPr>
          <w:rFonts w:ascii="Times New Roman" w:eastAsia="楷体" w:hAnsi="Times New Roman" w:cs="Times New Roman"/>
          <w:bCs/>
          <w:szCs w:val="21"/>
        </w:rPr>
        <w:t>讯飞智元信息</w:t>
      </w:r>
      <w:proofErr w:type="gramEnd"/>
      <w:r w:rsidR="008D13EE">
        <w:rPr>
          <w:rFonts w:ascii="Times New Roman" w:eastAsia="楷体" w:hAnsi="Times New Roman" w:cs="Times New Roman"/>
          <w:bCs/>
          <w:szCs w:val="21"/>
        </w:rPr>
        <w:t>科技有限公司副总经理胡少云，</w:t>
      </w:r>
      <w:r w:rsidR="00CD58E7">
        <w:rPr>
          <w:rFonts w:ascii="Times New Roman" w:eastAsia="楷体" w:hAnsi="Times New Roman" w:cs="Times New Roman"/>
          <w:bCs/>
          <w:szCs w:val="21"/>
        </w:rPr>
        <w:t>深信服科技股份有限公司网络安全工程师沈飞、陶涛，</w:t>
      </w:r>
      <w:proofErr w:type="gramStart"/>
      <w:r w:rsidR="00CD58E7">
        <w:rPr>
          <w:rFonts w:ascii="Times New Roman" w:eastAsia="楷体" w:hAnsi="Times New Roman" w:cs="Times New Roman"/>
          <w:bCs/>
          <w:szCs w:val="21"/>
        </w:rPr>
        <w:t>腾讯公司</w:t>
      </w:r>
      <w:proofErr w:type="gramEnd"/>
      <w:r w:rsidR="00CD58E7">
        <w:rPr>
          <w:rFonts w:ascii="Times New Roman" w:eastAsia="楷体" w:hAnsi="Times New Roman" w:cs="Times New Roman"/>
          <w:bCs/>
          <w:szCs w:val="21"/>
        </w:rPr>
        <w:t>技术运营主管梅鹏、知乎前端开发工程师吕滨</w:t>
      </w:r>
      <w:r w:rsidR="00520FAB">
        <w:rPr>
          <w:rFonts w:ascii="Times New Roman" w:eastAsia="楷体" w:hAnsi="Times New Roman" w:cs="Times New Roman"/>
          <w:bCs/>
          <w:szCs w:val="21"/>
        </w:rPr>
        <w:t>，南京嘉环科技有限公司软件开发部经理许古午</w:t>
      </w:r>
      <w:r w:rsidR="00BA0033" w:rsidRPr="00996636">
        <w:rPr>
          <w:rFonts w:ascii="Times New Roman" w:eastAsia="楷体" w:hAnsi="Times New Roman" w:cs="Times New Roman" w:hint="eastAsia"/>
          <w:bCs/>
          <w:szCs w:val="21"/>
        </w:rPr>
        <w:t>等</w:t>
      </w:r>
      <w:r w:rsidRPr="00996636">
        <w:rPr>
          <w:rFonts w:ascii="Times New Roman" w:eastAsia="楷体" w:hAnsi="Times New Roman" w:cs="Times New Roman"/>
          <w:bCs/>
          <w:szCs w:val="21"/>
        </w:rPr>
        <w:t>。毕业生就业率多年持续超过</w:t>
      </w:r>
      <w:r w:rsidR="00BA0033" w:rsidRPr="00996636">
        <w:rPr>
          <w:rFonts w:ascii="Times New Roman" w:eastAsia="楷体" w:hAnsi="Times New Roman" w:cs="Times New Roman"/>
          <w:bCs/>
          <w:szCs w:val="21"/>
        </w:rPr>
        <w:t>97</w:t>
      </w:r>
      <w:r w:rsidRPr="00996636">
        <w:rPr>
          <w:rFonts w:ascii="Times New Roman" w:eastAsia="楷体" w:hAnsi="Times New Roman" w:cs="Times New Roman"/>
          <w:bCs/>
          <w:szCs w:val="21"/>
        </w:rPr>
        <w:t>%</w:t>
      </w:r>
      <w:r w:rsidR="00BA0033" w:rsidRPr="00996636">
        <w:rPr>
          <w:rFonts w:ascii="Times New Roman" w:eastAsia="楷体" w:hAnsi="Times New Roman" w:cs="Times New Roman" w:hint="eastAsia"/>
          <w:bCs/>
          <w:szCs w:val="21"/>
        </w:rPr>
        <w:t>，就业</w:t>
      </w:r>
      <w:r w:rsidR="00CB538D">
        <w:rPr>
          <w:rFonts w:ascii="Times New Roman" w:eastAsia="楷体" w:hAnsi="Times New Roman" w:cs="Times New Roman" w:hint="eastAsia"/>
          <w:bCs/>
          <w:szCs w:val="21"/>
        </w:rPr>
        <w:t>岗位</w:t>
      </w:r>
      <w:r w:rsidR="00BA0033" w:rsidRPr="00996636">
        <w:rPr>
          <w:rFonts w:ascii="Times New Roman" w:eastAsia="楷体" w:hAnsi="Times New Roman" w:cs="Times New Roman" w:hint="eastAsia"/>
          <w:bCs/>
          <w:szCs w:val="21"/>
        </w:rPr>
        <w:t>有：</w:t>
      </w:r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网络系统架构师、网络开发工程师、</w:t>
      </w:r>
      <w:proofErr w:type="gramStart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云安全</w:t>
      </w:r>
      <w:proofErr w:type="gramEnd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架构师、物联网系统设计</w:t>
      </w:r>
      <w:proofErr w:type="gramStart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架构师</w:t>
      </w:r>
      <w:proofErr w:type="gramEnd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和</w:t>
      </w:r>
      <w:proofErr w:type="gramStart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物联网</w:t>
      </w:r>
      <w:proofErr w:type="gramEnd"/>
      <w:r w:rsidR="00CB538D" w:rsidRPr="00CB538D">
        <w:rPr>
          <w:rFonts w:ascii="Times New Roman" w:eastAsia="楷体" w:hAnsi="Times New Roman" w:cs="Times New Roman" w:hint="eastAsia"/>
          <w:bCs/>
          <w:szCs w:val="21"/>
        </w:rPr>
        <w:t>应用系统开发工程师等</w:t>
      </w:r>
      <w:r w:rsidR="00BA0033" w:rsidRPr="00996636">
        <w:rPr>
          <w:rFonts w:ascii="Times New Roman" w:eastAsia="楷体" w:hAnsi="Times New Roman" w:cs="Times New Roman" w:hint="eastAsia"/>
          <w:bCs/>
          <w:szCs w:val="21"/>
        </w:rPr>
        <w:t>。</w:t>
      </w:r>
      <w:r w:rsidR="003D37B6" w:rsidRPr="008D13EE">
        <w:rPr>
          <w:rFonts w:ascii="Times New Roman" w:eastAsia="楷体" w:hAnsi="Times New Roman" w:cs="Times New Roman" w:hint="eastAsia"/>
          <w:bCs/>
          <w:szCs w:val="21"/>
        </w:rPr>
        <w:t>目前本专业所在学院拥有“电子信息”专业硕士点，毕业生也可以选择报考本校硕士研究生。</w:t>
      </w:r>
    </w:p>
    <w:p w14:paraId="23412CAD" w14:textId="77777777" w:rsidR="00530295" w:rsidRPr="00E249A4" w:rsidRDefault="00530295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b w:val="0"/>
          <w:color w:val="FF8124"/>
          <w:spacing w:val="30"/>
          <w:shd w:val="clear" w:color="auto" w:fill="FFFFFF"/>
        </w:rPr>
      </w:pPr>
      <w:r w:rsidRPr="00996636">
        <w:rPr>
          <w:rStyle w:val="a8"/>
          <w:rFonts w:ascii="Microsoft YaHei UI" w:eastAsia="Microsoft YaHei UI" w:hAnsi="Microsoft YaHei UI" w:hint="eastAsia"/>
          <w:color w:val="FF8124"/>
          <w:spacing w:val="30"/>
          <w:sz w:val="30"/>
          <w:szCs w:val="30"/>
          <w:shd w:val="clear" w:color="auto" w:fill="FFFFFF"/>
        </w:rPr>
        <w:t>专业建设</w:t>
      </w:r>
    </w:p>
    <w:p w14:paraId="4E50453B" w14:textId="07C629EF" w:rsidR="00FB29AB" w:rsidRPr="002E3E6F" w:rsidRDefault="00FB29AB" w:rsidP="00530295">
      <w:pPr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 w:rsidRPr="00A54D85">
        <w:rPr>
          <w:rFonts w:ascii="Times New Roman" w:eastAsia="楷体" w:hAnsi="Times New Roman" w:cs="Times New Roman" w:hint="eastAsia"/>
          <w:bCs/>
          <w:szCs w:val="21"/>
        </w:rPr>
        <w:t>合肥学院</w:t>
      </w:r>
      <w:r>
        <w:rPr>
          <w:rFonts w:ascii="Times New Roman" w:eastAsia="楷体" w:hAnsi="Times New Roman" w:cs="Times New Roman" w:hint="eastAsia"/>
          <w:bCs/>
          <w:szCs w:val="21"/>
        </w:rPr>
        <w:t>网络</w:t>
      </w:r>
      <w:r w:rsidRPr="00A54D85">
        <w:rPr>
          <w:rFonts w:ascii="Times New Roman" w:eastAsia="楷体" w:hAnsi="Times New Roman" w:cs="Times New Roman" w:hint="eastAsia"/>
          <w:bCs/>
          <w:szCs w:val="21"/>
        </w:rPr>
        <w:t>工程专业</w:t>
      </w:r>
      <w:r w:rsidR="00381515">
        <w:rPr>
          <w:rFonts w:ascii="Times New Roman" w:eastAsia="楷体" w:hAnsi="Times New Roman" w:cs="Times New Roman" w:hint="eastAsia"/>
          <w:bCs/>
          <w:szCs w:val="21"/>
        </w:rPr>
        <w:t>自</w:t>
      </w:r>
      <w:r>
        <w:rPr>
          <w:rFonts w:ascii="Times New Roman" w:eastAsia="楷体" w:hAnsi="Times New Roman" w:cs="Times New Roman"/>
          <w:bCs/>
          <w:szCs w:val="21"/>
        </w:rPr>
        <w:t>开始招生</w:t>
      </w:r>
      <w:r w:rsidR="00381515">
        <w:rPr>
          <w:rFonts w:ascii="Times New Roman" w:eastAsia="楷体" w:hAnsi="Times New Roman" w:cs="Times New Roman"/>
          <w:bCs/>
          <w:szCs w:val="21"/>
        </w:rPr>
        <w:t>以来</w:t>
      </w:r>
      <w:r>
        <w:rPr>
          <w:rFonts w:ascii="Times New Roman" w:eastAsia="楷体" w:hAnsi="Times New Roman" w:cs="Times New Roman"/>
          <w:bCs/>
          <w:szCs w:val="21"/>
        </w:rPr>
        <w:t>，</w:t>
      </w:r>
      <w:r w:rsidR="00E32D7A">
        <w:rPr>
          <w:rFonts w:ascii="Times New Roman" w:eastAsia="楷体" w:hAnsi="Times New Roman" w:cs="Times New Roman" w:hint="eastAsia"/>
          <w:bCs/>
          <w:szCs w:val="21"/>
        </w:rPr>
        <w:t>多年来坚持教学教育改革，</w:t>
      </w:r>
      <w:r w:rsidR="00E32D7A" w:rsidRPr="00E32D7A">
        <w:rPr>
          <w:rFonts w:ascii="Times New Roman" w:eastAsia="楷体" w:hAnsi="Times New Roman" w:cs="Times New Roman" w:hint="eastAsia"/>
          <w:bCs/>
          <w:szCs w:val="21"/>
        </w:rPr>
        <w:t>先后获得国家级教学成果奖一等奖</w:t>
      </w:r>
      <w:r w:rsidR="00E32D7A" w:rsidRPr="00AF6BE5">
        <w:rPr>
          <w:rFonts w:ascii="Times New Roman" w:eastAsia="楷体" w:hAnsi="Times New Roman" w:cs="Times New Roman"/>
          <w:bCs/>
          <w:szCs w:val="21"/>
        </w:rPr>
        <w:t>2</w:t>
      </w:r>
      <w:r w:rsidR="00E32D7A" w:rsidRPr="00AF6BE5">
        <w:rPr>
          <w:rFonts w:ascii="Times New Roman" w:eastAsia="楷体" w:hAnsi="Times New Roman" w:cs="Times New Roman"/>
          <w:bCs/>
          <w:szCs w:val="21"/>
        </w:rPr>
        <w:t>项，省级教学成果奖</w:t>
      </w:r>
      <w:r w:rsidR="00AF6BE5" w:rsidRPr="00AF6BE5">
        <w:rPr>
          <w:rFonts w:ascii="Times New Roman" w:eastAsia="楷体" w:hAnsi="Times New Roman" w:cs="Times New Roman" w:hint="eastAsia"/>
          <w:bCs/>
          <w:szCs w:val="21"/>
        </w:rPr>
        <w:t>3</w:t>
      </w:r>
      <w:r w:rsidR="00E32D7A" w:rsidRPr="00AF6BE5">
        <w:rPr>
          <w:rFonts w:ascii="Times New Roman" w:eastAsia="楷体" w:hAnsi="Times New Roman" w:cs="Times New Roman"/>
          <w:bCs/>
          <w:szCs w:val="21"/>
        </w:rPr>
        <w:t>项</w:t>
      </w:r>
      <w:r w:rsidR="00EA2D92">
        <w:rPr>
          <w:rFonts w:ascii="Times New Roman" w:eastAsia="楷体" w:hAnsi="Times New Roman" w:cs="Times New Roman"/>
          <w:bCs/>
          <w:szCs w:val="21"/>
        </w:rPr>
        <w:t>。</w:t>
      </w:r>
      <w:r w:rsidRPr="00D910BF">
        <w:rPr>
          <w:rFonts w:ascii="Times New Roman" w:eastAsia="楷体" w:hAnsi="Times New Roman" w:cs="Times New Roman"/>
          <w:bCs/>
          <w:szCs w:val="21"/>
        </w:rPr>
        <w:t>201</w:t>
      </w:r>
      <w:r w:rsidRPr="00D910BF">
        <w:rPr>
          <w:rFonts w:ascii="Times New Roman" w:eastAsia="楷体" w:hAnsi="Times New Roman" w:cs="Times New Roman" w:hint="eastAsia"/>
          <w:bCs/>
          <w:szCs w:val="21"/>
        </w:rPr>
        <w:t>5</w:t>
      </w:r>
      <w:r>
        <w:rPr>
          <w:rFonts w:ascii="Times New Roman" w:eastAsia="楷体" w:hAnsi="Times New Roman" w:cs="Times New Roman"/>
          <w:bCs/>
          <w:szCs w:val="21"/>
        </w:rPr>
        <w:t>年获批</w:t>
      </w:r>
      <w:r w:rsidRPr="007D01D0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“安徽省专业综合改革试点</w:t>
      </w:r>
      <w:r w:rsidR="00FC34E2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”专业</w:t>
      </w:r>
      <w:r>
        <w:rPr>
          <w:rFonts w:ascii="Times New Roman" w:eastAsia="楷体" w:hAnsi="Times New Roman" w:cs="Times New Roman"/>
          <w:bCs/>
          <w:szCs w:val="21"/>
        </w:rPr>
        <w:t>，</w:t>
      </w:r>
      <w:r w:rsidRPr="00D910BF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2020</w:t>
      </w:r>
      <w:r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年获批“</w:t>
      </w:r>
      <w:r w:rsidRPr="007D01D0">
        <w:rPr>
          <w:rFonts w:ascii="Times New Roman" w:eastAsia="楷体" w:hAnsi="Times New Roman" w:cs="Times New Roman"/>
          <w:color w:val="000000"/>
          <w:kern w:val="0"/>
          <w:szCs w:val="21"/>
        </w:rPr>
        <w:t>安徽省一流</w:t>
      </w:r>
      <w:r w:rsidR="00EC4603">
        <w:rPr>
          <w:rFonts w:ascii="Times New Roman" w:eastAsia="楷体" w:hAnsi="Times New Roman" w:cs="Times New Roman"/>
          <w:color w:val="000000"/>
          <w:kern w:val="0"/>
          <w:szCs w:val="21"/>
        </w:rPr>
        <w:t>本科</w:t>
      </w:r>
      <w:r w:rsidRPr="007D01D0">
        <w:rPr>
          <w:rFonts w:ascii="Times New Roman" w:eastAsia="楷体" w:hAnsi="Times New Roman" w:cs="Times New Roman"/>
          <w:color w:val="000000"/>
          <w:kern w:val="0"/>
          <w:szCs w:val="21"/>
        </w:rPr>
        <w:t>专业建设点</w:t>
      </w:r>
      <w:r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”专业</w:t>
      </w:r>
      <w:r w:rsidR="00C743D4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，</w:t>
      </w:r>
      <w:r w:rsidR="00C743D4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2020</w:t>
      </w:r>
      <w:r w:rsidR="00C743D4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年安徽省普通本科高校专业评估</w:t>
      </w:r>
      <w:r w:rsidR="00C743D4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A</w:t>
      </w:r>
      <w:r w:rsidR="00C743D4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等级</w:t>
      </w:r>
      <w:r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。</w:t>
      </w:r>
      <w:r w:rsidR="008700CC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2021</w:t>
      </w:r>
      <w:r w:rsidR="008700CC">
        <w:rPr>
          <w:rFonts w:ascii="Times New Roman" w:eastAsia="楷体" w:hAnsi="Times New Roman" w:cs="Times New Roman" w:hint="eastAsia"/>
          <w:color w:val="000000"/>
          <w:kern w:val="0"/>
          <w:szCs w:val="21"/>
        </w:rPr>
        <w:t>年由</w:t>
      </w:r>
      <w:r w:rsidR="00EA2D92" w:rsidRPr="006F51DD">
        <w:rPr>
          <w:rFonts w:ascii="Times New Roman" w:eastAsia="楷体" w:hAnsi="Times New Roman" w:cs="Times New Roman"/>
          <w:bCs/>
          <w:szCs w:val="21"/>
        </w:rPr>
        <w:t>本专业</w:t>
      </w:r>
      <w:r w:rsidR="00815ADC">
        <w:rPr>
          <w:rFonts w:ascii="Times New Roman" w:eastAsia="楷体" w:hAnsi="Times New Roman" w:cs="Times New Roman"/>
          <w:bCs/>
          <w:szCs w:val="21"/>
        </w:rPr>
        <w:t>牵头并</w:t>
      </w:r>
      <w:r w:rsidR="000B2F65">
        <w:rPr>
          <w:rFonts w:ascii="Times New Roman" w:eastAsia="楷体" w:hAnsi="Times New Roman" w:cs="Times New Roman"/>
          <w:bCs/>
          <w:szCs w:val="21"/>
        </w:rPr>
        <w:t>会同</w:t>
      </w:r>
      <w:r w:rsidR="00815ADC">
        <w:rPr>
          <w:rFonts w:ascii="Times New Roman" w:eastAsia="楷体" w:hAnsi="Times New Roman" w:cs="Times New Roman"/>
          <w:bCs/>
          <w:szCs w:val="21"/>
        </w:rPr>
        <w:t>相关企业</w:t>
      </w:r>
      <w:r w:rsidR="00815ADC">
        <w:rPr>
          <w:rFonts w:ascii="Times New Roman" w:eastAsia="楷体" w:hAnsi="Times New Roman" w:cs="Times New Roman" w:hint="eastAsia"/>
          <w:bCs/>
          <w:szCs w:val="21"/>
        </w:rPr>
        <w:t>成立“</w:t>
      </w:r>
      <w:r w:rsidR="00EA2D92" w:rsidRPr="00E33D26">
        <w:rPr>
          <w:rFonts w:ascii="Times New Roman" w:eastAsia="楷体" w:hAnsi="Times New Roman" w:cs="Times New Roman" w:hint="eastAsia"/>
          <w:szCs w:val="21"/>
        </w:rPr>
        <w:t>合肥学院网络空间安全产业学院</w:t>
      </w:r>
      <w:r w:rsidR="00815ADC">
        <w:rPr>
          <w:rFonts w:ascii="Times New Roman" w:eastAsia="楷体" w:hAnsi="Times New Roman" w:cs="Times New Roman" w:hint="eastAsia"/>
          <w:szCs w:val="21"/>
        </w:rPr>
        <w:t>”。</w:t>
      </w:r>
    </w:p>
    <w:p w14:paraId="5F148DF0" w14:textId="18385D95" w:rsidR="00AF6BE5" w:rsidRPr="00BB1950" w:rsidRDefault="00AF6BE5" w:rsidP="00AF6BE5">
      <w:pPr>
        <w:jc w:val="center"/>
        <w:rPr>
          <w:rFonts w:ascii="Times New Roman" w:eastAsia="楷体" w:hAnsi="Times New Roman" w:cs="Times New Roman"/>
          <w:bCs/>
          <w:szCs w:val="21"/>
        </w:rPr>
      </w:pPr>
      <w:r w:rsidRPr="00BB1950">
        <w:rPr>
          <w:rFonts w:ascii="Times New Roman" w:eastAsia="楷体" w:hAnsi="Times New Roman" w:cs="Times New Roman"/>
          <w:bCs/>
          <w:noProof/>
          <w:szCs w:val="21"/>
        </w:rPr>
        <w:lastRenderedPageBreak/>
        <w:drawing>
          <wp:inline distT="0" distB="0" distL="0" distR="0" wp14:anchorId="5EDCFE4C" wp14:editId="456ADB18">
            <wp:extent cx="5168348" cy="1786344"/>
            <wp:effectExtent l="0" t="0" r="0" b="4445"/>
            <wp:docPr id="48" name="图片 48" descr="C:\Users\pc\AppData\Roaming\Tencent\Users\2663924\QQ\WinTemp\RichOle\%RAXFBY]2{B$Z8TH[}S0@]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pc\AppData\Roaming\Tencent\Users\2663924\QQ\WinTemp\RichOle\%RAXFBY]2{B$Z8TH[}S0@]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147" cy="17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B9628" w14:textId="7CC2ABE6" w:rsidR="00F36AD6" w:rsidRPr="00BB1950" w:rsidRDefault="00BB1950" w:rsidP="00BB1950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 w:rsidRPr="00BB1950">
        <w:rPr>
          <w:rFonts w:ascii="Times New Roman" w:eastAsia="楷体" w:hAnsi="Times New Roman" w:cs="Times New Roman" w:hint="eastAsia"/>
          <w:bCs/>
          <w:sz w:val="18"/>
          <w:szCs w:val="18"/>
        </w:rPr>
        <w:t>网络工程专业历史沿革</w:t>
      </w:r>
    </w:p>
    <w:p w14:paraId="08E256C7" w14:textId="166925B8" w:rsidR="00ED4591" w:rsidRDefault="00DB4CE7" w:rsidP="00530295">
      <w:pPr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>
        <w:rPr>
          <w:rFonts w:ascii="Times New Roman" w:eastAsia="楷体" w:hAnsi="Times New Roman" w:cs="Times New Roman" w:hint="eastAsia"/>
          <w:bCs/>
          <w:szCs w:val="21"/>
        </w:rPr>
        <w:t>经过多年的努力，</w:t>
      </w:r>
      <w:r w:rsidR="002D5ABC">
        <w:rPr>
          <w:rFonts w:ascii="Times New Roman" w:eastAsia="楷体" w:hAnsi="Times New Roman" w:cs="Times New Roman" w:hint="eastAsia"/>
          <w:bCs/>
          <w:szCs w:val="21"/>
        </w:rPr>
        <w:t>教学条件</w:t>
      </w:r>
      <w:r>
        <w:rPr>
          <w:rFonts w:ascii="Times New Roman" w:eastAsia="楷体" w:hAnsi="Times New Roman" w:cs="Times New Roman" w:hint="eastAsia"/>
          <w:bCs/>
          <w:szCs w:val="21"/>
        </w:rPr>
        <w:t>得到极大的提升，能有效保障教学活动的顺利开展。</w:t>
      </w:r>
      <w:r w:rsidR="002D5ABC" w:rsidRPr="00ED4591">
        <w:rPr>
          <w:rFonts w:ascii="Times New Roman" w:eastAsia="楷体" w:hAnsi="Times New Roman" w:cs="Times New Roman" w:hint="eastAsia"/>
          <w:bCs/>
          <w:szCs w:val="21"/>
        </w:rPr>
        <w:t>各类实验实训室共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20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余间，总面积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3320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多平米，设备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3000</w:t>
      </w:r>
      <w:r w:rsidR="002D5ABC" w:rsidRPr="00ED4591">
        <w:rPr>
          <w:rFonts w:ascii="Times New Roman" w:eastAsia="楷体" w:hAnsi="Times New Roman" w:cs="Times New Roman"/>
          <w:bCs/>
          <w:szCs w:val="21"/>
        </w:rPr>
        <w:t>余台（套）。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目前</w:t>
      </w:r>
      <w:r w:rsidR="002D09BB">
        <w:rPr>
          <w:rFonts w:ascii="Times New Roman" w:eastAsia="楷体" w:hAnsi="Times New Roman" w:cs="Times New Roman" w:hint="eastAsia"/>
          <w:bCs/>
          <w:szCs w:val="21"/>
        </w:rPr>
        <w:t>具有</w:t>
      </w:r>
      <w:r w:rsidR="00DC0FBA">
        <w:rPr>
          <w:rFonts w:ascii="Times New Roman" w:eastAsia="楷体" w:hAnsi="Times New Roman" w:cs="Times New Roman" w:hint="eastAsia"/>
          <w:bCs/>
          <w:szCs w:val="21"/>
        </w:rPr>
        <w:t>专业</w:t>
      </w:r>
      <w:r w:rsidR="002D09BB">
        <w:rPr>
          <w:rFonts w:ascii="Times New Roman" w:eastAsia="楷体" w:hAnsi="Times New Roman" w:cs="Times New Roman" w:hint="eastAsia"/>
          <w:bCs/>
          <w:szCs w:val="21"/>
        </w:rPr>
        <w:t>特色的</w:t>
      </w:r>
      <w:r w:rsidR="00DC0FBA">
        <w:rPr>
          <w:rFonts w:ascii="Times New Roman" w:eastAsia="楷体" w:hAnsi="Times New Roman" w:cs="Times New Roman" w:hint="eastAsia"/>
          <w:bCs/>
          <w:szCs w:val="21"/>
        </w:rPr>
        <w:t>实验室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包括：</w:t>
      </w:r>
      <w:r w:rsidR="00631D12" w:rsidRPr="00ED4591">
        <w:rPr>
          <w:rFonts w:ascii="Times New Roman" w:eastAsia="楷体" w:hAnsi="Times New Roman" w:cs="Times New Roman" w:hint="eastAsia"/>
          <w:bCs/>
          <w:szCs w:val="21"/>
        </w:rPr>
        <w:t>网络基础实验室、网络工程实验室、网络协议仿真实验室、信息安全实验室、网络综合布线实验室、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智能综合感知实验室、物联网传输实验室</w:t>
      </w:r>
      <w:r w:rsidR="005B28C5">
        <w:rPr>
          <w:rFonts w:ascii="Times New Roman" w:eastAsia="楷体" w:hAnsi="Times New Roman" w:cs="Times New Roman" w:hint="eastAsia"/>
          <w:bCs/>
          <w:szCs w:val="21"/>
        </w:rPr>
        <w:t>、</w:t>
      </w:r>
      <w:proofErr w:type="gramStart"/>
      <w:r w:rsidR="005B28C5" w:rsidRPr="00ED4591">
        <w:rPr>
          <w:rFonts w:ascii="Times New Roman" w:eastAsia="楷体" w:hAnsi="Times New Roman" w:cs="Times New Roman" w:hint="eastAsia"/>
          <w:bCs/>
          <w:szCs w:val="21"/>
        </w:rPr>
        <w:t>云计算</w:t>
      </w:r>
      <w:proofErr w:type="gramEnd"/>
      <w:r w:rsidR="005B28C5" w:rsidRPr="00ED4591">
        <w:rPr>
          <w:rFonts w:ascii="Times New Roman" w:eastAsia="楷体" w:hAnsi="Times New Roman" w:cs="Times New Roman" w:hint="eastAsia"/>
          <w:bCs/>
          <w:szCs w:val="21"/>
        </w:rPr>
        <w:t>实验室</w:t>
      </w:r>
      <w:r w:rsidR="005B28C5">
        <w:rPr>
          <w:rFonts w:ascii="Times New Roman" w:eastAsia="楷体" w:hAnsi="Times New Roman" w:cs="Times New Roman" w:hint="eastAsia"/>
          <w:bCs/>
          <w:szCs w:val="21"/>
        </w:rPr>
        <w:t>等</w:t>
      </w:r>
      <w:r w:rsidR="002D09BB">
        <w:rPr>
          <w:rFonts w:ascii="Times New Roman" w:eastAsia="楷体" w:hAnsi="Times New Roman" w:cs="Times New Roman" w:hint="eastAsia"/>
          <w:bCs/>
          <w:szCs w:val="21"/>
        </w:rPr>
        <w:t>。另外还建有</w:t>
      </w:r>
      <w:r w:rsidR="005B28C5">
        <w:rPr>
          <w:rFonts w:ascii="Times New Roman" w:eastAsia="楷体" w:hAnsi="Times New Roman" w:cs="Times New Roman" w:hint="eastAsia"/>
          <w:bCs/>
          <w:szCs w:val="21"/>
        </w:rPr>
        <w:t>各类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应用实训基地</w:t>
      </w:r>
      <w:r w:rsidR="005B28C5">
        <w:rPr>
          <w:rFonts w:ascii="Times New Roman" w:eastAsia="楷体" w:hAnsi="Times New Roman" w:cs="Times New Roman" w:hint="eastAsia"/>
          <w:bCs/>
          <w:szCs w:val="21"/>
        </w:rPr>
        <w:t>和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大学生创新实验室。</w:t>
      </w:r>
      <w:r w:rsidR="005B28C5">
        <w:rPr>
          <w:rFonts w:ascii="Times New Roman" w:eastAsia="楷体" w:hAnsi="Times New Roman" w:cs="Times New Roman" w:hint="eastAsia"/>
          <w:bCs/>
          <w:szCs w:val="21"/>
        </w:rPr>
        <w:t>并进一步打造虚拟仿真实验平台，</w:t>
      </w:r>
      <w:r w:rsidR="00ED4591" w:rsidRPr="00ED4591">
        <w:rPr>
          <w:rFonts w:ascii="Times New Roman" w:eastAsia="楷体" w:hAnsi="Times New Roman" w:cs="Times New Roman"/>
          <w:bCs/>
          <w:szCs w:val="21"/>
        </w:rPr>
        <w:t>提高实验效率</w:t>
      </w:r>
      <w:r w:rsidR="005B28C5">
        <w:rPr>
          <w:rFonts w:ascii="Times New Roman" w:eastAsia="楷体" w:hAnsi="Times New Roman" w:cs="Times New Roman"/>
          <w:bCs/>
          <w:szCs w:val="21"/>
        </w:rPr>
        <w:t>和便捷性</w:t>
      </w:r>
      <w:r w:rsidR="00ED4591" w:rsidRPr="00ED4591">
        <w:rPr>
          <w:rFonts w:ascii="Times New Roman" w:eastAsia="楷体" w:hAnsi="Times New Roman" w:cs="Times New Roman" w:hint="eastAsia"/>
          <w:bCs/>
          <w:szCs w:val="21"/>
        </w:rPr>
        <w:t>。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C62E00" w14:paraId="79696D52" w14:textId="77777777" w:rsidTr="00373D60">
        <w:trPr>
          <w:jc w:val="center"/>
        </w:trPr>
        <w:tc>
          <w:tcPr>
            <w:tcW w:w="4261" w:type="dxa"/>
          </w:tcPr>
          <w:p w14:paraId="34D9A0F9" w14:textId="36D3F297" w:rsidR="00C62E00" w:rsidRDefault="00C62E00" w:rsidP="00373D60">
            <w:pPr>
              <w:spacing w:line="300" w:lineRule="auto"/>
              <w:jc w:val="center"/>
              <w:rPr>
                <w:rFonts w:ascii="Times New Roman" w:eastAsia="楷体" w:hAnsi="Times New Roman" w:cs="Times New Roman"/>
                <w:bCs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Cs/>
                <w:noProof/>
                <w:szCs w:val="21"/>
              </w:rPr>
              <w:drawing>
                <wp:inline distT="0" distB="0" distL="0" distR="0" wp14:anchorId="4F5BCE7B" wp14:editId="1557D2A4">
                  <wp:extent cx="1915200" cy="1440000"/>
                  <wp:effectExtent l="0" t="0" r="8890" b="8255"/>
                  <wp:docPr id="17" name="图片 17" descr="C:\Users\pc\AppData\Local\Microsoft\Windows\INetCache\Content.Word\网络工程实验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pc\AppData\Local\Microsoft\Windows\INetCache\Content.Word\网络工程实验室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2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1C015011" w14:textId="5124C1F3" w:rsidR="00C62E00" w:rsidRDefault="00C62E00" w:rsidP="00373D60">
            <w:pPr>
              <w:spacing w:line="300" w:lineRule="auto"/>
              <w:jc w:val="center"/>
              <w:rPr>
                <w:rFonts w:ascii="Times New Roman" w:eastAsia="楷体" w:hAnsi="Times New Roman" w:cs="Times New Roman"/>
                <w:bCs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bCs/>
                <w:noProof/>
                <w:szCs w:val="21"/>
              </w:rPr>
              <w:drawing>
                <wp:inline distT="0" distB="0" distL="0" distR="0" wp14:anchorId="1F3A6F21" wp14:editId="5ED7BC18">
                  <wp:extent cx="2160000" cy="1440000"/>
                  <wp:effectExtent l="0" t="0" r="0" b="8255"/>
                  <wp:docPr id="19" name="图片 19" descr="C:\Users\pc\AppData\Local\Microsoft\Windows\INetCache\Content.Word\信息安全实验室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pc\AppData\Local\Microsoft\Windows\INetCache\Content.Word\信息安全实验室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79689" w14:textId="27C9374A" w:rsidR="001126F1" w:rsidRPr="00BB1950" w:rsidRDefault="001126F1" w:rsidP="001126F1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学生实验室实景图</w:t>
      </w:r>
    </w:p>
    <w:p w14:paraId="74D63C45" w14:textId="2D4D1219" w:rsidR="00960805" w:rsidRPr="00ED4591" w:rsidRDefault="00C50197" w:rsidP="00530295">
      <w:pPr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>
        <w:rPr>
          <w:rFonts w:ascii="Times New Roman" w:eastAsia="楷体" w:hAnsi="Times New Roman" w:cs="Times New Roman" w:hint="eastAsia"/>
          <w:bCs/>
          <w:szCs w:val="21"/>
        </w:rPr>
        <w:t>以学生为中心，</w:t>
      </w:r>
      <w:r w:rsidR="00C01461" w:rsidRPr="00C01461">
        <w:rPr>
          <w:rFonts w:ascii="Times New Roman" w:eastAsia="楷体" w:hAnsi="Times New Roman" w:cs="Times New Roman"/>
          <w:bCs/>
          <w:szCs w:val="21"/>
        </w:rPr>
        <w:t>打破教学定势，施行全方位改革</w:t>
      </w:r>
      <w:r w:rsidR="004F6F3D">
        <w:rPr>
          <w:rFonts w:ascii="Times New Roman" w:eastAsia="楷体" w:hAnsi="Times New Roman" w:cs="Times New Roman"/>
          <w:bCs/>
          <w:szCs w:val="21"/>
        </w:rPr>
        <w:t>。</w:t>
      </w:r>
      <w:r w:rsidR="004F6F3D" w:rsidRPr="00C01461">
        <w:rPr>
          <w:rFonts w:ascii="Times New Roman" w:eastAsia="楷体" w:hAnsi="Times New Roman" w:cs="Times New Roman"/>
          <w:bCs/>
          <w:szCs w:val="21"/>
        </w:rPr>
        <w:t>引入华为、华三网络学院，奇安信网络安全学院等优质教育资源，让学生了解企业运营过程、项目管理流程和专业岗位能力要求</w:t>
      </w:r>
      <w:r w:rsidR="004F6F3D">
        <w:rPr>
          <w:rFonts w:ascii="Times New Roman" w:eastAsia="楷体" w:hAnsi="Times New Roman" w:cs="Times New Roman"/>
          <w:bCs/>
          <w:szCs w:val="21"/>
        </w:rPr>
        <w:t>。</w:t>
      </w:r>
      <w:r w:rsidR="004F6F3D" w:rsidRPr="00C01461">
        <w:rPr>
          <w:rFonts w:ascii="Times New Roman" w:eastAsia="楷体" w:hAnsi="Times New Roman" w:cs="Times New Roman"/>
          <w:bCs/>
          <w:szCs w:val="21"/>
        </w:rPr>
        <w:t>基于复杂网络问题，实现实践教学和真实项目的融合</w:t>
      </w:r>
      <w:r w:rsidR="004F6F3D">
        <w:rPr>
          <w:rFonts w:ascii="Times New Roman" w:eastAsia="楷体" w:hAnsi="Times New Roman" w:cs="Times New Roman"/>
          <w:bCs/>
          <w:szCs w:val="21"/>
        </w:rPr>
        <w:t>。</w:t>
      </w:r>
      <w:r w:rsidR="004F6F3D" w:rsidRPr="00C01461">
        <w:rPr>
          <w:rFonts w:ascii="Times New Roman" w:eastAsia="楷体" w:hAnsi="Times New Roman" w:cs="Times New Roman"/>
          <w:bCs/>
          <w:szCs w:val="21"/>
        </w:rPr>
        <w:t>采用</w:t>
      </w:r>
      <w:r w:rsidR="004F6F3D" w:rsidRPr="00C01461">
        <w:rPr>
          <w:rFonts w:ascii="Times New Roman" w:eastAsia="楷体" w:hAnsi="Times New Roman" w:cs="Times New Roman"/>
          <w:bCs/>
          <w:szCs w:val="21"/>
        </w:rPr>
        <w:t>“N+2”</w:t>
      </w:r>
      <w:r w:rsidR="004F6F3D" w:rsidRPr="00C01461">
        <w:rPr>
          <w:rFonts w:ascii="Times New Roman" w:eastAsia="楷体" w:hAnsi="Times New Roman" w:cs="Times New Roman"/>
          <w:bCs/>
          <w:szCs w:val="21"/>
        </w:rPr>
        <w:t>全过程考核，注重学习过程监管</w:t>
      </w:r>
      <w:r w:rsidR="004F6F3D">
        <w:rPr>
          <w:rFonts w:ascii="Times New Roman" w:eastAsia="楷体" w:hAnsi="Times New Roman" w:cs="Times New Roman"/>
          <w:bCs/>
          <w:szCs w:val="21"/>
        </w:rPr>
        <w:t>。</w:t>
      </w:r>
      <w:r w:rsidR="004F6F3D" w:rsidRPr="004F6F3D">
        <w:rPr>
          <w:rFonts w:ascii="Times New Roman" w:eastAsia="楷体" w:hAnsi="Times New Roman" w:cs="Times New Roman" w:hint="eastAsia"/>
          <w:bCs/>
          <w:szCs w:val="21"/>
        </w:rPr>
        <w:t>坚持“立德树人”根本任务，三全育人，五育并举。</w:t>
      </w:r>
      <w:r w:rsidR="0018542F">
        <w:rPr>
          <w:rFonts w:ascii="Times New Roman" w:eastAsia="楷体" w:hAnsi="Times New Roman" w:cs="Times New Roman" w:hint="eastAsia"/>
          <w:bCs/>
          <w:szCs w:val="21"/>
        </w:rPr>
        <w:t>学生学习成效显著。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3927"/>
      </w:tblGrid>
      <w:tr w:rsidR="00960805" w14:paraId="503CFC60" w14:textId="77777777" w:rsidTr="002B4941">
        <w:trPr>
          <w:jc w:val="center"/>
        </w:trPr>
        <w:tc>
          <w:tcPr>
            <w:tcW w:w="4261" w:type="dxa"/>
          </w:tcPr>
          <w:p w14:paraId="1089218C" w14:textId="32F9C78F" w:rsidR="00960805" w:rsidRDefault="002B4941" w:rsidP="002B4941">
            <w:pPr>
              <w:spacing w:line="300" w:lineRule="auto"/>
              <w:jc w:val="center"/>
              <w:rPr>
                <w:rFonts w:ascii="Times New Roman" w:eastAsia="楷体" w:hAnsi="Times New Roman" w:cs="Times New Roman"/>
                <w:bCs/>
                <w:szCs w:val="21"/>
              </w:rPr>
            </w:pPr>
            <w:r>
              <w:rPr>
                <w:rFonts w:ascii="Times New Roman" w:eastAsia="楷体" w:hAnsi="Times New Roman" w:cs="Times New Roman"/>
                <w:bCs/>
                <w:noProof/>
                <w:szCs w:val="21"/>
              </w:rPr>
              <w:drawing>
                <wp:inline distT="0" distB="0" distL="0" distR="0" wp14:anchorId="336978CA" wp14:editId="323E5E46">
                  <wp:extent cx="2260800" cy="1620000"/>
                  <wp:effectExtent l="0" t="0" r="6350" b="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鲍涛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8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7" w:type="dxa"/>
          </w:tcPr>
          <w:p w14:paraId="77D8B8F8" w14:textId="56956F74" w:rsidR="00960805" w:rsidRDefault="002B4941" w:rsidP="002B4941">
            <w:pPr>
              <w:spacing w:line="300" w:lineRule="auto"/>
              <w:jc w:val="center"/>
              <w:rPr>
                <w:rFonts w:ascii="Times New Roman" w:eastAsia="楷体" w:hAnsi="Times New Roman" w:cs="Times New Roman"/>
                <w:bCs/>
                <w:szCs w:val="21"/>
              </w:rPr>
            </w:pPr>
            <w:r>
              <w:rPr>
                <w:rFonts w:ascii="Times New Roman" w:eastAsia="楷体" w:hAnsi="Times New Roman" w:cs="Times New Roman"/>
                <w:bCs/>
                <w:noProof/>
                <w:szCs w:val="21"/>
              </w:rPr>
              <w:drawing>
                <wp:inline distT="0" distB="0" distL="0" distR="0" wp14:anchorId="3DE19640" wp14:editId="055BEA76">
                  <wp:extent cx="2300400" cy="1620000"/>
                  <wp:effectExtent l="0" t="0" r="5080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周子健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4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805" w14:paraId="0140E712" w14:textId="77777777" w:rsidTr="002B4941">
        <w:trPr>
          <w:jc w:val="center"/>
        </w:trPr>
        <w:tc>
          <w:tcPr>
            <w:tcW w:w="4261" w:type="dxa"/>
          </w:tcPr>
          <w:p w14:paraId="4EAAD97F" w14:textId="69F66E9D" w:rsidR="00960805" w:rsidRDefault="00960805" w:rsidP="00530295">
            <w:pPr>
              <w:spacing w:line="300" w:lineRule="auto"/>
              <w:rPr>
                <w:rFonts w:ascii="Times New Roman" w:eastAsia="楷体" w:hAnsi="Times New Roman" w:cs="Times New Roman"/>
                <w:bCs/>
                <w:szCs w:val="21"/>
              </w:rPr>
            </w:pPr>
          </w:p>
        </w:tc>
        <w:tc>
          <w:tcPr>
            <w:tcW w:w="3927" w:type="dxa"/>
          </w:tcPr>
          <w:p w14:paraId="0B66C930" w14:textId="77777777" w:rsidR="00960805" w:rsidRDefault="00960805" w:rsidP="00530295">
            <w:pPr>
              <w:spacing w:line="300" w:lineRule="auto"/>
              <w:rPr>
                <w:rFonts w:ascii="Times New Roman" w:eastAsia="楷体" w:hAnsi="Times New Roman" w:cs="Times New Roman"/>
                <w:bCs/>
                <w:szCs w:val="21"/>
              </w:rPr>
            </w:pPr>
          </w:p>
        </w:tc>
      </w:tr>
    </w:tbl>
    <w:p w14:paraId="5A8F52BF" w14:textId="73193944" w:rsidR="007878B5" w:rsidRPr="00BB1950" w:rsidRDefault="007878B5" w:rsidP="007878B5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学生</w:t>
      </w:r>
      <w:r w:rsidR="00B50E50">
        <w:rPr>
          <w:rFonts w:ascii="Times New Roman" w:eastAsia="楷体" w:hAnsi="Times New Roman" w:cs="Times New Roman" w:hint="eastAsia"/>
          <w:bCs/>
          <w:sz w:val="18"/>
          <w:szCs w:val="18"/>
        </w:rPr>
        <w:t>荣誉证书</w:t>
      </w:r>
    </w:p>
    <w:p w14:paraId="45128FDF" w14:textId="77777777" w:rsidR="00530295" w:rsidRPr="00996636" w:rsidRDefault="00530295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 w:rsidRPr="00996636"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  <w:lastRenderedPageBreak/>
        <w:t>师资力量</w:t>
      </w:r>
    </w:p>
    <w:p w14:paraId="42C4860E" w14:textId="2CAAD6CA" w:rsidR="00DC1113" w:rsidRDefault="00D05221" w:rsidP="00486918">
      <w:pPr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 w:rsidRPr="00D05221">
        <w:rPr>
          <w:rFonts w:ascii="Times New Roman" w:eastAsia="楷体" w:hAnsi="Times New Roman" w:cs="Times New Roman" w:hint="eastAsia"/>
          <w:bCs/>
          <w:szCs w:val="21"/>
        </w:rPr>
        <w:t>师资队伍结构合理</w:t>
      </w:r>
      <w:r>
        <w:rPr>
          <w:rFonts w:ascii="Times New Roman" w:eastAsia="楷体" w:hAnsi="Times New Roman" w:cs="Times New Roman" w:hint="eastAsia"/>
          <w:bCs/>
          <w:szCs w:val="21"/>
        </w:rPr>
        <w:t>，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师德师风</w:t>
      </w:r>
      <w:r w:rsidR="007E09F4" w:rsidRPr="00DC1113">
        <w:rPr>
          <w:rFonts w:ascii="Times New Roman" w:eastAsia="楷体" w:hAnsi="Times New Roman" w:cs="Times New Roman" w:hint="eastAsia"/>
          <w:bCs/>
          <w:szCs w:val="21"/>
        </w:rPr>
        <w:t>示范引领</w:t>
      </w:r>
      <w:r w:rsidR="00DC1113">
        <w:rPr>
          <w:rFonts w:ascii="Times New Roman" w:eastAsia="楷体" w:hAnsi="Times New Roman" w:cs="Times New Roman"/>
          <w:bCs/>
          <w:szCs w:val="21"/>
        </w:rPr>
        <w:t>。</w:t>
      </w:r>
      <w:r w:rsidR="00AA2157" w:rsidRPr="00996636">
        <w:rPr>
          <w:rFonts w:ascii="Times New Roman" w:eastAsia="楷体" w:hAnsi="Times New Roman" w:cs="Times New Roman"/>
          <w:bCs/>
          <w:szCs w:val="21"/>
        </w:rPr>
        <w:t>本专业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现有专业教师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2</w:t>
      </w:r>
      <w:r w:rsidR="00097D1B">
        <w:rPr>
          <w:rFonts w:ascii="Times New Roman" w:eastAsia="楷体" w:hAnsi="Times New Roman" w:cs="Times New Roman" w:hint="eastAsia"/>
          <w:bCs/>
          <w:szCs w:val="21"/>
        </w:rPr>
        <w:t>5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名，其中教授</w:t>
      </w:r>
      <w:r w:rsidR="00097D1B">
        <w:rPr>
          <w:rFonts w:ascii="Times New Roman" w:eastAsia="楷体" w:hAnsi="Times New Roman" w:cs="Times New Roman" w:hint="eastAsia"/>
          <w:bCs/>
          <w:szCs w:val="21"/>
        </w:rPr>
        <w:t>5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人，副教授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1</w:t>
      </w:r>
      <w:r w:rsidR="00097D1B">
        <w:rPr>
          <w:rFonts w:ascii="Times New Roman" w:eastAsia="楷体" w:hAnsi="Times New Roman" w:cs="Times New Roman" w:hint="eastAsia"/>
          <w:bCs/>
          <w:szCs w:val="21"/>
        </w:rPr>
        <w:t>0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名，讲师</w:t>
      </w:r>
      <w:r w:rsidR="00097D1B">
        <w:rPr>
          <w:rFonts w:ascii="Times New Roman" w:eastAsia="楷体" w:hAnsi="Times New Roman" w:cs="Times New Roman" w:hint="eastAsia"/>
          <w:bCs/>
          <w:szCs w:val="21"/>
        </w:rPr>
        <w:t>10</w:t>
      </w:r>
      <w:r w:rsidR="00530295" w:rsidRPr="00996636">
        <w:rPr>
          <w:rFonts w:ascii="Times New Roman" w:eastAsia="楷体" w:hAnsi="Times New Roman" w:cs="Times New Roman"/>
          <w:bCs/>
          <w:szCs w:val="21"/>
        </w:rPr>
        <w:t>名，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其中</w:t>
      </w:r>
      <w:r w:rsidR="00097D1B">
        <w:rPr>
          <w:rFonts w:ascii="Times New Roman" w:eastAsia="楷体" w:hAnsi="Times New Roman" w:cs="Times New Roman" w:hint="eastAsia"/>
          <w:bCs/>
          <w:szCs w:val="21"/>
        </w:rPr>
        <w:t>32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%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教师具有博士学位。拥有省级教学名师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1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名，</w:t>
      </w:r>
      <w:r w:rsidR="00486918" w:rsidRPr="00486918">
        <w:rPr>
          <w:rFonts w:ascii="Times New Roman" w:eastAsia="楷体" w:hAnsi="Times New Roman" w:cs="Times New Roman" w:hint="eastAsia"/>
          <w:bCs/>
          <w:szCs w:val="21"/>
        </w:rPr>
        <w:t>教坛新秀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2</w:t>
      </w:r>
      <w:r w:rsidR="00486918">
        <w:rPr>
          <w:rFonts w:ascii="Times New Roman" w:eastAsia="楷体" w:hAnsi="Times New Roman" w:cs="Times New Roman" w:hint="eastAsia"/>
          <w:bCs/>
          <w:szCs w:val="21"/>
        </w:rPr>
        <w:t>名</w:t>
      </w:r>
      <w:r w:rsidR="00E87C70">
        <w:rPr>
          <w:rFonts w:ascii="Times New Roman" w:eastAsia="楷体" w:hAnsi="Times New Roman" w:cs="Times New Roman" w:hint="eastAsia"/>
          <w:bCs/>
          <w:szCs w:val="21"/>
        </w:rPr>
        <w:t>，安徽省</w:t>
      </w:r>
      <w:r w:rsidR="00E87C70" w:rsidRPr="00E87C70">
        <w:rPr>
          <w:rFonts w:ascii="Times New Roman" w:eastAsia="楷体" w:hAnsi="Times New Roman" w:cs="Times New Roman" w:hint="eastAsia"/>
          <w:bCs/>
          <w:szCs w:val="21"/>
        </w:rPr>
        <w:t>高水平教学团队</w:t>
      </w:r>
      <w:r w:rsidR="00E87C70" w:rsidRPr="00E87C70">
        <w:rPr>
          <w:rFonts w:ascii="Times New Roman" w:eastAsia="楷体" w:hAnsi="Times New Roman" w:cs="Times New Roman" w:hint="eastAsia"/>
          <w:bCs/>
          <w:szCs w:val="21"/>
        </w:rPr>
        <w:t>1</w:t>
      </w:r>
      <w:r w:rsidR="00E87C70" w:rsidRPr="00E87C70">
        <w:rPr>
          <w:rFonts w:ascii="Times New Roman" w:eastAsia="楷体" w:hAnsi="Times New Roman" w:cs="Times New Roman" w:hint="eastAsia"/>
          <w:bCs/>
          <w:szCs w:val="21"/>
        </w:rPr>
        <w:t>支</w:t>
      </w:r>
      <w:r w:rsidR="00DC1113">
        <w:rPr>
          <w:rFonts w:ascii="Times New Roman" w:eastAsia="楷体" w:hAnsi="Times New Roman" w:cs="Times New Roman" w:hint="eastAsia"/>
          <w:bCs/>
          <w:szCs w:val="21"/>
        </w:rPr>
        <w:t>，</w:t>
      </w:r>
      <w:r w:rsidR="00DC1113" w:rsidRPr="00DC1113">
        <w:rPr>
          <w:rFonts w:ascii="Times New Roman" w:eastAsia="楷体" w:hAnsi="Times New Roman" w:cs="Times New Roman" w:hint="eastAsia"/>
          <w:bCs/>
          <w:szCs w:val="21"/>
        </w:rPr>
        <w:t>“师德建设先进个人”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3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人，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“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三育人先进个人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”9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人，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“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优秀共产党员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”6</w:t>
      </w:r>
      <w:r w:rsidR="00DC1113" w:rsidRPr="00DC1113">
        <w:rPr>
          <w:rFonts w:ascii="Times New Roman" w:eastAsia="楷体" w:hAnsi="Times New Roman" w:cs="Times New Roman"/>
          <w:bCs/>
          <w:szCs w:val="21"/>
        </w:rPr>
        <w:t>人。</w:t>
      </w:r>
    </w:p>
    <w:p w14:paraId="791CB928" w14:textId="5A2EA1EE" w:rsidR="00530295" w:rsidRPr="00996636" w:rsidRDefault="00AA2157" w:rsidP="00ED2E40">
      <w:pPr>
        <w:spacing w:line="288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>
        <w:rPr>
          <w:rFonts w:ascii="Times New Roman" w:eastAsia="楷体" w:hAnsi="Times New Roman" w:cs="Times New Roman" w:hint="eastAsia"/>
          <w:bCs/>
          <w:szCs w:val="21"/>
        </w:rPr>
        <w:t>教师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引进与</w:t>
      </w:r>
      <w:r>
        <w:rPr>
          <w:rFonts w:ascii="Times New Roman" w:eastAsia="楷体" w:hAnsi="Times New Roman" w:cs="Times New Roman" w:hint="eastAsia"/>
          <w:bCs/>
          <w:szCs w:val="21"/>
        </w:rPr>
        <w:t>培养制度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完善</w:t>
      </w:r>
      <w:r w:rsidR="003705BC">
        <w:rPr>
          <w:rFonts w:ascii="Times New Roman" w:eastAsia="楷体" w:hAnsi="Times New Roman" w:cs="Times New Roman" w:hint="eastAsia"/>
          <w:bCs/>
          <w:szCs w:val="21"/>
        </w:rPr>
        <w:t>，</w:t>
      </w:r>
      <w:r w:rsidR="003705BC" w:rsidRPr="000A6376">
        <w:rPr>
          <w:rFonts w:ascii="Times New Roman" w:eastAsia="楷体" w:hAnsi="Times New Roman" w:cs="Times New Roman" w:hint="eastAsia"/>
          <w:bCs/>
          <w:szCs w:val="21"/>
        </w:rPr>
        <w:t>教学组织</w:t>
      </w:r>
      <w:r w:rsidR="003705BC">
        <w:rPr>
          <w:rFonts w:ascii="Times New Roman" w:eastAsia="楷体" w:hAnsi="Times New Roman" w:cs="Times New Roman" w:hint="eastAsia"/>
          <w:bCs/>
          <w:szCs w:val="21"/>
        </w:rPr>
        <w:t>健全。</w:t>
      </w:r>
      <w:r w:rsidR="00685776" w:rsidRPr="00685776">
        <w:rPr>
          <w:rFonts w:ascii="Times New Roman" w:eastAsia="楷体" w:hAnsi="Times New Roman" w:cs="Times New Roman" w:hint="eastAsia"/>
          <w:bCs/>
          <w:szCs w:val="21"/>
        </w:rPr>
        <w:t>近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年从高校</w:t>
      </w:r>
      <w:r w:rsidR="00685776" w:rsidRPr="00685776">
        <w:rPr>
          <w:rFonts w:ascii="Times New Roman" w:eastAsia="楷体" w:hAnsi="Times New Roman" w:cs="Times New Roman" w:hint="eastAsia"/>
          <w:bCs/>
          <w:szCs w:val="21"/>
        </w:rPr>
        <w:t>新引进博士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3</w:t>
      </w:r>
      <w:r w:rsidR="00685776" w:rsidRPr="00685776">
        <w:rPr>
          <w:rFonts w:ascii="Times New Roman" w:eastAsia="楷体" w:hAnsi="Times New Roman" w:cs="Times New Roman"/>
          <w:bCs/>
          <w:szCs w:val="21"/>
        </w:rPr>
        <w:t>名，</w:t>
      </w:r>
      <w:r w:rsidR="00685776">
        <w:rPr>
          <w:rFonts w:ascii="Times New Roman" w:eastAsia="楷体" w:hAnsi="Times New Roman" w:cs="Times New Roman"/>
          <w:bCs/>
          <w:szCs w:val="21"/>
        </w:rPr>
        <w:t>从企业</w:t>
      </w:r>
      <w:r w:rsidR="00685776" w:rsidRPr="00685776">
        <w:rPr>
          <w:rFonts w:ascii="Times New Roman" w:eastAsia="楷体" w:hAnsi="Times New Roman" w:cs="Times New Roman" w:hint="eastAsia"/>
          <w:bCs/>
          <w:szCs w:val="21"/>
        </w:rPr>
        <w:t>引进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技术骨干</w:t>
      </w:r>
      <w:r w:rsidR="00685776">
        <w:rPr>
          <w:rFonts w:ascii="Times New Roman" w:eastAsia="楷体" w:hAnsi="Times New Roman" w:cs="Times New Roman" w:hint="eastAsia"/>
          <w:bCs/>
          <w:szCs w:val="21"/>
        </w:rPr>
        <w:t>2</w:t>
      </w:r>
      <w:r w:rsidR="00685776" w:rsidRPr="00685776">
        <w:rPr>
          <w:rFonts w:ascii="Times New Roman" w:eastAsia="楷体" w:hAnsi="Times New Roman" w:cs="Times New Roman" w:hint="eastAsia"/>
          <w:bCs/>
          <w:szCs w:val="21"/>
        </w:rPr>
        <w:t>名。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鼓励教师参与海内外研修、企业挂职锻炼以及产学研合作</w:t>
      </w:r>
      <w:r w:rsidR="008C2784">
        <w:rPr>
          <w:rFonts w:ascii="Times New Roman" w:eastAsia="楷体" w:hAnsi="Times New Roman" w:cs="Times New Roman" w:hint="eastAsia"/>
          <w:bCs/>
          <w:szCs w:val="21"/>
        </w:rPr>
        <w:t>，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近</w:t>
      </w:r>
      <w:r w:rsidR="008C2784">
        <w:rPr>
          <w:rFonts w:ascii="Times New Roman" w:eastAsia="楷体" w:hAnsi="Times New Roman" w:cs="Times New Roman" w:hint="eastAsia"/>
          <w:bCs/>
          <w:szCs w:val="21"/>
        </w:rPr>
        <w:t>年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安排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14</w:t>
      </w:r>
      <w:r w:rsidR="00D71B6A" w:rsidRPr="00D71B6A">
        <w:rPr>
          <w:rFonts w:ascii="Times New Roman" w:eastAsia="楷体" w:hAnsi="Times New Roman" w:cs="Times New Roman"/>
          <w:bCs/>
          <w:szCs w:val="21"/>
        </w:rPr>
        <w:t>名骨干教师赴德国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参加</w:t>
      </w:r>
      <w:r w:rsidR="00D71B6A" w:rsidRPr="00D71B6A">
        <w:rPr>
          <w:rFonts w:ascii="Times New Roman" w:eastAsia="楷体" w:hAnsi="Times New Roman" w:cs="Times New Roman"/>
          <w:bCs/>
          <w:szCs w:val="21"/>
        </w:rPr>
        <w:t>模块化教学改革培训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，选派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12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名</w:t>
      </w:r>
      <w:r w:rsidR="00D71B6A" w:rsidRPr="00D71B6A">
        <w:rPr>
          <w:rFonts w:ascii="Times New Roman" w:eastAsia="楷体" w:hAnsi="Times New Roman" w:cs="Times New Roman"/>
          <w:bCs/>
          <w:szCs w:val="21"/>
        </w:rPr>
        <w:t>教师赴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德、美、英等国开展</w:t>
      </w:r>
      <w:r w:rsidR="00D71B6A" w:rsidRPr="00D71B6A">
        <w:rPr>
          <w:rFonts w:ascii="Times New Roman" w:eastAsia="楷体" w:hAnsi="Times New Roman" w:cs="Times New Roman"/>
          <w:bCs/>
          <w:szCs w:val="21"/>
        </w:rPr>
        <w:t>为期一年的学术进修，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抽调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17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名教师到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IT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企业挂职锻炼</w:t>
      </w:r>
      <w:r w:rsidR="003705BC">
        <w:rPr>
          <w:rFonts w:ascii="Times New Roman" w:eastAsia="楷体" w:hAnsi="Times New Roman" w:cs="Times New Roman" w:hint="eastAsia"/>
          <w:bCs/>
          <w:szCs w:val="21"/>
        </w:rPr>
        <w:t>，</w:t>
      </w:r>
      <w:r w:rsidR="003705BC">
        <w:rPr>
          <w:rFonts w:ascii="Times New Roman" w:eastAsia="楷体" w:hAnsi="Times New Roman" w:cs="Times New Roman" w:hint="eastAsia"/>
          <w:bCs/>
          <w:szCs w:val="21"/>
        </w:rPr>
        <w:t>85%</w:t>
      </w:r>
      <w:r w:rsidR="003705BC">
        <w:rPr>
          <w:rFonts w:ascii="Times New Roman" w:eastAsia="楷体" w:hAnsi="Times New Roman" w:cs="Times New Roman" w:hint="eastAsia"/>
          <w:bCs/>
          <w:szCs w:val="21"/>
        </w:rPr>
        <w:t>教师具有“双能型”</w:t>
      </w:r>
      <w:r w:rsidR="00D71B6A" w:rsidRPr="00D71B6A">
        <w:rPr>
          <w:rFonts w:ascii="Times New Roman" w:eastAsia="楷体" w:hAnsi="Times New Roman" w:cs="Times New Roman" w:hint="eastAsia"/>
          <w:bCs/>
          <w:szCs w:val="21"/>
        </w:rPr>
        <w:t>。</w:t>
      </w:r>
      <w:r w:rsidR="00892CCB">
        <w:rPr>
          <w:rFonts w:ascii="Times New Roman" w:eastAsia="楷体" w:hAnsi="Times New Roman" w:cs="Times New Roman" w:hint="eastAsia"/>
          <w:bCs/>
          <w:szCs w:val="21"/>
        </w:rPr>
        <w:t>同时</w:t>
      </w:r>
      <w:r w:rsidR="00E80289" w:rsidRPr="00E80289">
        <w:rPr>
          <w:rFonts w:ascii="Times New Roman" w:eastAsia="楷体" w:hAnsi="Times New Roman" w:cs="Times New Roman" w:hint="eastAsia"/>
          <w:bCs/>
          <w:szCs w:val="21"/>
        </w:rPr>
        <w:t>制定《新进教师试讲制度》等管理文件</w:t>
      </w:r>
      <w:r w:rsidR="00E80289" w:rsidRPr="00E80289">
        <w:rPr>
          <w:rFonts w:ascii="Times New Roman" w:eastAsia="楷体" w:hAnsi="Times New Roman" w:cs="Times New Roman" w:hint="eastAsia"/>
          <w:bCs/>
          <w:szCs w:val="21"/>
        </w:rPr>
        <w:t>16</w:t>
      </w:r>
      <w:r w:rsidR="00E80289" w:rsidRPr="00E80289">
        <w:rPr>
          <w:rFonts w:ascii="Times New Roman" w:eastAsia="楷体" w:hAnsi="Times New Roman" w:cs="Times New Roman" w:hint="eastAsia"/>
          <w:bCs/>
          <w:szCs w:val="21"/>
        </w:rPr>
        <w:t>项。</w:t>
      </w:r>
      <w:r w:rsidR="00DD59B6">
        <w:rPr>
          <w:rFonts w:ascii="Times New Roman" w:eastAsia="楷体" w:hAnsi="Times New Roman" w:cs="Times New Roman" w:hint="eastAsia"/>
          <w:bCs/>
          <w:szCs w:val="21"/>
        </w:rPr>
        <w:t>定期</w:t>
      </w:r>
      <w:r w:rsidR="00E80289" w:rsidRPr="00E80289">
        <w:rPr>
          <w:rFonts w:ascii="Times New Roman" w:eastAsia="楷体" w:hAnsi="Times New Roman" w:cs="Times New Roman" w:hint="eastAsia"/>
          <w:bCs/>
          <w:szCs w:val="21"/>
        </w:rPr>
        <w:t>开展课程建设、听评课等多层次研讨活动；实行青年教师导师制，促进基层教学组织的“双基”建设，实现教学管理的科学化和规范化。</w:t>
      </w:r>
    </w:p>
    <w:p w14:paraId="66EB467E" w14:textId="77777777" w:rsidR="00887315" w:rsidRPr="00E249A4" w:rsidRDefault="00887315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 w:rsidRPr="00E249A4">
        <w:rPr>
          <w:rStyle w:val="a8"/>
          <w:rFonts w:ascii="Microsoft YaHei UI" w:eastAsia="Microsoft YaHei UI" w:hAnsi="Microsoft YaHei UI" w:hint="eastAsia"/>
          <w:color w:val="FF8124"/>
          <w:spacing w:val="30"/>
          <w:sz w:val="30"/>
          <w:szCs w:val="30"/>
          <w:shd w:val="clear" w:color="auto" w:fill="FFFFFF"/>
        </w:rPr>
        <w:t>教学科研</w:t>
      </w:r>
    </w:p>
    <w:p w14:paraId="74398EF9" w14:textId="760109DA" w:rsidR="00FB6118" w:rsidRDefault="00B56EC5" w:rsidP="00FB6118">
      <w:pPr>
        <w:spacing w:line="360" w:lineRule="auto"/>
        <w:ind w:firstLine="420"/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 w:hint="eastAsia"/>
          <w:szCs w:val="21"/>
        </w:rPr>
        <w:t>积极探索教学改革，</w:t>
      </w:r>
      <w:r w:rsidR="00816402">
        <w:rPr>
          <w:rFonts w:ascii="Times New Roman" w:eastAsia="楷体" w:hAnsi="Times New Roman" w:cs="Times New Roman" w:hint="eastAsia"/>
          <w:szCs w:val="21"/>
        </w:rPr>
        <w:t>教研成果丰硕</w:t>
      </w:r>
      <w:r w:rsidRPr="00D552B3">
        <w:rPr>
          <w:rFonts w:ascii="Times New Roman" w:eastAsia="楷体" w:hAnsi="Times New Roman" w:cs="Times New Roman" w:hint="eastAsia"/>
          <w:szCs w:val="21"/>
        </w:rPr>
        <w:t>。</w:t>
      </w:r>
      <w:r w:rsidR="00BE3878" w:rsidRPr="00B56EC5">
        <w:rPr>
          <w:rFonts w:ascii="Times New Roman" w:eastAsia="楷体" w:hAnsi="Times New Roman" w:cs="Times New Roman" w:hint="eastAsia"/>
          <w:szCs w:val="21"/>
        </w:rPr>
        <w:t>本专业</w:t>
      </w:r>
      <w:r w:rsidR="00BE3878">
        <w:rPr>
          <w:rFonts w:ascii="Times New Roman" w:eastAsia="楷体" w:hAnsi="Times New Roman" w:cs="Times New Roman" w:hint="eastAsia"/>
          <w:szCs w:val="21"/>
        </w:rPr>
        <w:t>建有省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级</w:t>
      </w:r>
      <w:r w:rsidR="007F2658">
        <w:rPr>
          <w:rFonts w:ascii="Times New Roman" w:eastAsia="楷体" w:hAnsi="Times New Roman" w:cs="Times New Roman" w:hint="eastAsia"/>
          <w:szCs w:val="21"/>
        </w:rPr>
        <w:t>线上一流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课程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2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门，省级精品课程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1</w:t>
      </w:r>
      <w:r w:rsidR="00BE3878" w:rsidRPr="00BE3878">
        <w:rPr>
          <w:rFonts w:ascii="Times New Roman" w:eastAsia="楷体" w:hAnsi="Times New Roman" w:cs="Times New Roman" w:hint="eastAsia"/>
          <w:szCs w:val="21"/>
        </w:rPr>
        <w:t>门，</w:t>
      </w:r>
      <w:r w:rsidR="0097506F">
        <w:rPr>
          <w:rFonts w:ascii="Times New Roman" w:eastAsia="楷体" w:hAnsi="Times New Roman" w:cs="Times New Roman" w:hint="eastAsia"/>
          <w:szCs w:val="21"/>
        </w:rPr>
        <w:t>省级教学示范课程</w:t>
      </w:r>
      <w:r w:rsidR="0097506F">
        <w:rPr>
          <w:rFonts w:ascii="Times New Roman" w:eastAsia="楷体" w:hAnsi="Times New Roman" w:cs="Times New Roman" w:hint="eastAsia"/>
          <w:szCs w:val="21"/>
        </w:rPr>
        <w:t>5</w:t>
      </w:r>
      <w:r w:rsidR="0097506F">
        <w:rPr>
          <w:rFonts w:ascii="Times New Roman" w:eastAsia="楷体" w:hAnsi="Times New Roman" w:cs="Times New Roman" w:hint="eastAsia"/>
          <w:szCs w:val="21"/>
        </w:rPr>
        <w:t>门，省级</w:t>
      </w:r>
      <w:r w:rsidR="0097506F" w:rsidRPr="00D552B3">
        <w:rPr>
          <w:rFonts w:ascii="Times New Roman" w:eastAsia="楷体" w:hAnsi="Times New Roman" w:cs="Times New Roman" w:hint="eastAsia"/>
          <w:szCs w:val="21"/>
        </w:rPr>
        <w:t>虚拟仿真课程</w:t>
      </w:r>
      <w:r w:rsidR="0097506F">
        <w:rPr>
          <w:rFonts w:ascii="Times New Roman" w:eastAsia="楷体" w:hAnsi="Times New Roman" w:cs="Times New Roman" w:hint="eastAsia"/>
          <w:szCs w:val="21"/>
        </w:rPr>
        <w:t>2</w:t>
      </w:r>
      <w:r w:rsidR="0097506F" w:rsidRPr="00D552B3">
        <w:rPr>
          <w:rFonts w:ascii="Times New Roman" w:eastAsia="楷体" w:hAnsi="Times New Roman" w:cs="Times New Roman" w:hint="eastAsia"/>
          <w:szCs w:val="21"/>
        </w:rPr>
        <w:t>门</w:t>
      </w:r>
      <w:r w:rsidR="0097506F">
        <w:rPr>
          <w:rFonts w:ascii="Times New Roman" w:eastAsia="楷体" w:hAnsi="Times New Roman" w:cs="Times New Roman" w:hint="eastAsia"/>
          <w:szCs w:val="21"/>
        </w:rPr>
        <w:t>，校级一流课程</w:t>
      </w:r>
      <w:r w:rsidR="007910DA">
        <w:rPr>
          <w:rFonts w:ascii="Times New Roman" w:eastAsia="楷体" w:hAnsi="Times New Roman" w:cs="Times New Roman" w:hint="eastAsia"/>
          <w:szCs w:val="21"/>
        </w:rPr>
        <w:t>9</w:t>
      </w:r>
      <w:r w:rsidR="007910DA">
        <w:rPr>
          <w:rFonts w:ascii="Times New Roman" w:eastAsia="楷体" w:hAnsi="Times New Roman" w:cs="Times New Roman" w:hint="eastAsia"/>
          <w:szCs w:val="21"/>
        </w:rPr>
        <w:t>门</w:t>
      </w:r>
      <w:r w:rsidR="00B1788C">
        <w:rPr>
          <w:rFonts w:ascii="Times New Roman" w:eastAsia="楷体" w:hAnsi="Times New Roman" w:cs="Times New Roman" w:hint="eastAsia"/>
          <w:szCs w:val="21"/>
        </w:rPr>
        <w:t>，</w:t>
      </w:r>
      <w:r w:rsidR="0097506F" w:rsidRPr="00D552B3">
        <w:rPr>
          <w:rFonts w:ascii="Times New Roman" w:eastAsia="楷体" w:hAnsi="Times New Roman" w:cs="Times New Roman" w:hint="eastAsia"/>
          <w:szCs w:val="21"/>
        </w:rPr>
        <w:t>出版教材</w:t>
      </w:r>
      <w:r w:rsidR="00B1788C">
        <w:rPr>
          <w:rFonts w:ascii="Times New Roman" w:eastAsia="楷体" w:hAnsi="Times New Roman" w:cs="Times New Roman" w:hint="eastAsia"/>
          <w:szCs w:val="21"/>
        </w:rPr>
        <w:t>5</w:t>
      </w:r>
      <w:r w:rsidR="0097506F" w:rsidRPr="00D552B3">
        <w:rPr>
          <w:rFonts w:ascii="Times New Roman" w:eastAsia="楷体" w:hAnsi="Times New Roman" w:cs="Times New Roman" w:hint="eastAsia"/>
          <w:szCs w:val="21"/>
        </w:rPr>
        <w:t>部</w:t>
      </w:r>
      <w:r w:rsidR="00B1788C">
        <w:rPr>
          <w:rFonts w:ascii="Times New Roman" w:eastAsia="楷体" w:hAnsi="Times New Roman" w:cs="Times New Roman" w:hint="eastAsia"/>
          <w:szCs w:val="21"/>
        </w:rPr>
        <w:t>。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近年获国家级教学成果奖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1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项，省级教学成果特等奖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1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项，二等奖</w:t>
      </w:r>
      <w:r w:rsidR="004F6898">
        <w:rPr>
          <w:rFonts w:ascii="Times New Roman" w:eastAsia="楷体" w:hAnsi="Times New Roman" w:cs="Times New Roman" w:hint="eastAsia"/>
          <w:szCs w:val="21"/>
        </w:rPr>
        <w:t>2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项，近年获批省级及校级</w:t>
      </w:r>
      <w:r w:rsidR="004F6898">
        <w:rPr>
          <w:rFonts w:ascii="Times New Roman" w:eastAsia="楷体" w:hAnsi="Times New Roman" w:cs="Times New Roman" w:hint="eastAsia"/>
          <w:szCs w:val="21"/>
        </w:rPr>
        <w:t>质量工程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教研教改立项项目</w:t>
      </w:r>
      <w:r w:rsidR="002E7686">
        <w:rPr>
          <w:rFonts w:ascii="Times New Roman" w:eastAsia="楷体" w:hAnsi="Times New Roman" w:cs="Times New Roman" w:hint="eastAsia"/>
          <w:szCs w:val="21"/>
        </w:rPr>
        <w:t>2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3</w:t>
      </w:r>
      <w:r w:rsidR="00225AB8" w:rsidRPr="00225AB8">
        <w:rPr>
          <w:rFonts w:ascii="Times New Roman" w:eastAsia="楷体" w:hAnsi="Times New Roman" w:cs="Times New Roman" w:hint="eastAsia"/>
          <w:szCs w:val="21"/>
        </w:rPr>
        <w:t>项。</w:t>
      </w:r>
    </w:p>
    <w:p w14:paraId="3ED405B2" w14:textId="29F88B5E" w:rsidR="00887315" w:rsidRPr="00B30423" w:rsidRDefault="00887315" w:rsidP="0054214E">
      <w:pPr>
        <w:spacing w:line="360" w:lineRule="auto"/>
        <w:ind w:firstLine="420"/>
        <w:rPr>
          <w:rStyle w:val="a8"/>
          <w:rFonts w:ascii="Times New Roman" w:eastAsia="楷体" w:hAnsi="Times New Roman" w:cs="Times New Roman"/>
          <w:b w:val="0"/>
          <w:bCs w:val="0"/>
          <w:szCs w:val="21"/>
        </w:rPr>
      </w:pPr>
      <w:r w:rsidRPr="00152047">
        <w:rPr>
          <w:rFonts w:ascii="Times New Roman" w:eastAsia="楷体" w:hAnsi="Times New Roman" w:cs="Times New Roman" w:hint="eastAsia"/>
          <w:szCs w:val="21"/>
        </w:rPr>
        <w:t>积极投身</w:t>
      </w:r>
      <w:r w:rsidR="00F44FB4">
        <w:rPr>
          <w:rFonts w:ascii="Times New Roman" w:eastAsia="楷体" w:hAnsi="Times New Roman" w:cs="Times New Roman" w:hint="eastAsia"/>
          <w:szCs w:val="21"/>
        </w:rPr>
        <w:t>科学研究，科研成果逐步提升</w:t>
      </w:r>
      <w:r w:rsidRPr="00152047">
        <w:rPr>
          <w:rFonts w:ascii="Times New Roman" w:eastAsia="楷体" w:hAnsi="Times New Roman" w:cs="Times New Roman" w:hint="eastAsia"/>
          <w:szCs w:val="21"/>
        </w:rPr>
        <w:t>。</w:t>
      </w:r>
      <w:r w:rsidR="00F44FB4" w:rsidRPr="00152047">
        <w:rPr>
          <w:rFonts w:ascii="Times New Roman" w:eastAsia="楷体" w:hAnsi="Times New Roman" w:cs="Times New Roman" w:hint="eastAsia"/>
          <w:szCs w:val="21"/>
        </w:rPr>
        <w:t>本专业教师</w:t>
      </w:r>
      <w:r w:rsidR="00F44FB4">
        <w:rPr>
          <w:rFonts w:ascii="Times New Roman" w:eastAsia="楷体" w:hAnsi="Times New Roman" w:cs="Times New Roman" w:hint="eastAsia"/>
          <w:szCs w:val="21"/>
        </w:rPr>
        <w:t>参与</w:t>
      </w:r>
      <w:r w:rsidR="00BA20BF">
        <w:rPr>
          <w:rFonts w:ascii="Times New Roman" w:eastAsia="楷体" w:hAnsi="Times New Roman" w:cs="Times New Roman" w:hint="eastAsia"/>
          <w:szCs w:val="21"/>
        </w:rPr>
        <w:t>建设</w:t>
      </w:r>
      <w:r w:rsidRPr="00152047">
        <w:rPr>
          <w:rFonts w:ascii="Times New Roman" w:eastAsia="楷体" w:hAnsi="Times New Roman" w:cs="Times New Roman" w:hint="eastAsia"/>
          <w:szCs w:val="21"/>
        </w:rPr>
        <w:t>有省级科研平台</w:t>
      </w:r>
      <w:r w:rsidR="00BA20BF" w:rsidRPr="00152047">
        <w:rPr>
          <w:rFonts w:ascii="Times New Roman" w:eastAsia="楷体" w:hAnsi="Times New Roman" w:cs="Times New Roman" w:hint="eastAsia"/>
          <w:szCs w:val="21"/>
        </w:rPr>
        <w:t>1</w:t>
      </w:r>
      <w:r w:rsidR="00BA20BF" w:rsidRPr="00152047">
        <w:rPr>
          <w:rFonts w:ascii="Times New Roman" w:eastAsia="楷体" w:hAnsi="Times New Roman" w:cs="Times New Roman" w:hint="eastAsia"/>
          <w:szCs w:val="21"/>
        </w:rPr>
        <w:t>个</w:t>
      </w:r>
      <w:r w:rsidRPr="00152047">
        <w:rPr>
          <w:rFonts w:ascii="Times New Roman" w:eastAsia="楷体" w:hAnsi="Times New Roman" w:cs="Times New Roman" w:hint="eastAsia"/>
          <w:szCs w:val="21"/>
        </w:rPr>
        <w:t>、</w:t>
      </w:r>
      <w:r w:rsidRPr="00152047">
        <w:rPr>
          <w:rFonts w:ascii="Times New Roman" w:eastAsia="楷体" w:hAnsi="Times New Roman" w:cs="Times New Roman" w:hint="eastAsia"/>
          <w:szCs w:val="21"/>
        </w:rPr>
        <w:t>3</w:t>
      </w:r>
      <w:r w:rsidRPr="00152047">
        <w:rPr>
          <w:rFonts w:ascii="Times New Roman" w:eastAsia="楷体" w:hAnsi="Times New Roman" w:cs="Times New Roman" w:hint="eastAsia"/>
          <w:szCs w:val="21"/>
        </w:rPr>
        <w:t>个校级科研平台、</w:t>
      </w:r>
      <w:r w:rsidR="002B631A">
        <w:rPr>
          <w:rFonts w:ascii="Times New Roman" w:eastAsia="楷体" w:hAnsi="Times New Roman" w:cs="Times New Roman" w:hint="eastAsia"/>
          <w:szCs w:val="21"/>
        </w:rPr>
        <w:t>2</w:t>
      </w:r>
      <w:r w:rsidRPr="00152047">
        <w:rPr>
          <w:rFonts w:ascii="Times New Roman" w:eastAsia="楷体" w:hAnsi="Times New Roman" w:cs="Times New Roman" w:hint="eastAsia"/>
          <w:szCs w:val="21"/>
        </w:rPr>
        <w:t>个科研团队。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近年，与协同单位完成技术攻关和技术服务项目共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67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项，授权发明专利</w:t>
      </w:r>
      <w:r w:rsidR="004001CE">
        <w:rPr>
          <w:rFonts w:ascii="Times New Roman" w:eastAsia="楷体" w:hAnsi="Times New Roman" w:cs="Times New Roman" w:hint="eastAsia"/>
          <w:szCs w:val="21"/>
        </w:rPr>
        <w:t>8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项，申请发明专利</w:t>
      </w:r>
      <w:r w:rsidR="004001CE">
        <w:rPr>
          <w:rFonts w:ascii="Times New Roman" w:eastAsia="楷体" w:hAnsi="Times New Roman" w:cs="Times New Roman" w:hint="eastAsia"/>
          <w:szCs w:val="21"/>
        </w:rPr>
        <w:t>14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项；发布省级标准</w:t>
      </w:r>
      <w:r w:rsidR="004001CE">
        <w:rPr>
          <w:rFonts w:ascii="Times New Roman" w:eastAsia="楷体" w:hAnsi="Times New Roman" w:cs="Times New Roman" w:hint="eastAsia"/>
          <w:szCs w:val="21"/>
        </w:rPr>
        <w:t>2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项，编写企业内部标准</w:t>
      </w:r>
      <w:r w:rsidR="004001CE">
        <w:rPr>
          <w:rFonts w:ascii="Times New Roman" w:eastAsia="楷体" w:hAnsi="Times New Roman" w:cs="Times New Roman" w:hint="eastAsia"/>
          <w:szCs w:val="21"/>
        </w:rPr>
        <w:t>2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项；获安徽省科学技术奖</w:t>
      </w:r>
      <w:r w:rsidR="004001CE">
        <w:rPr>
          <w:rFonts w:ascii="Times New Roman" w:eastAsia="楷体" w:hAnsi="Times New Roman" w:cs="Times New Roman" w:hint="eastAsia"/>
          <w:szCs w:val="21"/>
        </w:rPr>
        <w:t>1</w:t>
      </w:r>
      <w:r w:rsidR="003865CC" w:rsidRPr="004001CE">
        <w:rPr>
          <w:rFonts w:ascii="Times New Roman" w:eastAsia="楷体" w:hAnsi="Times New Roman" w:cs="Times New Roman" w:hint="eastAsia"/>
          <w:szCs w:val="21"/>
        </w:rPr>
        <w:t>项。</w:t>
      </w:r>
    </w:p>
    <w:p w14:paraId="5DF83621" w14:textId="77777777" w:rsidR="00C84D32" w:rsidRPr="00996636" w:rsidRDefault="00C84D32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 w:rsidRPr="00E249A4"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  <w:t>就业方向</w:t>
      </w:r>
    </w:p>
    <w:p w14:paraId="74684C35" w14:textId="0BACEB0D" w:rsidR="005C73C9" w:rsidRDefault="001D4D3A" w:rsidP="00532591">
      <w:pPr>
        <w:spacing w:line="288" w:lineRule="auto"/>
        <w:ind w:firstLineChars="200" w:firstLine="420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szCs w:val="21"/>
        </w:rPr>
        <w:t>本</w:t>
      </w:r>
      <w:r w:rsidR="00007514" w:rsidRPr="00007514">
        <w:rPr>
          <w:rFonts w:ascii="Times New Roman" w:eastAsia="楷体" w:hAnsi="Times New Roman" w:cs="Times New Roman" w:hint="eastAsia"/>
          <w:szCs w:val="21"/>
        </w:rPr>
        <w:t>专业近三年就业率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达到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97%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，毕业生工作满意度达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8</w:t>
      </w:r>
      <w:r w:rsidR="00A533F4">
        <w:rPr>
          <w:rFonts w:ascii="Times New Roman" w:eastAsia="楷体" w:hAnsi="Times New Roman" w:cs="Times New Roman" w:hint="eastAsia"/>
          <w:szCs w:val="21"/>
        </w:rPr>
        <w:t>0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%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以上。</w:t>
      </w:r>
      <w:r w:rsidR="00A533F4">
        <w:rPr>
          <w:rFonts w:ascii="Times New Roman" w:eastAsia="楷体" w:hAnsi="Times New Roman" w:cs="Times New Roman" w:hint="eastAsia"/>
          <w:szCs w:val="21"/>
        </w:rPr>
        <w:t>85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%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以上</w:t>
      </w:r>
      <w:r w:rsidR="00446EC6">
        <w:rPr>
          <w:rFonts w:ascii="Times New Roman" w:eastAsia="楷体" w:hAnsi="Times New Roman" w:cs="Times New Roman" w:hint="eastAsia"/>
          <w:szCs w:val="21"/>
        </w:rPr>
        <w:t>从事计</w:t>
      </w:r>
      <w:r w:rsidR="00446EC6" w:rsidRPr="000B5A1F">
        <w:rPr>
          <w:rFonts w:ascii="Times New Roman" w:eastAsia="楷体" w:hAnsi="Times New Roman" w:cs="Times New Roman" w:hint="eastAsia"/>
          <w:szCs w:val="21"/>
        </w:rPr>
        <w:t>算机网络架构设计与项目管理、协议分析与应用开发、网络安全部署与管理、物联网系统分析与设计、物联网应用系统开发等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计算机相关</w:t>
      </w:r>
      <w:r w:rsidR="00446EC6">
        <w:rPr>
          <w:rFonts w:ascii="Times New Roman" w:eastAsia="楷体" w:hAnsi="Times New Roman" w:cs="Times New Roman" w:hint="eastAsia"/>
          <w:szCs w:val="21"/>
        </w:rPr>
        <w:t>工作</w:t>
      </w:r>
      <w:r w:rsidR="00871EED">
        <w:rPr>
          <w:rFonts w:ascii="Times New Roman" w:eastAsia="楷体" w:hAnsi="Times New Roman" w:cs="Times New Roman" w:hint="eastAsia"/>
          <w:szCs w:val="21"/>
        </w:rPr>
        <w:t>。</w:t>
      </w:r>
      <w:r w:rsidR="00871EED" w:rsidRPr="00871EED">
        <w:rPr>
          <w:rFonts w:ascii="Times New Roman" w:eastAsia="楷体" w:hAnsi="Times New Roman" w:cs="Times New Roman" w:hint="eastAsia"/>
          <w:szCs w:val="21"/>
        </w:rPr>
        <w:t>大部分学生毕业三年后成为企业骨干，职业发展前景良好。</w:t>
      </w:r>
      <w:r w:rsidR="00446EC6" w:rsidRPr="00007514">
        <w:rPr>
          <w:rFonts w:ascii="Times New Roman" w:eastAsia="楷体" w:hAnsi="Times New Roman" w:cs="Times New Roman"/>
          <w:szCs w:val="21"/>
        </w:rPr>
        <w:t>毕业生省内</w:t>
      </w:r>
      <w:proofErr w:type="gramStart"/>
      <w:r w:rsidR="00446EC6" w:rsidRPr="00007514">
        <w:rPr>
          <w:rFonts w:ascii="Times New Roman" w:eastAsia="楷体" w:hAnsi="Times New Roman" w:cs="Times New Roman"/>
          <w:szCs w:val="21"/>
        </w:rPr>
        <w:t>就业占</w:t>
      </w:r>
      <w:proofErr w:type="gramEnd"/>
      <w:r w:rsidR="00446EC6" w:rsidRPr="00007514">
        <w:rPr>
          <w:rFonts w:ascii="Times New Roman" w:eastAsia="楷体" w:hAnsi="Times New Roman" w:cs="Times New Roman"/>
          <w:szCs w:val="21"/>
        </w:rPr>
        <w:t>主导，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62%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的学生在实</w:t>
      </w:r>
      <w:proofErr w:type="gramStart"/>
      <w:r w:rsidR="00A533F4" w:rsidRPr="0088393D">
        <w:rPr>
          <w:rFonts w:ascii="Times New Roman" w:eastAsia="楷体" w:hAnsi="Times New Roman" w:cs="Times New Roman" w:hint="eastAsia"/>
          <w:szCs w:val="21"/>
        </w:rPr>
        <w:t>训就业</w:t>
      </w:r>
      <w:proofErr w:type="gramEnd"/>
      <w:r w:rsidR="00A533F4" w:rsidRPr="0088393D">
        <w:rPr>
          <w:rFonts w:ascii="Times New Roman" w:eastAsia="楷体" w:hAnsi="Times New Roman" w:cs="Times New Roman" w:hint="eastAsia"/>
          <w:szCs w:val="21"/>
        </w:rPr>
        <w:t>基地就业，校企合作协同育人效果明显。本专业毕业生收入较高，平均薪资为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5449</w:t>
      </w:r>
      <w:r w:rsidR="00A533F4" w:rsidRPr="0088393D">
        <w:rPr>
          <w:rFonts w:ascii="Times New Roman" w:eastAsia="楷体" w:hAnsi="Times New Roman" w:cs="Times New Roman" w:hint="eastAsia"/>
          <w:szCs w:val="21"/>
        </w:rPr>
        <w:t>元，居全省同类高校前列。</w:t>
      </w:r>
      <w:r w:rsidR="00A533F4" w:rsidRPr="00A533F4">
        <w:rPr>
          <w:rFonts w:ascii="Times New Roman" w:eastAsia="楷体" w:hAnsi="Times New Roman" w:cs="Times New Roman" w:hint="eastAsia"/>
          <w:szCs w:val="21"/>
        </w:rPr>
        <w:t>用人单位反映本专业毕业生基础扎实，技术水平较高；具有较强的工程能力和创新意识</w:t>
      </w:r>
      <w:r w:rsidR="00EA7740">
        <w:rPr>
          <w:rFonts w:ascii="Times New Roman" w:eastAsia="楷体" w:hAnsi="Times New Roman" w:cs="Times New Roman" w:hint="eastAsia"/>
          <w:szCs w:val="21"/>
        </w:rPr>
        <w:t>，</w:t>
      </w:r>
      <w:r w:rsidR="00A533F4" w:rsidRPr="00A533F4">
        <w:rPr>
          <w:rFonts w:ascii="Times New Roman" w:eastAsia="楷体" w:hAnsi="Times New Roman" w:cs="Times New Roman" w:hint="eastAsia"/>
          <w:szCs w:val="21"/>
        </w:rPr>
        <w:t>良好的团队协作和敬业奉献精神；社会责任感强，综合素质高</w:t>
      </w:r>
      <w:r w:rsidR="00A533F4">
        <w:rPr>
          <w:rFonts w:ascii="Times New Roman" w:eastAsia="楷体" w:hAnsi="Times New Roman" w:cs="Times New Roman" w:hint="eastAsia"/>
          <w:szCs w:val="21"/>
        </w:rPr>
        <w:t>。</w:t>
      </w:r>
      <w:r w:rsidR="005B368B" w:rsidRPr="0088393D">
        <w:rPr>
          <w:rFonts w:ascii="Times New Roman" w:eastAsia="楷体" w:hAnsi="Times New Roman" w:cs="Times New Roman" w:hint="eastAsia"/>
          <w:szCs w:val="21"/>
        </w:rPr>
        <w:t>符合“</w:t>
      </w:r>
      <w:r w:rsidR="005B368B" w:rsidRPr="00007514">
        <w:rPr>
          <w:rFonts w:ascii="Times New Roman" w:eastAsia="楷体" w:hAnsi="Times New Roman" w:cs="Times New Roman"/>
          <w:szCs w:val="21"/>
        </w:rPr>
        <w:t>地方性、应用型</w:t>
      </w:r>
      <w:r w:rsidR="005B368B" w:rsidRPr="0088393D">
        <w:rPr>
          <w:rFonts w:ascii="Times New Roman" w:eastAsia="楷体" w:hAnsi="Times New Roman" w:cs="Times New Roman" w:hint="eastAsia"/>
          <w:szCs w:val="21"/>
        </w:rPr>
        <w:t>”</w:t>
      </w:r>
      <w:r w:rsidR="005B368B" w:rsidRPr="00007514">
        <w:rPr>
          <w:rFonts w:ascii="Times New Roman" w:eastAsia="楷体" w:hAnsi="Times New Roman" w:cs="Times New Roman"/>
          <w:szCs w:val="21"/>
        </w:rPr>
        <w:t>办学</w:t>
      </w:r>
      <w:r w:rsidR="005B368B" w:rsidRPr="0088393D">
        <w:rPr>
          <w:rFonts w:ascii="Times New Roman" w:eastAsia="楷体" w:hAnsi="Times New Roman" w:cs="Times New Roman" w:hint="eastAsia"/>
          <w:szCs w:val="21"/>
        </w:rPr>
        <w:t>定位</w:t>
      </w:r>
      <w:r w:rsidR="005B368B">
        <w:rPr>
          <w:rFonts w:ascii="Times New Roman" w:eastAsia="楷体" w:hAnsi="Times New Roman" w:cs="Times New Roman" w:hint="eastAsia"/>
          <w:szCs w:val="21"/>
        </w:rPr>
        <w:t>。</w:t>
      </w:r>
    </w:p>
    <w:p w14:paraId="2CAAC9DD" w14:textId="6BF2133A" w:rsidR="00532591" w:rsidRDefault="00532591" w:rsidP="00CE4470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noProof/>
          <w:sz w:val="18"/>
          <w:szCs w:val="18"/>
        </w:rPr>
        <w:lastRenderedPageBreak/>
        <w:drawing>
          <wp:inline distT="0" distB="0" distL="0" distR="0" wp14:anchorId="40D88DEF" wp14:editId="504774AC">
            <wp:extent cx="4044470" cy="2447328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6GJ0G(7_}HW)0D}0FRS4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367" cy="24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93B3" w14:textId="1A3549AE" w:rsidR="00007514" w:rsidRPr="00CE4470" w:rsidRDefault="00007514" w:rsidP="00CE4470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 w:rsidRPr="00CE4470">
        <w:rPr>
          <w:rFonts w:ascii="Times New Roman" w:eastAsia="楷体" w:hAnsi="Times New Roman" w:cs="Times New Roman"/>
          <w:bCs/>
          <w:sz w:val="18"/>
          <w:szCs w:val="18"/>
        </w:rPr>
        <w:t>近三年毕业生就业分布情况</w:t>
      </w:r>
    </w:p>
    <w:p w14:paraId="1B23600B" w14:textId="40F7C6C0" w:rsidR="00007514" w:rsidRPr="00007514" w:rsidRDefault="00007514" w:rsidP="00007514">
      <w:pPr>
        <w:widowControl/>
        <w:spacing w:line="30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007514">
        <w:rPr>
          <w:rFonts w:ascii="Times New Roman" w:eastAsia="楷体" w:hAnsi="Times New Roman" w:cs="Times New Roman" w:hint="eastAsia"/>
          <w:szCs w:val="21"/>
        </w:rPr>
        <w:t>本专业优秀学生可前往德国、英国、爱尔兰、韩国的高等院校攻读硕士学位。往届毕业生深造院校有：</w:t>
      </w:r>
      <w:r w:rsidR="00585FC8" w:rsidRPr="00585FC8">
        <w:rPr>
          <w:rFonts w:ascii="Times New Roman" w:eastAsia="楷体" w:hAnsi="Times New Roman" w:cs="Times New Roman" w:hint="eastAsia"/>
          <w:szCs w:val="21"/>
        </w:rPr>
        <w:t>北京大学、中国科学技术大学、北京邮电大学、南京邮电大学、雷丁大学（英国）、莫纳什大学（澳大利亚）、合肥工业大学、安徽大学、杭州电子科技大学、华北电力大学、华东师范大学、江南大学、西安工程大学、福州大学等</w:t>
      </w:r>
      <w:r w:rsidRPr="00007514">
        <w:rPr>
          <w:rFonts w:ascii="Times New Roman" w:eastAsia="楷体" w:hAnsi="Times New Roman" w:cs="Times New Roman" w:hint="eastAsia"/>
          <w:szCs w:val="21"/>
        </w:rPr>
        <w:t>。</w:t>
      </w:r>
    </w:p>
    <w:p w14:paraId="2362A8FF" w14:textId="6AED1CA3" w:rsidR="00C84D32" w:rsidRPr="00996636" w:rsidRDefault="00007514" w:rsidP="00E249A4">
      <w:pPr>
        <w:widowControl/>
        <w:spacing w:line="300" w:lineRule="auto"/>
        <w:ind w:firstLineChars="200" w:firstLine="420"/>
        <w:rPr>
          <w:rFonts w:ascii="Times New Roman" w:eastAsia="楷体" w:hAnsi="Times New Roman" w:cs="Times New Roman"/>
          <w:bCs/>
          <w:szCs w:val="21"/>
        </w:rPr>
      </w:pPr>
      <w:r w:rsidRPr="00007514">
        <w:rPr>
          <w:rFonts w:ascii="Times New Roman" w:eastAsia="楷体" w:hAnsi="Times New Roman" w:cs="Times New Roman" w:hint="eastAsia"/>
          <w:szCs w:val="21"/>
        </w:rPr>
        <w:t>往届毕业就业单位</w:t>
      </w:r>
      <w:r w:rsidRPr="00007514">
        <w:rPr>
          <w:rFonts w:ascii="Times New Roman" w:eastAsia="楷体" w:hAnsi="Times New Roman" w:cs="Times New Roman"/>
          <w:szCs w:val="21"/>
        </w:rPr>
        <w:t>（部分）：</w:t>
      </w:r>
      <w:r w:rsidR="00232863" w:rsidRPr="00232863">
        <w:rPr>
          <w:rFonts w:ascii="Times New Roman" w:eastAsia="楷体" w:hAnsi="Times New Roman" w:cs="Times New Roman" w:hint="eastAsia"/>
          <w:szCs w:val="21"/>
        </w:rPr>
        <w:t>科大讯飞股份有限公司、奇安信科技集团股份有限公司、科大国创软件股份有限公司、安徽中科大国祯信息科技有限责任公司、安徽四创电子股份有限公司、深信服科技股份有限公司、</w:t>
      </w:r>
      <w:proofErr w:type="gramStart"/>
      <w:r w:rsidR="00232863" w:rsidRPr="00232863">
        <w:rPr>
          <w:rFonts w:ascii="Times New Roman" w:eastAsia="楷体" w:hAnsi="Times New Roman" w:cs="Times New Roman" w:hint="eastAsia"/>
          <w:szCs w:val="21"/>
        </w:rPr>
        <w:t>绿盟科技</w:t>
      </w:r>
      <w:proofErr w:type="gramEnd"/>
      <w:r w:rsidR="00232863" w:rsidRPr="00232863">
        <w:rPr>
          <w:rFonts w:ascii="Times New Roman" w:eastAsia="楷体" w:hAnsi="Times New Roman" w:cs="Times New Roman" w:hint="eastAsia"/>
          <w:szCs w:val="21"/>
        </w:rPr>
        <w:t>集团股份有限公司、新华三技术有限公司、</w:t>
      </w:r>
      <w:proofErr w:type="gramStart"/>
      <w:r w:rsidR="00232863" w:rsidRPr="00232863">
        <w:rPr>
          <w:rFonts w:ascii="Times New Roman" w:eastAsia="楷体" w:hAnsi="Times New Roman" w:cs="Times New Roman" w:hint="eastAsia"/>
          <w:szCs w:val="21"/>
        </w:rPr>
        <w:t>腾讯公司</w:t>
      </w:r>
      <w:proofErr w:type="gramEnd"/>
      <w:r w:rsidR="00232863" w:rsidRPr="00232863">
        <w:rPr>
          <w:rFonts w:ascii="Times New Roman" w:eastAsia="楷体" w:hAnsi="Times New Roman" w:cs="Times New Roman" w:hint="eastAsia"/>
          <w:szCs w:val="21"/>
        </w:rPr>
        <w:t>、北京</w:t>
      </w:r>
      <w:proofErr w:type="gramStart"/>
      <w:r w:rsidR="00232863" w:rsidRPr="00232863">
        <w:rPr>
          <w:rFonts w:ascii="Times New Roman" w:eastAsia="楷体" w:hAnsi="Times New Roman" w:cs="Times New Roman" w:hint="eastAsia"/>
          <w:szCs w:val="21"/>
        </w:rPr>
        <w:t>天融信</w:t>
      </w:r>
      <w:proofErr w:type="gramEnd"/>
      <w:r w:rsidR="00232863" w:rsidRPr="00232863">
        <w:rPr>
          <w:rFonts w:ascii="Times New Roman" w:eastAsia="楷体" w:hAnsi="Times New Roman" w:cs="Times New Roman" w:hint="eastAsia"/>
          <w:szCs w:val="21"/>
        </w:rPr>
        <w:t>网络安全技术有限公司、上海神州数码有限公司、南京烽火星空通信发展有限公司、安徽和信科技发展有限责任公司、合肥</w:t>
      </w:r>
      <w:proofErr w:type="gramStart"/>
      <w:r w:rsidR="00232863" w:rsidRPr="00232863">
        <w:rPr>
          <w:rFonts w:ascii="Times New Roman" w:eastAsia="楷体" w:hAnsi="Times New Roman" w:cs="Times New Roman" w:hint="eastAsia"/>
          <w:szCs w:val="21"/>
        </w:rPr>
        <w:t>乐堂动漫</w:t>
      </w:r>
      <w:proofErr w:type="gramEnd"/>
      <w:r w:rsidR="00232863" w:rsidRPr="00232863">
        <w:rPr>
          <w:rFonts w:ascii="Times New Roman" w:eastAsia="楷体" w:hAnsi="Times New Roman" w:cs="Times New Roman" w:hint="eastAsia"/>
          <w:szCs w:val="21"/>
        </w:rPr>
        <w:t>信息技术有限公司等</w:t>
      </w:r>
      <w:r w:rsidRPr="00007514">
        <w:rPr>
          <w:rFonts w:ascii="Times New Roman" w:eastAsia="楷体" w:hAnsi="Times New Roman" w:cs="Times New Roman"/>
          <w:szCs w:val="21"/>
        </w:rPr>
        <w:t>。</w:t>
      </w:r>
    </w:p>
    <w:p w14:paraId="1AF9F1BE" w14:textId="77777777" w:rsidR="006E0C09" w:rsidRPr="00996636" w:rsidRDefault="006E0C09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 w:rsidRPr="00996636"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  <w:t>专业特色及</w:t>
      </w:r>
      <w:r w:rsidR="00220BC1" w:rsidRPr="00996636"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  <w:t>成效</w:t>
      </w:r>
    </w:p>
    <w:p w14:paraId="47B6DE12" w14:textId="776C50AA" w:rsidR="009B01EF" w:rsidRPr="00996636" w:rsidRDefault="009B01EF" w:rsidP="009B01EF">
      <w:pPr>
        <w:widowControl/>
        <w:spacing w:line="30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545B91">
        <w:rPr>
          <w:rFonts w:ascii="Times New Roman" w:eastAsia="楷体" w:hAnsi="Times New Roman" w:cs="Times New Roman"/>
          <w:szCs w:val="21"/>
        </w:rPr>
        <w:t>本专业</w:t>
      </w:r>
      <w:r w:rsidR="00545B91" w:rsidRPr="00545B91">
        <w:rPr>
          <w:rFonts w:ascii="Times New Roman" w:eastAsia="楷体" w:hAnsi="Times New Roman" w:cs="Times New Roman" w:hint="eastAsia"/>
          <w:szCs w:val="21"/>
        </w:rPr>
        <w:t>基于省级专业综合改革</w:t>
      </w:r>
      <w:r w:rsidR="00061586">
        <w:rPr>
          <w:rFonts w:ascii="Times New Roman" w:eastAsia="楷体" w:hAnsi="Times New Roman" w:cs="Times New Roman" w:hint="eastAsia"/>
          <w:szCs w:val="21"/>
        </w:rPr>
        <w:t>和省级一流</w:t>
      </w:r>
      <w:r w:rsidR="00CF3C19">
        <w:rPr>
          <w:rFonts w:ascii="Times New Roman" w:eastAsia="楷体" w:hAnsi="Times New Roman" w:cs="Times New Roman" w:hint="eastAsia"/>
          <w:szCs w:val="21"/>
        </w:rPr>
        <w:t>本科</w:t>
      </w:r>
      <w:r w:rsidR="00061586">
        <w:rPr>
          <w:rFonts w:ascii="Times New Roman" w:eastAsia="楷体" w:hAnsi="Times New Roman" w:cs="Times New Roman" w:hint="eastAsia"/>
          <w:szCs w:val="21"/>
        </w:rPr>
        <w:t>专业</w:t>
      </w:r>
      <w:r w:rsidR="00545B91" w:rsidRPr="00545B91">
        <w:rPr>
          <w:rFonts w:ascii="Times New Roman" w:eastAsia="楷体" w:hAnsi="Times New Roman" w:cs="Times New Roman" w:hint="eastAsia"/>
          <w:szCs w:val="21"/>
        </w:rPr>
        <w:t>建设成果，围绕地方产业人才需求，坚守“应用型”定位，借鉴德国经验，深化产教融合，重点打造网络人才培养，探索新工科专业建设。</w:t>
      </w:r>
    </w:p>
    <w:p w14:paraId="5EE1FF3D" w14:textId="77777777" w:rsidR="004B490E" w:rsidRPr="00EA6EFD" w:rsidRDefault="004B490E" w:rsidP="004B490E">
      <w:pPr>
        <w:spacing w:line="288" w:lineRule="auto"/>
        <w:ind w:firstLineChars="200" w:firstLine="422"/>
        <w:rPr>
          <w:rFonts w:ascii="Times New Roman" w:eastAsia="楷体" w:hAnsi="Times New Roman" w:cs="Times New Roman"/>
          <w:b/>
          <w:szCs w:val="21"/>
        </w:rPr>
      </w:pPr>
      <w:r w:rsidRPr="00EA6EFD">
        <w:rPr>
          <w:rFonts w:ascii="Times New Roman" w:eastAsia="楷体" w:hAnsi="Times New Roman" w:cs="Times New Roman" w:hint="eastAsia"/>
          <w:b/>
          <w:szCs w:val="21"/>
        </w:rPr>
        <w:t>1</w:t>
      </w:r>
      <w:r w:rsidRPr="00EA6EFD">
        <w:rPr>
          <w:rFonts w:ascii="Times New Roman" w:eastAsia="楷体" w:hAnsi="Times New Roman" w:cs="Times New Roman" w:hint="eastAsia"/>
          <w:b/>
          <w:szCs w:val="21"/>
        </w:rPr>
        <w:t>、对接</w:t>
      </w:r>
      <w:r w:rsidRPr="00EA6EFD">
        <w:rPr>
          <w:rFonts w:ascii="Times New Roman" w:eastAsia="楷体" w:hAnsi="Times New Roman" w:cs="Times New Roman"/>
          <w:b/>
          <w:szCs w:val="21"/>
        </w:rPr>
        <w:t>产业需求</w:t>
      </w:r>
      <w:r w:rsidRPr="00EA6EFD">
        <w:rPr>
          <w:rFonts w:ascii="Times New Roman" w:eastAsia="楷体" w:hAnsi="Times New Roman" w:cs="Times New Roman" w:hint="eastAsia"/>
          <w:b/>
          <w:szCs w:val="21"/>
        </w:rPr>
        <w:t>，</w:t>
      </w:r>
      <w:r w:rsidRPr="00EA6EFD">
        <w:rPr>
          <w:rFonts w:ascii="Times New Roman" w:eastAsia="楷体" w:hAnsi="Times New Roman" w:cs="Times New Roman"/>
          <w:b/>
          <w:szCs w:val="21"/>
        </w:rPr>
        <w:t>构建以能力为导向的</w:t>
      </w:r>
      <w:r w:rsidRPr="004B490E">
        <w:rPr>
          <w:rFonts w:ascii="Times New Roman" w:eastAsia="楷体" w:hAnsi="Times New Roman" w:cs="Times New Roman" w:hint="eastAsia"/>
          <w:b/>
          <w:szCs w:val="21"/>
        </w:rPr>
        <w:t>网络工程</w:t>
      </w:r>
      <w:r w:rsidRPr="00EA6EFD">
        <w:rPr>
          <w:rFonts w:ascii="Times New Roman" w:eastAsia="楷体" w:hAnsi="Times New Roman" w:cs="Times New Roman" w:hint="eastAsia"/>
          <w:b/>
          <w:szCs w:val="21"/>
        </w:rPr>
        <w:t>模块化</w:t>
      </w:r>
      <w:r w:rsidRPr="00EA6EFD">
        <w:rPr>
          <w:rFonts w:ascii="Times New Roman" w:eastAsia="楷体" w:hAnsi="Times New Roman" w:cs="Times New Roman"/>
          <w:b/>
          <w:szCs w:val="21"/>
        </w:rPr>
        <w:t>教学体系</w:t>
      </w:r>
    </w:p>
    <w:p w14:paraId="55355E59" w14:textId="3F024685" w:rsidR="003474E4" w:rsidRPr="00C62972" w:rsidRDefault="004B490E" w:rsidP="00C62972">
      <w:pPr>
        <w:widowControl/>
        <w:spacing w:line="30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0B1FB2">
        <w:rPr>
          <w:rFonts w:ascii="Times New Roman" w:eastAsia="楷体" w:hAnsi="Times New Roman" w:cs="Times New Roman" w:hint="eastAsia"/>
          <w:szCs w:val="21"/>
        </w:rPr>
        <w:t>从</w:t>
      </w:r>
      <w:r w:rsidRPr="000B1FB2">
        <w:rPr>
          <w:rFonts w:ascii="Times New Roman" w:eastAsia="楷体" w:hAnsi="Times New Roman" w:cs="Times New Roman"/>
          <w:szCs w:val="21"/>
        </w:rPr>
        <w:t>产业需求出发</w:t>
      </w:r>
      <w:r>
        <w:rPr>
          <w:rFonts w:ascii="Times New Roman" w:eastAsia="楷体" w:hAnsi="Times New Roman" w:cs="Times New Roman" w:hint="eastAsia"/>
          <w:szCs w:val="21"/>
        </w:rPr>
        <w:t>，</w:t>
      </w:r>
      <w:r w:rsidRPr="000B1FB2">
        <w:rPr>
          <w:rFonts w:ascii="Times New Roman" w:eastAsia="楷体" w:hAnsi="Times New Roman" w:cs="Times New Roman" w:hint="eastAsia"/>
          <w:szCs w:val="21"/>
        </w:rPr>
        <w:t>围绕工程应用型能力培养规格，</w:t>
      </w:r>
      <w:r w:rsidR="004232F5" w:rsidRPr="00C62972">
        <w:rPr>
          <w:rFonts w:ascii="Times New Roman" w:eastAsia="楷体" w:hAnsi="Times New Roman" w:cs="Times New Roman" w:hint="eastAsia"/>
          <w:szCs w:val="21"/>
        </w:rPr>
        <w:t>借鉴德国应用型人才培养经验，</w:t>
      </w:r>
      <w:r w:rsidRPr="000B1FB2">
        <w:rPr>
          <w:rFonts w:ascii="Times New Roman" w:eastAsia="楷体" w:hAnsi="Times New Roman" w:cs="Times New Roman" w:hint="eastAsia"/>
          <w:szCs w:val="21"/>
        </w:rPr>
        <w:t>反向设计支撑网络安全应用和</w:t>
      </w:r>
      <w:proofErr w:type="gramStart"/>
      <w:r w:rsidRPr="000B1FB2">
        <w:rPr>
          <w:rFonts w:ascii="Times New Roman" w:eastAsia="楷体" w:hAnsi="Times New Roman" w:cs="Times New Roman" w:hint="eastAsia"/>
          <w:szCs w:val="21"/>
        </w:rPr>
        <w:t>物联网</w:t>
      </w:r>
      <w:proofErr w:type="gramEnd"/>
      <w:r w:rsidRPr="000B1FB2">
        <w:rPr>
          <w:rFonts w:ascii="Times New Roman" w:eastAsia="楷体" w:hAnsi="Times New Roman" w:cs="Times New Roman" w:hint="eastAsia"/>
          <w:szCs w:val="21"/>
        </w:rPr>
        <w:t>方向的课程体系，优化整合教学内容，组合成不同的模块，重构为模块化教学体系</w:t>
      </w:r>
      <w:r w:rsidR="00321E09">
        <w:rPr>
          <w:rFonts w:ascii="Times New Roman" w:eastAsia="楷体" w:hAnsi="Times New Roman" w:cs="Times New Roman" w:hint="eastAsia"/>
          <w:szCs w:val="21"/>
        </w:rPr>
        <w:t>，</w:t>
      </w:r>
      <w:r w:rsidRPr="000B1FB2">
        <w:rPr>
          <w:rFonts w:ascii="Times New Roman" w:eastAsia="楷体" w:hAnsi="Times New Roman" w:cs="Times New Roman" w:hint="eastAsia"/>
          <w:szCs w:val="21"/>
        </w:rPr>
        <w:t>实现从“以知识为本位”到“以能力为导向”的转变。每年根据调研结果和评价反馈，优化迭代人才培养方案。</w:t>
      </w:r>
      <w:r w:rsidR="003474E4" w:rsidRPr="00C62972">
        <w:rPr>
          <w:rFonts w:ascii="Times New Roman" w:eastAsia="楷体" w:hAnsi="Times New Roman" w:cs="Times New Roman"/>
          <w:szCs w:val="21"/>
        </w:rPr>
        <w:t xml:space="preserve"> </w:t>
      </w:r>
    </w:p>
    <w:p w14:paraId="24F2A70B" w14:textId="34D878DA" w:rsidR="004B490E" w:rsidRPr="004B490E" w:rsidRDefault="004B490E" w:rsidP="004B490E">
      <w:pPr>
        <w:spacing w:line="288" w:lineRule="auto"/>
        <w:ind w:firstLineChars="200" w:firstLine="422"/>
        <w:rPr>
          <w:rFonts w:ascii="Times New Roman" w:eastAsia="楷体" w:hAnsi="Times New Roman" w:cs="Times New Roman"/>
          <w:b/>
          <w:szCs w:val="21"/>
        </w:rPr>
      </w:pPr>
      <w:r>
        <w:rPr>
          <w:rFonts w:ascii="Times New Roman" w:eastAsia="楷体" w:hAnsi="Times New Roman" w:cs="Times New Roman" w:hint="eastAsia"/>
          <w:b/>
          <w:szCs w:val="21"/>
        </w:rPr>
        <w:t>2</w:t>
      </w:r>
      <w:r>
        <w:rPr>
          <w:rFonts w:ascii="Times New Roman" w:eastAsia="楷体" w:hAnsi="Times New Roman" w:cs="Times New Roman" w:hint="eastAsia"/>
          <w:b/>
          <w:szCs w:val="21"/>
        </w:rPr>
        <w:t>、</w:t>
      </w:r>
      <w:r w:rsidRPr="004B490E">
        <w:rPr>
          <w:rFonts w:ascii="Times New Roman" w:eastAsia="楷体" w:hAnsi="Times New Roman" w:cs="Times New Roman" w:hint="eastAsia"/>
          <w:b/>
          <w:szCs w:val="21"/>
        </w:rPr>
        <w:t>围绕安徽省战略新兴产业，形成产教深度融合育人模式</w:t>
      </w:r>
    </w:p>
    <w:p w14:paraId="0BFF18DB" w14:textId="007A4DE2" w:rsidR="004B490E" w:rsidRPr="002E3E6F" w:rsidRDefault="004B490E" w:rsidP="00E55AFE">
      <w:pPr>
        <w:spacing w:line="288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E55AFE">
        <w:rPr>
          <w:rFonts w:ascii="Times New Roman" w:eastAsia="楷体" w:hAnsi="Times New Roman" w:cs="Times New Roman"/>
          <w:szCs w:val="21"/>
        </w:rPr>
        <w:t>与</w:t>
      </w:r>
      <w:r w:rsidRPr="00E55AFE">
        <w:rPr>
          <w:rFonts w:ascii="Times New Roman" w:eastAsia="楷体" w:hAnsi="Times New Roman" w:cs="Times New Roman" w:hint="eastAsia"/>
          <w:szCs w:val="21"/>
        </w:rPr>
        <w:t>H3C</w:t>
      </w:r>
      <w:r w:rsidRPr="00E55AFE">
        <w:rPr>
          <w:rFonts w:ascii="Times New Roman" w:eastAsia="楷体" w:hAnsi="Times New Roman" w:cs="Times New Roman" w:hint="eastAsia"/>
          <w:szCs w:val="21"/>
        </w:rPr>
        <w:t>联合成立</w:t>
      </w:r>
      <w:r w:rsidR="00E33D26">
        <w:rPr>
          <w:rFonts w:ascii="Times New Roman" w:eastAsia="楷体" w:hAnsi="Times New Roman" w:cs="Times New Roman" w:hint="eastAsia"/>
          <w:szCs w:val="21"/>
        </w:rPr>
        <w:t>“</w:t>
      </w:r>
      <w:r w:rsidRPr="00E55AFE">
        <w:rPr>
          <w:rFonts w:ascii="Times New Roman" w:eastAsia="楷体" w:hAnsi="Times New Roman" w:cs="Times New Roman" w:hint="eastAsia"/>
          <w:szCs w:val="21"/>
        </w:rPr>
        <w:t>华三网络学院</w:t>
      </w:r>
      <w:r w:rsidR="00E33D26">
        <w:rPr>
          <w:rFonts w:ascii="Times New Roman" w:eastAsia="楷体" w:hAnsi="Times New Roman" w:cs="Times New Roman" w:hint="eastAsia"/>
          <w:szCs w:val="21"/>
        </w:rPr>
        <w:t>”</w:t>
      </w:r>
      <w:r w:rsidRPr="00E55AFE">
        <w:rPr>
          <w:rFonts w:ascii="Times New Roman" w:eastAsia="楷体" w:hAnsi="Times New Roman" w:cs="Times New Roman" w:hint="eastAsia"/>
          <w:szCs w:val="21"/>
        </w:rPr>
        <w:t>，与</w:t>
      </w:r>
      <w:r w:rsidR="00B111E9" w:rsidRPr="00B111E9">
        <w:rPr>
          <w:rFonts w:ascii="Times New Roman" w:eastAsia="楷体" w:hAnsi="Times New Roman" w:cs="Times New Roman" w:hint="eastAsia"/>
          <w:szCs w:val="21"/>
        </w:rPr>
        <w:t>奇安信科技集团股份有限公司</w:t>
      </w:r>
      <w:r w:rsidRPr="00E55AFE">
        <w:rPr>
          <w:rFonts w:ascii="Times New Roman" w:eastAsia="楷体" w:hAnsi="Times New Roman" w:cs="Times New Roman" w:hint="eastAsia"/>
          <w:szCs w:val="21"/>
        </w:rPr>
        <w:t>、</w:t>
      </w:r>
      <w:r w:rsidR="00F90DD1" w:rsidRPr="00F90DD1">
        <w:rPr>
          <w:rFonts w:ascii="Times New Roman" w:eastAsia="楷体" w:hAnsi="Times New Roman" w:cs="Times New Roman" w:hint="eastAsia"/>
          <w:szCs w:val="21"/>
        </w:rPr>
        <w:t>科大讯飞股份有限公司</w:t>
      </w:r>
      <w:r w:rsidR="00F90DD1">
        <w:rPr>
          <w:rFonts w:ascii="Times New Roman" w:eastAsia="楷体" w:hAnsi="Times New Roman" w:cs="Times New Roman" w:hint="eastAsia"/>
          <w:szCs w:val="21"/>
        </w:rPr>
        <w:t>、</w:t>
      </w:r>
      <w:r w:rsidR="00F90DD1" w:rsidRPr="00F90DD1">
        <w:rPr>
          <w:rFonts w:ascii="Times New Roman" w:eastAsia="楷体" w:hAnsi="Times New Roman" w:cs="Times New Roman" w:hint="eastAsia"/>
          <w:szCs w:val="21"/>
        </w:rPr>
        <w:t>安徽中科大国祯信息科技有限责任公司</w:t>
      </w:r>
      <w:r w:rsidRPr="00E55AFE">
        <w:rPr>
          <w:rFonts w:ascii="Times New Roman" w:eastAsia="楷体" w:hAnsi="Times New Roman" w:cs="Times New Roman"/>
          <w:szCs w:val="21"/>
        </w:rPr>
        <w:t>等</w:t>
      </w:r>
      <w:r w:rsidRPr="00E55AFE">
        <w:rPr>
          <w:rFonts w:ascii="Times New Roman" w:eastAsia="楷体" w:hAnsi="Times New Roman" w:cs="Times New Roman" w:hint="eastAsia"/>
          <w:szCs w:val="21"/>
        </w:rPr>
        <w:t>I</w:t>
      </w:r>
      <w:r w:rsidRPr="00E55AFE">
        <w:rPr>
          <w:rFonts w:ascii="Times New Roman" w:eastAsia="楷体" w:hAnsi="Times New Roman" w:cs="Times New Roman"/>
          <w:szCs w:val="21"/>
        </w:rPr>
        <w:t>T</w:t>
      </w:r>
      <w:r w:rsidRPr="00E55AFE">
        <w:rPr>
          <w:rFonts w:ascii="Times New Roman" w:eastAsia="楷体" w:hAnsi="Times New Roman" w:cs="Times New Roman"/>
          <w:szCs w:val="21"/>
        </w:rPr>
        <w:t>企业</w:t>
      </w:r>
      <w:r w:rsidRPr="00E55AFE">
        <w:rPr>
          <w:rFonts w:ascii="Times New Roman" w:eastAsia="楷体" w:hAnsi="Times New Roman" w:cs="Times New Roman" w:hint="eastAsia"/>
          <w:szCs w:val="21"/>
        </w:rPr>
        <w:t>开展产学研合作</w:t>
      </w:r>
      <w:r w:rsidR="00A25F40">
        <w:rPr>
          <w:rFonts w:ascii="Times New Roman" w:eastAsia="楷体" w:hAnsi="Times New Roman" w:cs="Times New Roman" w:hint="eastAsia"/>
          <w:szCs w:val="21"/>
        </w:rPr>
        <w:t>，</w:t>
      </w:r>
      <w:r w:rsidR="00F90DD1">
        <w:rPr>
          <w:rFonts w:ascii="Times New Roman" w:eastAsia="楷体" w:hAnsi="Times New Roman" w:cs="Times New Roman" w:hint="eastAsia"/>
          <w:szCs w:val="21"/>
        </w:rPr>
        <w:t>成立</w:t>
      </w:r>
      <w:r w:rsidR="00E33D26">
        <w:rPr>
          <w:rFonts w:ascii="Times New Roman" w:eastAsia="楷体" w:hAnsi="Times New Roman" w:cs="Times New Roman" w:hint="eastAsia"/>
          <w:szCs w:val="21"/>
        </w:rPr>
        <w:t>“</w:t>
      </w:r>
      <w:r w:rsidR="00E33D26" w:rsidRPr="00E33D26">
        <w:rPr>
          <w:rFonts w:ascii="Times New Roman" w:eastAsia="楷体" w:hAnsi="Times New Roman" w:cs="Times New Roman" w:hint="eastAsia"/>
          <w:szCs w:val="21"/>
        </w:rPr>
        <w:t>合肥学院网络空间安全产业学院</w:t>
      </w:r>
      <w:r w:rsidR="00E33D26">
        <w:rPr>
          <w:rFonts w:ascii="Times New Roman" w:eastAsia="楷体" w:hAnsi="Times New Roman" w:cs="Times New Roman" w:hint="eastAsia"/>
          <w:szCs w:val="21"/>
        </w:rPr>
        <w:t>”</w:t>
      </w:r>
      <w:r w:rsidRPr="00E55AFE">
        <w:rPr>
          <w:rFonts w:ascii="Times New Roman" w:eastAsia="楷体" w:hAnsi="Times New Roman" w:cs="Times New Roman" w:hint="eastAsia"/>
          <w:szCs w:val="21"/>
        </w:rPr>
        <w:t>。行业企业专家深度参与人才培养方案制定、课程建设、质量监控、评价反馈等人才培养全过程，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企业和校内</w:t>
      </w:r>
      <w:proofErr w:type="gramStart"/>
      <w:r w:rsidR="006305D7" w:rsidRPr="006305D7">
        <w:rPr>
          <w:rFonts w:ascii="Times New Roman" w:eastAsia="楷体" w:hAnsi="Times New Roman" w:cs="Times New Roman" w:hint="eastAsia"/>
          <w:szCs w:val="21"/>
        </w:rPr>
        <w:t>教师双</w:t>
      </w:r>
      <w:proofErr w:type="gramEnd"/>
      <w:r w:rsidR="006305D7" w:rsidRPr="006305D7">
        <w:rPr>
          <w:rFonts w:ascii="Times New Roman" w:eastAsia="楷体" w:hAnsi="Times New Roman" w:cs="Times New Roman" w:hint="eastAsia"/>
          <w:szCs w:val="21"/>
        </w:rPr>
        <w:t>导师制，合作出题、协同指导学生实践</w:t>
      </w:r>
      <w:r w:rsidR="006305D7">
        <w:rPr>
          <w:rFonts w:ascii="Times New Roman" w:eastAsia="楷体" w:hAnsi="Times New Roman" w:cs="Times New Roman" w:hint="eastAsia"/>
          <w:szCs w:val="21"/>
        </w:rPr>
        <w:t>，</w:t>
      </w:r>
      <w:r w:rsidRPr="00E55AFE">
        <w:rPr>
          <w:rFonts w:ascii="Times New Roman" w:eastAsia="楷体" w:hAnsi="Times New Roman" w:cs="Times New Roman" w:hint="eastAsia"/>
          <w:szCs w:val="21"/>
        </w:rPr>
        <w:lastRenderedPageBreak/>
        <w:t>形成“全过程、一体化”产教融合人才培养新模式。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近年来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8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名同学获得华为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HCIE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证书，</w:t>
      </w:r>
      <w:r w:rsidR="006305D7" w:rsidRPr="00E45EDA">
        <w:rPr>
          <w:rFonts w:ascii="Times New Roman" w:eastAsia="楷体" w:hAnsi="Times New Roman" w:cs="Times New Roman" w:hint="eastAsia"/>
          <w:szCs w:val="21"/>
        </w:rPr>
        <w:t>2</w:t>
      </w:r>
      <w:r w:rsidR="004860A0" w:rsidRPr="00E45EDA">
        <w:rPr>
          <w:rFonts w:ascii="Times New Roman" w:eastAsia="楷体" w:hAnsi="Times New Roman" w:cs="Times New Roman" w:hint="eastAsia"/>
          <w:szCs w:val="21"/>
        </w:rPr>
        <w:t>5</w:t>
      </w:r>
      <w:r w:rsidR="006305D7" w:rsidRPr="00E45EDA">
        <w:rPr>
          <w:rFonts w:ascii="Times New Roman" w:eastAsia="楷体" w:hAnsi="Times New Roman" w:cs="Times New Roman" w:hint="eastAsia"/>
          <w:szCs w:val="21"/>
        </w:rPr>
        <w:t>人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获得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NISP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证书。每年到合作企业实习实</w:t>
      </w:r>
      <w:proofErr w:type="gramStart"/>
      <w:r w:rsidR="006305D7" w:rsidRPr="006305D7">
        <w:rPr>
          <w:rFonts w:ascii="Times New Roman" w:eastAsia="楷体" w:hAnsi="Times New Roman" w:cs="Times New Roman" w:hint="eastAsia"/>
          <w:szCs w:val="21"/>
        </w:rPr>
        <w:t>训学生</w:t>
      </w:r>
      <w:proofErr w:type="gramEnd"/>
      <w:r w:rsidR="006305D7" w:rsidRPr="006305D7">
        <w:rPr>
          <w:rFonts w:ascii="Times New Roman" w:eastAsia="楷体" w:hAnsi="Times New Roman" w:cs="Times New Roman" w:hint="eastAsia"/>
          <w:szCs w:val="21"/>
        </w:rPr>
        <w:t>约占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80%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、就业学生约占</w:t>
      </w:r>
      <w:r w:rsidR="006305D7" w:rsidRPr="006305D7">
        <w:rPr>
          <w:rFonts w:ascii="Times New Roman" w:eastAsia="楷体" w:hAnsi="Times New Roman" w:cs="Times New Roman" w:hint="eastAsia"/>
          <w:szCs w:val="21"/>
        </w:rPr>
        <w:t>37.5%</w:t>
      </w:r>
      <w:r w:rsidR="002E3E6F">
        <w:rPr>
          <w:rFonts w:ascii="Times New Roman" w:eastAsia="楷体" w:hAnsi="Times New Roman" w:cs="Times New Roman" w:hint="eastAsia"/>
          <w:szCs w:val="21"/>
        </w:rPr>
        <w:t>。</w:t>
      </w:r>
    </w:p>
    <w:p w14:paraId="7580923B" w14:textId="5E621BF6" w:rsidR="006305D7" w:rsidRPr="00D34E4B" w:rsidRDefault="00D34E4B" w:rsidP="00D34E4B">
      <w:pPr>
        <w:spacing w:line="288" w:lineRule="auto"/>
        <w:ind w:firstLineChars="200" w:firstLine="422"/>
        <w:rPr>
          <w:rFonts w:ascii="Times New Roman" w:eastAsia="楷体" w:hAnsi="Times New Roman" w:cs="Times New Roman"/>
          <w:b/>
          <w:szCs w:val="21"/>
        </w:rPr>
      </w:pPr>
      <w:r>
        <w:rPr>
          <w:rFonts w:ascii="Times New Roman" w:eastAsia="楷体" w:hAnsi="Times New Roman" w:cs="Times New Roman" w:hint="eastAsia"/>
          <w:b/>
          <w:szCs w:val="21"/>
        </w:rPr>
        <w:t>3</w:t>
      </w:r>
      <w:r>
        <w:rPr>
          <w:rFonts w:ascii="Times New Roman" w:eastAsia="楷体" w:hAnsi="Times New Roman" w:cs="Times New Roman" w:hint="eastAsia"/>
          <w:b/>
          <w:szCs w:val="21"/>
        </w:rPr>
        <w:t>、</w:t>
      </w:r>
      <w:r w:rsidR="006305D7" w:rsidRPr="00D34E4B">
        <w:rPr>
          <w:rFonts w:ascii="Times New Roman" w:eastAsia="楷体" w:hAnsi="Times New Roman" w:cs="Times New Roman" w:hint="eastAsia"/>
          <w:b/>
          <w:szCs w:val="21"/>
        </w:rPr>
        <w:t>倡导“</w:t>
      </w:r>
      <w:r w:rsidR="006305D7" w:rsidRPr="00D34E4B">
        <w:rPr>
          <w:rFonts w:ascii="Times New Roman" w:eastAsia="楷体" w:hAnsi="Times New Roman" w:cs="Times New Roman"/>
          <w:b/>
          <w:szCs w:val="21"/>
        </w:rPr>
        <w:t>以</w:t>
      </w:r>
      <w:r w:rsidR="006305D7" w:rsidRPr="00D34E4B">
        <w:rPr>
          <w:rFonts w:ascii="Times New Roman" w:eastAsia="楷体" w:hAnsi="Times New Roman" w:cs="Times New Roman" w:hint="eastAsia"/>
          <w:b/>
          <w:szCs w:val="21"/>
        </w:rPr>
        <w:t>学</w:t>
      </w:r>
      <w:r w:rsidR="006305D7" w:rsidRPr="00D34E4B">
        <w:rPr>
          <w:rFonts w:ascii="Times New Roman" w:eastAsia="楷体" w:hAnsi="Times New Roman" w:cs="Times New Roman"/>
          <w:b/>
          <w:szCs w:val="21"/>
        </w:rPr>
        <w:t>为中心</w:t>
      </w:r>
      <w:r w:rsidR="006305D7" w:rsidRPr="00D34E4B">
        <w:rPr>
          <w:rFonts w:ascii="Times New Roman" w:eastAsia="楷体" w:hAnsi="Times New Roman" w:cs="Times New Roman" w:hint="eastAsia"/>
          <w:b/>
          <w:szCs w:val="21"/>
        </w:rPr>
        <w:t>”，</w:t>
      </w:r>
      <w:r w:rsidR="00BC59D4" w:rsidRPr="00BC59D4">
        <w:rPr>
          <w:rFonts w:ascii="Times New Roman" w:eastAsia="楷体" w:hAnsi="Times New Roman" w:cs="Times New Roman"/>
          <w:b/>
          <w:szCs w:val="21"/>
        </w:rPr>
        <w:t>重视课程思政，</w:t>
      </w:r>
      <w:r w:rsidR="006305D7" w:rsidRPr="00D34E4B">
        <w:rPr>
          <w:rFonts w:ascii="Times New Roman" w:eastAsia="楷体" w:hAnsi="Times New Roman" w:cs="Times New Roman" w:hint="eastAsia"/>
          <w:b/>
          <w:szCs w:val="21"/>
        </w:rPr>
        <w:t>激发学生学习内驱力</w:t>
      </w:r>
    </w:p>
    <w:p w14:paraId="0E64F46F" w14:textId="288662F8" w:rsidR="00476169" w:rsidRPr="002E3E6F" w:rsidRDefault="006305D7" w:rsidP="00DB6516">
      <w:pPr>
        <w:spacing w:line="300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1F7914">
        <w:rPr>
          <w:rFonts w:ascii="Times New Roman" w:eastAsia="楷体" w:hAnsi="Times New Roman" w:cs="Times New Roman" w:hint="eastAsia"/>
          <w:szCs w:val="21"/>
        </w:rPr>
        <w:t>学分</w:t>
      </w:r>
      <w:r w:rsidRPr="001F7914">
        <w:rPr>
          <w:rFonts w:ascii="Times New Roman" w:eastAsia="楷体" w:hAnsi="Times New Roman" w:cs="Times New Roman"/>
          <w:szCs w:val="21"/>
        </w:rPr>
        <w:t>计算</w:t>
      </w:r>
      <w:r w:rsidR="00D56BA5">
        <w:rPr>
          <w:rFonts w:ascii="Times New Roman" w:eastAsia="楷体" w:hAnsi="Times New Roman" w:cs="Times New Roman" w:hint="eastAsia"/>
          <w:szCs w:val="21"/>
        </w:rPr>
        <w:t>颠覆性改革</w:t>
      </w:r>
      <w:r w:rsidR="00053825">
        <w:rPr>
          <w:rFonts w:ascii="Times New Roman" w:eastAsia="楷体" w:hAnsi="Times New Roman" w:cs="Times New Roman" w:hint="eastAsia"/>
          <w:szCs w:val="21"/>
        </w:rPr>
        <w:t>，</w:t>
      </w:r>
      <w:r w:rsidRPr="001F7914">
        <w:rPr>
          <w:rFonts w:ascii="Times New Roman" w:eastAsia="楷体" w:hAnsi="Times New Roman" w:cs="Times New Roman" w:hint="eastAsia"/>
          <w:szCs w:val="21"/>
        </w:rPr>
        <w:t>将</w:t>
      </w:r>
      <w:r w:rsidRPr="001F7914">
        <w:rPr>
          <w:rFonts w:ascii="Times New Roman" w:eastAsia="楷体" w:hAnsi="Times New Roman" w:cs="Times New Roman" w:hint="eastAsia"/>
          <w:szCs w:val="21"/>
        </w:rPr>
        <w:t>1</w:t>
      </w:r>
      <w:r w:rsidRPr="001F7914">
        <w:rPr>
          <w:rFonts w:ascii="Times New Roman" w:eastAsia="楷体" w:hAnsi="Times New Roman" w:cs="Times New Roman" w:hint="eastAsia"/>
          <w:szCs w:val="21"/>
        </w:rPr>
        <w:t>学分</w:t>
      </w:r>
      <w:r w:rsidRPr="001F7914">
        <w:rPr>
          <w:rFonts w:ascii="Times New Roman" w:eastAsia="楷体" w:hAnsi="Times New Roman" w:cs="Times New Roman" w:hint="eastAsia"/>
          <w:szCs w:val="21"/>
        </w:rPr>
        <w:t>=28</w:t>
      </w:r>
      <w:r w:rsidRPr="001F7914">
        <w:rPr>
          <w:rFonts w:ascii="Times New Roman" w:eastAsia="楷体" w:hAnsi="Times New Roman" w:cs="Times New Roman" w:hint="eastAsia"/>
          <w:szCs w:val="21"/>
        </w:rPr>
        <w:t>学时“学习负荷”（课内教学</w:t>
      </w:r>
      <w:r w:rsidRPr="001F7914">
        <w:rPr>
          <w:rFonts w:ascii="Times New Roman" w:eastAsia="楷体" w:hAnsi="Times New Roman" w:cs="Times New Roman" w:hint="eastAsia"/>
          <w:szCs w:val="21"/>
        </w:rPr>
        <w:t>+</w:t>
      </w:r>
      <w:r w:rsidRPr="001F7914">
        <w:rPr>
          <w:rFonts w:ascii="Times New Roman" w:eastAsia="楷体" w:hAnsi="Times New Roman" w:cs="Times New Roman" w:hint="eastAsia"/>
          <w:szCs w:val="21"/>
        </w:rPr>
        <w:t>自主学习），有效规划课内、外学习。以自我导向为原则，任务驱动为手段，自主学习形式灵活多样。学生学习能力和综合素养显著提升，就业优势显著。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将课堂教学延伸到</w:t>
      </w:r>
      <w:r w:rsidR="005664EB" w:rsidRPr="005664EB">
        <w:rPr>
          <w:rFonts w:ascii="Times New Roman" w:eastAsia="楷体" w:hAnsi="Times New Roman" w:cs="Times New Roman"/>
          <w:szCs w:val="21"/>
        </w:rPr>
        <w:t>线上，</w:t>
      </w:r>
      <w:r w:rsidR="004C420B" w:rsidRPr="004C420B">
        <w:rPr>
          <w:rFonts w:ascii="Times New Roman" w:eastAsia="楷体" w:hAnsi="Times New Roman" w:cs="Times New Roman" w:hint="eastAsia"/>
          <w:szCs w:val="21"/>
        </w:rPr>
        <w:t>信息技术与教育教学深度融合</w:t>
      </w:r>
      <w:r w:rsidR="004C420B">
        <w:rPr>
          <w:rFonts w:ascii="Times New Roman" w:eastAsia="楷体" w:hAnsi="Times New Roman" w:cs="Times New Roman" w:hint="eastAsia"/>
          <w:szCs w:val="21"/>
        </w:rPr>
        <w:t>，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采用</w:t>
      </w:r>
      <w:r w:rsidR="005664EB" w:rsidRPr="005664EB">
        <w:rPr>
          <w:rFonts w:ascii="Times New Roman" w:eastAsia="楷体" w:hAnsi="Times New Roman" w:cs="Times New Roman"/>
          <w:szCs w:val="21"/>
        </w:rPr>
        <w:t>“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翻转课堂”，结合</w:t>
      </w:r>
      <w:r w:rsidR="005664EB" w:rsidRPr="005664EB">
        <w:rPr>
          <w:rFonts w:ascii="Times New Roman" w:eastAsia="楷体" w:hAnsi="Times New Roman" w:cs="Times New Roman"/>
          <w:szCs w:val="21"/>
        </w:rPr>
        <w:t>企业研讨、项目组实战等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教学</w:t>
      </w:r>
      <w:r w:rsidR="005664EB" w:rsidRPr="005664EB">
        <w:rPr>
          <w:rFonts w:ascii="Times New Roman" w:eastAsia="楷体" w:hAnsi="Times New Roman" w:cs="Times New Roman"/>
          <w:szCs w:val="21"/>
        </w:rPr>
        <w:t>方法激发学习兴趣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。</w:t>
      </w:r>
      <w:proofErr w:type="gramStart"/>
      <w:r w:rsidR="005664EB" w:rsidRPr="005664EB">
        <w:rPr>
          <w:rFonts w:ascii="Times New Roman" w:eastAsia="楷体" w:hAnsi="Times New Roman" w:cs="Times New Roman" w:hint="eastAsia"/>
          <w:szCs w:val="21"/>
        </w:rPr>
        <w:t>挖掘思政元素</w:t>
      </w:r>
      <w:proofErr w:type="gramEnd"/>
      <w:r w:rsidR="005664EB" w:rsidRPr="005664EB">
        <w:rPr>
          <w:rFonts w:ascii="Times New Roman" w:eastAsia="楷体" w:hAnsi="Times New Roman" w:cs="Times New Roman" w:hint="eastAsia"/>
          <w:szCs w:val="21"/>
        </w:rPr>
        <w:t>，科学合理拓展广度、深度</w:t>
      </w:r>
      <w:r w:rsidR="002E3E6F">
        <w:rPr>
          <w:rFonts w:ascii="Times New Roman" w:eastAsia="楷体" w:hAnsi="Times New Roman" w:cs="Times New Roman" w:hint="eastAsia"/>
          <w:szCs w:val="21"/>
        </w:rPr>
        <w:t>，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以“两性一度”为目标，依托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e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会学、超星</w:t>
      </w:r>
      <w:r w:rsidR="00B04CAE">
        <w:rPr>
          <w:rFonts w:ascii="Times New Roman" w:eastAsia="楷体" w:hAnsi="Times New Roman" w:cs="Times New Roman" w:hint="eastAsia"/>
          <w:szCs w:val="21"/>
        </w:rPr>
        <w:t>、学堂在线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和</w:t>
      </w:r>
      <w:r w:rsidR="005664EB" w:rsidRPr="005664EB">
        <w:rPr>
          <w:rFonts w:ascii="Times New Roman" w:eastAsia="楷体" w:hAnsi="Times New Roman" w:cs="Times New Roman"/>
          <w:szCs w:val="21"/>
        </w:rPr>
        <w:t>智慧</w:t>
      </w:r>
      <w:r w:rsidR="005664EB" w:rsidRPr="005664EB">
        <w:rPr>
          <w:rFonts w:ascii="Times New Roman" w:eastAsia="楷体" w:hAnsi="Times New Roman" w:cs="Times New Roman" w:hint="eastAsia"/>
          <w:szCs w:val="21"/>
        </w:rPr>
        <w:t>教室等平台，打造“金课”。</w:t>
      </w:r>
      <w:r w:rsidR="00476169" w:rsidRPr="005664EB">
        <w:rPr>
          <w:rFonts w:ascii="Times New Roman" w:eastAsia="楷体" w:hAnsi="Times New Roman" w:cs="Times New Roman" w:hint="eastAsia"/>
          <w:szCs w:val="21"/>
        </w:rPr>
        <w:t>推行过程监管，变末端考试为全过程考核</w:t>
      </w:r>
      <w:r w:rsidR="00E4704B">
        <w:rPr>
          <w:rFonts w:ascii="Times New Roman" w:eastAsia="楷体" w:hAnsi="Times New Roman" w:cs="Times New Roman" w:hint="eastAsia"/>
          <w:szCs w:val="21"/>
        </w:rPr>
        <w:t>，</w:t>
      </w:r>
      <w:r w:rsidR="005664EB" w:rsidRPr="001F7914">
        <w:rPr>
          <w:rFonts w:ascii="Times New Roman" w:eastAsia="楷体" w:hAnsi="Times New Roman" w:cs="Times New Roman" w:hint="eastAsia"/>
          <w:szCs w:val="21"/>
        </w:rPr>
        <w:t>评价方式多元化</w:t>
      </w:r>
      <w:r w:rsidR="00E4704B">
        <w:rPr>
          <w:rFonts w:ascii="Times New Roman" w:eastAsia="楷体" w:hAnsi="Times New Roman" w:cs="Times New Roman" w:hint="eastAsia"/>
          <w:szCs w:val="21"/>
        </w:rPr>
        <w:t>。</w:t>
      </w:r>
    </w:p>
    <w:p w14:paraId="2FAA992F" w14:textId="01A29399" w:rsidR="0075726B" w:rsidRPr="00304EC2" w:rsidRDefault="00D34E4B" w:rsidP="00304EC2">
      <w:pPr>
        <w:spacing w:line="288" w:lineRule="auto"/>
        <w:ind w:firstLineChars="200" w:firstLine="422"/>
        <w:rPr>
          <w:rFonts w:ascii="Times New Roman" w:eastAsia="楷体" w:hAnsi="Times New Roman" w:cs="Times New Roman"/>
          <w:b/>
          <w:szCs w:val="21"/>
        </w:rPr>
      </w:pPr>
      <w:r>
        <w:rPr>
          <w:rFonts w:ascii="Times New Roman" w:eastAsia="楷体" w:hAnsi="Times New Roman" w:cs="Times New Roman" w:hint="eastAsia"/>
          <w:b/>
          <w:szCs w:val="21"/>
        </w:rPr>
        <w:t>4</w:t>
      </w:r>
      <w:r>
        <w:rPr>
          <w:rFonts w:ascii="Times New Roman" w:eastAsia="楷体" w:hAnsi="Times New Roman" w:cs="Times New Roman" w:hint="eastAsia"/>
          <w:b/>
          <w:szCs w:val="21"/>
        </w:rPr>
        <w:t>、</w:t>
      </w:r>
      <w:r w:rsidR="0075726B" w:rsidRPr="00304EC2">
        <w:rPr>
          <w:rFonts w:ascii="Times New Roman" w:eastAsia="楷体" w:hAnsi="Times New Roman" w:cs="Times New Roman" w:hint="eastAsia"/>
          <w:b/>
          <w:szCs w:val="21"/>
        </w:rPr>
        <w:t>打造“俱乐部”制创新创业体系，激发学生潜能与学习内驱力</w:t>
      </w:r>
    </w:p>
    <w:p w14:paraId="458E55F9" w14:textId="67C6D464" w:rsidR="00304EC2" w:rsidRDefault="00367E29" w:rsidP="00304EC2">
      <w:pPr>
        <w:spacing w:line="288" w:lineRule="auto"/>
        <w:ind w:firstLineChars="200" w:firstLine="420"/>
        <w:rPr>
          <w:rFonts w:ascii="Times New Roman" w:eastAsia="楷体" w:hAnsi="Times New Roman" w:cs="Times New Roman"/>
          <w:szCs w:val="21"/>
        </w:rPr>
      </w:pPr>
      <w:r w:rsidRPr="00367E29">
        <w:rPr>
          <w:rFonts w:ascii="Times New Roman" w:eastAsia="楷体" w:hAnsi="Times New Roman" w:cs="Times New Roman" w:hint="eastAsia"/>
          <w:szCs w:val="21"/>
        </w:rPr>
        <w:t>组建“卓越</w:t>
      </w:r>
      <w:r w:rsidRPr="00367E29">
        <w:rPr>
          <w:rFonts w:ascii="Times New Roman" w:eastAsia="楷体" w:hAnsi="Times New Roman" w:cs="Times New Roman" w:hint="eastAsia"/>
          <w:szCs w:val="21"/>
        </w:rPr>
        <w:t>IT</w:t>
      </w:r>
      <w:r w:rsidRPr="00367E29">
        <w:rPr>
          <w:rFonts w:ascii="Times New Roman" w:eastAsia="楷体" w:hAnsi="Times New Roman" w:cs="Times New Roman" w:hint="eastAsia"/>
          <w:szCs w:val="21"/>
        </w:rPr>
        <w:t>工程师俱乐部”，根据学生年级、兴趣和特点，打造分层次的创新创业培养体系，建有信息安全、物联网等</w:t>
      </w:r>
      <w:r w:rsidRPr="00367E29">
        <w:rPr>
          <w:rFonts w:ascii="Times New Roman" w:eastAsia="楷体" w:hAnsi="Times New Roman" w:cs="Times New Roman" w:hint="eastAsia"/>
          <w:szCs w:val="21"/>
        </w:rPr>
        <w:t>10</w:t>
      </w:r>
      <w:r w:rsidRPr="00367E29">
        <w:rPr>
          <w:rFonts w:ascii="Times New Roman" w:eastAsia="楷体" w:hAnsi="Times New Roman" w:cs="Times New Roman" w:hint="eastAsia"/>
          <w:szCs w:val="21"/>
        </w:rPr>
        <w:t>支团队。将创新创业教育纳入总学分，系统化推进创新创业教育全员覆盖</w:t>
      </w:r>
      <w:r w:rsidR="000155E0">
        <w:rPr>
          <w:rFonts w:ascii="Times New Roman" w:eastAsia="楷体" w:hAnsi="Times New Roman" w:cs="Times New Roman" w:hint="eastAsia"/>
          <w:szCs w:val="21"/>
        </w:rPr>
        <w:t>。</w:t>
      </w:r>
      <w:r w:rsidR="00EA27CD">
        <w:rPr>
          <w:rFonts w:ascii="Times New Roman" w:eastAsia="楷体" w:hAnsi="Times New Roman" w:cs="Times New Roman" w:hint="eastAsia"/>
          <w:szCs w:val="21"/>
        </w:rPr>
        <w:t>近三年，</w:t>
      </w:r>
      <w:r w:rsidR="00304EC2" w:rsidRPr="0081655D">
        <w:rPr>
          <w:rFonts w:ascii="Times New Roman" w:eastAsia="楷体" w:hAnsi="Times New Roman" w:cs="Times New Roman" w:hint="eastAsia"/>
          <w:szCs w:val="21"/>
        </w:rPr>
        <w:t>学生在各类学科竞赛中频获大奖，</w:t>
      </w:r>
      <w:r w:rsidR="00EA27CD">
        <w:rPr>
          <w:rFonts w:ascii="Times New Roman" w:eastAsia="楷体" w:hAnsi="Times New Roman" w:cs="Times New Roman" w:hint="eastAsia"/>
          <w:szCs w:val="21"/>
        </w:rPr>
        <w:t>省级以上重要学科竞赛奖项</w:t>
      </w:r>
      <w:r w:rsidR="00EA27CD">
        <w:rPr>
          <w:rFonts w:ascii="Times New Roman" w:eastAsia="楷体" w:hAnsi="Times New Roman" w:cs="Times New Roman" w:hint="eastAsia"/>
          <w:szCs w:val="21"/>
        </w:rPr>
        <w:t>122</w:t>
      </w:r>
      <w:r w:rsidR="00EA27CD">
        <w:rPr>
          <w:rFonts w:ascii="Times New Roman" w:eastAsia="楷体" w:hAnsi="Times New Roman" w:cs="Times New Roman" w:hint="eastAsia"/>
          <w:szCs w:val="21"/>
        </w:rPr>
        <w:t>项，省级以上大学生创新创业项目</w:t>
      </w:r>
      <w:r w:rsidR="00EA27CD">
        <w:rPr>
          <w:rFonts w:ascii="Times New Roman" w:eastAsia="楷体" w:hAnsi="Times New Roman" w:cs="Times New Roman" w:hint="eastAsia"/>
          <w:szCs w:val="21"/>
        </w:rPr>
        <w:t>61</w:t>
      </w:r>
      <w:r w:rsidR="00EA27CD">
        <w:rPr>
          <w:rFonts w:ascii="Times New Roman" w:eastAsia="楷体" w:hAnsi="Times New Roman" w:cs="Times New Roman" w:hint="eastAsia"/>
          <w:szCs w:val="21"/>
        </w:rPr>
        <w:t>项。</w:t>
      </w:r>
      <w:r w:rsidR="00304EC2" w:rsidRPr="0081655D">
        <w:rPr>
          <w:rFonts w:ascii="Times New Roman" w:eastAsia="楷体" w:hAnsi="Times New Roman" w:cs="Times New Roman" w:hint="eastAsia"/>
          <w:szCs w:val="21"/>
        </w:rPr>
        <w:t>增强了工程实践能力、团队精神和创新创业意识。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656FD1" w14:paraId="6B6F8EA4" w14:textId="77777777" w:rsidTr="0054214E">
        <w:trPr>
          <w:jc w:val="center"/>
        </w:trPr>
        <w:tc>
          <w:tcPr>
            <w:tcW w:w="4261" w:type="dxa"/>
          </w:tcPr>
          <w:p w14:paraId="12BC4E8D" w14:textId="41CA848B" w:rsidR="00656FD1" w:rsidRDefault="00656FD1" w:rsidP="00656FD1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noProof/>
                <w:szCs w:val="21"/>
              </w:rPr>
              <w:drawing>
                <wp:inline distT="0" distB="0" distL="0" distR="0" wp14:anchorId="114B9DC5" wp14:editId="08662BCF">
                  <wp:extent cx="1421119" cy="1987579"/>
                  <wp:effectExtent l="2223" t="0" r="0" b="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-省挑战杯-周子健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24041" cy="1991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5D1E38A2" w14:textId="1ED5E8D6" w:rsidR="00656FD1" w:rsidRDefault="00656FD1" w:rsidP="00656FD1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noProof/>
                <w:szCs w:val="21"/>
              </w:rPr>
              <w:drawing>
                <wp:inline distT="0" distB="0" distL="0" distR="0" wp14:anchorId="0F521EFB" wp14:editId="007EE0C9">
                  <wp:extent cx="1951200" cy="1440000"/>
                  <wp:effectExtent l="0" t="0" r="0" b="8255"/>
                  <wp:docPr id="41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挑战杯国赛三等奖证书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2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FD1" w14:paraId="11E28A57" w14:textId="77777777" w:rsidTr="0054214E">
        <w:trPr>
          <w:jc w:val="center"/>
        </w:trPr>
        <w:tc>
          <w:tcPr>
            <w:tcW w:w="4261" w:type="dxa"/>
          </w:tcPr>
          <w:p w14:paraId="31C02A15" w14:textId="00FEAE15" w:rsidR="00656FD1" w:rsidRDefault="00737FDA" w:rsidP="00737FDA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noProof/>
                <w:szCs w:val="21"/>
              </w:rPr>
              <w:drawing>
                <wp:inline distT="0" distB="0" distL="0" distR="0" wp14:anchorId="456914E0" wp14:editId="0A791804">
                  <wp:extent cx="2160000" cy="1620000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68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341B2EE3" w14:textId="64ACE623" w:rsidR="00656FD1" w:rsidRDefault="00304355" w:rsidP="00737FDA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szCs w:val="21"/>
              </w:rPr>
            </w:pPr>
            <w:r>
              <w:rPr>
                <w:rFonts w:ascii="Times New Roman" w:eastAsia="楷体" w:hAnsi="Times New Roman" w:cs="Times New Roman" w:hint="eastAsia"/>
                <w:noProof/>
                <w:szCs w:val="21"/>
              </w:rPr>
              <w:drawing>
                <wp:inline distT="0" distB="0" distL="0" distR="0" wp14:anchorId="5805A6B4" wp14:editId="04B9FC27">
                  <wp:extent cx="2160000" cy="1620000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20512124307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8F35E6" w14:textId="588D7594" w:rsidR="00B72309" w:rsidRPr="00BB1950" w:rsidRDefault="00B72309" w:rsidP="00B72309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学生</w:t>
      </w:r>
      <w:r w:rsidR="00737FDA">
        <w:rPr>
          <w:rFonts w:ascii="Times New Roman" w:eastAsia="楷体" w:hAnsi="Times New Roman" w:cs="Times New Roman" w:hint="eastAsia"/>
          <w:bCs/>
          <w:sz w:val="18"/>
          <w:szCs w:val="18"/>
        </w:rPr>
        <w:t>参加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创新</w:t>
      </w:r>
      <w:r w:rsidR="00737FDA">
        <w:rPr>
          <w:rFonts w:ascii="Times New Roman" w:eastAsia="楷体" w:hAnsi="Times New Roman" w:cs="Times New Roman" w:hint="eastAsia"/>
          <w:bCs/>
          <w:sz w:val="18"/>
          <w:szCs w:val="18"/>
        </w:rPr>
        <w:t>比赛及</w:t>
      </w:r>
      <w:r>
        <w:rPr>
          <w:rFonts w:ascii="Times New Roman" w:eastAsia="楷体" w:hAnsi="Times New Roman" w:cs="Times New Roman" w:hint="eastAsia"/>
          <w:bCs/>
          <w:sz w:val="18"/>
          <w:szCs w:val="18"/>
        </w:rPr>
        <w:t>获奖证书</w:t>
      </w:r>
    </w:p>
    <w:tbl>
      <w:tblPr>
        <w:tblStyle w:val="a7"/>
        <w:tblW w:w="87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2856"/>
        <w:gridCol w:w="2783"/>
      </w:tblGrid>
      <w:tr w:rsidR="00813F28" w14:paraId="26250947" w14:textId="77777777" w:rsidTr="0054214E">
        <w:trPr>
          <w:trHeight w:val="3519"/>
          <w:jc w:val="center"/>
        </w:trPr>
        <w:tc>
          <w:tcPr>
            <w:tcW w:w="3083" w:type="dxa"/>
          </w:tcPr>
          <w:p w14:paraId="114AF255" w14:textId="2CF1A8E8" w:rsidR="00BB3CFB" w:rsidRDefault="00813F28" w:rsidP="00813F28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noProof/>
                <w:szCs w:val="21"/>
              </w:rPr>
              <w:lastRenderedPageBreak/>
              <w:drawing>
                <wp:inline distT="0" distB="0" distL="0" distR="0" wp14:anchorId="4DE99111" wp14:editId="09F8FCC4">
                  <wp:extent cx="1612800" cy="2160000"/>
                  <wp:effectExtent l="0" t="0" r="6985" b="0"/>
                  <wp:docPr id="37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基于RFID技术的流水线智能调度系统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6" w:type="dxa"/>
          </w:tcPr>
          <w:p w14:paraId="033F538A" w14:textId="011D8AB8" w:rsidR="00BB3CFB" w:rsidRDefault="00813F28" w:rsidP="00813F28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noProof/>
                <w:szCs w:val="21"/>
              </w:rPr>
              <w:drawing>
                <wp:inline distT="0" distB="0" distL="0" distR="0" wp14:anchorId="655F5762" wp14:editId="63DFC2D9">
                  <wp:extent cx="1551600" cy="2160000"/>
                  <wp:effectExtent l="0" t="0" r="0" b="0"/>
                  <wp:docPr id="38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像分割预处理软件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3" w:type="dxa"/>
          </w:tcPr>
          <w:p w14:paraId="2F749280" w14:textId="291D12E7" w:rsidR="00BB3CFB" w:rsidRDefault="00BB3CFB" w:rsidP="00813F28">
            <w:pPr>
              <w:spacing w:line="288" w:lineRule="auto"/>
              <w:jc w:val="center"/>
              <w:rPr>
                <w:rFonts w:ascii="Times New Roman" w:eastAsia="楷体" w:hAnsi="Times New Roman" w:cs="Times New Roman"/>
                <w:b/>
                <w:szCs w:val="21"/>
              </w:rPr>
            </w:pPr>
            <w:r>
              <w:rPr>
                <w:rFonts w:ascii="Times New Roman" w:eastAsia="楷体" w:hAnsi="Times New Roman" w:cs="Times New Roman"/>
                <w:b/>
                <w:noProof/>
                <w:szCs w:val="21"/>
              </w:rPr>
              <w:drawing>
                <wp:inline distT="0" distB="0" distL="0" distR="0" wp14:anchorId="139286AE" wp14:editId="261B6D18">
                  <wp:extent cx="1620000" cy="2160000"/>
                  <wp:effectExtent l="0" t="0" r="0" b="0"/>
                  <wp:docPr id="35" name="图片 35" descr="C:\Users\pc\AppData\Local\Microsoft\Windows\INetCache\Content.Word\智慧校园信息安全管理系统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pc\AppData\Local\Microsoft\Windows\INetCache\Content.Word\智慧校园信息安全管理系统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D7469A" w14:textId="191501CD" w:rsidR="007878B5" w:rsidRPr="00BB1950" w:rsidRDefault="007878B5" w:rsidP="007878B5">
      <w:pPr>
        <w:jc w:val="center"/>
        <w:rPr>
          <w:rFonts w:ascii="Times New Roman" w:eastAsia="楷体" w:hAnsi="Times New Roman" w:cs="Times New Roman"/>
          <w:bCs/>
          <w:sz w:val="18"/>
          <w:szCs w:val="18"/>
        </w:rPr>
      </w:pPr>
      <w:r>
        <w:rPr>
          <w:rFonts w:ascii="Times New Roman" w:eastAsia="楷体" w:hAnsi="Times New Roman" w:cs="Times New Roman" w:hint="eastAsia"/>
          <w:bCs/>
          <w:sz w:val="18"/>
          <w:szCs w:val="18"/>
        </w:rPr>
        <w:t>学生</w:t>
      </w:r>
      <w:proofErr w:type="gramStart"/>
      <w:r>
        <w:rPr>
          <w:rFonts w:ascii="Times New Roman" w:eastAsia="楷体" w:hAnsi="Times New Roman" w:cs="Times New Roman" w:hint="eastAsia"/>
          <w:bCs/>
          <w:sz w:val="18"/>
          <w:szCs w:val="18"/>
        </w:rPr>
        <w:t>申请软著证书</w:t>
      </w:r>
      <w:proofErr w:type="gramEnd"/>
    </w:p>
    <w:p w14:paraId="3F93CD94" w14:textId="77777777" w:rsidR="00996636" w:rsidRPr="00E249A4" w:rsidRDefault="00996636" w:rsidP="00E249A4">
      <w:pPr>
        <w:autoSpaceDE w:val="0"/>
        <w:autoSpaceDN w:val="0"/>
        <w:adjustRightInd w:val="0"/>
        <w:spacing w:beforeLines="150" w:before="468"/>
        <w:jc w:val="center"/>
        <w:rPr>
          <w:rStyle w:val="a8"/>
          <w:rFonts w:ascii="Microsoft YaHei UI" w:eastAsia="Microsoft YaHei UI" w:hAnsi="Microsoft YaHei UI"/>
          <w:color w:val="FF8124"/>
          <w:spacing w:val="30"/>
          <w:sz w:val="30"/>
          <w:szCs w:val="30"/>
          <w:shd w:val="clear" w:color="auto" w:fill="FFFFFF"/>
        </w:rPr>
      </w:pPr>
      <w:r>
        <w:rPr>
          <w:rStyle w:val="a8"/>
          <w:rFonts w:ascii="Microsoft YaHei UI" w:eastAsia="Microsoft YaHei UI" w:hAnsi="Microsoft YaHei UI" w:hint="eastAsia"/>
          <w:color w:val="FF8124"/>
          <w:spacing w:val="30"/>
          <w:sz w:val="30"/>
          <w:szCs w:val="30"/>
          <w:shd w:val="clear" w:color="auto" w:fill="FFFFFF"/>
        </w:rPr>
        <w:t>暖心寄语</w:t>
      </w:r>
    </w:p>
    <w:p w14:paraId="2442754B" w14:textId="77777777" w:rsidR="00996636" w:rsidRDefault="003B6F58" w:rsidP="003B6F58">
      <w:pPr>
        <w:autoSpaceDE w:val="0"/>
        <w:autoSpaceDN w:val="0"/>
        <w:adjustRightInd w:val="0"/>
        <w:spacing w:beforeLines="50" w:before="156"/>
        <w:jc w:val="left"/>
        <w:rPr>
          <w:rStyle w:val="a8"/>
          <w:rFonts w:ascii="Microsoft YaHei UI" w:eastAsia="Microsoft YaHei UI" w:hAnsi="Microsoft YaHei UI"/>
          <w:spacing w:val="30"/>
          <w:sz w:val="24"/>
          <w:szCs w:val="24"/>
          <w:shd w:val="clear" w:color="auto" w:fill="FFFFFF"/>
        </w:rPr>
      </w:pPr>
      <w:r w:rsidRPr="003B6F58">
        <w:rPr>
          <w:rStyle w:val="a8"/>
          <w:rFonts w:ascii="Microsoft YaHei UI" w:eastAsia="Microsoft YaHei UI" w:hAnsi="Microsoft YaHei UI" w:hint="eastAsia"/>
          <w:spacing w:val="30"/>
          <w:sz w:val="24"/>
          <w:szCs w:val="24"/>
          <w:shd w:val="clear" w:color="auto" w:fill="FFFFFF"/>
        </w:rPr>
        <w:t>院长有话说</w:t>
      </w:r>
      <w:r>
        <w:rPr>
          <w:rStyle w:val="a8"/>
          <w:rFonts w:ascii="Microsoft YaHei UI" w:eastAsia="Microsoft YaHei UI" w:hAnsi="Microsoft YaHei UI" w:hint="eastAsia"/>
          <w:spacing w:val="30"/>
          <w:sz w:val="24"/>
          <w:szCs w:val="24"/>
          <w:shd w:val="clear" w:color="auto" w:fill="FFFFFF"/>
        </w:rPr>
        <w:t>：</w:t>
      </w:r>
    </w:p>
    <w:p w14:paraId="61360E26" w14:textId="77777777" w:rsidR="00FF37FB" w:rsidRDefault="00FF37FB" w:rsidP="00FF37FB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>
        <w:rPr>
          <w:noProof/>
        </w:rPr>
        <w:drawing>
          <wp:inline distT="0" distB="0" distL="0" distR="0" wp14:anchorId="5A3774C1" wp14:editId="1C86F98A">
            <wp:extent cx="1714286" cy="2514286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4286" cy="2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9A46A" w14:textId="77777777" w:rsidR="00FF37FB" w:rsidRPr="00996636" w:rsidRDefault="00FF37FB" w:rsidP="00FF37FB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合肥学院人工智能与大数据学院</w:t>
      </w:r>
      <w:r w:rsidRPr="00996636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院长</w:t>
      </w:r>
    </w:p>
    <w:p w14:paraId="5FB563D4" w14:textId="77777777" w:rsidR="00FF37FB" w:rsidRDefault="00FF37FB" w:rsidP="00FF37FB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檀明</w:t>
      </w:r>
      <w:r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 xml:space="preserve"> </w:t>
      </w:r>
      <w:r w:rsidRPr="00996636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教授</w:t>
      </w:r>
    </w:p>
    <w:p w14:paraId="4CC39674" w14:textId="77777777" w:rsidR="00FF37FB" w:rsidRPr="00236728" w:rsidRDefault="00FF37FB" w:rsidP="00FF37FB">
      <w:pPr>
        <w:ind w:firstLineChars="200" w:firstLine="422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bookmarkStart w:id="1" w:name="OLE_LINK7"/>
      <w:bookmarkStart w:id="2" w:name="OLE_LINK8"/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全球主要国家正在把发展人工智能上升到国家战略的高度，推动人工智能的三驾马车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——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算法、算力、数据，也在同步突破，人工智能浪潮正在大规模从实验室走向产业应用，基于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“AI+”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的应用领域和落地场景不断扩大，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Explore the Future with AI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（探索未知，引领未来）</w:t>
      </w:r>
      <w:r w:rsidRPr="00236728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已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成为社会广泛共识。</w:t>
      </w:r>
    </w:p>
    <w:p w14:paraId="066FC333" w14:textId="77777777" w:rsidR="00FF37FB" w:rsidRPr="00236728" w:rsidRDefault="00FF37FB" w:rsidP="00FF37FB">
      <w:pPr>
        <w:ind w:firstLineChars="200" w:firstLine="422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学院秉承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理工人文相通，教学与实践并重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人才培养理念，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立足地方，辐射全国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培养服务人工智能相关产业的一流应用型人才。一流之道，在于追求卓越！追求卓越的源动力，在于做</w:t>
      </w:r>
      <w:r w:rsidRPr="00236728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你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自己感兴趣的事并有好老师指导，感受到学习、探索、研发过程中挑战与突破，以及由此带到的幸福感。</w:t>
      </w:r>
    </w:p>
    <w:p w14:paraId="08A033F4" w14:textId="77777777" w:rsidR="00FF37FB" w:rsidRPr="00236728" w:rsidRDefault="00FF37FB" w:rsidP="00FF37FB">
      <w:pPr>
        <w:ind w:firstLineChars="200" w:firstLine="422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在人工智能与大数据学院，你不但可以加入各类学生创新俱乐部和专业协会，成为创新实验室的主人；也可以申请进入各个</w:t>
      </w:r>
      <w:r w:rsidRPr="00236728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教授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科研团队，与研究生一起开展</w:t>
      </w:r>
      <w:r w:rsidRPr="00236728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学术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探索；更可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lastRenderedPageBreak/>
        <w:t>以参与学院</w:t>
      </w:r>
      <w:r w:rsidRPr="00236728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承接的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丰富多样的产学研项目，在真实需求的牵引下，通过项目研发来直接创造价值。</w:t>
      </w:r>
    </w:p>
    <w:p w14:paraId="04F5C281" w14:textId="77777777" w:rsidR="00FF37FB" w:rsidRPr="00236728" w:rsidRDefault="00FF37FB" w:rsidP="00FF37FB">
      <w:pPr>
        <w:ind w:firstLineChars="200" w:firstLine="422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师者，传道授业解惑也！在人工智能与大数据学院，你不但会遇到有很多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嘘寒问暖，爱生如子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的知心老师，也会结识众多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治学严谨，授课精彩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的学业导师，还可能幸会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“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激发雄心，提供指引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”</w:t>
      </w: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的精神导师。</w:t>
      </w:r>
    </w:p>
    <w:p w14:paraId="7C5EA185" w14:textId="26B7E4A6" w:rsidR="00C36579" w:rsidRDefault="00FF37FB" w:rsidP="00FF37FB">
      <w:pPr>
        <w:autoSpaceDE w:val="0"/>
        <w:autoSpaceDN w:val="0"/>
        <w:adjustRightInd w:val="0"/>
        <w:spacing w:beforeLines="50" w:before="156"/>
        <w:ind w:firstLine="435"/>
        <w:jc w:val="left"/>
        <w:rPr>
          <w:rFonts w:ascii="Times New Roman" w:eastAsia="楷体" w:hAnsi="Times New Roman" w:cs="Times New Roman"/>
          <w:szCs w:val="21"/>
        </w:rPr>
      </w:pPr>
      <w:r w:rsidRPr="00236728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欢迎你！有志追求卓越，成就自我的莘莘学子！</w:t>
      </w:r>
      <w:bookmarkEnd w:id="1"/>
      <w:bookmarkEnd w:id="2"/>
    </w:p>
    <w:p w14:paraId="556761A1" w14:textId="77777777" w:rsidR="0060291E" w:rsidRPr="003B6F58" w:rsidRDefault="0060291E" w:rsidP="0060291E">
      <w:pPr>
        <w:autoSpaceDE w:val="0"/>
        <w:autoSpaceDN w:val="0"/>
        <w:adjustRightInd w:val="0"/>
        <w:spacing w:beforeLines="50" w:before="156"/>
        <w:jc w:val="left"/>
        <w:rPr>
          <w:rStyle w:val="a8"/>
          <w:rFonts w:ascii="Microsoft YaHei UI" w:eastAsia="Microsoft YaHei UI" w:hAnsi="Microsoft YaHei UI"/>
          <w:spacing w:val="30"/>
          <w:sz w:val="24"/>
          <w:szCs w:val="24"/>
          <w:shd w:val="clear" w:color="auto" w:fill="FFFFFF"/>
        </w:rPr>
      </w:pPr>
      <w:r>
        <w:rPr>
          <w:rStyle w:val="a8"/>
          <w:rFonts w:ascii="Microsoft YaHei UI" w:eastAsia="Microsoft YaHei UI" w:hAnsi="Microsoft YaHei UI" w:hint="eastAsia"/>
          <w:spacing w:val="30"/>
          <w:sz w:val="24"/>
          <w:szCs w:val="24"/>
          <w:shd w:val="clear" w:color="auto" w:fill="FFFFFF"/>
        </w:rPr>
        <w:t>名师</w:t>
      </w:r>
      <w:r w:rsidRPr="003B6F58">
        <w:rPr>
          <w:rStyle w:val="a8"/>
          <w:rFonts w:ascii="Microsoft YaHei UI" w:eastAsia="Microsoft YaHei UI" w:hAnsi="Microsoft YaHei UI" w:hint="eastAsia"/>
          <w:spacing w:val="30"/>
          <w:sz w:val="24"/>
          <w:szCs w:val="24"/>
          <w:shd w:val="clear" w:color="auto" w:fill="FFFFFF"/>
        </w:rPr>
        <w:t>有话说</w:t>
      </w:r>
      <w:r>
        <w:rPr>
          <w:rStyle w:val="a8"/>
          <w:rFonts w:ascii="Microsoft YaHei UI" w:eastAsia="Microsoft YaHei UI" w:hAnsi="Microsoft YaHei UI" w:hint="eastAsia"/>
          <w:spacing w:val="30"/>
          <w:sz w:val="24"/>
          <w:szCs w:val="24"/>
          <w:shd w:val="clear" w:color="auto" w:fill="FFFFFF"/>
        </w:rPr>
        <w:t>：</w:t>
      </w:r>
    </w:p>
    <w:p w14:paraId="7A193022" w14:textId="1B7E4491" w:rsidR="003B6F58" w:rsidRDefault="00A331FD" w:rsidP="004B2555">
      <w:pPr>
        <w:spacing w:line="300" w:lineRule="auto"/>
        <w:ind w:firstLineChars="200" w:firstLine="420"/>
        <w:jc w:val="center"/>
        <w:rPr>
          <w:rFonts w:ascii="Times New Roman" w:eastAsia="楷体" w:hAnsi="Times New Roman" w:cs="Times New Roman"/>
          <w:szCs w:val="21"/>
        </w:rPr>
      </w:pPr>
      <w:r>
        <w:rPr>
          <w:noProof/>
        </w:rPr>
        <w:pict w14:anchorId="7A9DD3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95pt;height:128.95pt">
            <v:imagedata r:id="rId22" o:title="陈院长宣传照"/>
          </v:shape>
        </w:pict>
      </w:r>
    </w:p>
    <w:p w14:paraId="33586F9B" w14:textId="15CAE09B" w:rsidR="009C67BD" w:rsidRPr="0060291E" w:rsidRDefault="009C67BD" w:rsidP="009C67BD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r w:rsidRPr="009C67BD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合肥学院教学名师</w:t>
      </w:r>
    </w:p>
    <w:p w14:paraId="62BE4C79" w14:textId="7CD54D6D" w:rsidR="003B6F58" w:rsidRPr="0060291E" w:rsidRDefault="009C67BD" w:rsidP="0060291E">
      <w:pPr>
        <w:autoSpaceDE w:val="0"/>
        <w:autoSpaceDN w:val="0"/>
        <w:adjustRightInd w:val="0"/>
        <w:spacing w:beforeLines="50" w:before="156"/>
        <w:jc w:val="center"/>
        <w:rPr>
          <w:rFonts w:ascii="Times New Roman" w:eastAsia="楷体" w:hAnsi="Times New Roman" w:cs="Times New Roman"/>
          <w:b/>
          <w:color w:val="000000"/>
          <w:kern w:val="0"/>
          <w:szCs w:val="21"/>
        </w:rPr>
      </w:pPr>
      <w:proofErr w:type="gramStart"/>
      <w:r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陈圣兵</w:t>
      </w:r>
      <w:proofErr w:type="gramEnd"/>
      <w:r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 xml:space="preserve"> </w:t>
      </w:r>
      <w:r w:rsidR="003B6F58" w:rsidRPr="0060291E">
        <w:rPr>
          <w:rFonts w:ascii="Times New Roman" w:eastAsia="楷体" w:hAnsi="Times New Roman" w:cs="Times New Roman" w:hint="eastAsia"/>
          <w:b/>
          <w:color w:val="000000"/>
          <w:kern w:val="0"/>
          <w:szCs w:val="21"/>
        </w:rPr>
        <w:t>教授</w:t>
      </w:r>
    </w:p>
    <w:p w14:paraId="55CEE90F" w14:textId="455203C6" w:rsidR="0060291E" w:rsidRDefault="00D64BCD" w:rsidP="006D3148">
      <w:pPr>
        <w:autoSpaceDE w:val="0"/>
        <w:autoSpaceDN w:val="0"/>
        <w:adjustRightInd w:val="0"/>
        <w:spacing w:beforeLines="50" w:before="156" w:afterLines="100" w:after="312"/>
        <w:ind w:firstLine="437"/>
        <w:jc w:val="left"/>
        <w:rPr>
          <w:rFonts w:ascii="Times New Roman" w:eastAsia="楷体" w:hAnsi="Times New Roman" w:cs="Times New Roman"/>
          <w:szCs w:val="21"/>
        </w:rPr>
      </w:pP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随着</w:t>
      </w: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5G</w:t>
      </w: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通信的落地应用，未来在物联网、大数据等领域会释放出大量网络工程专业的人才需求，站在互联网时代的潮头，顺应时代发展，为祖国的</w:t>
      </w: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IT</w:t>
      </w: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行业发展贡献自己的力量。让我们一起</w:t>
      </w:r>
      <w:r w:rsidR="004F49C4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加入合肥学院</w:t>
      </w:r>
      <w:r w:rsidRPr="00D64BCD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网络工程</w:t>
      </w:r>
      <w:r w:rsidR="004F49C4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专业大家庭</w:t>
      </w:r>
      <w:r w:rsidR="006A6C8B">
        <w:rPr>
          <w:rFonts w:ascii="Times New Roman" w:eastAsia="楷体" w:hAnsi="Times New Roman" w:cs="Times New Roman"/>
          <w:b/>
          <w:color w:val="000000"/>
          <w:kern w:val="0"/>
          <w:szCs w:val="21"/>
        </w:rPr>
        <w:t>！</w:t>
      </w:r>
    </w:p>
    <w:p w14:paraId="7DCFC51A" w14:textId="77777777" w:rsidR="0060291E" w:rsidRPr="0060291E" w:rsidRDefault="0060291E" w:rsidP="0060291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FF8124"/>
          <w:spacing w:val="45"/>
          <w:sz w:val="30"/>
          <w:szCs w:val="30"/>
        </w:rPr>
      </w:pPr>
      <w:r w:rsidRPr="0060291E"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欢迎广大考生报考合肥学院</w:t>
      </w:r>
    </w:p>
    <w:p w14:paraId="26C982CA" w14:textId="17DFF744" w:rsidR="0060291E" w:rsidRPr="0060291E" w:rsidRDefault="00256185" w:rsidP="0060291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Microsoft YaHei UI" w:eastAsia="Microsoft YaHei UI" w:hAnsi="Microsoft YaHei UI"/>
          <w:color w:val="FF8124"/>
          <w:spacing w:val="45"/>
          <w:sz w:val="30"/>
          <w:szCs w:val="30"/>
        </w:rPr>
      </w:pPr>
      <w:r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省级</w:t>
      </w:r>
      <w:r w:rsidR="0060291E" w:rsidRPr="0060291E"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一流</w:t>
      </w:r>
      <w:r w:rsidR="00CF3C19"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本科</w:t>
      </w:r>
      <w:r w:rsidR="0060291E" w:rsidRPr="0060291E"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专业——</w:t>
      </w:r>
      <w:r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网络工程</w:t>
      </w:r>
      <w:r w:rsidR="0060291E" w:rsidRPr="0060291E">
        <w:rPr>
          <w:rStyle w:val="a8"/>
          <w:rFonts w:ascii="Microsoft YaHei UI" w:eastAsia="Microsoft YaHei UI" w:hAnsi="Microsoft YaHei UI" w:hint="eastAsia"/>
          <w:color w:val="FF8124"/>
          <w:spacing w:val="45"/>
          <w:sz w:val="30"/>
          <w:szCs w:val="30"/>
        </w:rPr>
        <w:t>！</w:t>
      </w:r>
    </w:p>
    <w:p w14:paraId="1BAB3B1A" w14:textId="77777777" w:rsidR="0060291E" w:rsidRPr="0060291E" w:rsidRDefault="0060291E" w:rsidP="004B2555">
      <w:pPr>
        <w:spacing w:line="300" w:lineRule="auto"/>
        <w:ind w:firstLineChars="200" w:firstLine="600"/>
        <w:jc w:val="center"/>
        <w:rPr>
          <w:rFonts w:ascii="Times New Roman" w:eastAsia="楷体" w:hAnsi="Times New Roman" w:cs="Times New Roman"/>
          <w:sz w:val="30"/>
          <w:szCs w:val="30"/>
        </w:rPr>
      </w:pPr>
    </w:p>
    <w:sectPr w:rsidR="0060291E" w:rsidRPr="0060291E" w:rsidSect="00A54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F8BA2" w14:textId="77777777" w:rsidR="002943B5" w:rsidRDefault="002943B5" w:rsidP="00153EA0">
      <w:r>
        <w:separator/>
      </w:r>
    </w:p>
  </w:endnote>
  <w:endnote w:type="continuationSeparator" w:id="0">
    <w:p w14:paraId="4AE6B54C" w14:textId="77777777" w:rsidR="002943B5" w:rsidRDefault="002943B5" w:rsidP="0015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248F90" w14:textId="77777777" w:rsidR="002943B5" w:rsidRDefault="002943B5" w:rsidP="00153EA0">
      <w:r>
        <w:separator/>
      </w:r>
    </w:p>
  </w:footnote>
  <w:footnote w:type="continuationSeparator" w:id="0">
    <w:p w14:paraId="3215B0FC" w14:textId="77777777" w:rsidR="002943B5" w:rsidRDefault="002943B5" w:rsidP="00153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71EA1"/>
    <w:multiLevelType w:val="hybridMultilevel"/>
    <w:tmpl w:val="F182CC66"/>
    <w:lvl w:ilvl="0" w:tplc="9294A02A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1">
    <w:nsid w:val="2AB35382"/>
    <w:multiLevelType w:val="hybridMultilevel"/>
    <w:tmpl w:val="680AA478"/>
    <w:lvl w:ilvl="0" w:tplc="205A898C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2">
    <w:nsid w:val="3E662301"/>
    <w:multiLevelType w:val="hybridMultilevel"/>
    <w:tmpl w:val="ED00A92A"/>
    <w:lvl w:ilvl="0" w:tplc="EBE411F8">
      <w:start w:val="1"/>
      <w:numFmt w:val="decimalEnclosedCircle"/>
      <w:lvlText w:val="%1"/>
      <w:lvlJc w:val="left"/>
      <w:pPr>
        <w:ind w:left="360" w:hanging="360"/>
      </w:pPr>
      <w:rPr>
        <w:rFonts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76A5E60"/>
    <w:multiLevelType w:val="hybridMultilevel"/>
    <w:tmpl w:val="154C7ADE"/>
    <w:lvl w:ilvl="0" w:tplc="5346F78A">
      <w:start w:val="1"/>
      <w:numFmt w:val="decimal"/>
      <w:lvlText w:val="%1、"/>
      <w:lvlJc w:val="left"/>
      <w:pPr>
        <w:ind w:left="750" w:hanging="39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5B64517C"/>
    <w:multiLevelType w:val="hybridMultilevel"/>
    <w:tmpl w:val="455E9F10"/>
    <w:lvl w:ilvl="0" w:tplc="C7187544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71E47D7A"/>
    <w:multiLevelType w:val="hybridMultilevel"/>
    <w:tmpl w:val="54663312"/>
    <w:lvl w:ilvl="0" w:tplc="D45675D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32D5162"/>
    <w:multiLevelType w:val="hybridMultilevel"/>
    <w:tmpl w:val="B4BC0E68"/>
    <w:lvl w:ilvl="0" w:tplc="FAEA7B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662133"/>
    <w:multiLevelType w:val="hybridMultilevel"/>
    <w:tmpl w:val="10A26276"/>
    <w:lvl w:ilvl="0" w:tplc="B986E9AE">
      <w:start w:val="1"/>
      <w:numFmt w:val="decimalEnclosedCircle"/>
      <w:lvlText w:val="%1"/>
      <w:lvlJc w:val="left"/>
      <w:pPr>
        <w:ind w:left="360" w:hanging="360"/>
      </w:pPr>
      <w:rPr>
        <w:rFonts w:cstheme="minorBidi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D0"/>
    <w:rsid w:val="00007514"/>
    <w:rsid w:val="000155E0"/>
    <w:rsid w:val="0002027A"/>
    <w:rsid w:val="00033A41"/>
    <w:rsid w:val="00037245"/>
    <w:rsid w:val="0005037C"/>
    <w:rsid w:val="00053825"/>
    <w:rsid w:val="00061586"/>
    <w:rsid w:val="000734CE"/>
    <w:rsid w:val="0008275F"/>
    <w:rsid w:val="0008481F"/>
    <w:rsid w:val="000935BC"/>
    <w:rsid w:val="00095493"/>
    <w:rsid w:val="00097D1B"/>
    <w:rsid w:val="000A3007"/>
    <w:rsid w:val="000A6376"/>
    <w:rsid w:val="000B1FB2"/>
    <w:rsid w:val="000B2F65"/>
    <w:rsid w:val="000B5A1F"/>
    <w:rsid w:val="000C0F8B"/>
    <w:rsid w:val="001126F1"/>
    <w:rsid w:val="00121223"/>
    <w:rsid w:val="0012291C"/>
    <w:rsid w:val="00152047"/>
    <w:rsid w:val="00153EA0"/>
    <w:rsid w:val="0016488E"/>
    <w:rsid w:val="00174010"/>
    <w:rsid w:val="001834E0"/>
    <w:rsid w:val="001853B7"/>
    <w:rsid w:val="0018542F"/>
    <w:rsid w:val="001C2E60"/>
    <w:rsid w:val="001D4D3A"/>
    <w:rsid w:val="001F7914"/>
    <w:rsid w:val="0020222E"/>
    <w:rsid w:val="00213F27"/>
    <w:rsid w:val="00220BC1"/>
    <w:rsid w:val="00224B79"/>
    <w:rsid w:val="00225AB8"/>
    <w:rsid w:val="00232863"/>
    <w:rsid w:val="00256185"/>
    <w:rsid w:val="00262DF4"/>
    <w:rsid w:val="002709A8"/>
    <w:rsid w:val="00276CAF"/>
    <w:rsid w:val="00282B69"/>
    <w:rsid w:val="00291E2A"/>
    <w:rsid w:val="002943B5"/>
    <w:rsid w:val="002A7ECD"/>
    <w:rsid w:val="002B4941"/>
    <w:rsid w:val="002B631A"/>
    <w:rsid w:val="002D09BB"/>
    <w:rsid w:val="002D0B09"/>
    <w:rsid w:val="002D5ABC"/>
    <w:rsid w:val="002E3E6F"/>
    <w:rsid w:val="002E40E7"/>
    <w:rsid w:val="002E5704"/>
    <w:rsid w:val="002E7686"/>
    <w:rsid w:val="003009E3"/>
    <w:rsid w:val="00304355"/>
    <w:rsid w:val="00304EC2"/>
    <w:rsid w:val="0032072A"/>
    <w:rsid w:val="00321E09"/>
    <w:rsid w:val="00344E2E"/>
    <w:rsid w:val="003474E4"/>
    <w:rsid w:val="00347B01"/>
    <w:rsid w:val="00367E29"/>
    <w:rsid w:val="003705BC"/>
    <w:rsid w:val="00373D60"/>
    <w:rsid w:val="00381515"/>
    <w:rsid w:val="003865CC"/>
    <w:rsid w:val="003A4732"/>
    <w:rsid w:val="003B20E3"/>
    <w:rsid w:val="003B4ACC"/>
    <w:rsid w:val="003B6020"/>
    <w:rsid w:val="003B6F58"/>
    <w:rsid w:val="003D37B6"/>
    <w:rsid w:val="004001CE"/>
    <w:rsid w:val="00414A23"/>
    <w:rsid w:val="004232F5"/>
    <w:rsid w:val="00440A33"/>
    <w:rsid w:val="00446EC6"/>
    <w:rsid w:val="00465FAF"/>
    <w:rsid w:val="00476169"/>
    <w:rsid w:val="00482303"/>
    <w:rsid w:val="004860A0"/>
    <w:rsid w:val="00486918"/>
    <w:rsid w:val="004A0515"/>
    <w:rsid w:val="004B2555"/>
    <w:rsid w:val="004B490E"/>
    <w:rsid w:val="004C420B"/>
    <w:rsid w:val="004F49C4"/>
    <w:rsid w:val="004F6898"/>
    <w:rsid w:val="004F6F3D"/>
    <w:rsid w:val="00520FAB"/>
    <w:rsid w:val="00530295"/>
    <w:rsid w:val="00532591"/>
    <w:rsid w:val="0054214E"/>
    <w:rsid w:val="00545B91"/>
    <w:rsid w:val="00551DFD"/>
    <w:rsid w:val="005533DD"/>
    <w:rsid w:val="0055656A"/>
    <w:rsid w:val="005664EB"/>
    <w:rsid w:val="0057131D"/>
    <w:rsid w:val="00574811"/>
    <w:rsid w:val="00585FC8"/>
    <w:rsid w:val="00587ADB"/>
    <w:rsid w:val="005B28C5"/>
    <w:rsid w:val="005B368B"/>
    <w:rsid w:val="005C6619"/>
    <w:rsid w:val="005C73C9"/>
    <w:rsid w:val="005D47AC"/>
    <w:rsid w:val="005E32C2"/>
    <w:rsid w:val="0060291E"/>
    <w:rsid w:val="0060538D"/>
    <w:rsid w:val="00626BB4"/>
    <w:rsid w:val="00627D0A"/>
    <w:rsid w:val="006305D7"/>
    <w:rsid w:val="00631D12"/>
    <w:rsid w:val="006517BA"/>
    <w:rsid w:val="00656FD1"/>
    <w:rsid w:val="006774E7"/>
    <w:rsid w:val="00685776"/>
    <w:rsid w:val="006A6C8B"/>
    <w:rsid w:val="006A70A4"/>
    <w:rsid w:val="006C6593"/>
    <w:rsid w:val="006D3148"/>
    <w:rsid w:val="006E0C09"/>
    <w:rsid w:val="006F40C6"/>
    <w:rsid w:val="006F51DD"/>
    <w:rsid w:val="007009C6"/>
    <w:rsid w:val="00737FDA"/>
    <w:rsid w:val="007440CD"/>
    <w:rsid w:val="0075726B"/>
    <w:rsid w:val="0076410B"/>
    <w:rsid w:val="00767429"/>
    <w:rsid w:val="00783F15"/>
    <w:rsid w:val="00786CF4"/>
    <w:rsid w:val="007878B5"/>
    <w:rsid w:val="007910DA"/>
    <w:rsid w:val="007A3587"/>
    <w:rsid w:val="007B5004"/>
    <w:rsid w:val="007D01D0"/>
    <w:rsid w:val="007E09F4"/>
    <w:rsid w:val="007E362D"/>
    <w:rsid w:val="007E629C"/>
    <w:rsid w:val="007F2658"/>
    <w:rsid w:val="007F4DDA"/>
    <w:rsid w:val="00813F28"/>
    <w:rsid w:val="00815ADC"/>
    <w:rsid w:val="00816402"/>
    <w:rsid w:val="0081655D"/>
    <w:rsid w:val="00863989"/>
    <w:rsid w:val="008700CC"/>
    <w:rsid w:val="00871EED"/>
    <w:rsid w:val="00875FFA"/>
    <w:rsid w:val="0088393D"/>
    <w:rsid w:val="00886EF3"/>
    <w:rsid w:val="00887315"/>
    <w:rsid w:val="00892CCB"/>
    <w:rsid w:val="008A276F"/>
    <w:rsid w:val="008A498A"/>
    <w:rsid w:val="008C2784"/>
    <w:rsid w:val="008C3897"/>
    <w:rsid w:val="008D13EE"/>
    <w:rsid w:val="008D4D89"/>
    <w:rsid w:val="008F497A"/>
    <w:rsid w:val="008F78C2"/>
    <w:rsid w:val="009156C0"/>
    <w:rsid w:val="00951B50"/>
    <w:rsid w:val="00960805"/>
    <w:rsid w:val="0096500C"/>
    <w:rsid w:val="00966C5B"/>
    <w:rsid w:val="0097506F"/>
    <w:rsid w:val="00996636"/>
    <w:rsid w:val="009B01EF"/>
    <w:rsid w:val="009C2371"/>
    <w:rsid w:val="009C67BD"/>
    <w:rsid w:val="009D477C"/>
    <w:rsid w:val="00A11836"/>
    <w:rsid w:val="00A17A92"/>
    <w:rsid w:val="00A2329E"/>
    <w:rsid w:val="00A25F40"/>
    <w:rsid w:val="00A30400"/>
    <w:rsid w:val="00A31511"/>
    <w:rsid w:val="00A331FD"/>
    <w:rsid w:val="00A533F4"/>
    <w:rsid w:val="00A54D85"/>
    <w:rsid w:val="00A57D0A"/>
    <w:rsid w:val="00A9400B"/>
    <w:rsid w:val="00AA2157"/>
    <w:rsid w:val="00AF342D"/>
    <w:rsid w:val="00AF3680"/>
    <w:rsid w:val="00AF6967"/>
    <w:rsid w:val="00AF6BE5"/>
    <w:rsid w:val="00B04CAE"/>
    <w:rsid w:val="00B05D62"/>
    <w:rsid w:val="00B111E9"/>
    <w:rsid w:val="00B1788C"/>
    <w:rsid w:val="00B30423"/>
    <w:rsid w:val="00B50E50"/>
    <w:rsid w:val="00B56EC5"/>
    <w:rsid w:val="00B620B2"/>
    <w:rsid w:val="00B72309"/>
    <w:rsid w:val="00B7703C"/>
    <w:rsid w:val="00BA0033"/>
    <w:rsid w:val="00BA20BF"/>
    <w:rsid w:val="00BA6563"/>
    <w:rsid w:val="00BB1950"/>
    <w:rsid w:val="00BB3CFB"/>
    <w:rsid w:val="00BB4AD1"/>
    <w:rsid w:val="00BC59D4"/>
    <w:rsid w:val="00BE3878"/>
    <w:rsid w:val="00C00C24"/>
    <w:rsid w:val="00C01461"/>
    <w:rsid w:val="00C206F7"/>
    <w:rsid w:val="00C36579"/>
    <w:rsid w:val="00C50197"/>
    <w:rsid w:val="00C62972"/>
    <w:rsid w:val="00C62E00"/>
    <w:rsid w:val="00C62ED4"/>
    <w:rsid w:val="00C64069"/>
    <w:rsid w:val="00C743D4"/>
    <w:rsid w:val="00C84D32"/>
    <w:rsid w:val="00CB298D"/>
    <w:rsid w:val="00CB538D"/>
    <w:rsid w:val="00CD58E7"/>
    <w:rsid w:val="00CE4470"/>
    <w:rsid w:val="00CE7012"/>
    <w:rsid w:val="00CF3C19"/>
    <w:rsid w:val="00D05221"/>
    <w:rsid w:val="00D05577"/>
    <w:rsid w:val="00D12483"/>
    <w:rsid w:val="00D1479E"/>
    <w:rsid w:val="00D34E4B"/>
    <w:rsid w:val="00D552B3"/>
    <w:rsid w:val="00D56BA5"/>
    <w:rsid w:val="00D64BCD"/>
    <w:rsid w:val="00D71B6A"/>
    <w:rsid w:val="00D742E0"/>
    <w:rsid w:val="00D910BF"/>
    <w:rsid w:val="00DB4CE7"/>
    <w:rsid w:val="00DB6516"/>
    <w:rsid w:val="00DC0FBA"/>
    <w:rsid w:val="00DC1113"/>
    <w:rsid w:val="00DD59B6"/>
    <w:rsid w:val="00DF0425"/>
    <w:rsid w:val="00E06150"/>
    <w:rsid w:val="00E079D3"/>
    <w:rsid w:val="00E139AC"/>
    <w:rsid w:val="00E217EF"/>
    <w:rsid w:val="00E249A4"/>
    <w:rsid w:val="00E251E7"/>
    <w:rsid w:val="00E32D7A"/>
    <w:rsid w:val="00E33D26"/>
    <w:rsid w:val="00E45EDA"/>
    <w:rsid w:val="00E4704B"/>
    <w:rsid w:val="00E55AFE"/>
    <w:rsid w:val="00E67C84"/>
    <w:rsid w:val="00E67C8E"/>
    <w:rsid w:val="00E734DE"/>
    <w:rsid w:val="00E80289"/>
    <w:rsid w:val="00E83457"/>
    <w:rsid w:val="00E87C70"/>
    <w:rsid w:val="00EA27CD"/>
    <w:rsid w:val="00EA2D92"/>
    <w:rsid w:val="00EA6EFD"/>
    <w:rsid w:val="00EA7740"/>
    <w:rsid w:val="00EB2D80"/>
    <w:rsid w:val="00EC4603"/>
    <w:rsid w:val="00ED2E40"/>
    <w:rsid w:val="00ED4591"/>
    <w:rsid w:val="00EE5EBB"/>
    <w:rsid w:val="00EF3938"/>
    <w:rsid w:val="00F1520D"/>
    <w:rsid w:val="00F31EA5"/>
    <w:rsid w:val="00F36AD6"/>
    <w:rsid w:val="00F44FB4"/>
    <w:rsid w:val="00F53AD0"/>
    <w:rsid w:val="00F56563"/>
    <w:rsid w:val="00F60E93"/>
    <w:rsid w:val="00F65A48"/>
    <w:rsid w:val="00F66A73"/>
    <w:rsid w:val="00F7709E"/>
    <w:rsid w:val="00F90DD1"/>
    <w:rsid w:val="00F9309C"/>
    <w:rsid w:val="00FB29AB"/>
    <w:rsid w:val="00FB6118"/>
    <w:rsid w:val="00FC34E2"/>
    <w:rsid w:val="00FC4705"/>
    <w:rsid w:val="00FC5350"/>
    <w:rsid w:val="00FF194E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26A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EA0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153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220BC1"/>
    <w:pPr>
      <w:ind w:firstLineChars="200" w:firstLine="420"/>
    </w:pPr>
  </w:style>
  <w:style w:type="paragraph" w:customStyle="1" w:styleId="western">
    <w:name w:val="western"/>
    <w:basedOn w:val="a"/>
    <w:rsid w:val="00F152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8F4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Accent4">
    <w:name w:val="List Table 4 Accent 4"/>
    <w:basedOn w:val="a1"/>
    <w:uiPriority w:val="49"/>
    <w:rsid w:val="008F497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3">
    <w:name w:val="Grid Table 4 Accent 3"/>
    <w:basedOn w:val="a1"/>
    <w:uiPriority w:val="49"/>
    <w:rsid w:val="008F497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Accent2">
    <w:name w:val="Grid Table 1 Light Accent 2"/>
    <w:basedOn w:val="a1"/>
    <w:uiPriority w:val="46"/>
    <w:rsid w:val="008F497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Strong"/>
    <w:basedOn w:val="a0"/>
    <w:uiPriority w:val="22"/>
    <w:qFormat/>
    <w:rsid w:val="00E67C8E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5E32C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E32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2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3E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3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3EA0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153E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220BC1"/>
    <w:pPr>
      <w:ind w:firstLineChars="200" w:firstLine="420"/>
    </w:pPr>
  </w:style>
  <w:style w:type="paragraph" w:customStyle="1" w:styleId="western">
    <w:name w:val="western"/>
    <w:basedOn w:val="a"/>
    <w:rsid w:val="00F152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39"/>
    <w:rsid w:val="008F4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4Accent4">
    <w:name w:val="List Table 4 Accent 4"/>
    <w:basedOn w:val="a1"/>
    <w:uiPriority w:val="49"/>
    <w:rsid w:val="008F497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3">
    <w:name w:val="Grid Table 4 Accent 3"/>
    <w:basedOn w:val="a1"/>
    <w:uiPriority w:val="49"/>
    <w:rsid w:val="008F497A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Accent2">
    <w:name w:val="Grid Table 1 Light Accent 2"/>
    <w:basedOn w:val="a1"/>
    <w:uiPriority w:val="46"/>
    <w:rsid w:val="008F497A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Strong"/>
    <w:basedOn w:val="a0"/>
    <w:uiPriority w:val="22"/>
    <w:qFormat/>
    <w:rsid w:val="00E67C8E"/>
    <w:rPr>
      <w:b/>
      <w:bCs/>
    </w:rPr>
  </w:style>
  <w:style w:type="paragraph" w:styleId="a9">
    <w:name w:val="Balloon Text"/>
    <w:basedOn w:val="a"/>
    <w:link w:val="Char1"/>
    <w:uiPriority w:val="99"/>
    <w:semiHidden/>
    <w:unhideWhenUsed/>
    <w:rsid w:val="005E32C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5E32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7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王晓晨</dc:creator>
  <cp:keywords/>
  <dc:description/>
  <cp:lastModifiedBy>李正茂</cp:lastModifiedBy>
  <cp:revision>242</cp:revision>
  <dcterms:created xsi:type="dcterms:W3CDTF">2022-03-19T09:36:00Z</dcterms:created>
  <dcterms:modified xsi:type="dcterms:W3CDTF">2022-05-12T07:54:00Z</dcterms:modified>
</cp:coreProperties>
</file>