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楷体" w:hAnsi="楷体" w:eastAsia="楷体" w:cs="楷体"/>
          <w:b/>
          <w:bCs/>
          <w:color w:val="000000"/>
          <w:sz w:val="44"/>
          <w:szCs w:val="44"/>
          <w:shd w:val="clear" w:color="auto" w:fill="FFFFFF"/>
        </w:rPr>
      </w:pPr>
      <w:bookmarkStart w:id="0" w:name="_GoBack"/>
      <w:bookmarkEnd w:id="0"/>
      <w:r>
        <w:drawing>
          <wp:anchor distT="0" distB="0" distL="114300" distR="114300" simplePos="0" relativeHeight="251658240" behindDoc="0" locked="0" layoutInCell="1" allowOverlap="1">
            <wp:simplePos x="0" y="0"/>
            <wp:positionH relativeFrom="page">
              <wp:posOffset>981710</wp:posOffset>
            </wp:positionH>
            <wp:positionV relativeFrom="page">
              <wp:posOffset>2967990</wp:posOffset>
            </wp:positionV>
            <wp:extent cx="2369185" cy="3263265"/>
            <wp:effectExtent l="1905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referRelativeResize="0">
                      <a:picLocks noChangeAspect="1" noChangeArrowheads="1"/>
                    </pic:cNvPicPr>
                  </pic:nvPicPr>
                  <pic:blipFill>
                    <a:blip r:embed="rId4"/>
                    <a:srcRect/>
                    <a:stretch>
                      <a:fillRect/>
                    </a:stretch>
                  </pic:blipFill>
                  <pic:spPr>
                    <a:xfrm>
                      <a:off x="0" y="0"/>
                      <a:ext cx="2369185" cy="3263265"/>
                    </a:xfrm>
                    <a:prstGeom prst="rect">
                      <a:avLst/>
                    </a:prstGeom>
                    <a:noFill/>
                    <a:ln w="9525">
                      <a:noFill/>
                      <a:miter lim="800000"/>
                      <a:headEnd/>
                      <a:tailEnd/>
                    </a:ln>
                  </pic:spPr>
                </pic:pic>
              </a:graphicData>
            </a:graphic>
          </wp:anchor>
        </w:drawing>
      </w:r>
      <w:r>
        <w:rPr>
          <w:rFonts w:hint="eastAsia" w:ascii="楷体" w:hAnsi="楷体" w:eastAsia="楷体" w:cs="楷体"/>
          <w:b/>
          <w:bCs/>
          <w:color w:val="000000"/>
          <w:sz w:val="44"/>
          <w:szCs w:val="44"/>
          <w:shd w:val="clear" w:color="auto" w:fill="FFFFFF"/>
        </w:rPr>
        <w:t>一步一个脚印</w:t>
      </w:r>
    </w:p>
    <w:p>
      <w:pPr>
        <w:spacing w:line="360" w:lineRule="auto"/>
        <w:jc w:val="center"/>
        <w:rPr>
          <w:rFonts w:ascii="宋体" w:hAnsi="宋体" w:cs="宋体"/>
          <w:b/>
          <w:bCs/>
          <w:color w:val="000000"/>
          <w:sz w:val="32"/>
          <w:szCs w:val="32"/>
          <w:shd w:val="clear" w:color="auto" w:fill="FFFFFF"/>
        </w:rPr>
      </w:pPr>
      <w:r>
        <w:rPr>
          <w:rFonts w:hint="eastAsia" w:ascii="楷体" w:hAnsi="楷体" w:eastAsia="楷体" w:cs="楷体"/>
          <w:b/>
          <w:bCs/>
          <w:color w:val="000000"/>
          <w:sz w:val="44"/>
          <w:szCs w:val="44"/>
          <w:shd w:val="clear" w:color="auto" w:fill="FFFFFF"/>
        </w:rPr>
        <w:t>走出别样的精彩天地</w:t>
      </w:r>
    </w:p>
    <w:p>
      <w:pPr>
        <w:spacing w:line="360" w:lineRule="auto"/>
        <w:jc w:val="center"/>
        <w:rPr>
          <w:rFonts w:ascii="楷体" w:hAnsi="楷体" w:eastAsia="楷体" w:cs="楷体"/>
          <w:b/>
          <w:bCs/>
          <w:color w:val="000000"/>
          <w:sz w:val="36"/>
          <w:szCs w:val="36"/>
          <w:shd w:val="clear" w:color="auto" w:fill="FFFFFF"/>
        </w:rPr>
      </w:pPr>
      <w:r>
        <w:rPr>
          <w:rFonts w:hint="eastAsia" w:ascii="楷体" w:hAnsi="楷体" w:eastAsia="楷体" w:cs="楷体"/>
          <w:b/>
          <w:bCs/>
          <w:color w:val="000000"/>
          <w:sz w:val="36"/>
          <w:szCs w:val="36"/>
          <w:shd w:val="clear" w:color="auto" w:fill="FFFFFF"/>
        </w:rPr>
        <w:t>——教育系2014届小学教育专业毕业生</w:t>
      </w:r>
    </w:p>
    <w:p>
      <w:pPr>
        <w:spacing w:line="360" w:lineRule="auto"/>
        <w:jc w:val="center"/>
        <w:rPr>
          <w:rFonts w:hint="eastAsia" w:ascii="楷体" w:hAnsi="楷体" w:eastAsia="楷体" w:cs="楷体"/>
          <w:b/>
          <w:bCs/>
          <w:color w:val="000000"/>
          <w:sz w:val="36"/>
          <w:szCs w:val="36"/>
          <w:shd w:val="clear" w:color="auto" w:fill="FFFFFF"/>
        </w:rPr>
      </w:pPr>
      <w:r>
        <w:rPr>
          <w:rFonts w:hint="eastAsia" w:ascii="楷体" w:hAnsi="楷体" w:eastAsia="楷体" w:cs="楷体"/>
          <w:b/>
          <w:bCs/>
          <w:color w:val="000000"/>
          <w:sz w:val="36"/>
          <w:szCs w:val="36"/>
          <w:shd w:val="clear" w:color="auto" w:fill="FFFFFF"/>
        </w:rPr>
        <w:t>李婷</w:t>
      </w:r>
    </w:p>
    <w:p>
      <w:pPr>
        <w:spacing w:line="360" w:lineRule="auto"/>
        <w:jc w:val="center"/>
        <w:rPr>
          <w:rFonts w:ascii="楷体" w:hAnsi="楷体" w:eastAsia="楷体" w:cs="楷体"/>
          <w:b/>
          <w:bCs/>
          <w:color w:val="000000"/>
          <w:sz w:val="36"/>
          <w:szCs w:val="36"/>
          <w:shd w:val="clear" w:color="auto" w:fill="FFFFFF"/>
        </w:rPr>
      </w:pP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李婷，女，1996年9月15日出生，中共党员，于2014年9月至2018年7月就读于合肥学院教育系小学教育专业。曾担任14级小教班学习委员、寝室长等职务。</w:t>
      </w:r>
    </w:p>
    <w:p>
      <w:pPr>
        <w:spacing w:line="360" w:lineRule="auto"/>
        <w:jc w:val="center"/>
        <w:rPr>
          <w:rFonts w:ascii="宋体" w:hAnsi="宋体" w:cs="宋体"/>
          <w:b/>
          <w:bCs/>
          <w:color w:val="000000"/>
          <w:sz w:val="24"/>
          <w:shd w:val="clear" w:color="auto" w:fill="FFFFFF"/>
        </w:rPr>
      </w:pPr>
      <w:r>
        <w:rPr>
          <w:rFonts w:hint="eastAsia" w:ascii="楷体" w:hAnsi="楷体" w:eastAsia="楷体" w:cs="楷体"/>
          <w:b/>
          <w:bCs/>
          <w:color w:val="000000"/>
          <w:sz w:val="28"/>
          <w:szCs w:val="28"/>
          <w:shd w:val="clear" w:color="auto" w:fill="FFFFFF"/>
        </w:rPr>
        <w:t>初入校园，播撒希望种子</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2014年9月的一天，在父亲的陪同下，李婷来到了合肥学院教育系小学教育专业报到，成为了合肥学院的学子。在那一天，她在合肥学院遇到了热情的学长学姐，遇到了亲切的辅导员老师，还遇到了来自天南海北的和她一样对大学生活充满向往和憧憬的同学，是合肥学院让所有的缘分在这一刻交汇、融合。</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大一期间，课堂上、办公室有她辛勤为老师服务的身影。用李婷自己的话来说就是：“我是同学们与老师之间的桥梁，我要将同学们的需求传达给老师，也要将老师的要求告知同学们，能为大家服务，我乐在其中！”</w:t>
      </w:r>
    </w:p>
    <w:p>
      <w:pPr>
        <w:spacing w:line="360" w:lineRule="auto"/>
        <w:jc w:val="center"/>
        <w:rPr>
          <w:rFonts w:ascii="楷体" w:hAnsi="楷体" w:eastAsia="楷体" w:cs="楷体"/>
          <w:b/>
          <w:bCs/>
          <w:color w:val="000000"/>
          <w:sz w:val="28"/>
          <w:szCs w:val="28"/>
          <w:shd w:val="clear" w:color="auto" w:fill="FFFFFF"/>
        </w:rPr>
      </w:pPr>
      <w:r>
        <w:rPr>
          <w:rFonts w:hint="eastAsia" w:ascii="楷体" w:hAnsi="楷体" w:eastAsia="楷体" w:cs="楷体"/>
          <w:b/>
          <w:bCs/>
          <w:color w:val="000000"/>
          <w:sz w:val="28"/>
          <w:szCs w:val="28"/>
          <w:shd w:val="clear" w:color="auto" w:fill="FFFFFF"/>
        </w:rPr>
        <w:t>破土发芽，全心全意做实事</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李婷自信乐观的性格感染了班级同学，在担任学习委员期间，李婷主要抓住班级同学的想法和老师对同学们的要求两方面来服务大家。平时她十分关注班级同学所在寝室的学习情况，如果同学们在学习上遇到困难，她总是会第一时间与同学沟通，并且让她们努力养成良好的学习习惯。每次在教室上完课之后，王文静也总会主动擦黑板，确保黑板的清洁，时间久了，14小教的同学都养成了勤奋好学的好习惯。</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除此之外，她自身在学习上对自己要求较高，期望给同学们做一个表率。</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在大学四年里李婷一直尽自己最大的努力服务班级里的每位同学，同学们也都非常信任她。毕业时，很多同学因为在单位实习不方便回来盖章办手续，她能为同学各处奔波。她不求回报为班级奉献的精神，也深深打动着班级每位同学的内心，在2016年度李婷被评为优秀班干部，并且光荣地成为一名预备党员，于2017年11月成为正式的中共党员。</w:t>
      </w:r>
    </w:p>
    <w:p>
      <w:pPr>
        <w:spacing w:line="360" w:lineRule="auto"/>
        <w:jc w:val="center"/>
        <w:rPr>
          <w:rFonts w:ascii="楷体" w:hAnsi="楷体" w:eastAsia="楷体" w:cs="楷体"/>
          <w:b/>
          <w:bCs/>
          <w:color w:val="000000"/>
          <w:sz w:val="28"/>
          <w:szCs w:val="28"/>
          <w:shd w:val="clear" w:color="auto" w:fill="FFFFFF"/>
        </w:rPr>
      </w:pPr>
      <w:r>
        <w:rPr>
          <w:rFonts w:hint="eastAsia" w:ascii="楷体" w:hAnsi="楷体" w:eastAsia="楷体" w:cs="楷体"/>
          <w:b/>
          <w:bCs/>
          <w:color w:val="000000"/>
          <w:sz w:val="28"/>
          <w:szCs w:val="28"/>
          <w:shd w:val="clear" w:color="auto" w:fill="FFFFFF"/>
        </w:rPr>
        <w:t>沃土生长，汲取知识营养</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李婷在为班级全心付出的同时，谨记自己当初的梦想——做一位优秀的人民教师，她深知要实现这个梦想必须要非常努力认真的学习。在课堂上，她总是认真听讲，也在不断提醒自己在课堂要更加集中注意力。由于自身的努力，李婷在2018年获得三好学生称号，并且获得国家一等奖学金。</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在边学习理论知识的同时，李婷还积极进行技能训练和教学实践。教育系的各位领导非常注重学生实践能力的培养，所以平时为学生创造了很多的技能训练和教学实践机会，李婷利用这来之不易的机会，积极参与技能训练的活动与比赛，比如“三字一画”基本功的训练、朗诵比赛、无生上课比赛等，在安徽省第七届师范生技能大赛上，李婷因教学技能优秀荣获师范生技能大赛一等奖。通过这些活动和比赛，李婷说她在其中得到了锻炼，收获了许多书本上难以学到的真本领。</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校内的比赛和训练为学生的基本教学技能打下坚实基础，为了能让学生体验真实的课堂环境，获得更为优秀的教学经验，实习经历是她人生中不可或缺的一段经历，在指导老师陈媛老师的带领下，她在习友小学度过了精彩的时光，在那里，她学会了关注每一个孩子的课堂表现，认识到老师说的每句话甚至是一个眼神，都对孩子产生极大的影响。她很庆幸自己能跟随像何朝霞老师这样的名师学习，更加庆幸自己能在合肥学院教育系这个大家庭中生活、成长，教育系是一片沃土，这片沃土竭尽全力的让每颗种子发芽、生长！</w:t>
      </w:r>
    </w:p>
    <w:p>
      <w:pPr>
        <w:spacing w:line="360" w:lineRule="auto"/>
        <w:jc w:val="center"/>
        <w:rPr>
          <w:rFonts w:ascii="楷体" w:hAnsi="楷体" w:eastAsia="楷体" w:cs="楷体"/>
          <w:b/>
          <w:bCs/>
          <w:color w:val="000000"/>
          <w:sz w:val="28"/>
          <w:szCs w:val="28"/>
          <w:shd w:val="clear" w:color="auto" w:fill="FFFFFF"/>
        </w:rPr>
      </w:pPr>
      <w:r>
        <w:rPr>
          <w:rFonts w:hint="eastAsia" w:ascii="楷体" w:hAnsi="楷体" w:eastAsia="楷体" w:cs="楷体"/>
          <w:b/>
          <w:bCs/>
          <w:color w:val="000000"/>
          <w:sz w:val="28"/>
          <w:szCs w:val="28"/>
          <w:shd w:val="clear" w:color="auto" w:fill="FFFFFF"/>
        </w:rPr>
        <w:t>品尝果实，感恩曾经的沃土</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毕业了，现在李婷已经正式成为合肥市蜀山区的一名教师。在这个过程中，体会到了当一名班主任的不易与快乐，这样独特的磨练，也让她迅速地成长。作为新老师，她非常认真负责，课上她活泼的教学方式深受一年级孩子的喜爱；课间陪孩子们做游戏，和他们一起享受那份童趣；下班后积极与家长沟通交流，关心孩子在家里的成长情况。有的孩子说“李老师”就像他们的“妈妈”一样，这应该是对她在工作岗位上辛苦付出的最高评价。</w:t>
      </w:r>
    </w:p>
    <w:p>
      <w:pPr>
        <w:spacing w:line="360" w:lineRule="auto"/>
        <w:ind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谈到收获，李婷说她非常感恩合肥学院教育系的悉心栽培，是教育系这片沃土告诉她“种瓜得瓜，种豆得豆”，只有踏踏实实，一步一个脚印的付出，才会让“优秀成为一种习惯”！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52796"/>
    <w:rsid w:val="003922F2"/>
    <w:rsid w:val="00954990"/>
    <w:rsid w:val="009C2CED"/>
    <w:rsid w:val="00C60718"/>
    <w:rsid w:val="00EB79D3"/>
    <w:rsid w:val="35EC12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uiPriority w:val="0"/>
    <w:rPr>
      <w:rFonts w:ascii="Calibri" w:hAnsi="Calibri" w:eastAsia="宋体" w:cs="Times New Roman"/>
    </w:rPr>
  </w:style>
  <w:style w:type="table" w:default="1" w:styleId="5">
    <w:name w:val="Normal Table"/>
    <w:uiPriority w:val="0"/>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rFonts w:ascii="Calibri" w:hAnsi="Calibri" w:eastAsia="宋体" w:cs="Times New Roman"/>
      <w:sz w:val="18"/>
      <w:szCs w:val="18"/>
    </w:rPr>
  </w:style>
  <w:style w:type="character" w:customStyle="1" w:styleId="7">
    <w:name w:val="页脚 Char"/>
    <w:basedOn w:val="4"/>
    <w:link w:val="2"/>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242</Words>
  <Characters>1385</Characters>
  <Lines>11</Lines>
  <Paragraphs>3</Paragraphs>
  <TotalTime>0</TotalTime>
  <ScaleCrop>false</ScaleCrop>
  <LinksUpToDate>false</LinksUpToDate>
  <CharactersWithSpaces>1624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2018-09-06T07:38:00Z</dcterms:created>
  <dc:creator>Administrator</dc:creator>
  <cp:lastModifiedBy>Administrator</cp:lastModifiedBy>
  <dcterms:modified xsi:type="dcterms:W3CDTF">2018-10-10T00:57:40Z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