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rPr>
          <w:rFonts w:hint="eastAsia" w:ascii="Arial" w:hAnsi="Arial" w:cs="Arial"/>
          <w:color w:val="333333"/>
          <w:shd w:val="clear" w:color="auto" w:fill="FFFFFF"/>
        </w:rPr>
      </w:pPr>
    </w:p>
    <w:p>
      <w:pPr>
        <w:spacing w:line="360" w:lineRule="auto"/>
        <w:jc w:val="center"/>
        <w:rPr>
          <w:rFonts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聚沙成塔</w:t>
      </w:r>
    </w:p>
    <w:p>
      <w:pPr>
        <w:spacing w:line="360" w:lineRule="auto"/>
        <w:jc w:val="center"/>
        <w:rPr>
          <w:rFonts w:ascii="楷体" w:hAnsi="楷体" w:eastAsia="楷体" w:cs="楷体"/>
          <w:b/>
          <w:bCs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sz w:val="36"/>
          <w:szCs w:val="36"/>
        </w:rPr>
        <w:t>——教育系2017届小学教育专业毕业生</w:t>
      </w:r>
    </w:p>
    <w:p>
      <w:pPr>
        <w:spacing w:line="360" w:lineRule="auto"/>
        <w:jc w:val="center"/>
        <w:rPr>
          <w:rFonts w:ascii="楷体" w:hAnsi="楷体" w:eastAsia="楷体" w:cs="楷体"/>
          <w:b/>
          <w:bCs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sz w:val="36"/>
          <w:szCs w:val="36"/>
        </w:rPr>
        <w:t>龙吟月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龙吟月，女，安徽宣城人，1995年5月出生。就读于2013级小学教育专业。于2016年12月光荣加入中国共产党，曾任班级宣传委员、教育系编辑部部长、院街舞俱乐部宣传部长。2017年6月成功考取老家宣城郎溪县教师编制，成为一名人民教师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color w:val="333333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1874520</wp:posOffset>
            </wp:positionV>
            <wp:extent cx="2170430" cy="3862705"/>
            <wp:effectExtent l="0" t="0" r="0" b="0"/>
            <wp:wrapTight wrapText="bothSides">
              <wp:wrapPolygon>
                <wp:start x="0" y="0"/>
                <wp:lineTo x="0" y="21518"/>
                <wp:lineTo x="21423" y="21518"/>
                <wp:lineTo x="21423" y="0"/>
                <wp:lineTo x="0" y="0"/>
              </wp:wrapPolygon>
            </wp:wrapTight>
            <wp:docPr id="1" name="图片 1" descr="C:\Users\Lenovo\Documents\Tencent Files\377979254\FileRecv\MobileFile\B612咔叽_20170731_17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Documents\Tencent Files\377979254\FileRecv\MobileFile\B612咔叽_20170731_1749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0430" cy="386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四年前，龙吟月背负着父母的希望，自己的梦想来到了合肥学院。大学生活是美好的，充满了各种各样的诱惑。想想刚刚走进大学的门槛时，她对这里的一切充满了好奇和按奈不住的兴奋。然而四年时间转瞬即逝，仿佛昨天还刚刚进入大学校园，今天就已经背上行囊，踏上新的人生征程。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　　宝剑锋从磨砺出，梅花香自苦寒来。在大学四年间，她以勤勉进取的积极态度，全方位地充实锻炼自己，提高自己在各方面的能力。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 xml:space="preserve">   大一期间她加入了合肥学院教育系编辑部，后来在大二的时候成为了编辑部的部长。编辑部的工作琐碎又繁忙，负责腾讯微博、新浪微博和微信公众号的宣传工作，教育系的大小活动都要进行报道，和每一个部门都要保持联系。除此以外，还有制作教育系的系刊。她都认真地完成了这些工作，尤其制作的系刊得到了大家的一致好评。最重要的是，在编辑部的日子里，她学习到了很多以前没有接触过的东西，这些东西都充实了她的行囊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大二时间龙吟月加入了合肥学校街舞俱乐部，坚持每天都去学习街舞，在大三的时候成为了街舞俱乐部宣传部的部长，和每一名街舞俱乐部的委员一起为街舞俱乐部的发展而努力，用自己的切实行动为大家做榜样，不喊累，不放松，即使跳到腿部受伤了，也要咬牙坚持。后来，她与街舞俱乐部的大家一起，在合肥学院的运动会开幕上为学校的每位学子们表演了精彩的舞蹈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在大二的时候，龙吟月参加了合肥学院教育系组织的三下乡活动，到黄山为黄山的小朋友们贡献了自己的一份力量。在那里，她初尝到了为人师的滋味，又苦又甜。苦在想要教好</w:t>
      </w:r>
      <w:r>
        <w:rPr>
          <w:rFonts w:hint="eastAsia"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19050</wp:posOffset>
            </wp:positionV>
            <wp:extent cx="3533775" cy="2362200"/>
            <wp:effectExtent l="19050" t="0" r="9525" b="0"/>
            <wp:wrapTight wrapText="bothSides">
              <wp:wrapPolygon>
                <wp:start x="-116" y="0"/>
                <wp:lineTo x="-116" y="21426"/>
                <wp:lineTo x="21658" y="21426"/>
                <wp:lineTo x="21658" y="0"/>
                <wp:lineTo x="-116" y="0"/>
              </wp:wrapPolygon>
            </wp:wrapTight>
            <wp:docPr id="6" name="图片 2" descr="C:\Users\Lenovo\Documents\Tencent Files\377979254\FileRecv\MobileFile\15098885760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C:\Users\Lenovo\Documents\Tencent Files\377979254\FileRecv\MobileFile\150988857604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</w:rPr>
        <w:t>学生不容易，甜在学生的每一声“老师”，都是莫大的荣耀。这次活动在她心里留下了很深的印象，后来，她又多次参加了别的学校组织的支教活动和社会上组织的爱心活动，成为一次又一次的“龙老师”。尤其在常州的一次支教活动中，那些残疾儿童期盼的目光，都让她的心灵一次次受到着震撼——这个世界太需要爱了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而在日常的学习生活中，她也没有放松，每年都获得了奖学金的鼓励，也先后获得“优秀学生干部”、“军训优秀学员”、 “优秀团干”、 “优秀毕业生”、“先进个人”等光荣称号。同时她也积极参加了学校里的大大小小活动，多次获得比赛一等奖、二等奖。同时，多才多艺的她多次参加了学校内元旦晚会的表演，也更是曾荣幸地被邀请去别的比赛中作为串场嘉宾为大家表演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大四的时候，龙吟月参加了郎溪县的教师招聘，并成功通过考试，成为了一名正式的人民教师，并成为了一名一年级的班主任。现在的她已经工作两个月了，两个月期间内，她带的一一班两次在全校综合评比中为全校最高分，并带领小朋友们获得了校内经典诵读比赛的二等奖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过去一切都将成为过去，而新的旅途却已经开始，希望在接下来的日子里，她也能够继续努力，坚持付出，聚沙成塔，不断前行。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420"/>
        <w:rPr>
          <w:rFonts w:hint="eastAsia" w:ascii="Arial" w:hAnsi="Arial" w:cs="Arial"/>
          <w:color w:val="333333"/>
          <w:shd w:val="clear" w:color="auto" w:fill="FFFFFF"/>
        </w:rPr>
      </w:pPr>
    </w:p>
    <w:p>
      <w:pPr>
        <w:ind w:firstLine="420"/>
        <w:rPr>
          <w:rFonts w:hint="eastAsia" w:ascii="Arial" w:hAnsi="Arial" w:cs="Arial"/>
          <w:color w:val="333333"/>
          <w:shd w:val="clear" w:color="auto" w:fill="FFFFFF"/>
        </w:rPr>
      </w:pPr>
    </w:p>
    <w:p>
      <w:pPr>
        <w:ind w:firstLine="42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14A6"/>
    <w:rsid w:val="00081000"/>
    <w:rsid w:val="00136BF8"/>
    <w:rsid w:val="001C0947"/>
    <w:rsid w:val="00224424"/>
    <w:rsid w:val="00345092"/>
    <w:rsid w:val="004117F4"/>
    <w:rsid w:val="00445F63"/>
    <w:rsid w:val="005900BF"/>
    <w:rsid w:val="00627528"/>
    <w:rsid w:val="00691620"/>
    <w:rsid w:val="00717EA4"/>
    <w:rsid w:val="00742ED1"/>
    <w:rsid w:val="007867B6"/>
    <w:rsid w:val="00796132"/>
    <w:rsid w:val="007E2C44"/>
    <w:rsid w:val="007F36FB"/>
    <w:rsid w:val="008573F9"/>
    <w:rsid w:val="00881EDE"/>
    <w:rsid w:val="008D14A6"/>
    <w:rsid w:val="008D2240"/>
    <w:rsid w:val="00954AE0"/>
    <w:rsid w:val="009F47AC"/>
    <w:rsid w:val="00AE7ED3"/>
    <w:rsid w:val="00BC77A1"/>
    <w:rsid w:val="00BD5FA0"/>
    <w:rsid w:val="00C624B7"/>
    <w:rsid w:val="00CC3DF6"/>
    <w:rsid w:val="00D55659"/>
    <w:rsid w:val="00D8769B"/>
    <w:rsid w:val="00F142F8"/>
    <w:rsid w:val="00FA5A7B"/>
    <w:rsid w:val="54B6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B40B9E-FC29-4C5E-BB21-C7B288F427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191</Words>
  <Characters>1089</Characters>
  <Lines>9</Lines>
  <Paragraphs>2</Paragraphs>
  <TotalTime>0</TotalTime>
  <ScaleCrop>false</ScaleCrop>
  <LinksUpToDate>false</LinksUpToDate>
  <CharactersWithSpaces>1278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2017-10-25T09:03:00Z</dcterms:created>
  <dc:creator>Windows 用户</dc:creator>
  <cp:lastModifiedBy>张弦乐</cp:lastModifiedBy>
  <dcterms:modified xsi:type="dcterms:W3CDTF">2017-11-17T07:27:27Z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