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2" w:lineRule="auto"/>
      </w:pPr>
      <w:bookmarkStart w:id="0" w:name="_GoBack"/>
      <w:bookmarkEnd w:id="0"/>
    </w:p>
    <w:p>
      <w:pPr>
        <w:spacing w:before="139" w:line="223" w:lineRule="auto"/>
        <w:ind w:left="984"/>
        <w:outlineLvl w:val="0"/>
        <w:rPr>
          <w:rFonts w:ascii="宋体" w:hAnsi="宋体" w:eastAsia="宋体" w:cs="宋体"/>
          <w:sz w:val="43"/>
          <w:szCs w:val="43"/>
        </w:rPr>
      </w:pPr>
      <w:r>
        <w:rPr>
          <w:rFonts w:ascii="宋体" w:hAnsi="宋体" w:eastAsia="宋体" w:cs="宋体"/>
          <w:spacing w:val="6"/>
          <w:sz w:val="43"/>
          <w:szCs w:val="43"/>
          <w14:textOutline w14:w="7972" w14:cap="sq" w14:cmpd="sng">
            <w14:solidFill>
              <w14:srgbClr w14:val="000000"/>
            </w14:solidFill>
            <w14:prstDash w14:val="solid"/>
            <w14:bevel/>
          </w14:textOutline>
        </w:rPr>
        <w:t>第二部分</w:t>
      </w:r>
      <w:r>
        <w:rPr>
          <w:rFonts w:ascii="宋体" w:hAnsi="宋体" w:eastAsia="宋体" w:cs="宋体"/>
          <w:spacing w:val="-64"/>
          <w:sz w:val="43"/>
          <w:szCs w:val="43"/>
        </w:rPr>
        <w:t xml:space="preserve"> </w:t>
      </w:r>
      <w:r>
        <w:rPr>
          <w:rFonts w:ascii="宋体" w:hAnsi="宋体" w:eastAsia="宋体" w:cs="宋体"/>
          <w:spacing w:val="6"/>
          <w:sz w:val="43"/>
          <w:szCs w:val="43"/>
          <w14:textOutline w14:w="7972" w14:cap="sq" w14:cmpd="sng">
            <w14:solidFill>
              <w14:srgbClr w14:val="000000"/>
            </w14:solidFill>
            <w14:prstDash w14:val="solid"/>
            <w14:bevel/>
          </w14:textOutline>
        </w:rPr>
        <w:t>2020</w:t>
      </w:r>
      <w:r>
        <w:rPr>
          <w:rFonts w:ascii="宋体" w:hAnsi="宋体" w:eastAsia="宋体" w:cs="宋体"/>
          <w:spacing w:val="-84"/>
          <w:sz w:val="43"/>
          <w:szCs w:val="43"/>
        </w:rPr>
        <w:t xml:space="preserve"> </w:t>
      </w:r>
      <w:r>
        <w:rPr>
          <w:rFonts w:ascii="宋体" w:hAnsi="宋体" w:eastAsia="宋体" w:cs="宋体"/>
          <w:spacing w:val="6"/>
          <w:sz w:val="43"/>
          <w:szCs w:val="43"/>
          <w14:textOutline w14:w="7972" w14:cap="sq" w14:cmpd="sng">
            <w14:solidFill>
              <w14:srgbClr w14:val="000000"/>
            </w14:solidFill>
            <w14:prstDash w14:val="solid"/>
            <w14:bevel/>
          </w14:textOutline>
        </w:rPr>
        <w:t>年毕业生就业工作考评</w:t>
      </w:r>
    </w:p>
    <w:p>
      <w:pPr>
        <w:pStyle w:val="2"/>
        <w:spacing w:line="449" w:lineRule="auto"/>
      </w:pPr>
    </w:p>
    <w:p>
      <w:pPr>
        <w:spacing w:before="101" w:line="223" w:lineRule="auto"/>
        <w:ind w:left="2091"/>
        <w:outlineLvl w:val="1"/>
        <w:rPr>
          <w:rFonts w:ascii="宋体" w:hAnsi="宋体" w:eastAsia="宋体" w:cs="宋体"/>
          <w:sz w:val="31"/>
          <w:szCs w:val="31"/>
        </w:rPr>
      </w:pPr>
      <w:r>
        <w:rPr>
          <w:rFonts w:ascii="宋体" w:hAnsi="宋体" w:eastAsia="宋体" w:cs="宋体"/>
          <w:spacing w:val="10"/>
          <w:sz w:val="31"/>
          <w:szCs w:val="31"/>
          <w14:textOutline w14:w="5793" w14:cap="sq" w14:cmpd="sng">
            <w14:solidFill>
              <w14:srgbClr w14:val="000000"/>
            </w14:solidFill>
            <w14:prstDash w14:val="solid"/>
            <w14:bevel/>
          </w14:textOutline>
        </w:rPr>
        <w:t>合肥学院各学院就业评估自查报告</w:t>
      </w:r>
    </w:p>
    <w:p>
      <w:pPr>
        <w:pStyle w:val="2"/>
        <w:spacing w:line="338" w:lineRule="auto"/>
      </w:pPr>
    </w:p>
    <w:p>
      <w:pPr>
        <w:spacing w:before="101" w:line="624" w:lineRule="exact"/>
        <w:ind w:left="2254"/>
        <w:rPr>
          <w:rFonts w:ascii="宋体" w:hAnsi="宋体" w:eastAsia="宋体" w:cs="宋体"/>
          <w:sz w:val="31"/>
          <w:szCs w:val="31"/>
        </w:rPr>
      </w:pPr>
      <w:r>
        <w:rPr>
          <w:rFonts w:ascii="宋体" w:hAnsi="宋体" w:eastAsia="宋体" w:cs="宋体"/>
          <w:spacing w:val="9"/>
          <w:position w:val="23"/>
          <w:sz w:val="31"/>
          <w:szCs w:val="31"/>
          <w14:textOutline w14:w="5793" w14:cap="sq" w14:cmpd="sng">
            <w14:solidFill>
              <w14:srgbClr w14:val="000000"/>
            </w14:solidFill>
            <w14:prstDash w14:val="solid"/>
            <w14:bevel/>
          </w14:textOutline>
        </w:rPr>
        <w:t>合肥学院先进制造工程学院</w:t>
      </w:r>
    </w:p>
    <w:p>
      <w:pPr>
        <w:spacing w:line="223" w:lineRule="auto"/>
        <w:ind w:left="2375"/>
        <w:rPr>
          <w:rFonts w:ascii="宋体" w:hAnsi="宋体" w:eastAsia="宋体" w:cs="宋体"/>
          <w:sz w:val="31"/>
          <w:szCs w:val="31"/>
        </w:rPr>
      </w:pPr>
      <w:r>
        <w:rPr>
          <w:rFonts w:ascii="宋体" w:hAnsi="宋体" w:eastAsia="宋体" w:cs="宋体"/>
          <w:spacing w:val="7"/>
          <w:sz w:val="31"/>
          <w:szCs w:val="31"/>
          <w14:textOutline w14:w="5793" w14:cap="sq" w14:cmpd="sng">
            <w14:solidFill>
              <w14:srgbClr w14:val="000000"/>
            </w14:solidFill>
            <w14:prstDash w14:val="solid"/>
            <w14:bevel/>
          </w14:textOutline>
        </w:rPr>
        <w:t>2020</w:t>
      </w:r>
      <w:r>
        <w:rPr>
          <w:rFonts w:ascii="宋体" w:hAnsi="宋体" w:eastAsia="宋体" w:cs="宋体"/>
          <w:spacing w:val="-59"/>
          <w:sz w:val="31"/>
          <w:szCs w:val="31"/>
        </w:rPr>
        <w:t xml:space="preserve"> </w:t>
      </w:r>
      <w:r>
        <w:rPr>
          <w:rFonts w:ascii="宋体" w:hAnsi="宋体" w:eastAsia="宋体" w:cs="宋体"/>
          <w:spacing w:val="7"/>
          <w:sz w:val="31"/>
          <w:szCs w:val="31"/>
          <w14:textOutline w14:w="5793" w14:cap="sq" w14:cmpd="sng">
            <w14:solidFill>
              <w14:srgbClr w14:val="000000"/>
            </w14:solidFill>
            <w14:prstDash w14:val="solid"/>
            <w14:bevel/>
          </w14:textOutline>
        </w:rPr>
        <w:t>年就业评估自查报告</w:t>
      </w:r>
    </w:p>
    <w:p>
      <w:pPr>
        <w:spacing w:before="208" w:line="360" w:lineRule="auto"/>
        <w:ind w:left="22" w:right="80" w:firstLine="480"/>
        <w:jc w:val="both"/>
        <w:rPr>
          <w:rFonts w:ascii="宋体" w:hAnsi="宋体" w:eastAsia="宋体" w:cs="宋体"/>
          <w:sz w:val="24"/>
          <w:szCs w:val="24"/>
        </w:rPr>
      </w:pPr>
      <w:r>
        <w:rPr>
          <w:rFonts w:ascii="宋体" w:hAnsi="宋体" w:eastAsia="宋体" w:cs="宋体"/>
          <w:spacing w:val="-3"/>
          <w:sz w:val="24"/>
          <w:szCs w:val="24"/>
        </w:rPr>
        <w:t>据权威数据显示，2020</w:t>
      </w:r>
      <w:r>
        <w:rPr>
          <w:rFonts w:ascii="宋体" w:hAnsi="宋体" w:eastAsia="宋体" w:cs="宋体"/>
          <w:spacing w:val="-41"/>
          <w:sz w:val="24"/>
          <w:szCs w:val="24"/>
        </w:rPr>
        <w:t xml:space="preserve"> </w:t>
      </w:r>
      <w:r>
        <w:rPr>
          <w:rFonts w:ascii="宋体" w:hAnsi="宋体" w:eastAsia="宋体" w:cs="宋体"/>
          <w:spacing w:val="-3"/>
          <w:sz w:val="24"/>
          <w:szCs w:val="24"/>
        </w:rPr>
        <w:t>年普通高校毕业生人数共计</w:t>
      </w:r>
      <w:r>
        <w:rPr>
          <w:rFonts w:ascii="宋体" w:hAnsi="宋体" w:eastAsia="宋体" w:cs="宋体"/>
          <w:spacing w:val="-49"/>
          <w:sz w:val="24"/>
          <w:szCs w:val="24"/>
        </w:rPr>
        <w:t xml:space="preserve"> </w:t>
      </w:r>
      <w:r>
        <w:rPr>
          <w:rFonts w:ascii="宋体" w:hAnsi="宋体" w:eastAsia="宋体" w:cs="宋体"/>
          <w:spacing w:val="-3"/>
          <w:sz w:val="24"/>
          <w:szCs w:val="24"/>
        </w:rPr>
        <w:t>874</w:t>
      </w:r>
      <w:r>
        <w:rPr>
          <w:rFonts w:ascii="宋体" w:hAnsi="宋体" w:eastAsia="宋体" w:cs="宋体"/>
          <w:spacing w:val="-45"/>
          <w:sz w:val="24"/>
          <w:szCs w:val="24"/>
        </w:rPr>
        <w:t xml:space="preserve"> </w:t>
      </w:r>
      <w:r>
        <w:rPr>
          <w:rFonts w:ascii="宋体" w:hAnsi="宋体" w:eastAsia="宋体" w:cs="宋体"/>
          <w:spacing w:val="-3"/>
          <w:sz w:val="24"/>
          <w:szCs w:val="24"/>
        </w:rPr>
        <w:t>万人，与</w:t>
      </w:r>
      <w:r>
        <w:rPr>
          <w:rFonts w:ascii="宋体" w:hAnsi="宋体" w:eastAsia="宋体" w:cs="宋体"/>
          <w:spacing w:val="-48"/>
          <w:sz w:val="24"/>
          <w:szCs w:val="24"/>
        </w:rPr>
        <w:t xml:space="preserve"> </w:t>
      </w:r>
      <w:r>
        <w:rPr>
          <w:rFonts w:ascii="宋体" w:hAnsi="宋体" w:eastAsia="宋体" w:cs="宋体"/>
          <w:spacing w:val="-3"/>
          <w:sz w:val="24"/>
          <w:szCs w:val="24"/>
        </w:rPr>
        <w:t>2019</w:t>
      </w:r>
      <w:r>
        <w:rPr>
          <w:rFonts w:ascii="宋体" w:hAnsi="宋体" w:eastAsia="宋体" w:cs="宋体"/>
          <w:spacing w:val="-50"/>
          <w:sz w:val="24"/>
          <w:szCs w:val="24"/>
        </w:rPr>
        <w:t xml:space="preserve"> </w:t>
      </w:r>
      <w:r>
        <w:rPr>
          <w:rFonts w:ascii="宋体" w:hAnsi="宋体" w:eastAsia="宋体" w:cs="宋体"/>
          <w:spacing w:val="-3"/>
          <w:sz w:val="24"/>
          <w:szCs w:val="24"/>
        </w:rPr>
        <w:t>年相</w:t>
      </w:r>
      <w:r>
        <w:rPr>
          <w:rFonts w:ascii="宋体" w:hAnsi="宋体" w:eastAsia="宋体" w:cs="宋体"/>
          <w:sz w:val="24"/>
          <w:szCs w:val="24"/>
        </w:rPr>
        <w:t xml:space="preserve"> </w:t>
      </w:r>
      <w:r>
        <w:rPr>
          <w:rFonts w:ascii="宋体" w:hAnsi="宋体" w:eastAsia="宋体" w:cs="宋体"/>
          <w:spacing w:val="-2"/>
          <w:sz w:val="24"/>
          <w:szCs w:val="24"/>
        </w:rPr>
        <w:t>比增长了</w:t>
      </w:r>
      <w:r>
        <w:rPr>
          <w:rFonts w:ascii="宋体" w:hAnsi="宋体" w:eastAsia="宋体" w:cs="宋体"/>
          <w:spacing w:val="-52"/>
          <w:sz w:val="24"/>
          <w:szCs w:val="24"/>
        </w:rPr>
        <w:t xml:space="preserve"> </w:t>
      </w:r>
      <w:r>
        <w:rPr>
          <w:rFonts w:ascii="宋体" w:hAnsi="宋体" w:eastAsia="宋体" w:cs="宋体"/>
          <w:spacing w:val="-2"/>
          <w:sz w:val="24"/>
          <w:szCs w:val="24"/>
        </w:rPr>
        <w:t>40</w:t>
      </w:r>
      <w:r>
        <w:rPr>
          <w:rFonts w:ascii="宋体" w:hAnsi="宋体" w:eastAsia="宋体" w:cs="宋体"/>
          <w:spacing w:val="-45"/>
          <w:sz w:val="24"/>
          <w:szCs w:val="24"/>
        </w:rPr>
        <w:t xml:space="preserve"> </w:t>
      </w:r>
      <w:r>
        <w:rPr>
          <w:rFonts w:ascii="宋体" w:hAnsi="宋体" w:eastAsia="宋体" w:cs="宋体"/>
          <w:spacing w:val="-2"/>
          <w:sz w:val="24"/>
          <w:szCs w:val="24"/>
        </w:rPr>
        <w:t>万人，创历史新高，促进高校毕业生就业任务更为繁重。202</w:t>
      </w:r>
      <w:r>
        <w:rPr>
          <w:rFonts w:ascii="宋体" w:hAnsi="宋体" w:eastAsia="宋体" w:cs="宋体"/>
          <w:spacing w:val="-3"/>
          <w:sz w:val="24"/>
          <w:szCs w:val="24"/>
        </w:rPr>
        <w:t>0</w:t>
      </w:r>
      <w:r>
        <w:rPr>
          <w:rFonts w:ascii="宋体" w:hAnsi="宋体" w:eastAsia="宋体" w:cs="宋体"/>
          <w:spacing w:val="-50"/>
          <w:sz w:val="24"/>
          <w:szCs w:val="24"/>
        </w:rPr>
        <w:t xml:space="preserve"> </w:t>
      </w:r>
      <w:r>
        <w:rPr>
          <w:rFonts w:ascii="宋体" w:hAnsi="宋体" w:eastAsia="宋体" w:cs="宋体"/>
          <w:spacing w:val="-3"/>
          <w:sz w:val="24"/>
          <w:szCs w:val="24"/>
        </w:rPr>
        <w:t>年年</w:t>
      </w:r>
      <w:r>
        <w:rPr>
          <w:rFonts w:ascii="宋体" w:hAnsi="宋体" w:eastAsia="宋体" w:cs="宋体"/>
          <w:sz w:val="24"/>
          <w:szCs w:val="24"/>
        </w:rPr>
        <w:t xml:space="preserve"> </w:t>
      </w:r>
      <w:r>
        <w:rPr>
          <w:rFonts w:ascii="宋体" w:hAnsi="宋体" w:eastAsia="宋体" w:cs="宋体"/>
          <w:spacing w:val="-3"/>
          <w:sz w:val="24"/>
          <w:szCs w:val="24"/>
        </w:rPr>
        <w:t>初，又遭遇突发的新冠肺炎疫情，在全社会就业矛盾突出、高校毕业生人数继续</w:t>
      </w:r>
      <w:r>
        <w:rPr>
          <w:rFonts w:ascii="宋体" w:hAnsi="宋体" w:eastAsia="宋体" w:cs="宋体"/>
          <w:spacing w:val="1"/>
          <w:sz w:val="24"/>
          <w:szCs w:val="24"/>
        </w:rPr>
        <w:t xml:space="preserve"> </w:t>
      </w:r>
      <w:r>
        <w:rPr>
          <w:rFonts w:ascii="宋体" w:hAnsi="宋体" w:eastAsia="宋体" w:cs="宋体"/>
          <w:spacing w:val="-3"/>
          <w:sz w:val="24"/>
          <w:szCs w:val="24"/>
        </w:rPr>
        <w:t>增加、高校毕业生就业压力持续增大的情况下，疫情又给就业工作造成了更大的</w:t>
      </w:r>
      <w:r>
        <w:rPr>
          <w:rFonts w:ascii="宋体" w:hAnsi="宋体" w:eastAsia="宋体" w:cs="宋体"/>
          <w:spacing w:val="1"/>
          <w:sz w:val="24"/>
          <w:szCs w:val="24"/>
        </w:rPr>
        <w:t xml:space="preserve"> </w:t>
      </w:r>
      <w:r>
        <w:rPr>
          <w:rFonts w:ascii="宋体" w:hAnsi="宋体" w:eastAsia="宋体" w:cs="宋体"/>
          <w:spacing w:val="-3"/>
          <w:sz w:val="24"/>
          <w:szCs w:val="24"/>
        </w:rPr>
        <w:t>困扰。但先进制造工程学院认真贯彻落实国家和省、校有关毕业生就业工作的方</w:t>
      </w:r>
      <w:r>
        <w:rPr>
          <w:rFonts w:ascii="宋体" w:hAnsi="宋体" w:eastAsia="宋体" w:cs="宋体"/>
          <w:spacing w:val="1"/>
          <w:sz w:val="24"/>
          <w:szCs w:val="24"/>
        </w:rPr>
        <w:t xml:space="preserve"> </w:t>
      </w:r>
      <w:r>
        <w:rPr>
          <w:rFonts w:ascii="宋体" w:hAnsi="宋体" w:eastAsia="宋体" w:cs="宋体"/>
          <w:spacing w:val="-3"/>
          <w:sz w:val="24"/>
          <w:szCs w:val="24"/>
        </w:rPr>
        <w:t>针、政策以及一系列文件、会议精神，在上级主管部门和领导的关心指导下，在</w:t>
      </w:r>
      <w:r>
        <w:rPr>
          <w:rFonts w:ascii="宋体" w:hAnsi="宋体" w:eastAsia="宋体" w:cs="宋体"/>
          <w:spacing w:val="1"/>
          <w:sz w:val="24"/>
          <w:szCs w:val="24"/>
        </w:rPr>
        <w:t xml:space="preserve"> </w:t>
      </w:r>
      <w:r>
        <w:rPr>
          <w:rFonts w:ascii="宋体" w:hAnsi="宋体" w:eastAsia="宋体" w:cs="宋体"/>
          <w:sz w:val="24"/>
          <w:szCs w:val="24"/>
        </w:rPr>
        <w:t>全原教职员工的共同努力下，我院</w:t>
      </w:r>
      <w:r>
        <w:rPr>
          <w:rFonts w:ascii="宋体" w:hAnsi="宋体" w:eastAsia="宋体" w:cs="宋体"/>
          <w:spacing w:val="-48"/>
          <w:sz w:val="24"/>
          <w:szCs w:val="24"/>
        </w:rPr>
        <w:t xml:space="preserve"> </w:t>
      </w:r>
      <w:r>
        <w:rPr>
          <w:rFonts w:ascii="宋体" w:hAnsi="宋体" w:eastAsia="宋体" w:cs="宋体"/>
          <w:sz w:val="24"/>
          <w:szCs w:val="24"/>
        </w:rPr>
        <w:t>2020</w:t>
      </w:r>
      <w:r>
        <w:rPr>
          <w:rFonts w:ascii="宋体" w:hAnsi="宋体" w:eastAsia="宋体" w:cs="宋体"/>
          <w:spacing w:val="-47"/>
          <w:sz w:val="24"/>
          <w:szCs w:val="24"/>
        </w:rPr>
        <w:t xml:space="preserve"> </w:t>
      </w:r>
      <w:r>
        <w:rPr>
          <w:rFonts w:ascii="宋体" w:hAnsi="宋体" w:eastAsia="宋体" w:cs="宋体"/>
          <w:sz w:val="24"/>
          <w:szCs w:val="24"/>
        </w:rPr>
        <w:t>届毕业生就业</w:t>
      </w:r>
      <w:r>
        <w:rPr>
          <w:rFonts w:ascii="宋体" w:hAnsi="宋体" w:eastAsia="宋体" w:cs="宋体"/>
          <w:spacing w:val="-1"/>
          <w:sz w:val="24"/>
          <w:szCs w:val="24"/>
        </w:rPr>
        <w:t>继续保持良好态势。对照</w:t>
      </w:r>
    </w:p>
    <w:p>
      <w:pPr>
        <w:spacing w:before="1" w:line="218" w:lineRule="auto"/>
        <w:ind w:left="29"/>
        <w:rPr>
          <w:rFonts w:ascii="宋体" w:hAnsi="宋体" w:eastAsia="宋体" w:cs="宋体"/>
          <w:sz w:val="24"/>
          <w:szCs w:val="24"/>
        </w:rPr>
      </w:pPr>
      <w:r>
        <w:rPr>
          <w:rFonts w:ascii="宋体" w:hAnsi="宋体" w:eastAsia="宋体" w:cs="宋体"/>
          <w:spacing w:val="-6"/>
          <w:sz w:val="24"/>
          <w:szCs w:val="24"/>
        </w:rPr>
        <w:t>《合肥学院就业工作考评量化评分表》，我院自评分为</w:t>
      </w:r>
      <w:r>
        <w:rPr>
          <w:rFonts w:ascii="宋体" w:hAnsi="宋体" w:eastAsia="宋体" w:cs="宋体"/>
          <w:spacing w:val="-33"/>
          <w:sz w:val="24"/>
          <w:szCs w:val="24"/>
        </w:rPr>
        <w:t xml:space="preserve"> </w:t>
      </w:r>
      <w:r>
        <w:rPr>
          <w:rFonts w:ascii="宋体" w:hAnsi="宋体" w:eastAsia="宋体" w:cs="宋体"/>
          <w:spacing w:val="-6"/>
          <w:sz w:val="24"/>
          <w:szCs w:val="24"/>
        </w:rPr>
        <w:t>120</w:t>
      </w:r>
      <w:r>
        <w:rPr>
          <w:rFonts w:ascii="宋体" w:hAnsi="宋体" w:eastAsia="宋体" w:cs="宋体"/>
          <w:spacing w:val="-48"/>
          <w:sz w:val="24"/>
          <w:szCs w:val="24"/>
        </w:rPr>
        <w:t xml:space="preserve"> </w:t>
      </w:r>
      <w:r>
        <w:rPr>
          <w:rFonts w:ascii="宋体" w:hAnsi="宋体" w:eastAsia="宋体" w:cs="宋体"/>
          <w:spacing w:val="-7"/>
          <w:sz w:val="24"/>
          <w:szCs w:val="24"/>
        </w:rPr>
        <w:t>分。</w:t>
      </w:r>
    </w:p>
    <w:p>
      <w:pPr>
        <w:spacing w:before="184" w:line="219" w:lineRule="auto"/>
        <w:ind w:left="5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第一部分：先进制造工程学院就业基本情况</w:t>
      </w:r>
    </w:p>
    <w:p>
      <w:pPr>
        <w:spacing w:before="183" w:line="360" w:lineRule="auto"/>
        <w:ind w:left="23" w:right="80" w:firstLine="484"/>
        <w:jc w:val="both"/>
        <w:rPr>
          <w:rFonts w:ascii="宋体" w:hAnsi="宋体" w:eastAsia="宋体" w:cs="宋体"/>
          <w:sz w:val="24"/>
          <w:szCs w:val="24"/>
        </w:rPr>
      </w:pPr>
      <w:r>
        <w:rPr>
          <w:rFonts w:ascii="宋体" w:hAnsi="宋体" w:eastAsia="宋体" w:cs="宋体"/>
          <w:spacing w:val="-2"/>
          <w:sz w:val="24"/>
          <w:szCs w:val="24"/>
        </w:rPr>
        <w:t>先进制造工程学院</w:t>
      </w:r>
      <w:r>
        <w:rPr>
          <w:rFonts w:ascii="宋体" w:hAnsi="宋体" w:eastAsia="宋体" w:cs="宋体"/>
          <w:spacing w:val="-45"/>
          <w:sz w:val="24"/>
          <w:szCs w:val="24"/>
        </w:rPr>
        <w:t xml:space="preserve"> </w:t>
      </w:r>
      <w:r>
        <w:rPr>
          <w:rFonts w:ascii="宋体" w:hAnsi="宋体" w:eastAsia="宋体" w:cs="宋体"/>
          <w:spacing w:val="-2"/>
          <w:sz w:val="24"/>
          <w:szCs w:val="24"/>
        </w:rPr>
        <w:t>2020</w:t>
      </w:r>
      <w:r>
        <w:rPr>
          <w:rFonts w:ascii="宋体" w:hAnsi="宋体" w:eastAsia="宋体" w:cs="宋体"/>
          <w:spacing w:val="-47"/>
          <w:sz w:val="24"/>
          <w:szCs w:val="24"/>
        </w:rPr>
        <w:t xml:space="preserve"> </w:t>
      </w:r>
      <w:r>
        <w:rPr>
          <w:rFonts w:ascii="宋体" w:hAnsi="宋体" w:eastAsia="宋体" w:cs="宋体"/>
          <w:spacing w:val="-2"/>
          <w:sz w:val="24"/>
          <w:szCs w:val="24"/>
        </w:rPr>
        <w:t>届毕业生共计</w:t>
      </w:r>
      <w:r>
        <w:rPr>
          <w:rFonts w:ascii="宋体" w:hAnsi="宋体" w:eastAsia="宋体" w:cs="宋体"/>
          <w:spacing w:val="-45"/>
          <w:sz w:val="24"/>
          <w:szCs w:val="24"/>
        </w:rPr>
        <w:t xml:space="preserve"> </w:t>
      </w:r>
      <w:r>
        <w:rPr>
          <w:rFonts w:ascii="宋体" w:hAnsi="宋体" w:eastAsia="宋体" w:cs="宋体"/>
          <w:spacing w:val="-2"/>
          <w:sz w:val="24"/>
          <w:szCs w:val="24"/>
        </w:rPr>
        <w:t>765</w:t>
      </w:r>
      <w:r>
        <w:rPr>
          <w:rFonts w:ascii="宋体" w:hAnsi="宋体" w:eastAsia="宋体" w:cs="宋体"/>
          <w:spacing w:val="-49"/>
          <w:sz w:val="24"/>
          <w:szCs w:val="24"/>
        </w:rPr>
        <w:t xml:space="preserve"> </w:t>
      </w:r>
      <w:r>
        <w:rPr>
          <w:rFonts w:ascii="宋体" w:hAnsi="宋体" w:eastAsia="宋体" w:cs="宋体"/>
          <w:spacing w:val="-2"/>
          <w:sz w:val="24"/>
          <w:szCs w:val="24"/>
        </w:rPr>
        <w:t>人，包括电子信息工程、机械设</w:t>
      </w:r>
      <w:r>
        <w:rPr>
          <w:rFonts w:ascii="宋体" w:hAnsi="宋体" w:eastAsia="宋体" w:cs="宋体"/>
          <w:sz w:val="24"/>
          <w:szCs w:val="24"/>
        </w:rPr>
        <w:t xml:space="preserve"> </w:t>
      </w:r>
      <w:r>
        <w:rPr>
          <w:rFonts w:ascii="宋体" w:hAnsi="宋体" w:eastAsia="宋体" w:cs="宋体"/>
          <w:spacing w:val="-4"/>
          <w:sz w:val="24"/>
          <w:szCs w:val="24"/>
        </w:rPr>
        <w:t>计制造及其自动化、材料控制、机械电子工程、通信工程和自动化</w:t>
      </w:r>
      <w:r>
        <w:rPr>
          <w:rFonts w:ascii="宋体" w:hAnsi="宋体" w:eastAsia="宋体" w:cs="宋体"/>
          <w:spacing w:val="-34"/>
          <w:sz w:val="24"/>
          <w:szCs w:val="24"/>
        </w:rPr>
        <w:t xml:space="preserve"> </w:t>
      </w:r>
      <w:r>
        <w:rPr>
          <w:rFonts w:ascii="宋体" w:hAnsi="宋体" w:eastAsia="宋体" w:cs="宋体"/>
          <w:spacing w:val="-4"/>
          <w:sz w:val="24"/>
          <w:szCs w:val="24"/>
        </w:rPr>
        <w:t>6</w:t>
      </w:r>
      <w:r>
        <w:rPr>
          <w:rFonts w:ascii="宋体" w:hAnsi="宋体" w:eastAsia="宋体" w:cs="宋体"/>
          <w:spacing w:val="-50"/>
          <w:sz w:val="24"/>
          <w:szCs w:val="24"/>
        </w:rPr>
        <w:t xml:space="preserve"> </w:t>
      </w:r>
      <w:r>
        <w:rPr>
          <w:rFonts w:ascii="宋体" w:hAnsi="宋体" w:eastAsia="宋体" w:cs="宋体"/>
          <w:spacing w:val="-4"/>
          <w:sz w:val="24"/>
          <w:szCs w:val="24"/>
        </w:rPr>
        <w:t>个专业。截</w:t>
      </w:r>
    </w:p>
    <w:p>
      <w:pPr>
        <w:spacing w:before="1" w:line="219" w:lineRule="auto"/>
        <w:ind w:left="25"/>
        <w:rPr>
          <w:rFonts w:ascii="宋体" w:hAnsi="宋体" w:eastAsia="宋体" w:cs="宋体"/>
          <w:sz w:val="24"/>
          <w:szCs w:val="24"/>
        </w:rPr>
      </w:pPr>
      <w:r>
        <w:rPr>
          <w:rFonts w:ascii="宋体" w:hAnsi="宋体" w:eastAsia="宋体" w:cs="宋体"/>
          <w:spacing w:val="-4"/>
          <w:sz w:val="24"/>
          <w:szCs w:val="24"/>
        </w:rPr>
        <w:t>至</w:t>
      </w:r>
      <w:r>
        <w:rPr>
          <w:rFonts w:ascii="宋体" w:hAnsi="宋体" w:eastAsia="宋体" w:cs="宋体"/>
          <w:spacing w:val="-48"/>
          <w:sz w:val="24"/>
          <w:szCs w:val="24"/>
        </w:rPr>
        <w:t xml:space="preserve"> </w:t>
      </w:r>
      <w:r>
        <w:rPr>
          <w:rFonts w:ascii="宋体" w:hAnsi="宋体" w:eastAsia="宋体" w:cs="宋体"/>
          <w:spacing w:val="-4"/>
          <w:sz w:val="24"/>
          <w:szCs w:val="24"/>
        </w:rPr>
        <w:t>2020</w:t>
      </w:r>
      <w:r>
        <w:rPr>
          <w:rFonts w:ascii="宋体" w:hAnsi="宋体" w:eastAsia="宋体" w:cs="宋体"/>
          <w:spacing w:val="-50"/>
          <w:sz w:val="24"/>
          <w:szCs w:val="24"/>
        </w:rPr>
        <w:t xml:space="preserve"> </w:t>
      </w:r>
      <w:r>
        <w:rPr>
          <w:rFonts w:ascii="宋体" w:hAnsi="宋体" w:eastAsia="宋体" w:cs="宋体"/>
          <w:spacing w:val="-4"/>
          <w:sz w:val="24"/>
          <w:szCs w:val="24"/>
        </w:rPr>
        <w:t>年</w:t>
      </w:r>
      <w:r>
        <w:rPr>
          <w:rFonts w:ascii="宋体" w:hAnsi="宋体" w:eastAsia="宋体" w:cs="宋体"/>
          <w:spacing w:val="-33"/>
          <w:sz w:val="24"/>
          <w:szCs w:val="24"/>
        </w:rPr>
        <w:t xml:space="preserve"> </w:t>
      </w:r>
      <w:r>
        <w:rPr>
          <w:rFonts w:ascii="宋体" w:hAnsi="宋体" w:eastAsia="宋体" w:cs="宋体"/>
          <w:spacing w:val="-4"/>
          <w:sz w:val="24"/>
          <w:szCs w:val="24"/>
        </w:rPr>
        <w:t>10</w:t>
      </w:r>
      <w:r>
        <w:rPr>
          <w:rFonts w:ascii="宋体" w:hAnsi="宋体" w:eastAsia="宋体" w:cs="宋体"/>
          <w:spacing w:val="-44"/>
          <w:sz w:val="24"/>
          <w:szCs w:val="24"/>
        </w:rPr>
        <w:t xml:space="preserve"> </w:t>
      </w:r>
      <w:r>
        <w:rPr>
          <w:rFonts w:ascii="宋体" w:hAnsi="宋体" w:eastAsia="宋体" w:cs="宋体"/>
          <w:spacing w:val="-4"/>
          <w:sz w:val="24"/>
          <w:szCs w:val="24"/>
        </w:rPr>
        <w:t>月，就业</w:t>
      </w:r>
      <w:r>
        <w:rPr>
          <w:rFonts w:ascii="宋体" w:hAnsi="宋体" w:eastAsia="宋体" w:cs="宋体"/>
          <w:spacing w:val="-45"/>
          <w:sz w:val="24"/>
          <w:szCs w:val="24"/>
        </w:rPr>
        <w:t xml:space="preserve"> </w:t>
      </w:r>
      <w:r>
        <w:rPr>
          <w:rFonts w:ascii="宋体" w:hAnsi="宋体" w:eastAsia="宋体" w:cs="宋体"/>
          <w:spacing w:val="-4"/>
          <w:sz w:val="24"/>
          <w:szCs w:val="24"/>
        </w:rPr>
        <w:t>706</w:t>
      </w:r>
      <w:r>
        <w:rPr>
          <w:rFonts w:ascii="宋体" w:hAnsi="宋体" w:eastAsia="宋体" w:cs="宋体"/>
          <w:spacing w:val="-49"/>
          <w:sz w:val="24"/>
          <w:szCs w:val="24"/>
        </w:rPr>
        <w:t xml:space="preserve"> </w:t>
      </w:r>
      <w:r>
        <w:rPr>
          <w:rFonts w:ascii="宋体" w:hAnsi="宋体" w:eastAsia="宋体" w:cs="宋体"/>
          <w:spacing w:val="-4"/>
          <w:sz w:val="24"/>
          <w:szCs w:val="24"/>
        </w:rPr>
        <w:t>人，就业率为</w:t>
      </w:r>
      <w:r>
        <w:rPr>
          <w:rFonts w:ascii="宋体" w:hAnsi="宋体" w:eastAsia="宋体" w:cs="宋体"/>
          <w:spacing w:val="-50"/>
          <w:sz w:val="24"/>
          <w:szCs w:val="24"/>
        </w:rPr>
        <w:t xml:space="preserve"> </w:t>
      </w:r>
      <w:r>
        <w:rPr>
          <w:rFonts w:ascii="宋体" w:hAnsi="宋体" w:eastAsia="宋体" w:cs="宋体"/>
          <w:spacing w:val="-4"/>
          <w:sz w:val="24"/>
          <w:szCs w:val="24"/>
        </w:rPr>
        <w:t>92.29</w:t>
      </w:r>
      <w:r>
        <w:rPr>
          <w:rFonts w:ascii="宋体" w:hAnsi="宋体" w:eastAsia="宋体" w:cs="宋体"/>
          <w:spacing w:val="-5"/>
          <w:sz w:val="24"/>
          <w:szCs w:val="24"/>
        </w:rPr>
        <w:t>%。</w:t>
      </w:r>
    </w:p>
    <w:p>
      <w:pPr>
        <w:spacing w:before="183" w:line="219" w:lineRule="auto"/>
        <w:ind w:left="514"/>
        <w:rPr>
          <w:rFonts w:ascii="宋体" w:hAnsi="宋体" w:eastAsia="宋体" w:cs="宋体"/>
          <w:sz w:val="24"/>
          <w:szCs w:val="24"/>
        </w:rPr>
      </w:pPr>
      <w:r>
        <w:rPr>
          <w:rFonts w:ascii="宋体" w:hAnsi="宋体" w:eastAsia="宋体" w:cs="宋体"/>
          <w:spacing w:val="-3"/>
          <w:sz w:val="24"/>
          <w:szCs w:val="24"/>
        </w:rPr>
        <w:t>（1）各专业就业率：</w:t>
      </w:r>
    </w:p>
    <w:p>
      <w:pPr>
        <w:spacing w:before="183" w:line="468" w:lineRule="exact"/>
        <w:ind w:left="502"/>
        <w:rPr>
          <w:rFonts w:ascii="宋体" w:hAnsi="宋体" w:eastAsia="宋体" w:cs="宋体"/>
          <w:sz w:val="24"/>
          <w:szCs w:val="24"/>
        </w:rPr>
      </w:pPr>
      <w:r>
        <w:rPr>
          <w:rFonts w:ascii="宋体" w:hAnsi="宋体" w:eastAsia="宋体" w:cs="宋体"/>
          <w:spacing w:val="-4"/>
          <w:position w:val="17"/>
          <w:sz w:val="24"/>
          <w:szCs w:val="24"/>
        </w:rPr>
        <w:t>①</w:t>
      </w:r>
      <w:r>
        <w:rPr>
          <w:rFonts w:ascii="宋体" w:hAnsi="宋体" w:eastAsia="宋体" w:cs="宋体"/>
          <w:spacing w:val="37"/>
          <w:position w:val="17"/>
          <w:sz w:val="24"/>
          <w:szCs w:val="24"/>
        </w:rPr>
        <w:t xml:space="preserve"> </w:t>
      </w:r>
      <w:r>
        <w:rPr>
          <w:rFonts w:ascii="宋体" w:hAnsi="宋体" w:eastAsia="宋体" w:cs="宋体"/>
          <w:spacing w:val="-4"/>
          <w:position w:val="17"/>
          <w:sz w:val="24"/>
          <w:szCs w:val="24"/>
        </w:rPr>
        <w:t>电子信息工程</w:t>
      </w:r>
      <w:r>
        <w:rPr>
          <w:rFonts w:ascii="宋体" w:hAnsi="宋体" w:eastAsia="宋体" w:cs="宋体"/>
          <w:spacing w:val="-33"/>
          <w:position w:val="17"/>
          <w:sz w:val="24"/>
          <w:szCs w:val="24"/>
        </w:rPr>
        <w:t xml:space="preserve"> </w:t>
      </w:r>
      <w:r>
        <w:rPr>
          <w:rFonts w:ascii="宋体" w:hAnsi="宋体" w:eastAsia="宋体" w:cs="宋体"/>
          <w:spacing w:val="-4"/>
          <w:position w:val="17"/>
          <w:sz w:val="24"/>
          <w:szCs w:val="24"/>
        </w:rPr>
        <w:t>160</w:t>
      </w:r>
      <w:r>
        <w:rPr>
          <w:rFonts w:ascii="宋体" w:hAnsi="宋体" w:eastAsia="宋体" w:cs="宋体"/>
          <w:spacing w:val="-48"/>
          <w:position w:val="17"/>
          <w:sz w:val="24"/>
          <w:szCs w:val="24"/>
        </w:rPr>
        <w:t xml:space="preserve"> </w:t>
      </w:r>
      <w:r>
        <w:rPr>
          <w:rFonts w:ascii="宋体" w:hAnsi="宋体" w:eastAsia="宋体" w:cs="宋体"/>
          <w:spacing w:val="-4"/>
          <w:position w:val="17"/>
          <w:sz w:val="24"/>
          <w:szCs w:val="24"/>
        </w:rPr>
        <w:t>人：就业</w:t>
      </w:r>
      <w:r>
        <w:rPr>
          <w:rFonts w:ascii="宋体" w:hAnsi="宋体" w:eastAsia="宋体" w:cs="宋体"/>
          <w:spacing w:val="-33"/>
          <w:position w:val="17"/>
          <w:sz w:val="24"/>
          <w:szCs w:val="24"/>
        </w:rPr>
        <w:t xml:space="preserve"> </w:t>
      </w:r>
      <w:r>
        <w:rPr>
          <w:rFonts w:ascii="宋体" w:hAnsi="宋体" w:eastAsia="宋体" w:cs="宋体"/>
          <w:spacing w:val="-4"/>
          <w:position w:val="17"/>
          <w:sz w:val="24"/>
          <w:szCs w:val="24"/>
        </w:rPr>
        <w:t>151</w:t>
      </w:r>
      <w:r>
        <w:rPr>
          <w:rFonts w:ascii="宋体" w:hAnsi="宋体" w:eastAsia="宋体" w:cs="宋体"/>
          <w:spacing w:val="-49"/>
          <w:position w:val="17"/>
          <w:sz w:val="24"/>
          <w:szCs w:val="24"/>
        </w:rPr>
        <w:t xml:space="preserve"> </w:t>
      </w:r>
      <w:r>
        <w:rPr>
          <w:rFonts w:ascii="宋体" w:hAnsi="宋体" w:eastAsia="宋体" w:cs="宋体"/>
          <w:spacing w:val="-4"/>
          <w:position w:val="17"/>
          <w:sz w:val="24"/>
          <w:szCs w:val="24"/>
        </w:rPr>
        <w:t>人，就业率为：94.38%；</w:t>
      </w:r>
    </w:p>
    <w:p>
      <w:pPr>
        <w:spacing w:line="217" w:lineRule="auto"/>
        <w:ind w:left="501"/>
        <w:rPr>
          <w:rFonts w:ascii="宋体" w:hAnsi="宋体" w:eastAsia="宋体" w:cs="宋体"/>
          <w:sz w:val="24"/>
          <w:szCs w:val="24"/>
        </w:rPr>
      </w:pPr>
      <w:r>
        <w:rPr>
          <w:rFonts w:ascii="宋体" w:hAnsi="宋体" w:eastAsia="宋体" w:cs="宋体"/>
          <w:spacing w:val="-2"/>
          <w:sz w:val="24"/>
          <w:szCs w:val="24"/>
        </w:rPr>
        <w:t>② 机械电子工程</w:t>
      </w:r>
      <w:r>
        <w:rPr>
          <w:rFonts w:ascii="宋体" w:hAnsi="宋体" w:eastAsia="宋体" w:cs="宋体"/>
          <w:spacing w:val="-49"/>
          <w:sz w:val="24"/>
          <w:szCs w:val="24"/>
        </w:rPr>
        <w:t xml:space="preserve"> </w:t>
      </w:r>
      <w:r>
        <w:rPr>
          <w:rFonts w:ascii="宋体" w:hAnsi="宋体" w:eastAsia="宋体" w:cs="宋体"/>
          <w:spacing w:val="-2"/>
          <w:sz w:val="24"/>
          <w:szCs w:val="24"/>
        </w:rPr>
        <w:t>86</w:t>
      </w:r>
      <w:r>
        <w:rPr>
          <w:rFonts w:ascii="宋体" w:hAnsi="宋体" w:eastAsia="宋体" w:cs="宋体"/>
          <w:spacing w:val="-48"/>
          <w:sz w:val="24"/>
          <w:szCs w:val="24"/>
        </w:rPr>
        <w:t xml:space="preserve"> </w:t>
      </w:r>
      <w:r>
        <w:rPr>
          <w:rFonts w:ascii="宋体" w:hAnsi="宋体" w:eastAsia="宋体" w:cs="宋体"/>
          <w:spacing w:val="-2"/>
          <w:sz w:val="24"/>
          <w:szCs w:val="24"/>
        </w:rPr>
        <w:t>人，就业</w:t>
      </w:r>
      <w:r>
        <w:rPr>
          <w:rFonts w:ascii="宋体" w:hAnsi="宋体" w:eastAsia="宋体" w:cs="宋体"/>
          <w:spacing w:val="-45"/>
          <w:sz w:val="24"/>
          <w:szCs w:val="24"/>
        </w:rPr>
        <w:t xml:space="preserve"> </w:t>
      </w:r>
      <w:r>
        <w:rPr>
          <w:rFonts w:ascii="宋体" w:hAnsi="宋体" w:eastAsia="宋体" w:cs="宋体"/>
          <w:spacing w:val="-2"/>
          <w:sz w:val="24"/>
          <w:szCs w:val="24"/>
        </w:rPr>
        <w:t>77</w:t>
      </w:r>
      <w:r>
        <w:rPr>
          <w:rFonts w:ascii="宋体" w:hAnsi="宋体" w:eastAsia="宋体" w:cs="宋体"/>
          <w:spacing w:val="-49"/>
          <w:sz w:val="24"/>
          <w:szCs w:val="24"/>
        </w:rPr>
        <w:t xml:space="preserve"> </w:t>
      </w:r>
      <w:r>
        <w:rPr>
          <w:rFonts w:ascii="宋体" w:hAnsi="宋体" w:eastAsia="宋体" w:cs="宋体"/>
          <w:spacing w:val="-2"/>
          <w:sz w:val="24"/>
          <w:szCs w:val="24"/>
        </w:rPr>
        <w:t>人，就业率：89.53%；</w:t>
      </w:r>
    </w:p>
    <w:p>
      <w:pPr>
        <w:spacing w:before="186" w:line="217" w:lineRule="auto"/>
        <w:ind w:left="501"/>
        <w:rPr>
          <w:rFonts w:ascii="宋体" w:hAnsi="宋体" w:eastAsia="宋体" w:cs="宋体"/>
          <w:sz w:val="24"/>
          <w:szCs w:val="24"/>
        </w:rPr>
      </w:pPr>
      <w:r>
        <w:rPr>
          <w:rFonts w:ascii="宋体" w:hAnsi="宋体" w:eastAsia="宋体" w:cs="宋体"/>
          <w:spacing w:val="-3"/>
          <w:sz w:val="24"/>
          <w:szCs w:val="24"/>
        </w:rPr>
        <w:t>③ 机械自动化</w:t>
      </w:r>
      <w:r>
        <w:rPr>
          <w:rFonts w:ascii="宋体" w:hAnsi="宋体" w:eastAsia="宋体" w:cs="宋体"/>
          <w:spacing w:val="-29"/>
          <w:sz w:val="24"/>
          <w:szCs w:val="24"/>
        </w:rPr>
        <w:t xml:space="preserve"> </w:t>
      </w:r>
      <w:r>
        <w:rPr>
          <w:rFonts w:ascii="宋体" w:hAnsi="宋体" w:eastAsia="宋体" w:cs="宋体"/>
          <w:spacing w:val="-3"/>
          <w:sz w:val="24"/>
          <w:szCs w:val="24"/>
        </w:rPr>
        <w:t>135</w:t>
      </w:r>
      <w:r>
        <w:rPr>
          <w:rFonts w:ascii="宋体" w:hAnsi="宋体" w:eastAsia="宋体" w:cs="宋体"/>
          <w:spacing w:val="-48"/>
          <w:sz w:val="24"/>
          <w:szCs w:val="24"/>
        </w:rPr>
        <w:t xml:space="preserve"> </w:t>
      </w:r>
      <w:r>
        <w:rPr>
          <w:rFonts w:ascii="宋体" w:hAnsi="宋体" w:eastAsia="宋体" w:cs="宋体"/>
          <w:spacing w:val="-3"/>
          <w:sz w:val="24"/>
          <w:szCs w:val="24"/>
        </w:rPr>
        <w:t>人，就业</w:t>
      </w:r>
      <w:r>
        <w:rPr>
          <w:rFonts w:ascii="宋体" w:hAnsi="宋体" w:eastAsia="宋体" w:cs="宋体"/>
          <w:spacing w:val="-33"/>
          <w:sz w:val="24"/>
          <w:szCs w:val="24"/>
        </w:rPr>
        <w:t xml:space="preserve"> </w:t>
      </w:r>
      <w:r>
        <w:rPr>
          <w:rFonts w:ascii="宋体" w:hAnsi="宋体" w:eastAsia="宋体" w:cs="宋体"/>
          <w:spacing w:val="-3"/>
          <w:sz w:val="24"/>
          <w:szCs w:val="24"/>
        </w:rPr>
        <w:t>132</w:t>
      </w:r>
      <w:r>
        <w:rPr>
          <w:rFonts w:ascii="宋体" w:hAnsi="宋体" w:eastAsia="宋体" w:cs="宋体"/>
          <w:spacing w:val="-49"/>
          <w:sz w:val="24"/>
          <w:szCs w:val="24"/>
        </w:rPr>
        <w:t xml:space="preserve"> </w:t>
      </w:r>
      <w:r>
        <w:rPr>
          <w:rFonts w:ascii="宋体" w:hAnsi="宋体" w:eastAsia="宋体" w:cs="宋体"/>
          <w:spacing w:val="-3"/>
          <w:sz w:val="24"/>
          <w:szCs w:val="24"/>
        </w:rPr>
        <w:t>人，就业率：97.78%；</w:t>
      </w:r>
    </w:p>
    <w:p>
      <w:pPr>
        <w:spacing w:before="186" w:line="468" w:lineRule="exact"/>
        <w:ind w:left="501"/>
        <w:rPr>
          <w:rFonts w:ascii="宋体" w:hAnsi="宋体" w:eastAsia="宋体" w:cs="宋体"/>
          <w:sz w:val="24"/>
          <w:szCs w:val="24"/>
        </w:rPr>
      </w:pPr>
      <w:r>
        <w:rPr>
          <w:rFonts w:ascii="宋体" w:hAnsi="宋体" w:eastAsia="宋体" w:cs="宋体"/>
          <w:spacing w:val="-2"/>
          <w:position w:val="17"/>
          <w:sz w:val="24"/>
          <w:szCs w:val="24"/>
        </w:rPr>
        <w:t>④ 机械自动化（双元制）21</w:t>
      </w:r>
      <w:r>
        <w:rPr>
          <w:rFonts w:ascii="宋体" w:hAnsi="宋体" w:eastAsia="宋体" w:cs="宋体"/>
          <w:spacing w:val="-49"/>
          <w:position w:val="17"/>
          <w:sz w:val="24"/>
          <w:szCs w:val="24"/>
        </w:rPr>
        <w:t xml:space="preserve"> </w:t>
      </w:r>
      <w:r>
        <w:rPr>
          <w:rFonts w:ascii="宋体" w:hAnsi="宋体" w:eastAsia="宋体" w:cs="宋体"/>
          <w:spacing w:val="-2"/>
          <w:position w:val="17"/>
          <w:sz w:val="24"/>
          <w:szCs w:val="24"/>
        </w:rPr>
        <w:t>人，就业</w:t>
      </w:r>
      <w:r>
        <w:rPr>
          <w:rFonts w:ascii="宋体" w:hAnsi="宋体" w:eastAsia="宋体" w:cs="宋体"/>
          <w:spacing w:val="-33"/>
          <w:position w:val="17"/>
          <w:sz w:val="24"/>
          <w:szCs w:val="24"/>
        </w:rPr>
        <w:t xml:space="preserve"> </w:t>
      </w:r>
      <w:r>
        <w:rPr>
          <w:rFonts w:ascii="宋体" w:hAnsi="宋体" w:eastAsia="宋体" w:cs="宋体"/>
          <w:spacing w:val="-2"/>
          <w:position w:val="17"/>
          <w:sz w:val="24"/>
          <w:szCs w:val="24"/>
        </w:rPr>
        <w:t>17</w:t>
      </w:r>
      <w:r>
        <w:rPr>
          <w:rFonts w:ascii="宋体" w:hAnsi="宋体" w:eastAsia="宋体" w:cs="宋体"/>
          <w:spacing w:val="-48"/>
          <w:position w:val="17"/>
          <w:sz w:val="24"/>
          <w:szCs w:val="24"/>
        </w:rPr>
        <w:t xml:space="preserve"> </w:t>
      </w:r>
      <w:r>
        <w:rPr>
          <w:rFonts w:ascii="宋体" w:hAnsi="宋体" w:eastAsia="宋体" w:cs="宋体"/>
          <w:spacing w:val="-2"/>
          <w:position w:val="17"/>
          <w:sz w:val="24"/>
          <w:szCs w:val="24"/>
        </w:rPr>
        <w:t>人，就业率</w:t>
      </w:r>
      <w:r>
        <w:rPr>
          <w:rFonts w:ascii="宋体" w:hAnsi="宋体" w:eastAsia="宋体" w:cs="宋体"/>
          <w:spacing w:val="-50"/>
          <w:position w:val="17"/>
          <w:sz w:val="24"/>
          <w:szCs w:val="24"/>
        </w:rPr>
        <w:t xml:space="preserve"> </w:t>
      </w:r>
      <w:r>
        <w:rPr>
          <w:rFonts w:ascii="宋体" w:hAnsi="宋体" w:eastAsia="宋体" w:cs="宋体"/>
          <w:spacing w:val="-2"/>
          <w:position w:val="17"/>
          <w:sz w:val="24"/>
          <w:szCs w:val="24"/>
        </w:rPr>
        <w:t>80</w:t>
      </w:r>
      <w:r>
        <w:rPr>
          <w:rFonts w:ascii="宋体" w:hAnsi="宋体" w:eastAsia="宋体" w:cs="宋体"/>
          <w:spacing w:val="-3"/>
          <w:position w:val="17"/>
          <w:sz w:val="24"/>
          <w:szCs w:val="24"/>
        </w:rPr>
        <w:t>.95%；</w:t>
      </w:r>
    </w:p>
    <w:p>
      <w:pPr>
        <w:spacing w:line="217" w:lineRule="auto"/>
        <w:ind w:left="501"/>
        <w:rPr>
          <w:rFonts w:ascii="宋体" w:hAnsi="宋体" w:eastAsia="宋体" w:cs="宋体"/>
          <w:sz w:val="24"/>
          <w:szCs w:val="24"/>
        </w:rPr>
      </w:pPr>
      <w:r>
        <w:rPr>
          <w:rFonts w:ascii="宋体" w:hAnsi="宋体" w:eastAsia="宋体" w:cs="宋体"/>
          <w:spacing w:val="-3"/>
          <w:sz w:val="24"/>
          <w:szCs w:val="24"/>
        </w:rPr>
        <w:t>⑤ 机制卓越工程师</w:t>
      </w:r>
      <w:r>
        <w:rPr>
          <w:rFonts w:ascii="宋体" w:hAnsi="宋体" w:eastAsia="宋体" w:cs="宋体"/>
          <w:spacing w:val="-38"/>
          <w:sz w:val="24"/>
          <w:szCs w:val="24"/>
        </w:rPr>
        <w:t xml:space="preserve"> </w:t>
      </w:r>
      <w:r>
        <w:rPr>
          <w:rFonts w:ascii="宋体" w:hAnsi="宋体" w:eastAsia="宋体" w:cs="宋体"/>
          <w:spacing w:val="-3"/>
          <w:sz w:val="24"/>
          <w:szCs w:val="24"/>
        </w:rPr>
        <w:t>40</w:t>
      </w:r>
      <w:r>
        <w:rPr>
          <w:rFonts w:ascii="宋体" w:hAnsi="宋体" w:eastAsia="宋体" w:cs="宋体"/>
          <w:spacing w:val="-49"/>
          <w:sz w:val="24"/>
          <w:szCs w:val="24"/>
        </w:rPr>
        <w:t xml:space="preserve"> </w:t>
      </w:r>
      <w:r>
        <w:rPr>
          <w:rFonts w:ascii="宋体" w:hAnsi="宋体" w:eastAsia="宋体" w:cs="宋体"/>
          <w:spacing w:val="-3"/>
          <w:sz w:val="24"/>
          <w:szCs w:val="24"/>
        </w:rPr>
        <w:t>人，就业</w:t>
      </w:r>
      <w:r>
        <w:rPr>
          <w:rFonts w:ascii="宋体" w:hAnsi="宋体" w:eastAsia="宋体" w:cs="宋体"/>
          <w:spacing w:val="-46"/>
          <w:sz w:val="24"/>
          <w:szCs w:val="24"/>
        </w:rPr>
        <w:t xml:space="preserve"> </w:t>
      </w:r>
      <w:r>
        <w:rPr>
          <w:rFonts w:ascii="宋体" w:hAnsi="宋体" w:eastAsia="宋体" w:cs="宋体"/>
          <w:spacing w:val="-3"/>
          <w:sz w:val="24"/>
          <w:szCs w:val="24"/>
        </w:rPr>
        <w:t>38</w:t>
      </w:r>
      <w:r>
        <w:rPr>
          <w:rFonts w:ascii="宋体" w:hAnsi="宋体" w:eastAsia="宋体" w:cs="宋体"/>
          <w:spacing w:val="-48"/>
          <w:sz w:val="24"/>
          <w:szCs w:val="24"/>
        </w:rPr>
        <w:t xml:space="preserve"> </w:t>
      </w:r>
      <w:r>
        <w:rPr>
          <w:rFonts w:ascii="宋体" w:hAnsi="宋体" w:eastAsia="宋体" w:cs="宋体"/>
          <w:spacing w:val="-3"/>
          <w:sz w:val="24"/>
          <w:szCs w:val="24"/>
        </w:rPr>
        <w:t>人，就业率</w:t>
      </w:r>
      <w:r>
        <w:rPr>
          <w:rFonts w:ascii="宋体" w:hAnsi="宋体" w:eastAsia="宋体" w:cs="宋体"/>
          <w:spacing w:val="-50"/>
          <w:sz w:val="24"/>
          <w:szCs w:val="24"/>
        </w:rPr>
        <w:t xml:space="preserve"> </w:t>
      </w:r>
      <w:r>
        <w:rPr>
          <w:rFonts w:ascii="宋体" w:hAnsi="宋体" w:eastAsia="宋体" w:cs="宋体"/>
          <w:spacing w:val="-3"/>
          <w:sz w:val="24"/>
          <w:szCs w:val="24"/>
        </w:rPr>
        <w:t>95%；</w:t>
      </w:r>
    </w:p>
    <w:p>
      <w:pPr>
        <w:spacing w:before="186" w:line="468" w:lineRule="exact"/>
        <w:ind w:left="501"/>
        <w:rPr>
          <w:rFonts w:ascii="宋体" w:hAnsi="宋体" w:eastAsia="宋体" w:cs="宋体"/>
          <w:sz w:val="24"/>
          <w:szCs w:val="24"/>
        </w:rPr>
      </w:pPr>
      <w:r>
        <w:rPr>
          <w:rFonts w:ascii="宋体" w:hAnsi="宋体" w:eastAsia="宋体" w:cs="宋体"/>
          <w:spacing w:val="-3"/>
          <w:position w:val="17"/>
          <w:sz w:val="24"/>
          <w:szCs w:val="24"/>
        </w:rPr>
        <w:t>⑥ 通信工程</w:t>
      </w:r>
      <w:r>
        <w:rPr>
          <w:rFonts w:ascii="宋体" w:hAnsi="宋体" w:eastAsia="宋体" w:cs="宋体"/>
          <w:spacing w:val="-34"/>
          <w:position w:val="17"/>
          <w:sz w:val="24"/>
          <w:szCs w:val="24"/>
        </w:rPr>
        <w:t xml:space="preserve"> </w:t>
      </w:r>
      <w:r>
        <w:rPr>
          <w:rFonts w:ascii="宋体" w:hAnsi="宋体" w:eastAsia="宋体" w:cs="宋体"/>
          <w:spacing w:val="-3"/>
          <w:position w:val="17"/>
          <w:sz w:val="24"/>
          <w:szCs w:val="24"/>
        </w:rPr>
        <w:t>87</w:t>
      </w:r>
      <w:r>
        <w:rPr>
          <w:rFonts w:ascii="宋体" w:hAnsi="宋体" w:eastAsia="宋体" w:cs="宋体"/>
          <w:spacing w:val="-49"/>
          <w:position w:val="17"/>
          <w:sz w:val="24"/>
          <w:szCs w:val="24"/>
        </w:rPr>
        <w:t xml:space="preserve"> </w:t>
      </w:r>
      <w:r>
        <w:rPr>
          <w:rFonts w:ascii="宋体" w:hAnsi="宋体" w:eastAsia="宋体" w:cs="宋体"/>
          <w:spacing w:val="-3"/>
          <w:position w:val="17"/>
          <w:sz w:val="24"/>
          <w:szCs w:val="24"/>
        </w:rPr>
        <w:t>人，就业</w:t>
      </w:r>
      <w:r>
        <w:rPr>
          <w:rFonts w:ascii="宋体" w:hAnsi="宋体" w:eastAsia="宋体" w:cs="宋体"/>
          <w:spacing w:val="-50"/>
          <w:position w:val="17"/>
          <w:sz w:val="24"/>
          <w:szCs w:val="24"/>
        </w:rPr>
        <w:t xml:space="preserve"> </w:t>
      </w:r>
      <w:r>
        <w:rPr>
          <w:rFonts w:ascii="宋体" w:hAnsi="宋体" w:eastAsia="宋体" w:cs="宋体"/>
          <w:spacing w:val="-3"/>
          <w:position w:val="17"/>
          <w:sz w:val="24"/>
          <w:szCs w:val="24"/>
        </w:rPr>
        <w:t>82</w:t>
      </w:r>
      <w:r>
        <w:rPr>
          <w:rFonts w:ascii="宋体" w:hAnsi="宋体" w:eastAsia="宋体" w:cs="宋体"/>
          <w:spacing w:val="-48"/>
          <w:position w:val="17"/>
          <w:sz w:val="24"/>
          <w:szCs w:val="24"/>
        </w:rPr>
        <w:t xml:space="preserve"> </w:t>
      </w:r>
      <w:r>
        <w:rPr>
          <w:rFonts w:ascii="宋体" w:hAnsi="宋体" w:eastAsia="宋体" w:cs="宋体"/>
          <w:spacing w:val="-3"/>
          <w:position w:val="17"/>
          <w:sz w:val="24"/>
          <w:szCs w:val="24"/>
        </w:rPr>
        <w:t>人，就业率</w:t>
      </w:r>
      <w:r>
        <w:rPr>
          <w:rFonts w:ascii="宋体" w:hAnsi="宋体" w:eastAsia="宋体" w:cs="宋体"/>
          <w:spacing w:val="-50"/>
          <w:position w:val="17"/>
          <w:sz w:val="24"/>
          <w:szCs w:val="24"/>
        </w:rPr>
        <w:t xml:space="preserve"> </w:t>
      </w:r>
      <w:r>
        <w:rPr>
          <w:rFonts w:ascii="宋体" w:hAnsi="宋体" w:eastAsia="宋体" w:cs="宋体"/>
          <w:spacing w:val="-3"/>
          <w:position w:val="17"/>
          <w:sz w:val="24"/>
          <w:szCs w:val="24"/>
        </w:rPr>
        <w:t>94.25%；</w:t>
      </w:r>
    </w:p>
    <w:p>
      <w:pPr>
        <w:spacing w:line="217" w:lineRule="auto"/>
        <w:ind w:left="501"/>
        <w:rPr>
          <w:rFonts w:ascii="宋体" w:hAnsi="宋体" w:eastAsia="宋体" w:cs="宋体"/>
          <w:sz w:val="24"/>
          <w:szCs w:val="24"/>
        </w:rPr>
      </w:pPr>
      <w:r>
        <w:rPr>
          <w:rFonts w:ascii="宋体" w:hAnsi="宋体" w:eastAsia="宋体" w:cs="宋体"/>
          <w:spacing w:val="-6"/>
          <w:sz w:val="24"/>
          <w:szCs w:val="24"/>
        </w:rPr>
        <w:t>⑦</w:t>
      </w:r>
      <w:r>
        <w:rPr>
          <w:rFonts w:ascii="宋体" w:hAnsi="宋体" w:eastAsia="宋体" w:cs="宋体"/>
          <w:spacing w:val="60"/>
          <w:sz w:val="24"/>
          <w:szCs w:val="24"/>
        </w:rPr>
        <w:t xml:space="preserve"> </w:t>
      </w:r>
      <w:r>
        <w:rPr>
          <w:rFonts w:ascii="宋体" w:hAnsi="宋体" w:eastAsia="宋体" w:cs="宋体"/>
          <w:spacing w:val="-6"/>
          <w:sz w:val="24"/>
          <w:szCs w:val="24"/>
        </w:rPr>
        <w:t>自动化</w:t>
      </w:r>
      <w:r>
        <w:rPr>
          <w:rFonts w:ascii="宋体" w:hAnsi="宋体" w:eastAsia="宋体" w:cs="宋体"/>
          <w:spacing w:val="-33"/>
          <w:sz w:val="24"/>
          <w:szCs w:val="24"/>
        </w:rPr>
        <w:t xml:space="preserve"> </w:t>
      </w:r>
      <w:r>
        <w:rPr>
          <w:rFonts w:ascii="宋体" w:hAnsi="宋体" w:eastAsia="宋体" w:cs="宋体"/>
          <w:spacing w:val="-6"/>
          <w:sz w:val="24"/>
          <w:szCs w:val="24"/>
        </w:rPr>
        <w:t>116</w:t>
      </w:r>
      <w:r>
        <w:rPr>
          <w:rFonts w:ascii="宋体" w:hAnsi="宋体" w:eastAsia="宋体" w:cs="宋体"/>
          <w:spacing w:val="-49"/>
          <w:sz w:val="24"/>
          <w:szCs w:val="24"/>
        </w:rPr>
        <w:t xml:space="preserve"> </w:t>
      </w:r>
      <w:r>
        <w:rPr>
          <w:rFonts w:ascii="宋体" w:hAnsi="宋体" w:eastAsia="宋体" w:cs="宋体"/>
          <w:spacing w:val="-6"/>
          <w:sz w:val="24"/>
          <w:szCs w:val="24"/>
        </w:rPr>
        <w:t>人，就业</w:t>
      </w:r>
      <w:r>
        <w:rPr>
          <w:rFonts w:ascii="宋体" w:hAnsi="宋体" w:eastAsia="宋体" w:cs="宋体"/>
          <w:spacing w:val="-33"/>
          <w:sz w:val="24"/>
          <w:szCs w:val="24"/>
        </w:rPr>
        <w:t xml:space="preserve"> </w:t>
      </w:r>
      <w:r>
        <w:rPr>
          <w:rFonts w:ascii="宋体" w:hAnsi="宋体" w:eastAsia="宋体" w:cs="宋体"/>
          <w:spacing w:val="-6"/>
          <w:sz w:val="24"/>
          <w:szCs w:val="24"/>
        </w:rPr>
        <w:t>110</w:t>
      </w:r>
      <w:r>
        <w:rPr>
          <w:rFonts w:ascii="宋体" w:hAnsi="宋体" w:eastAsia="宋体" w:cs="宋体"/>
          <w:spacing w:val="-48"/>
          <w:sz w:val="24"/>
          <w:szCs w:val="24"/>
        </w:rPr>
        <w:t xml:space="preserve"> </w:t>
      </w:r>
      <w:r>
        <w:rPr>
          <w:rFonts w:ascii="宋体" w:hAnsi="宋体" w:eastAsia="宋体" w:cs="宋体"/>
          <w:spacing w:val="-6"/>
          <w:sz w:val="24"/>
          <w:szCs w:val="24"/>
        </w:rPr>
        <w:t>人，就业率</w:t>
      </w:r>
      <w:r>
        <w:rPr>
          <w:rFonts w:ascii="宋体" w:hAnsi="宋体" w:eastAsia="宋体" w:cs="宋体"/>
          <w:spacing w:val="-50"/>
          <w:sz w:val="24"/>
          <w:szCs w:val="24"/>
        </w:rPr>
        <w:t xml:space="preserve"> </w:t>
      </w:r>
      <w:r>
        <w:rPr>
          <w:rFonts w:ascii="宋体" w:hAnsi="宋体" w:eastAsia="宋体" w:cs="宋体"/>
          <w:spacing w:val="-6"/>
          <w:sz w:val="24"/>
          <w:szCs w:val="24"/>
        </w:rPr>
        <w:t>94.83%；</w:t>
      </w:r>
    </w:p>
    <w:p>
      <w:pPr>
        <w:spacing w:before="186" w:line="217" w:lineRule="auto"/>
        <w:ind w:left="501"/>
        <w:rPr>
          <w:rFonts w:ascii="宋体" w:hAnsi="宋体" w:eastAsia="宋体" w:cs="宋体"/>
          <w:sz w:val="24"/>
          <w:szCs w:val="24"/>
        </w:rPr>
      </w:pPr>
      <w:r>
        <w:rPr>
          <w:rFonts w:ascii="宋体" w:hAnsi="宋体" w:eastAsia="宋体" w:cs="宋体"/>
          <w:spacing w:val="-3"/>
          <w:sz w:val="24"/>
          <w:szCs w:val="24"/>
        </w:rPr>
        <w:t>⑧ 材料控制</w:t>
      </w:r>
      <w:r>
        <w:rPr>
          <w:rFonts w:ascii="宋体" w:hAnsi="宋体" w:eastAsia="宋体" w:cs="宋体"/>
          <w:spacing w:val="-39"/>
          <w:sz w:val="24"/>
          <w:szCs w:val="24"/>
        </w:rPr>
        <w:t xml:space="preserve"> </w:t>
      </w:r>
      <w:r>
        <w:rPr>
          <w:rFonts w:ascii="宋体" w:hAnsi="宋体" w:eastAsia="宋体" w:cs="宋体"/>
          <w:spacing w:val="-3"/>
          <w:sz w:val="24"/>
          <w:szCs w:val="24"/>
        </w:rPr>
        <w:t>88</w:t>
      </w:r>
      <w:r>
        <w:rPr>
          <w:rFonts w:ascii="宋体" w:hAnsi="宋体" w:eastAsia="宋体" w:cs="宋体"/>
          <w:spacing w:val="-49"/>
          <w:sz w:val="24"/>
          <w:szCs w:val="24"/>
        </w:rPr>
        <w:t xml:space="preserve"> </w:t>
      </w:r>
      <w:r>
        <w:rPr>
          <w:rFonts w:ascii="宋体" w:hAnsi="宋体" w:eastAsia="宋体" w:cs="宋体"/>
          <w:spacing w:val="-3"/>
          <w:sz w:val="24"/>
          <w:szCs w:val="24"/>
        </w:rPr>
        <w:t>人，就业</w:t>
      </w:r>
      <w:r>
        <w:rPr>
          <w:rFonts w:ascii="宋体" w:hAnsi="宋体" w:eastAsia="宋体" w:cs="宋体"/>
          <w:spacing w:val="-45"/>
          <w:sz w:val="24"/>
          <w:szCs w:val="24"/>
        </w:rPr>
        <w:t xml:space="preserve"> </w:t>
      </w:r>
      <w:r>
        <w:rPr>
          <w:rFonts w:ascii="宋体" w:hAnsi="宋体" w:eastAsia="宋体" w:cs="宋体"/>
          <w:spacing w:val="-3"/>
          <w:sz w:val="24"/>
          <w:szCs w:val="24"/>
        </w:rPr>
        <w:t>79</w:t>
      </w:r>
      <w:r>
        <w:rPr>
          <w:rFonts w:ascii="宋体" w:hAnsi="宋体" w:eastAsia="宋体" w:cs="宋体"/>
          <w:spacing w:val="-48"/>
          <w:sz w:val="24"/>
          <w:szCs w:val="24"/>
        </w:rPr>
        <w:t xml:space="preserve"> </w:t>
      </w:r>
      <w:r>
        <w:rPr>
          <w:rFonts w:ascii="宋体" w:hAnsi="宋体" w:eastAsia="宋体" w:cs="宋体"/>
          <w:spacing w:val="-3"/>
          <w:sz w:val="24"/>
          <w:szCs w:val="24"/>
        </w:rPr>
        <w:t>人，就业率</w:t>
      </w:r>
      <w:r>
        <w:rPr>
          <w:rFonts w:ascii="宋体" w:hAnsi="宋体" w:eastAsia="宋体" w:cs="宋体"/>
          <w:spacing w:val="-50"/>
          <w:sz w:val="24"/>
          <w:szCs w:val="24"/>
        </w:rPr>
        <w:t xml:space="preserve"> </w:t>
      </w:r>
      <w:r>
        <w:rPr>
          <w:rFonts w:ascii="宋体" w:hAnsi="宋体" w:eastAsia="宋体" w:cs="宋体"/>
          <w:spacing w:val="-3"/>
          <w:sz w:val="24"/>
          <w:szCs w:val="24"/>
        </w:rPr>
        <w:t>89.77%；</w:t>
      </w:r>
    </w:p>
    <w:p>
      <w:pPr>
        <w:spacing w:before="186" w:line="217" w:lineRule="auto"/>
        <w:ind w:left="501"/>
        <w:rPr>
          <w:rFonts w:ascii="宋体" w:hAnsi="宋体" w:eastAsia="宋体" w:cs="宋体"/>
          <w:sz w:val="24"/>
          <w:szCs w:val="24"/>
        </w:rPr>
      </w:pPr>
      <w:r>
        <w:rPr>
          <w:rFonts w:ascii="宋体" w:hAnsi="宋体" w:eastAsia="宋体" w:cs="宋体"/>
          <w:spacing w:val="-3"/>
          <w:sz w:val="24"/>
          <w:szCs w:val="24"/>
        </w:rPr>
        <w:t>⑨</w:t>
      </w:r>
      <w:r>
        <w:rPr>
          <w:rFonts w:ascii="宋体" w:hAnsi="宋体" w:eastAsia="宋体" w:cs="宋体"/>
          <w:spacing w:val="38"/>
          <w:sz w:val="24"/>
          <w:szCs w:val="24"/>
        </w:rPr>
        <w:t xml:space="preserve"> </w:t>
      </w:r>
      <w:r>
        <w:rPr>
          <w:rFonts w:ascii="宋体" w:hAnsi="宋体" w:eastAsia="宋体" w:cs="宋体"/>
          <w:spacing w:val="-3"/>
          <w:sz w:val="24"/>
          <w:szCs w:val="24"/>
        </w:rPr>
        <w:t>电子信息工程（对外合作）10</w:t>
      </w:r>
      <w:r>
        <w:rPr>
          <w:rFonts w:ascii="宋体" w:hAnsi="宋体" w:eastAsia="宋体" w:cs="宋体"/>
          <w:spacing w:val="-49"/>
          <w:sz w:val="24"/>
          <w:szCs w:val="24"/>
        </w:rPr>
        <w:t xml:space="preserve"> </w:t>
      </w:r>
      <w:r>
        <w:rPr>
          <w:rFonts w:ascii="宋体" w:hAnsi="宋体" w:eastAsia="宋体" w:cs="宋体"/>
          <w:spacing w:val="-3"/>
          <w:sz w:val="24"/>
          <w:szCs w:val="24"/>
        </w:rPr>
        <w:t>人，就业</w:t>
      </w:r>
      <w:r>
        <w:rPr>
          <w:rFonts w:ascii="宋体" w:hAnsi="宋体" w:eastAsia="宋体" w:cs="宋体"/>
          <w:spacing w:val="-50"/>
          <w:sz w:val="24"/>
          <w:szCs w:val="24"/>
        </w:rPr>
        <w:t xml:space="preserve"> </w:t>
      </w:r>
      <w:r>
        <w:rPr>
          <w:rFonts w:ascii="宋体" w:hAnsi="宋体" w:eastAsia="宋体" w:cs="宋体"/>
          <w:spacing w:val="-3"/>
          <w:sz w:val="24"/>
          <w:szCs w:val="24"/>
        </w:rPr>
        <w:t>8</w:t>
      </w:r>
      <w:r>
        <w:rPr>
          <w:rFonts w:ascii="宋体" w:hAnsi="宋体" w:eastAsia="宋体" w:cs="宋体"/>
          <w:spacing w:val="-48"/>
          <w:sz w:val="24"/>
          <w:szCs w:val="24"/>
        </w:rPr>
        <w:t xml:space="preserve"> </w:t>
      </w:r>
      <w:r>
        <w:rPr>
          <w:rFonts w:ascii="宋体" w:hAnsi="宋体" w:eastAsia="宋体" w:cs="宋体"/>
          <w:spacing w:val="-3"/>
          <w:sz w:val="24"/>
          <w:szCs w:val="24"/>
        </w:rPr>
        <w:t>人，就业率</w:t>
      </w:r>
      <w:r>
        <w:rPr>
          <w:rFonts w:ascii="宋体" w:hAnsi="宋体" w:eastAsia="宋体" w:cs="宋体"/>
          <w:spacing w:val="-50"/>
          <w:sz w:val="24"/>
          <w:szCs w:val="24"/>
        </w:rPr>
        <w:t xml:space="preserve"> </w:t>
      </w:r>
      <w:r>
        <w:rPr>
          <w:rFonts w:ascii="宋体" w:hAnsi="宋体" w:eastAsia="宋体" w:cs="宋体"/>
          <w:spacing w:val="-3"/>
          <w:sz w:val="24"/>
          <w:szCs w:val="24"/>
        </w:rPr>
        <w:t>8</w:t>
      </w:r>
      <w:r>
        <w:rPr>
          <w:rFonts w:ascii="宋体" w:hAnsi="宋体" w:eastAsia="宋体" w:cs="宋体"/>
          <w:spacing w:val="-4"/>
          <w:sz w:val="24"/>
          <w:szCs w:val="24"/>
        </w:rPr>
        <w:t>0%；</w:t>
      </w:r>
    </w:p>
    <w:p>
      <w:pPr>
        <w:spacing w:before="186" w:line="217" w:lineRule="auto"/>
        <w:jc w:val="right"/>
        <w:rPr>
          <w:rFonts w:ascii="宋体" w:hAnsi="宋体" w:eastAsia="宋体" w:cs="宋体"/>
          <w:sz w:val="24"/>
          <w:szCs w:val="24"/>
        </w:rPr>
      </w:pPr>
      <w:r>
        <w:rPr>
          <w:rFonts w:ascii="宋体" w:hAnsi="宋体" w:eastAsia="宋体" w:cs="宋体"/>
          <w:spacing w:val="-11"/>
          <w:sz w:val="24"/>
          <w:szCs w:val="24"/>
        </w:rPr>
        <w:t>⑩ 机械设计制造及其自动化（对外合作）22</w:t>
      </w:r>
      <w:r>
        <w:rPr>
          <w:rFonts w:ascii="宋体" w:hAnsi="宋体" w:eastAsia="宋体" w:cs="宋体"/>
          <w:spacing w:val="-49"/>
          <w:sz w:val="24"/>
          <w:szCs w:val="24"/>
        </w:rPr>
        <w:t xml:space="preserve"> </w:t>
      </w:r>
      <w:r>
        <w:rPr>
          <w:rFonts w:ascii="宋体" w:hAnsi="宋体" w:eastAsia="宋体" w:cs="宋体"/>
          <w:spacing w:val="-11"/>
          <w:sz w:val="24"/>
          <w:szCs w:val="24"/>
        </w:rPr>
        <w:t>人</w:t>
      </w:r>
      <w:r>
        <w:rPr>
          <w:rFonts w:ascii="宋体" w:hAnsi="宋体" w:eastAsia="宋体" w:cs="宋体"/>
          <w:spacing w:val="-12"/>
          <w:sz w:val="24"/>
          <w:szCs w:val="24"/>
        </w:rPr>
        <w:t>，就业</w:t>
      </w:r>
      <w:r>
        <w:rPr>
          <w:rFonts w:ascii="宋体" w:hAnsi="宋体" w:eastAsia="宋体" w:cs="宋体"/>
          <w:spacing w:val="-33"/>
          <w:sz w:val="24"/>
          <w:szCs w:val="24"/>
        </w:rPr>
        <w:t xml:space="preserve"> </w:t>
      </w:r>
      <w:r>
        <w:rPr>
          <w:rFonts w:ascii="宋体" w:hAnsi="宋体" w:eastAsia="宋体" w:cs="宋体"/>
          <w:spacing w:val="-12"/>
          <w:sz w:val="24"/>
          <w:szCs w:val="24"/>
        </w:rPr>
        <w:t>12</w:t>
      </w:r>
      <w:r>
        <w:rPr>
          <w:rFonts w:ascii="宋体" w:hAnsi="宋体" w:eastAsia="宋体" w:cs="宋体"/>
          <w:spacing w:val="-49"/>
          <w:sz w:val="24"/>
          <w:szCs w:val="24"/>
        </w:rPr>
        <w:t xml:space="preserve"> </w:t>
      </w:r>
      <w:r>
        <w:rPr>
          <w:rFonts w:ascii="宋体" w:hAnsi="宋体" w:eastAsia="宋体" w:cs="宋体"/>
          <w:spacing w:val="-12"/>
          <w:sz w:val="24"/>
          <w:szCs w:val="24"/>
        </w:rPr>
        <w:t>人，就业率</w:t>
      </w:r>
      <w:r>
        <w:rPr>
          <w:rFonts w:ascii="宋体" w:hAnsi="宋体" w:eastAsia="宋体" w:cs="宋体"/>
          <w:spacing w:val="-45"/>
          <w:sz w:val="24"/>
          <w:szCs w:val="24"/>
        </w:rPr>
        <w:t xml:space="preserve"> </w:t>
      </w:r>
      <w:r>
        <w:rPr>
          <w:rFonts w:ascii="宋体" w:hAnsi="宋体" w:eastAsia="宋体" w:cs="宋体"/>
          <w:spacing w:val="-12"/>
          <w:sz w:val="24"/>
          <w:szCs w:val="24"/>
        </w:rPr>
        <w:t>54.55%。</w:t>
      </w:r>
    </w:p>
    <w:p>
      <w:pPr>
        <w:spacing w:line="217" w:lineRule="auto"/>
        <w:rPr>
          <w:rFonts w:ascii="宋体" w:hAnsi="宋体" w:eastAsia="宋体" w:cs="宋体"/>
          <w:sz w:val="24"/>
          <w:szCs w:val="24"/>
        </w:rPr>
        <w:sectPr>
          <w:headerReference r:id="rId5" w:type="default"/>
          <w:footerReference r:id="rId6" w:type="default"/>
          <w:pgSz w:w="11906" w:h="16839"/>
          <w:pgMar w:top="1071" w:right="1719" w:bottom="1230" w:left="1785" w:header="878" w:footer="994" w:gutter="0"/>
          <w:cols w:space="720" w:num="1"/>
        </w:sectPr>
      </w:pPr>
    </w:p>
    <w:p>
      <w:pPr>
        <w:pStyle w:val="2"/>
        <w:spacing w:line="402" w:lineRule="auto"/>
      </w:pPr>
    </w:p>
    <w:p>
      <w:pPr>
        <w:spacing w:before="78" w:line="468" w:lineRule="exact"/>
        <w:ind w:right="25"/>
        <w:jc w:val="right"/>
        <w:rPr>
          <w:rFonts w:ascii="宋体" w:hAnsi="宋体" w:eastAsia="宋体" w:cs="宋体"/>
          <w:sz w:val="24"/>
          <w:szCs w:val="24"/>
        </w:rPr>
      </w:pPr>
      <w:r>
        <w:rPr>
          <w:rFonts w:ascii="宋体" w:hAnsi="宋体" w:eastAsia="宋体" w:cs="宋体"/>
          <w:spacing w:val="-5"/>
          <w:position w:val="17"/>
          <w:sz w:val="24"/>
          <w:szCs w:val="24"/>
        </w:rPr>
        <w:t>（2）研究生录取率：我院</w:t>
      </w:r>
      <w:r>
        <w:rPr>
          <w:rFonts w:ascii="宋体" w:hAnsi="宋体" w:eastAsia="宋体" w:cs="宋体"/>
          <w:spacing w:val="-38"/>
          <w:position w:val="17"/>
          <w:sz w:val="24"/>
          <w:szCs w:val="24"/>
        </w:rPr>
        <w:t xml:space="preserve"> </w:t>
      </w:r>
      <w:r>
        <w:rPr>
          <w:rFonts w:ascii="宋体" w:hAnsi="宋体" w:eastAsia="宋体" w:cs="宋体"/>
          <w:spacing w:val="-5"/>
          <w:position w:val="17"/>
          <w:sz w:val="24"/>
          <w:szCs w:val="24"/>
        </w:rPr>
        <w:t>2020</w:t>
      </w:r>
      <w:r>
        <w:rPr>
          <w:rFonts w:ascii="宋体" w:hAnsi="宋体" w:eastAsia="宋体" w:cs="宋体"/>
          <w:spacing w:val="-47"/>
          <w:position w:val="17"/>
          <w:sz w:val="24"/>
          <w:szCs w:val="24"/>
        </w:rPr>
        <w:t xml:space="preserve"> </w:t>
      </w:r>
      <w:r>
        <w:rPr>
          <w:rFonts w:ascii="宋体" w:hAnsi="宋体" w:eastAsia="宋体" w:cs="宋体"/>
          <w:spacing w:val="-5"/>
          <w:position w:val="17"/>
          <w:sz w:val="24"/>
          <w:szCs w:val="24"/>
        </w:rPr>
        <w:t>届毕业生共有</w:t>
      </w:r>
      <w:r>
        <w:rPr>
          <w:rFonts w:ascii="宋体" w:hAnsi="宋体" w:eastAsia="宋体" w:cs="宋体"/>
          <w:spacing w:val="-33"/>
          <w:position w:val="17"/>
          <w:sz w:val="24"/>
          <w:szCs w:val="24"/>
        </w:rPr>
        <w:t xml:space="preserve"> </w:t>
      </w:r>
      <w:r>
        <w:rPr>
          <w:rFonts w:ascii="宋体" w:hAnsi="宋体" w:eastAsia="宋体" w:cs="宋体"/>
          <w:spacing w:val="-5"/>
          <w:position w:val="17"/>
          <w:sz w:val="24"/>
          <w:szCs w:val="24"/>
        </w:rPr>
        <w:t>133</w:t>
      </w:r>
      <w:r>
        <w:rPr>
          <w:rFonts w:ascii="宋体" w:hAnsi="宋体" w:eastAsia="宋体" w:cs="宋体"/>
          <w:spacing w:val="-49"/>
          <w:position w:val="17"/>
          <w:sz w:val="24"/>
          <w:szCs w:val="24"/>
        </w:rPr>
        <w:t xml:space="preserve"> </w:t>
      </w:r>
      <w:r>
        <w:rPr>
          <w:rFonts w:ascii="宋体" w:hAnsi="宋体" w:eastAsia="宋体" w:cs="宋体"/>
          <w:spacing w:val="-5"/>
          <w:position w:val="17"/>
          <w:sz w:val="24"/>
          <w:szCs w:val="24"/>
        </w:rPr>
        <w:t>人录取为硕士研究生，研</w:t>
      </w:r>
    </w:p>
    <w:p>
      <w:pPr>
        <w:spacing w:line="218" w:lineRule="auto"/>
        <w:ind w:left="34"/>
        <w:rPr>
          <w:rFonts w:ascii="宋体" w:hAnsi="宋体" w:eastAsia="宋体" w:cs="宋体"/>
          <w:sz w:val="24"/>
          <w:szCs w:val="24"/>
        </w:rPr>
      </w:pPr>
      <w:r>
        <w:rPr>
          <w:rFonts w:ascii="宋体" w:hAnsi="宋体" w:eastAsia="宋体" w:cs="宋体"/>
          <w:spacing w:val="-4"/>
          <w:sz w:val="24"/>
          <w:szCs w:val="24"/>
        </w:rPr>
        <w:t>究生录取率为</w:t>
      </w:r>
      <w:r>
        <w:rPr>
          <w:rFonts w:ascii="宋体" w:hAnsi="宋体" w:eastAsia="宋体" w:cs="宋体"/>
          <w:spacing w:val="-30"/>
          <w:sz w:val="24"/>
          <w:szCs w:val="24"/>
        </w:rPr>
        <w:t xml:space="preserve"> </w:t>
      </w:r>
      <w:r>
        <w:rPr>
          <w:rFonts w:ascii="宋体" w:hAnsi="宋体" w:eastAsia="宋体" w:cs="宋体"/>
          <w:spacing w:val="-4"/>
          <w:sz w:val="24"/>
          <w:szCs w:val="24"/>
        </w:rPr>
        <w:t>17.39%。</w:t>
      </w:r>
    </w:p>
    <w:p>
      <w:pPr>
        <w:spacing w:before="184" w:line="219" w:lineRule="auto"/>
        <w:ind w:left="502"/>
        <w:rPr>
          <w:rFonts w:ascii="宋体" w:hAnsi="宋体" w:eastAsia="宋体" w:cs="宋体"/>
          <w:sz w:val="24"/>
          <w:szCs w:val="24"/>
        </w:rPr>
      </w:pPr>
      <w:r>
        <w:rPr>
          <w:rFonts w:ascii="宋体" w:hAnsi="宋体" w:eastAsia="宋体" w:cs="宋体"/>
          <w:spacing w:val="-2"/>
          <w:sz w:val="24"/>
          <w:szCs w:val="24"/>
        </w:rPr>
        <w:t>表</w:t>
      </w:r>
      <w:r>
        <w:rPr>
          <w:rFonts w:ascii="宋体" w:hAnsi="宋体" w:eastAsia="宋体" w:cs="宋体"/>
          <w:spacing w:val="-33"/>
          <w:sz w:val="24"/>
          <w:szCs w:val="24"/>
        </w:rPr>
        <w:t xml:space="preserve"> </w:t>
      </w:r>
      <w:r>
        <w:rPr>
          <w:rFonts w:ascii="宋体" w:hAnsi="宋体" w:eastAsia="宋体" w:cs="宋体"/>
          <w:spacing w:val="-2"/>
          <w:sz w:val="24"/>
          <w:szCs w:val="24"/>
        </w:rPr>
        <w:t>1：2020</w:t>
      </w:r>
      <w:r>
        <w:rPr>
          <w:rFonts w:ascii="宋体" w:hAnsi="宋体" w:eastAsia="宋体" w:cs="宋体"/>
          <w:spacing w:val="-47"/>
          <w:sz w:val="24"/>
          <w:szCs w:val="24"/>
        </w:rPr>
        <w:t xml:space="preserve"> </w:t>
      </w:r>
      <w:r>
        <w:rPr>
          <w:rFonts w:ascii="宋体" w:hAnsi="宋体" w:eastAsia="宋体" w:cs="宋体"/>
          <w:spacing w:val="-2"/>
          <w:sz w:val="24"/>
          <w:szCs w:val="24"/>
        </w:rPr>
        <w:t>届离校学生（毕业、结业）</w:t>
      </w:r>
      <w:r>
        <w:rPr>
          <w:rFonts w:ascii="宋体" w:hAnsi="宋体" w:eastAsia="宋体" w:cs="宋体"/>
          <w:spacing w:val="-3"/>
          <w:sz w:val="24"/>
          <w:szCs w:val="24"/>
        </w:rPr>
        <w:t>流向统计</w:t>
      </w:r>
    </w:p>
    <w:p>
      <w:pPr>
        <w:spacing w:line="79" w:lineRule="exact"/>
      </w:pPr>
    </w:p>
    <w:tbl>
      <w:tblPr>
        <w:tblStyle w:val="5"/>
        <w:tblW w:w="6260" w:type="dxa"/>
        <w:tblInd w:w="96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44"/>
        <w:gridCol w:w="996"/>
        <w:gridCol w:w="35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744" w:type="dxa"/>
            <w:vAlign w:val="top"/>
          </w:tcPr>
          <w:p>
            <w:pPr>
              <w:pStyle w:val="6"/>
              <w:spacing w:before="133" w:line="188" w:lineRule="auto"/>
              <w:ind w:left="985"/>
            </w:pPr>
            <w:r>
              <w:rPr>
                <w:spacing w:val="-6"/>
              </w:rPr>
              <w:t>流向</w:t>
            </w:r>
          </w:p>
        </w:tc>
        <w:tc>
          <w:tcPr>
            <w:tcW w:w="996" w:type="dxa"/>
            <w:vAlign w:val="top"/>
          </w:tcPr>
          <w:p>
            <w:pPr>
              <w:pStyle w:val="6"/>
              <w:spacing w:before="133" w:line="188" w:lineRule="auto"/>
              <w:ind w:right="19"/>
              <w:jc w:val="right"/>
            </w:pPr>
            <w:r>
              <w:rPr>
                <w:spacing w:val="-6"/>
              </w:rPr>
              <w:t>人数</w:t>
            </w:r>
          </w:p>
        </w:tc>
        <w:tc>
          <w:tcPr>
            <w:tcW w:w="3520" w:type="dxa"/>
            <w:vAlign w:val="top"/>
          </w:tcPr>
          <w:p>
            <w:pPr>
              <w:pStyle w:val="6"/>
              <w:spacing w:before="133" w:line="188" w:lineRule="auto"/>
              <w:ind w:right="13"/>
              <w:jc w:val="right"/>
            </w:pPr>
            <w:r>
              <w:rPr>
                <w:spacing w:val="-8"/>
              </w:rPr>
              <w:t>占毕业生人数（765</w:t>
            </w:r>
            <w:r>
              <w:rPr>
                <w:spacing w:val="-49"/>
              </w:rPr>
              <w:t xml:space="preserve"> </w:t>
            </w:r>
            <w:r>
              <w:rPr>
                <w:spacing w:val="-8"/>
              </w:rPr>
              <w:t>人）比例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1744" w:type="dxa"/>
            <w:vAlign w:val="top"/>
          </w:tcPr>
          <w:p>
            <w:pPr>
              <w:pStyle w:val="6"/>
              <w:spacing w:before="129" w:line="220" w:lineRule="auto"/>
              <w:ind w:left="504"/>
            </w:pPr>
            <w:r>
              <w:rPr>
                <w:spacing w:val="-2"/>
              </w:rPr>
              <w:t>签订就业协</w:t>
            </w:r>
          </w:p>
        </w:tc>
        <w:tc>
          <w:tcPr>
            <w:tcW w:w="996" w:type="dxa"/>
            <w:vAlign w:val="top"/>
          </w:tcPr>
          <w:p>
            <w:pPr>
              <w:pStyle w:val="6"/>
              <w:spacing w:before="208" w:line="183" w:lineRule="auto"/>
              <w:ind w:left="505"/>
            </w:pPr>
            <w:r>
              <w:rPr>
                <w:spacing w:val="-5"/>
              </w:rPr>
              <w:t>549</w:t>
            </w:r>
          </w:p>
        </w:tc>
        <w:tc>
          <w:tcPr>
            <w:tcW w:w="3520" w:type="dxa"/>
            <w:vAlign w:val="top"/>
          </w:tcPr>
          <w:p>
            <w:pPr>
              <w:pStyle w:val="6"/>
              <w:spacing w:before="170" w:line="239" w:lineRule="auto"/>
              <w:ind w:left="506"/>
            </w:pPr>
            <w:r>
              <w:rPr>
                <w:spacing w:val="-3"/>
              </w:rPr>
              <w:t>71.76%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744" w:type="dxa"/>
            <w:vAlign w:val="top"/>
          </w:tcPr>
          <w:p>
            <w:pPr>
              <w:pStyle w:val="6"/>
              <w:spacing w:before="143" w:line="221" w:lineRule="auto"/>
              <w:ind w:left="506"/>
            </w:pPr>
            <w:r>
              <w:rPr>
                <w:spacing w:val="-6"/>
              </w:rPr>
              <w:t>升学</w:t>
            </w:r>
          </w:p>
        </w:tc>
        <w:tc>
          <w:tcPr>
            <w:tcW w:w="996" w:type="dxa"/>
            <w:vAlign w:val="top"/>
          </w:tcPr>
          <w:p>
            <w:pPr>
              <w:pStyle w:val="6"/>
              <w:spacing w:before="180" w:line="184" w:lineRule="auto"/>
              <w:ind w:left="518"/>
            </w:pPr>
            <w:r>
              <w:rPr>
                <w:spacing w:val="-10"/>
              </w:rPr>
              <w:t>133</w:t>
            </w:r>
          </w:p>
        </w:tc>
        <w:tc>
          <w:tcPr>
            <w:tcW w:w="3520" w:type="dxa"/>
            <w:vAlign w:val="top"/>
          </w:tcPr>
          <w:p>
            <w:pPr>
              <w:pStyle w:val="6"/>
              <w:spacing w:before="143" w:line="239" w:lineRule="auto"/>
              <w:ind w:left="518"/>
            </w:pPr>
            <w:r>
              <w:rPr>
                <w:spacing w:val="-5"/>
              </w:rPr>
              <w:t>17.39%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1744" w:type="dxa"/>
            <w:vAlign w:val="top"/>
          </w:tcPr>
          <w:p>
            <w:pPr>
              <w:pStyle w:val="6"/>
              <w:spacing w:before="144" w:line="222" w:lineRule="auto"/>
              <w:ind w:left="504"/>
            </w:pPr>
            <w:r>
              <w:rPr>
                <w:spacing w:val="-5"/>
              </w:rPr>
              <w:t>创业</w:t>
            </w:r>
          </w:p>
        </w:tc>
        <w:tc>
          <w:tcPr>
            <w:tcW w:w="996" w:type="dxa"/>
            <w:vAlign w:val="top"/>
          </w:tcPr>
          <w:p>
            <w:pPr>
              <w:pStyle w:val="6"/>
              <w:spacing w:before="182" w:line="183" w:lineRule="auto"/>
              <w:ind w:left="505"/>
            </w:pPr>
            <w:r>
              <w:t>3</w:t>
            </w:r>
          </w:p>
        </w:tc>
        <w:tc>
          <w:tcPr>
            <w:tcW w:w="3520" w:type="dxa"/>
            <w:vAlign w:val="top"/>
          </w:tcPr>
          <w:p>
            <w:pPr>
              <w:pStyle w:val="6"/>
              <w:spacing w:before="144" w:line="239" w:lineRule="auto"/>
              <w:ind w:left="502"/>
            </w:pPr>
            <w:r>
              <w:rPr>
                <w:spacing w:val="-3"/>
              </w:rPr>
              <w:t>0.39%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1744" w:type="dxa"/>
            <w:vAlign w:val="top"/>
          </w:tcPr>
          <w:p>
            <w:pPr>
              <w:pStyle w:val="6"/>
              <w:spacing w:before="172" w:line="222" w:lineRule="auto"/>
              <w:ind w:left="525"/>
            </w:pPr>
            <w:r>
              <w:rPr>
                <w:spacing w:val="-15"/>
              </w:rPr>
              <w:t>出国</w:t>
            </w:r>
          </w:p>
        </w:tc>
        <w:tc>
          <w:tcPr>
            <w:tcW w:w="996" w:type="dxa"/>
            <w:vAlign w:val="top"/>
          </w:tcPr>
          <w:p>
            <w:pPr>
              <w:pStyle w:val="6"/>
              <w:spacing w:before="208" w:line="184" w:lineRule="auto"/>
              <w:ind w:left="518"/>
            </w:pPr>
            <w:r>
              <w:rPr>
                <w:spacing w:val="-14"/>
              </w:rPr>
              <w:t>17</w:t>
            </w:r>
          </w:p>
        </w:tc>
        <w:tc>
          <w:tcPr>
            <w:tcW w:w="3520" w:type="dxa"/>
            <w:vAlign w:val="top"/>
          </w:tcPr>
          <w:p>
            <w:pPr>
              <w:pStyle w:val="6"/>
              <w:spacing w:before="171" w:line="239" w:lineRule="auto"/>
              <w:ind w:left="503"/>
            </w:pPr>
            <w:r>
              <w:rPr>
                <w:spacing w:val="-3"/>
              </w:rPr>
              <w:t>2.22%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1744" w:type="dxa"/>
            <w:vAlign w:val="top"/>
          </w:tcPr>
          <w:p>
            <w:pPr>
              <w:pStyle w:val="6"/>
              <w:spacing w:before="172" w:line="219" w:lineRule="auto"/>
              <w:ind w:left="506"/>
            </w:pPr>
            <w:r>
              <w:rPr>
                <w:spacing w:val="-4"/>
              </w:rPr>
              <w:t>待就业</w:t>
            </w:r>
          </w:p>
        </w:tc>
        <w:tc>
          <w:tcPr>
            <w:tcW w:w="996" w:type="dxa"/>
            <w:vAlign w:val="top"/>
          </w:tcPr>
          <w:p>
            <w:pPr>
              <w:pStyle w:val="6"/>
              <w:spacing w:before="209" w:line="183" w:lineRule="auto"/>
              <w:ind w:left="505"/>
            </w:pPr>
            <w:r>
              <w:rPr>
                <w:spacing w:val="-8"/>
              </w:rPr>
              <w:t>59</w:t>
            </w:r>
          </w:p>
        </w:tc>
        <w:tc>
          <w:tcPr>
            <w:tcW w:w="3520" w:type="dxa"/>
            <w:vAlign w:val="top"/>
          </w:tcPr>
          <w:p>
            <w:pPr>
              <w:pStyle w:val="6"/>
              <w:spacing w:before="171" w:line="239" w:lineRule="auto"/>
              <w:ind w:left="506"/>
            </w:pPr>
            <w:r>
              <w:rPr>
                <w:spacing w:val="-4"/>
              </w:rPr>
              <w:t>7.71%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1744" w:type="dxa"/>
            <w:vAlign w:val="top"/>
          </w:tcPr>
          <w:p>
            <w:pPr>
              <w:pStyle w:val="6"/>
              <w:spacing w:before="174" w:line="220" w:lineRule="auto"/>
              <w:ind w:left="503"/>
            </w:pPr>
            <w:r>
              <w:rPr>
                <w:spacing w:val="-5"/>
              </w:rPr>
              <w:t>入伍</w:t>
            </w:r>
          </w:p>
        </w:tc>
        <w:tc>
          <w:tcPr>
            <w:tcW w:w="996" w:type="dxa"/>
            <w:vAlign w:val="top"/>
          </w:tcPr>
          <w:p>
            <w:pPr>
              <w:pStyle w:val="6"/>
              <w:spacing w:before="212" w:line="183" w:lineRule="auto"/>
              <w:ind w:left="500"/>
            </w:pPr>
            <w:r>
              <w:t>4</w:t>
            </w:r>
          </w:p>
        </w:tc>
        <w:tc>
          <w:tcPr>
            <w:tcW w:w="3520" w:type="dxa"/>
            <w:vAlign w:val="top"/>
          </w:tcPr>
          <w:p>
            <w:pPr>
              <w:pStyle w:val="6"/>
              <w:spacing w:before="174" w:line="239" w:lineRule="auto"/>
              <w:ind w:left="502"/>
            </w:pPr>
            <w:r>
              <w:rPr>
                <w:spacing w:val="-3"/>
              </w:rPr>
              <w:t>0.53%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1744" w:type="dxa"/>
            <w:vAlign w:val="top"/>
          </w:tcPr>
          <w:p>
            <w:pPr>
              <w:pStyle w:val="6"/>
              <w:spacing w:before="172" w:line="219" w:lineRule="auto"/>
              <w:ind w:left="509"/>
            </w:pPr>
            <w:r>
              <w:rPr>
                <w:spacing w:val="-3"/>
              </w:rPr>
              <w:t>毕业生合计</w:t>
            </w:r>
          </w:p>
        </w:tc>
        <w:tc>
          <w:tcPr>
            <w:tcW w:w="996" w:type="dxa"/>
            <w:vAlign w:val="top"/>
          </w:tcPr>
          <w:p>
            <w:pPr>
              <w:pStyle w:val="6"/>
              <w:spacing w:before="209" w:line="183" w:lineRule="auto"/>
              <w:ind w:left="506"/>
            </w:pPr>
            <w:r>
              <w:rPr>
                <w:spacing w:val="-6"/>
              </w:rPr>
              <w:t>765</w:t>
            </w:r>
          </w:p>
        </w:tc>
        <w:tc>
          <w:tcPr>
            <w:tcW w:w="3520" w:type="dxa"/>
            <w:vAlign w:val="top"/>
          </w:tcPr>
          <w:p>
            <w:pPr>
              <w:pStyle w:val="6"/>
              <w:spacing w:before="171"/>
              <w:ind w:left="518"/>
            </w:pPr>
            <w:r>
              <w:rPr>
                <w:spacing w:val="-7"/>
              </w:rPr>
              <w:t>100%</w:t>
            </w:r>
          </w:p>
        </w:tc>
      </w:tr>
    </w:tbl>
    <w:p>
      <w:pPr>
        <w:pStyle w:val="2"/>
        <w:spacing w:line="296" w:lineRule="auto"/>
      </w:pPr>
    </w:p>
    <w:p>
      <w:pPr>
        <w:spacing w:before="78" w:line="219" w:lineRule="auto"/>
        <w:ind w:left="5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第二部分：先进制造工程学院毕业生就业结构分析情况</w:t>
      </w:r>
    </w:p>
    <w:p>
      <w:pPr>
        <w:spacing w:before="183" w:line="219" w:lineRule="auto"/>
        <w:ind w:left="521"/>
        <w:rPr>
          <w:rFonts w:ascii="宋体" w:hAnsi="宋体" w:eastAsia="宋体" w:cs="宋体"/>
          <w:sz w:val="24"/>
          <w:szCs w:val="24"/>
        </w:rPr>
      </w:pPr>
      <w:r>
        <w:rPr>
          <w:rFonts w:ascii="宋体" w:hAnsi="宋体" w:eastAsia="宋体" w:cs="宋体"/>
          <w:spacing w:val="-4"/>
          <w:sz w:val="24"/>
          <w:szCs w:val="24"/>
        </w:rPr>
        <w:t>1、毕业生就业地域</w:t>
      </w:r>
    </w:p>
    <w:p>
      <w:pPr>
        <w:spacing w:before="183" w:line="360" w:lineRule="auto"/>
        <w:ind w:left="22" w:firstLine="483"/>
        <w:rPr>
          <w:rFonts w:ascii="宋体" w:hAnsi="宋体" w:eastAsia="宋体" w:cs="宋体"/>
          <w:sz w:val="24"/>
          <w:szCs w:val="24"/>
        </w:rPr>
      </w:pPr>
      <w:r>
        <w:rPr>
          <w:rFonts w:ascii="宋体" w:hAnsi="宋体" w:eastAsia="宋体" w:cs="宋体"/>
          <w:spacing w:val="4"/>
          <w:sz w:val="24"/>
          <w:szCs w:val="24"/>
        </w:rPr>
        <w:t>从毕业生就业分布区域来看，在签就业协议形式就业的</w:t>
      </w:r>
      <w:r>
        <w:rPr>
          <w:rFonts w:ascii="宋体" w:hAnsi="宋体" w:eastAsia="宋体" w:cs="宋体"/>
          <w:spacing w:val="-38"/>
          <w:sz w:val="24"/>
          <w:szCs w:val="24"/>
        </w:rPr>
        <w:t xml:space="preserve"> </w:t>
      </w:r>
      <w:r>
        <w:rPr>
          <w:rFonts w:ascii="宋体" w:hAnsi="宋体" w:eastAsia="宋体" w:cs="宋体"/>
          <w:spacing w:val="4"/>
          <w:sz w:val="24"/>
          <w:szCs w:val="24"/>
        </w:rPr>
        <w:t>549</w:t>
      </w:r>
      <w:r>
        <w:rPr>
          <w:rFonts w:ascii="宋体" w:hAnsi="宋体" w:eastAsia="宋体" w:cs="宋体"/>
          <w:spacing w:val="-42"/>
          <w:sz w:val="24"/>
          <w:szCs w:val="24"/>
        </w:rPr>
        <w:t xml:space="preserve"> </w:t>
      </w:r>
      <w:r>
        <w:rPr>
          <w:rFonts w:ascii="宋体" w:hAnsi="宋体" w:eastAsia="宋体" w:cs="宋体"/>
          <w:spacing w:val="4"/>
          <w:sz w:val="24"/>
          <w:szCs w:val="24"/>
        </w:rPr>
        <w:t>人中</w:t>
      </w:r>
      <w:r>
        <w:rPr>
          <w:rFonts w:ascii="宋体" w:hAnsi="宋体" w:eastAsia="宋体" w:cs="宋体"/>
          <w:spacing w:val="3"/>
          <w:sz w:val="24"/>
          <w:szCs w:val="24"/>
        </w:rPr>
        <w:t>，有</w:t>
      </w:r>
      <w:r>
        <w:rPr>
          <w:rFonts w:ascii="宋体" w:hAnsi="宋体" w:eastAsia="宋体" w:cs="宋体"/>
          <w:spacing w:val="-38"/>
          <w:sz w:val="24"/>
          <w:szCs w:val="24"/>
        </w:rPr>
        <w:t xml:space="preserve"> </w:t>
      </w:r>
      <w:r>
        <w:rPr>
          <w:rFonts w:ascii="宋体" w:hAnsi="宋体" w:eastAsia="宋体" w:cs="宋体"/>
          <w:spacing w:val="3"/>
          <w:sz w:val="24"/>
          <w:szCs w:val="24"/>
        </w:rPr>
        <w:t>378</w:t>
      </w:r>
      <w:r>
        <w:rPr>
          <w:rFonts w:ascii="宋体" w:hAnsi="宋体" w:eastAsia="宋体" w:cs="宋体"/>
          <w:sz w:val="24"/>
          <w:szCs w:val="24"/>
        </w:rPr>
        <w:t xml:space="preserve"> </w:t>
      </w:r>
      <w:r>
        <w:rPr>
          <w:rFonts w:ascii="宋体" w:hAnsi="宋体" w:eastAsia="宋体" w:cs="宋体"/>
          <w:spacing w:val="8"/>
          <w:sz w:val="24"/>
          <w:szCs w:val="24"/>
        </w:rPr>
        <w:t>人在安徽省内工作</w:t>
      </w:r>
      <w:r>
        <w:rPr>
          <w:rFonts w:ascii="宋体" w:hAnsi="宋体" w:eastAsia="宋体" w:cs="宋体"/>
          <w:spacing w:val="-58"/>
          <w:sz w:val="24"/>
          <w:szCs w:val="24"/>
        </w:rPr>
        <w:t xml:space="preserve"> </w:t>
      </w:r>
      <w:r>
        <w:rPr>
          <w:rFonts w:ascii="宋体" w:hAnsi="宋体" w:eastAsia="宋体" w:cs="宋体"/>
          <w:spacing w:val="8"/>
          <w:sz w:val="24"/>
          <w:szCs w:val="24"/>
        </w:rPr>
        <w:t>，</w:t>
      </w:r>
      <w:r>
        <w:rPr>
          <w:rFonts w:ascii="宋体" w:hAnsi="宋体" w:eastAsia="宋体" w:cs="宋体"/>
          <w:spacing w:val="-52"/>
          <w:sz w:val="24"/>
          <w:szCs w:val="24"/>
        </w:rPr>
        <w:t xml:space="preserve"> </w:t>
      </w:r>
      <w:r>
        <w:rPr>
          <w:rFonts w:ascii="宋体" w:hAnsi="宋体" w:eastAsia="宋体" w:cs="宋体"/>
          <w:spacing w:val="8"/>
          <w:sz w:val="24"/>
          <w:szCs w:val="24"/>
        </w:rPr>
        <w:t>占签就业协议形式总人数的</w:t>
      </w:r>
      <w:r>
        <w:rPr>
          <w:rFonts w:ascii="宋体" w:hAnsi="宋体" w:eastAsia="宋体" w:cs="宋体"/>
          <w:spacing w:val="-32"/>
          <w:sz w:val="24"/>
          <w:szCs w:val="24"/>
        </w:rPr>
        <w:t xml:space="preserve"> </w:t>
      </w:r>
      <w:r>
        <w:rPr>
          <w:rFonts w:ascii="宋体" w:hAnsi="宋体" w:eastAsia="宋体" w:cs="宋体"/>
          <w:spacing w:val="8"/>
          <w:sz w:val="24"/>
          <w:szCs w:val="24"/>
        </w:rPr>
        <w:t>68.85%</w:t>
      </w:r>
      <w:r>
        <w:rPr>
          <w:rFonts w:ascii="宋体" w:hAnsi="宋体" w:eastAsia="宋体" w:cs="宋体"/>
          <w:spacing w:val="-70"/>
          <w:sz w:val="24"/>
          <w:szCs w:val="24"/>
        </w:rPr>
        <w:t xml:space="preserve"> </w:t>
      </w:r>
      <w:r>
        <w:rPr>
          <w:rFonts w:ascii="宋体" w:hAnsi="宋体" w:eastAsia="宋体" w:cs="宋体"/>
          <w:spacing w:val="8"/>
          <w:sz w:val="24"/>
          <w:szCs w:val="24"/>
        </w:rPr>
        <w:t>，</w:t>
      </w:r>
      <w:r>
        <w:rPr>
          <w:rFonts w:ascii="宋体" w:hAnsi="宋体" w:eastAsia="宋体" w:cs="宋体"/>
          <w:spacing w:val="-52"/>
          <w:sz w:val="24"/>
          <w:szCs w:val="24"/>
        </w:rPr>
        <w:t xml:space="preserve"> </w:t>
      </w:r>
      <w:r>
        <w:rPr>
          <w:rFonts w:ascii="宋体" w:hAnsi="宋体" w:eastAsia="宋体" w:cs="宋体"/>
          <w:spacing w:val="8"/>
          <w:sz w:val="24"/>
          <w:szCs w:val="24"/>
        </w:rPr>
        <w:t>占毕业生总数的</w:t>
      </w:r>
      <w:r>
        <w:rPr>
          <w:rFonts w:ascii="宋体" w:hAnsi="宋体" w:eastAsia="宋体" w:cs="宋体"/>
          <w:sz w:val="24"/>
          <w:szCs w:val="24"/>
        </w:rPr>
        <w:t xml:space="preserve"> </w:t>
      </w:r>
      <w:r>
        <w:rPr>
          <w:rFonts w:ascii="宋体" w:hAnsi="宋体" w:eastAsia="宋体" w:cs="宋体"/>
          <w:spacing w:val="-3"/>
          <w:sz w:val="24"/>
          <w:szCs w:val="24"/>
        </w:rPr>
        <w:t>49.41%；其中有</w:t>
      </w:r>
      <w:r>
        <w:rPr>
          <w:rFonts w:ascii="宋体" w:hAnsi="宋体" w:eastAsia="宋体" w:cs="宋体"/>
          <w:spacing w:val="-48"/>
          <w:sz w:val="24"/>
          <w:szCs w:val="24"/>
        </w:rPr>
        <w:t xml:space="preserve"> </w:t>
      </w:r>
      <w:r>
        <w:rPr>
          <w:rFonts w:ascii="宋体" w:hAnsi="宋体" w:eastAsia="宋体" w:cs="宋体"/>
          <w:spacing w:val="-3"/>
          <w:sz w:val="24"/>
          <w:szCs w:val="24"/>
        </w:rPr>
        <w:t>256</w:t>
      </w:r>
      <w:r>
        <w:rPr>
          <w:rFonts w:ascii="宋体" w:hAnsi="宋体" w:eastAsia="宋体" w:cs="宋体"/>
          <w:spacing w:val="-49"/>
          <w:sz w:val="24"/>
          <w:szCs w:val="24"/>
        </w:rPr>
        <w:t xml:space="preserve"> </w:t>
      </w:r>
      <w:r>
        <w:rPr>
          <w:rFonts w:ascii="宋体" w:hAnsi="宋体" w:eastAsia="宋体" w:cs="宋体"/>
          <w:spacing w:val="-3"/>
          <w:sz w:val="24"/>
          <w:szCs w:val="24"/>
        </w:rPr>
        <w:t>人选择在合肥</w:t>
      </w:r>
      <w:r>
        <w:rPr>
          <w:rFonts w:ascii="宋体" w:hAnsi="宋体" w:eastAsia="宋体" w:cs="宋体"/>
          <w:spacing w:val="-4"/>
          <w:sz w:val="24"/>
          <w:szCs w:val="24"/>
        </w:rPr>
        <w:t>市工作，</w:t>
      </w:r>
      <w:r>
        <w:rPr>
          <w:rFonts w:ascii="宋体" w:hAnsi="宋体" w:eastAsia="宋体" w:cs="宋体"/>
          <w:spacing w:val="-71"/>
          <w:sz w:val="24"/>
          <w:szCs w:val="24"/>
        </w:rPr>
        <w:t xml:space="preserve"> </w:t>
      </w:r>
      <w:r>
        <w:rPr>
          <w:rFonts w:ascii="宋体" w:hAnsi="宋体" w:eastAsia="宋体" w:cs="宋体"/>
          <w:spacing w:val="-4"/>
          <w:sz w:val="24"/>
          <w:szCs w:val="24"/>
        </w:rPr>
        <w:t>占签就业协议形式总人数的</w:t>
      </w:r>
      <w:r>
        <w:rPr>
          <w:rFonts w:ascii="宋体" w:hAnsi="宋体" w:eastAsia="宋体" w:cs="宋体"/>
          <w:spacing w:val="-51"/>
          <w:sz w:val="24"/>
          <w:szCs w:val="24"/>
        </w:rPr>
        <w:t xml:space="preserve"> </w:t>
      </w:r>
      <w:r>
        <w:rPr>
          <w:rFonts w:ascii="宋体" w:hAnsi="宋体" w:eastAsia="宋体" w:cs="宋体"/>
          <w:spacing w:val="-4"/>
          <w:sz w:val="24"/>
          <w:szCs w:val="24"/>
        </w:rPr>
        <w:t>46</w:t>
      </w:r>
      <w:r>
        <w:rPr>
          <w:rFonts w:ascii="Times New Roman" w:hAnsi="Times New Roman" w:eastAsia="Times New Roman" w:cs="Times New Roman"/>
          <w:spacing w:val="-4"/>
          <w:sz w:val="24"/>
          <w:szCs w:val="24"/>
        </w:rPr>
        <w:t>.63</w:t>
      </w:r>
      <w:r>
        <w:rPr>
          <w:rFonts w:ascii="宋体" w:hAnsi="宋体" w:eastAsia="宋体" w:cs="宋体"/>
          <w:spacing w:val="-4"/>
          <w:sz w:val="24"/>
          <w:szCs w:val="24"/>
        </w:rPr>
        <w:t>%，</w:t>
      </w:r>
      <w:r>
        <w:rPr>
          <w:rFonts w:ascii="宋体" w:hAnsi="宋体" w:eastAsia="宋体" w:cs="宋体"/>
          <w:sz w:val="24"/>
          <w:szCs w:val="24"/>
        </w:rPr>
        <w:t xml:space="preserve"> </w:t>
      </w:r>
      <w:r>
        <w:rPr>
          <w:rFonts w:ascii="宋体" w:hAnsi="宋体" w:eastAsia="宋体" w:cs="宋体"/>
          <w:spacing w:val="-3"/>
          <w:sz w:val="24"/>
          <w:szCs w:val="24"/>
        </w:rPr>
        <w:t>占安徽省内就业总人数的</w:t>
      </w:r>
      <w:r>
        <w:rPr>
          <w:rFonts w:ascii="宋体" w:hAnsi="宋体" w:eastAsia="宋体" w:cs="宋体"/>
          <w:spacing w:val="-46"/>
          <w:sz w:val="24"/>
          <w:szCs w:val="24"/>
        </w:rPr>
        <w:t xml:space="preserve"> </w:t>
      </w:r>
      <w:r>
        <w:rPr>
          <w:rFonts w:ascii="宋体" w:hAnsi="宋体" w:eastAsia="宋体" w:cs="宋体"/>
          <w:spacing w:val="-3"/>
          <w:sz w:val="24"/>
          <w:szCs w:val="24"/>
        </w:rPr>
        <w:t>67</w:t>
      </w:r>
      <w:r>
        <w:rPr>
          <w:rFonts w:ascii="Times New Roman" w:hAnsi="Times New Roman" w:eastAsia="Times New Roman" w:cs="Times New Roman"/>
          <w:spacing w:val="-3"/>
          <w:sz w:val="24"/>
          <w:szCs w:val="24"/>
        </w:rPr>
        <w:t>.72</w:t>
      </w:r>
      <w:r>
        <w:rPr>
          <w:rFonts w:ascii="宋体" w:hAnsi="宋体" w:eastAsia="宋体" w:cs="宋体"/>
          <w:spacing w:val="-3"/>
          <w:sz w:val="24"/>
          <w:szCs w:val="24"/>
        </w:rPr>
        <w:t>%，占毕业生总数的</w:t>
      </w:r>
      <w:r>
        <w:rPr>
          <w:rFonts w:ascii="宋体" w:hAnsi="宋体" w:eastAsia="宋体" w:cs="宋体"/>
          <w:spacing w:val="-46"/>
          <w:sz w:val="24"/>
          <w:szCs w:val="24"/>
        </w:rPr>
        <w:t xml:space="preserve"> </w:t>
      </w:r>
      <w:r>
        <w:rPr>
          <w:rFonts w:ascii="宋体" w:hAnsi="宋体" w:eastAsia="宋体" w:cs="宋体"/>
          <w:spacing w:val="-3"/>
          <w:sz w:val="24"/>
          <w:szCs w:val="24"/>
        </w:rPr>
        <w:t>33</w:t>
      </w:r>
      <w:r>
        <w:rPr>
          <w:rFonts w:ascii="Times New Roman" w:hAnsi="Times New Roman" w:eastAsia="Times New Roman" w:cs="Times New Roman"/>
          <w:spacing w:val="-3"/>
          <w:sz w:val="24"/>
          <w:szCs w:val="24"/>
        </w:rPr>
        <w:t>.46</w:t>
      </w:r>
      <w:r>
        <w:rPr>
          <w:rFonts w:ascii="宋体" w:hAnsi="宋体" w:eastAsia="宋体" w:cs="宋体"/>
          <w:spacing w:val="-3"/>
          <w:sz w:val="24"/>
          <w:szCs w:val="24"/>
        </w:rPr>
        <w:t>%。这一数据表明：2020</w:t>
      </w:r>
      <w:r>
        <w:rPr>
          <w:rFonts w:ascii="宋体" w:hAnsi="宋体" w:eastAsia="宋体" w:cs="宋体"/>
          <w:sz w:val="24"/>
          <w:szCs w:val="24"/>
        </w:rPr>
        <w:t xml:space="preserve"> </w:t>
      </w:r>
      <w:r>
        <w:rPr>
          <w:rFonts w:ascii="宋体" w:hAnsi="宋体" w:eastAsia="宋体" w:cs="宋体"/>
          <w:spacing w:val="2"/>
          <w:sz w:val="24"/>
          <w:szCs w:val="24"/>
        </w:rPr>
        <w:t>年，我院有五成的毕业生选择在安徽省内发展。另外，</w:t>
      </w:r>
      <w:r>
        <w:rPr>
          <w:rFonts w:ascii="宋体" w:hAnsi="宋体" w:eastAsia="宋体" w:cs="宋体"/>
          <w:spacing w:val="-54"/>
          <w:sz w:val="24"/>
          <w:szCs w:val="24"/>
        </w:rPr>
        <w:t xml:space="preserve"> </w:t>
      </w:r>
      <w:r>
        <w:rPr>
          <w:rFonts w:ascii="宋体" w:hAnsi="宋体" w:eastAsia="宋体" w:cs="宋体"/>
          <w:spacing w:val="2"/>
          <w:sz w:val="24"/>
          <w:szCs w:val="24"/>
        </w:rPr>
        <w:t>占签就业协议形式总数</w:t>
      </w:r>
      <w:r>
        <w:rPr>
          <w:rFonts w:ascii="宋体" w:hAnsi="宋体" w:eastAsia="宋体" w:cs="宋体"/>
          <w:sz w:val="24"/>
          <w:szCs w:val="24"/>
        </w:rPr>
        <w:t xml:space="preserve"> </w:t>
      </w:r>
      <w:r>
        <w:rPr>
          <w:rFonts w:ascii="宋体" w:hAnsi="宋体" w:eastAsia="宋体" w:cs="宋体"/>
          <w:spacing w:val="-4"/>
          <w:sz w:val="24"/>
          <w:szCs w:val="24"/>
        </w:rPr>
        <w:t>31.15%的</w:t>
      </w:r>
      <w:r>
        <w:rPr>
          <w:rFonts w:ascii="宋体" w:hAnsi="宋体" w:eastAsia="宋体" w:cs="宋体"/>
          <w:spacing w:val="-33"/>
          <w:sz w:val="24"/>
          <w:szCs w:val="24"/>
        </w:rPr>
        <w:t xml:space="preserve"> </w:t>
      </w:r>
      <w:r>
        <w:rPr>
          <w:rFonts w:ascii="宋体" w:hAnsi="宋体" w:eastAsia="宋体" w:cs="宋体"/>
          <w:spacing w:val="-4"/>
          <w:sz w:val="24"/>
          <w:szCs w:val="24"/>
        </w:rPr>
        <w:t>171</w:t>
      </w:r>
      <w:r>
        <w:rPr>
          <w:rFonts w:ascii="宋体" w:hAnsi="宋体" w:eastAsia="宋体" w:cs="宋体"/>
          <w:spacing w:val="-47"/>
          <w:sz w:val="24"/>
          <w:szCs w:val="24"/>
        </w:rPr>
        <w:t xml:space="preserve"> </w:t>
      </w:r>
      <w:r>
        <w:rPr>
          <w:rFonts w:ascii="宋体" w:hAnsi="宋体" w:eastAsia="宋体" w:cs="宋体"/>
          <w:spacing w:val="-4"/>
          <w:sz w:val="24"/>
          <w:szCs w:val="24"/>
        </w:rPr>
        <w:t>名毕业生选择到省外发</w:t>
      </w:r>
      <w:r>
        <w:rPr>
          <w:rFonts w:ascii="宋体" w:hAnsi="宋体" w:eastAsia="宋体" w:cs="宋体"/>
          <w:spacing w:val="-5"/>
          <w:sz w:val="24"/>
          <w:szCs w:val="24"/>
        </w:rPr>
        <w:t>展，这</w:t>
      </w:r>
      <w:r>
        <w:rPr>
          <w:rFonts w:ascii="宋体" w:hAnsi="宋体" w:eastAsia="宋体" w:cs="宋体"/>
          <w:spacing w:val="-33"/>
          <w:sz w:val="24"/>
          <w:szCs w:val="24"/>
        </w:rPr>
        <w:t xml:space="preserve"> </w:t>
      </w:r>
      <w:r>
        <w:rPr>
          <w:rFonts w:ascii="宋体" w:hAnsi="宋体" w:eastAsia="宋体" w:cs="宋体"/>
          <w:spacing w:val="-5"/>
          <w:sz w:val="24"/>
          <w:szCs w:val="24"/>
        </w:rPr>
        <w:t>171</w:t>
      </w:r>
      <w:r>
        <w:rPr>
          <w:rFonts w:ascii="宋体" w:hAnsi="宋体" w:eastAsia="宋体" w:cs="宋体"/>
          <w:spacing w:val="-48"/>
          <w:sz w:val="24"/>
          <w:szCs w:val="24"/>
        </w:rPr>
        <w:t xml:space="preserve"> </w:t>
      </w:r>
      <w:r>
        <w:rPr>
          <w:rFonts w:ascii="宋体" w:hAnsi="宋体" w:eastAsia="宋体" w:cs="宋体"/>
          <w:spacing w:val="-5"/>
          <w:sz w:val="24"/>
          <w:szCs w:val="24"/>
        </w:rPr>
        <w:t>名毕业生分布于北京、福建、广</w:t>
      </w:r>
      <w:r>
        <w:rPr>
          <w:rFonts w:ascii="宋体" w:hAnsi="宋体" w:eastAsia="宋体" w:cs="宋体"/>
          <w:sz w:val="24"/>
          <w:szCs w:val="24"/>
        </w:rPr>
        <w:t xml:space="preserve"> </w:t>
      </w:r>
      <w:r>
        <w:rPr>
          <w:rFonts w:ascii="宋体" w:hAnsi="宋体" w:eastAsia="宋体" w:cs="宋体"/>
          <w:spacing w:val="-3"/>
          <w:sz w:val="24"/>
          <w:szCs w:val="24"/>
        </w:rPr>
        <w:t>东、贵州、河北、河南、黑龙江、湖北、江苏、内蒙古、山东、山西、陕西、上</w:t>
      </w:r>
      <w:r>
        <w:rPr>
          <w:rFonts w:ascii="宋体" w:hAnsi="宋体" w:eastAsia="宋体" w:cs="宋体"/>
          <w:spacing w:val="6"/>
          <w:sz w:val="24"/>
          <w:szCs w:val="24"/>
        </w:rPr>
        <w:t xml:space="preserve"> </w:t>
      </w:r>
      <w:r>
        <w:rPr>
          <w:rFonts w:ascii="宋体" w:hAnsi="宋体" w:eastAsia="宋体" w:cs="宋体"/>
          <w:sz w:val="24"/>
          <w:szCs w:val="24"/>
        </w:rPr>
        <w:t>海、天津、浙江。其中以广东、江苏、上海、浙江居多，分别是广东省</w:t>
      </w:r>
      <w:r>
        <w:rPr>
          <w:rFonts w:ascii="宋体" w:hAnsi="宋体" w:eastAsia="宋体" w:cs="宋体"/>
          <w:spacing w:val="-31"/>
          <w:sz w:val="24"/>
          <w:szCs w:val="24"/>
        </w:rPr>
        <w:t xml:space="preserve"> </w:t>
      </w:r>
      <w:r>
        <w:rPr>
          <w:rFonts w:ascii="宋体" w:hAnsi="宋体" w:eastAsia="宋体" w:cs="宋体"/>
          <w:sz w:val="24"/>
          <w:szCs w:val="24"/>
        </w:rPr>
        <w:t>25</w:t>
      </w:r>
      <w:r>
        <w:rPr>
          <w:rFonts w:ascii="宋体" w:hAnsi="宋体" w:eastAsia="宋体" w:cs="宋体"/>
          <w:spacing w:val="-49"/>
          <w:sz w:val="24"/>
          <w:szCs w:val="24"/>
        </w:rPr>
        <w:t xml:space="preserve"> </w:t>
      </w:r>
      <w:r>
        <w:rPr>
          <w:rFonts w:ascii="宋体" w:hAnsi="宋体" w:eastAsia="宋体" w:cs="宋体"/>
          <w:sz w:val="24"/>
          <w:szCs w:val="24"/>
        </w:rPr>
        <w:t xml:space="preserve">人、 </w:t>
      </w:r>
      <w:r>
        <w:rPr>
          <w:rFonts w:ascii="宋体" w:hAnsi="宋体" w:eastAsia="宋体" w:cs="宋体"/>
          <w:spacing w:val="-3"/>
          <w:sz w:val="24"/>
          <w:szCs w:val="24"/>
        </w:rPr>
        <w:t>江苏省</w:t>
      </w:r>
      <w:r>
        <w:rPr>
          <w:rFonts w:ascii="宋体" w:hAnsi="宋体" w:eastAsia="宋体" w:cs="宋体"/>
          <w:spacing w:val="-49"/>
          <w:sz w:val="24"/>
          <w:szCs w:val="24"/>
        </w:rPr>
        <w:t xml:space="preserve"> </w:t>
      </w:r>
      <w:r>
        <w:rPr>
          <w:rFonts w:ascii="宋体" w:hAnsi="宋体" w:eastAsia="宋体" w:cs="宋体"/>
          <w:spacing w:val="-3"/>
          <w:sz w:val="24"/>
          <w:szCs w:val="24"/>
        </w:rPr>
        <w:t>60</w:t>
      </w:r>
      <w:r>
        <w:rPr>
          <w:rFonts w:ascii="宋体" w:hAnsi="宋体" w:eastAsia="宋体" w:cs="宋体"/>
          <w:spacing w:val="-49"/>
          <w:sz w:val="24"/>
          <w:szCs w:val="24"/>
        </w:rPr>
        <w:t xml:space="preserve"> </w:t>
      </w:r>
      <w:r>
        <w:rPr>
          <w:rFonts w:ascii="宋体" w:hAnsi="宋体" w:eastAsia="宋体" w:cs="宋体"/>
          <w:spacing w:val="-3"/>
          <w:sz w:val="24"/>
          <w:szCs w:val="24"/>
        </w:rPr>
        <w:t>人、上海市</w:t>
      </w:r>
      <w:r>
        <w:rPr>
          <w:rFonts w:ascii="宋体" w:hAnsi="宋体" w:eastAsia="宋体" w:cs="宋体"/>
          <w:spacing w:val="-31"/>
          <w:sz w:val="24"/>
          <w:szCs w:val="24"/>
        </w:rPr>
        <w:t xml:space="preserve"> </w:t>
      </w:r>
      <w:r>
        <w:rPr>
          <w:rFonts w:ascii="宋体" w:hAnsi="宋体" w:eastAsia="宋体" w:cs="宋体"/>
          <w:spacing w:val="-3"/>
          <w:sz w:val="24"/>
          <w:szCs w:val="24"/>
        </w:rPr>
        <w:t>16</w:t>
      </w:r>
      <w:r>
        <w:rPr>
          <w:rFonts w:ascii="宋体" w:hAnsi="宋体" w:eastAsia="宋体" w:cs="宋体"/>
          <w:spacing w:val="-49"/>
          <w:sz w:val="24"/>
          <w:szCs w:val="24"/>
        </w:rPr>
        <w:t xml:space="preserve"> </w:t>
      </w:r>
      <w:r>
        <w:rPr>
          <w:rFonts w:ascii="宋体" w:hAnsi="宋体" w:eastAsia="宋体" w:cs="宋体"/>
          <w:spacing w:val="-3"/>
          <w:sz w:val="24"/>
          <w:szCs w:val="24"/>
        </w:rPr>
        <w:t>人、浙江省</w:t>
      </w:r>
      <w:r>
        <w:rPr>
          <w:rFonts w:ascii="宋体" w:hAnsi="宋体" w:eastAsia="宋体" w:cs="宋体"/>
          <w:spacing w:val="-49"/>
          <w:sz w:val="24"/>
          <w:szCs w:val="24"/>
        </w:rPr>
        <w:t xml:space="preserve"> </w:t>
      </w:r>
      <w:r>
        <w:rPr>
          <w:rFonts w:ascii="宋体" w:hAnsi="宋体" w:eastAsia="宋体" w:cs="宋体"/>
          <w:spacing w:val="-3"/>
          <w:sz w:val="24"/>
          <w:szCs w:val="24"/>
        </w:rPr>
        <w:t>41</w:t>
      </w:r>
      <w:r>
        <w:rPr>
          <w:rFonts w:ascii="宋体" w:hAnsi="宋体" w:eastAsia="宋体" w:cs="宋体"/>
          <w:spacing w:val="-49"/>
          <w:sz w:val="24"/>
          <w:szCs w:val="24"/>
        </w:rPr>
        <w:t xml:space="preserve"> </w:t>
      </w:r>
      <w:r>
        <w:rPr>
          <w:rFonts w:ascii="宋体" w:hAnsi="宋体" w:eastAsia="宋体" w:cs="宋体"/>
          <w:spacing w:val="-3"/>
          <w:sz w:val="24"/>
          <w:szCs w:val="24"/>
        </w:rPr>
        <w:t>人，共计</w:t>
      </w:r>
      <w:r>
        <w:rPr>
          <w:rFonts w:ascii="宋体" w:hAnsi="宋体" w:eastAsia="宋体" w:cs="宋体"/>
          <w:spacing w:val="-30"/>
          <w:sz w:val="24"/>
          <w:szCs w:val="24"/>
        </w:rPr>
        <w:t xml:space="preserve"> </w:t>
      </w:r>
      <w:r>
        <w:rPr>
          <w:rFonts w:ascii="宋体" w:hAnsi="宋体" w:eastAsia="宋体" w:cs="宋体"/>
          <w:spacing w:val="-3"/>
          <w:sz w:val="24"/>
          <w:szCs w:val="24"/>
        </w:rPr>
        <w:t>142</w:t>
      </w:r>
      <w:r>
        <w:rPr>
          <w:rFonts w:ascii="宋体" w:hAnsi="宋体" w:eastAsia="宋体" w:cs="宋体"/>
          <w:spacing w:val="-49"/>
          <w:sz w:val="24"/>
          <w:szCs w:val="24"/>
        </w:rPr>
        <w:t xml:space="preserve"> </w:t>
      </w:r>
      <w:r>
        <w:rPr>
          <w:rFonts w:ascii="宋体" w:hAnsi="宋体" w:eastAsia="宋体" w:cs="宋体"/>
          <w:spacing w:val="-3"/>
          <w:sz w:val="24"/>
          <w:szCs w:val="24"/>
        </w:rPr>
        <w:t>人。江浙沪粤地区就业人</w:t>
      </w:r>
      <w:r>
        <w:rPr>
          <w:rFonts w:ascii="宋体" w:hAnsi="宋体" w:eastAsia="宋体" w:cs="宋体"/>
          <w:sz w:val="24"/>
          <w:szCs w:val="24"/>
        </w:rPr>
        <w:t xml:space="preserve"> </w:t>
      </w:r>
      <w:r>
        <w:rPr>
          <w:rFonts w:ascii="宋体" w:hAnsi="宋体" w:eastAsia="宋体" w:cs="宋体"/>
          <w:spacing w:val="2"/>
          <w:sz w:val="24"/>
          <w:szCs w:val="24"/>
        </w:rPr>
        <w:t>数占省外就业总人数的</w:t>
      </w:r>
      <w:r>
        <w:rPr>
          <w:rFonts w:ascii="宋体" w:hAnsi="宋体" w:eastAsia="宋体" w:cs="宋体"/>
          <w:spacing w:val="-48"/>
          <w:sz w:val="24"/>
          <w:szCs w:val="24"/>
        </w:rPr>
        <w:t xml:space="preserve"> </w:t>
      </w:r>
      <w:r>
        <w:rPr>
          <w:rFonts w:ascii="宋体" w:hAnsi="宋体" w:eastAsia="宋体" w:cs="宋体"/>
          <w:spacing w:val="2"/>
          <w:sz w:val="24"/>
          <w:szCs w:val="24"/>
        </w:rPr>
        <w:t>83.04%。这表明我院选择省外就</w:t>
      </w:r>
      <w:r>
        <w:rPr>
          <w:rFonts w:ascii="宋体" w:hAnsi="宋体" w:eastAsia="宋体" w:cs="宋体"/>
          <w:spacing w:val="1"/>
          <w:sz w:val="24"/>
          <w:szCs w:val="24"/>
        </w:rPr>
        <w:t>业的毕业生倾向于经济</w:t>
      </w:r>
    </w:p>
    <w:p>
      <w:pPr>
        <w:spacing w:line="219" w:lineRule="auto"/>
        <w:ind w:left="49"/>
        <w:rPr>
          <w:rFonts w:ascii="宋体" w:hAnsi="宋体" w:eastAsia="宋体" w:cs="宋体"/>
          <w:sz w:val="24"/>
          <w:szCs w:val="24"/>
        </w:rPr>
      </w:pPr>
      <w:r>
        <w:rPr>
          <w:rFonts w:ascii="宋体" w:hAnsi="宋体" w:eastAsia="宋体" w:cs="宋体"/>
          <w:spacing w:val="-3"/>
          <w:sz w:val="24"/>
          <w:szCs w:val="24"/>
        </w:rPr>
        <w:t>比较发达的东部沿海开放地区。</w:t>
      </w:r>
    </w:p>
    <w:p>
      <w:pPr>
        <w:spacing w:line="219" w:lineRule="auto"/>
        <w:rPr>
          <w:rFonts w:ascii="宋体" w:hAnsi="宋体" w:eastAsia="宋体" w:cs="宋体"/>
          <w:sz w:val="24"/>
          <w:szCs w:val="24"/>
        </w:rPr>
        <w:sectPr>
          <w:headerReference r:id="rId7" w:type="default"/>
          <w:footerReference r:id="rId8" w:type="default"/>
          <w:pgSz w:w="11906" w:h="16839"/>
          <w:pgMar w:top="1071" w:right="1764" w:bottom="1230" w:left="1785" w:header="878" w:footer="994" w:gutter="0"/>
          <w:cols w:space="720" w:num="1"/>
        </w:sectPr>
      </w:pPr>
    </w:p>
    <w:p>
      <w:pPr>
        <w:pStyle w:val="2"/>
        <w:spacing w:line="402" w:lineRule="auto"/>
      </w:pPr>
    </w:p>
    <w:p>
      <w:pPr>
        <w:spacing w:before="78" w:line="219" w:lineRule="auto"/>
        <w:ind w:left="502"/>
        <w:rPr>
          <w:rFonts w:ascii="宋体" w:hAnsi="宋体" w:eastAsia="宋体" w:cs="宋体"/>
          <w:sz w:val="24"/>
          <w:szCs w:val="24"/>
        </w:rPr>
      </w:pPr>
      <w:r>
        <w:rPr>
          <w:rFonts w:ascii="宋体" w:hAnsi="宋体" w:eastAsia="宋体" w:cs="宋体"/>
          <w:spacing w:val="-3"/>
          <w:sz w:val="24"/>
          <w:szCs w:val="24"/>
        </w:rPr>
        <w:t>表</w:t>
      </w:r>
      <w:r>
        <w:rPr>
          <w:rFonts w:ascii="宋体" w:hAnsi="宋体" w:eastAsia="宋体" w:cs="宋体"/>
          <w:spacing w:val="-40"/>
          <w:sz w:val="24"/>
          <w:szCs w:val="24"/>
        </w:rPr>
        <w:t xml:space="preserve"> </w:t>
      </w:r>
      <w:r>
        <w:rPr>
          <w:rFonts w:ascii="宋体" w:hAnsi="宋体" w:eastAsia="宋体" w:cs="宋体"/>
          <w:spacing w:val="-3"/>
          <w:sz w:val="24"/>
          <w:szCs w:val="24"/>
        </w:rPr>
        <w:t>2：毕业生就业地域</w:t>
      </w:r>
    </w:p>
    <w:p>
      <w:pPr>
        <w:spacing w:line="68" w:lineRule="exact"/>
      </w:pPr>
    </w:p>
    <w:tbl>
      <w:tblPr>
        <w:tblStyle w:val="5"/>
        <w:tblW w:w="7729" w:type="dxa"/>
        <w:tblInd w:w="30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4"/>
        <w:gridCol w:w="1143"/>
        <w:gridCol w:w="1144"/>
        <w:gridCol w:w="411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324" w:type="dxa"/>
            <w:vMerge w:val="restart"/>
            <w:tcBorders>
              <w:bottom w:val="nil"/>
            </w:tcBorders>
            <w:vAlign w:val="top"/>
          </w:tcPr>
          <w:p>
            <w:pPr>
              <w:spacing w:line="318" w:lineRule="auto"/>
              <w:rPr>
                <w:rFonts w:ascii="Arial"/>
                <w:sz w:val="21"/>
              </w:rPr>
            </w:pPr>
          </w:p>
          <w:p>
            <w:pPr>
              <w:spacing w:line="318" w:lineRule="auto"/>
              <w:rPr>
                <w:rFonts w:ascii="Arial"/>
                <w:sz w:val="21"/>
              </w:rPr>
            </w:pPr>
          </w:p>
          <w:p>
            <w:pPr>
              <w:pStyle w:val="6"/>
              <w:spacing w:before="78" w:line="220" w:lineRule="auto"/>
              <w:ind w:left="191"/>
            </w:pPr>
            <w:r>
              <w:rPr>
                <w:spacing w:val="-3"/>
              </w:rPr>
              <w:t>就业地域</w:t>
            </w:r>
          </w:p>
        </w:tc>
        <w:tc>
          <w:tcPr>
            <w:tcW w:w="2287" w:type="dxa"/>
            <w:gridSpan w:val="2"/>
            <w:vAlign w:val="top"/>
          </w:tcPr>
          <w:p>
            <w:pPr>
              <w:pStyle w:val="6"/>
              <w:spacing w:before="183" w:line="219" w:lineRule="auto"/>
              <w:ind w:left="792"/>
            </w:pPr>
            <w:r>
              <w:rPr>
                <w:spacing w:val="-5"/>
              </w:rPr>
              <w:t>安徽省</w:t>
            </w:r>
          </w:p>
        </w:tc>
        <w:tc>
          <w:tcPr>
            <w:tcW w:w="4118" w:type="dxa"/>
            <w:vMerge w:val="restart"/>
            <w:tcBorders>
              <w:bottom w:val="nil"/>
            </w:tcBorders>
            <w:vAlign w:val="top"/>
          </w:tcPr>
          <w:p>
            <w:pPr>
              <w:spacing w:line="405" w:lineRule="auto"/>
              <w:rPr>
                <w:rFonts w:ascii="Arial"/>
                <w:sz w:val="21"/>
              </w:rPr>
            </w:pPr>
          </w:p>
          <w:p>
            <w:pPr>
              <w:pStyle w:val="6"/>
              <w:spacing w:before="78" w:line="219" w:lineRule="auto"/>
              <w:ind w:left="1829"/>
            </w:pPr>
            <w:r>
              <w:rPr>
                <w:spacing w:val="-8"/>
              </w:rPr>
              <w:t>外省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1324" w:type="dxa"/>
            <w:vMerge w:val="continue"/>
            <w:tcBorders>
              <w:top w:val="nil"/>
            </w:tcBorders>
            <w:vAlign w:val="top"/>
          </w:tcPr>
          <w:p>
            <w:pPr>
              <w:rPr>
                <w:rFonts w:ascii="Arial"/>
                <w:sz w:val="21"/>
              </w:rPr>
            </w:pPr>
          </w:p>
        </w:tc>
        <w:tc>
          <w:tcPr>
            <w:tcW w:w="1143" w:type="dxa"/>
            <w:vAlign w:val="top"/>
          </w:tcPr>
          <w:p>
            <w:pPr>
              <w:pStyle w:val="6"/>
              <w:spacing w:before="178" w:line="219" w:lineRule="auto"/>
              <w:ind w:left="217"/>
            </w:pPr>
            <w:r>
              <w:rPr>
                <w:spacing w:val="-4"/>
              </w:rPr>
              <w:t>合肥市</w:t>
            </w:r>
          </w:p>
        </w:tc>
        <w:tc>
          <w:tcPr>
            <w:tcW w:w="1144" w:type="dxa"/>
            <w:vAlign w:val="top"/>
          </w:tcPr>
          <w:p>
            <w:pPr>
              <w:pStyle w:val="6"/>
              <w:spacing w:before="178" w:line="219" w:lineRule="auto"/>
              <w:ind w:left="99"/>
            </w:pPr>
            <w:r>
              <w:rPr>
                <w:spacing w:val="-3"/>
              </w:rPr>
              <w:t>合肥市外</w:t>
            </w:r>
          </w:p>
        </w:tc>
        <w:tc>
          <w:tcPr>
            <w:tcW w:w="4118"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324" w:type="dxa"/>
            <w:vAlign w:val="top"/>
          </w:tcPr>
          <w:p>
            <w:pPr>
              <w:pStyle w:val="6"/>
              <w:spacing w:before="133" w:line="219" w:lineRule="auto"/>
              <w:ind w:left="431"/>
            </w:pPr>
            <w:r>
              <w:rPr>
                <w:spacing w:val="-6"/>
              </w:rPr>
              <w:t>人数</w:t>
            </w:r>
          </w:p>
        </w:tc>
        <w:tc>
          <w:tcPr>
            <w:tcW w:w="1143" w:type="dxa"/>
            <w:vAlign w:val="top"/>
          </w:tcPr>
          <w:p>
            <w:pPr>
              <w:pStyle w:val="6"/>
              <w:spacing w:before="170" w:line="183" w:lineRule="auto"/>
              <w:ind w:left="399"/>
            </w:pPr>
            <w:r>
              <w:rPr>
                <w:spacing w:val="-5"/>
              </w:rPr>
              <w:t>256</w:t>
            </w:r>
          </w:p>
        </w:tc>
        <w:tc>
          <w:tcPr>
            <w:tcW w:w="1144" w:type="dxa"/>
            <w:vAlign w:val="top"/>
          </w:tcPr>
          <w:p>
            <w:pPr>
              <w:pStyle w:val="6"/>
              <w:spacing w:before="169" w:line="184" w:lineRule="auto"/>
              <w:ind w:left="416"/>
            </w:pPr>
            <w:r>
              <w:rPr>
                <w:spacing w:val="-10"/>
              </w:rPr>
              <w:t>122</w:t>
            </w:r>
          </w:p>
        </w:tc>
        <w:tc>
          <w:tcPr>
            <w:tcW w:w="4118" w:type="dxa"/>
            <w:vAlign w:val="top"/>
          </w:tcPr>
          <w:p>
            <w:pPr>
              <w:pStyle w:val="6"/>
              <w:spacing w:before="169" w:line="184" w:lineRule="auto"/>
              <w:ind w:left="1902"/>
            </w:pPr>
            <w:r>
              <w:rPr>
                <w:spacing w:val="-10"/>
              </w:rPr>
              <w:t>171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4" w:hRule="atLeast"/>
        </w:trPr>
        <w:tc>
          <w:tcPr>
            <w:tcW w:w="1324" w:type="dxa"/>
            <w:vAlign w:val="top"/>
          </w:tcPr>
          <w:p>
            <w:pPr>
              <w:pStyle w:val="6"/>
              <w:spacing w:before="134" w:line="468" w:lineRule="exact"/>
              <w:ind w:left="108"/>
            </w:pPr>
            <w:r>
              <w:rPr>
                <w:spacing w:val="-10"/>
                <w:position w:val="17"/>
              </w:rPr>
              <w:t>占签订协议</w:t>
            </w:r>
          </w:p>
          <w:p>
            <w:pPr>
              <w:pStyle w:val="6"/>
              <w:spacing w:line="218" w:lineRule="auto"/>
              <w:ind w:left="314"/>
            </w:pPr>
            <w:r>
              <w:rPr>
                <w:spacing w:val="-5"/>
              </w:rPr>
              <w:t>书比例</w:t>
            </w:r>
          </w:p>
        </w:tc>
        <w:tc>
          <w:tcPr>
            <w:tcW w:w="2287" w:type="dxa"/>
            <w:gridSpan w:val="2"/>
            <w:vAlign w:val="top"/>
          </w:tcPr>
          <w:p>
            <w:pPr>
              <w:spacing w:line="287" w:lineRule="auto"/>
              <w:rPr>
                <w:rFonts w:ascii="Arial"/>
                <w:sz w:val="21"/>
              </w:rPr>
            </w:pPr>
          </w:p>
          <w:p>
            <w:pPr>
              <w:pStyle w:val="6"/>
              <w:spacing w:before="78" w:line="239" w:lineRule="auto"/>
              <w:ind w:left="789"/>
            </w:pPr>
            <w:r>
              <w:rPr>
                <w:spacing w:val="-2"/>
              </w:rPr>
              <w:t>68.85%</w:t>
            </w:r>
          </w:p>
        </w:tc>
        <w:tc>
          <w:tcPr>
            <w:tcW w:w="4118" w:type="dxa"/>
            <w:vAlign w:val="top"/>
          </w:tcPr>
          <w:p>
            <w:pPr>
              <w:spacing w:line="287" w:lineRule="auto"/>
              <w:rPr>
                <w:rFonts w:ascii="Arial"/>
                <w:sz w:val="21"/>
              </w:rPr>
            </w:pPr>
          </w:p>
          <w:p>
            <w:pPr>
              <w:pStyle w:val="6"/>
              <w:spacing w:before="78" w:line="239" w:lineRule="auto"/>
              <w:ind w:left="1709"/>
            </w:pPr>
            <w:r>
              <w:rPr>
                <w:spacing w:val="-3"/>
              </w:rPr>
              <w:t>31.15%</w:t>
            </w:r>
          </w:p>
        </w:tc>
      </w:tr>
    </w:tbl>
    <w:p>
      <w:pPr>
        <w:spacing w:before="115" w:line="219" w:lineRule="auto"/>
        <w:ind w:left="506"/>
        <w:rPr>
          <w:rFonts w:ascii="宋体" w:hAnsi="宋体" w:eastAsia="宋体" w:cs="宋体"/>
          <w:sz w:val="24"/>
          <w:szCs w:val="24"/>
        </w:rPr>
      </w:pPr>
      <w:r>
        <w:rPr>
          <w:rFonts w:ascii="宋体" w:hAnsi="宋体" w:eastAsia="宋体" w:cs="宋体"/>
          <w:spacing w:val="-2"/>
          <w:sz w:val="24"/>
          <w:szCs w:val="24"/>
        </w:rPr>
        <w:t>2、毕业生就业结构</w:t>
      </w:r>
    </w:p>
    <w:p>
      <w:pPr>
        <w:spacing w:before="182" w:line="360" w:lineRule="auto"/>
        <w:ind w:left="22" w:right="61" w:firstLine="492"/>
        <w:rPr>
          <w:rFonts w:ascii="宋体" w:hAnsi="宋体" w:eastAsia="宋体" w:cs="宋体"/>
          <w:sz w:val="24"/>
          <w:szCs w:val="24"/>
        </w:rPr>
      </w:pPr>
      <w:r>
        <w:rPr>
          <w:rFonts w:ascii="宋体" w:hAnsi="宋体" w:eastAsia="宋体" w:cs="宋体"/>
          <w:spacing w:val="-1"/>
          <w:sz w:val="24"/>
          <w:szCs w:val="24"/>
        </w:rPr>
        <w:t>（1）从单位性质来看，在签订就业协议书的</w:t>
      </w:r>
      <w:r>
        <w:rPr>
          <w:rFonts w:ascii="宋体" w:hAnsi="宋体" w:eastAsia="宋体" w:cs="宋体"/>
          <w:spacing w:val="-46"/>
          <w:sz w:val="24"/>
          <w:szCs w:val="24"/>
        </w:rPr>
        <w:t xml:space="preserve"> </w:t>
      </w:r>
      <w:r>
        <w:rPr>
          <w:rFonts w:ascii="宋体" w:hAnsi="宋体" w:eastAsia="宋体" w:cs="宋体"/>
          <w:spacing w:val="-1"/>
          <w:sz w:val="24"/>
          <w:szCs w:val="24"/>
        </w:rPr>
        <w:t>549</w:t>
      </w:r>
      <w:r>
        <w:rPr>
          <w:rFonts w:ascii="宋体" w:hAnsi="宋体" w:eastAsia="宋体" w:cs="宋体"/>
          <w:spacing w:val="-49"/>
          <w:sz w:val="24"/>
          <w:szCs w:val="24"/>
        </w:rPr>
        <w:t xml:space="preserve"> </w:t>
      </w:r>
      <w:r>
        <w:rPr>
          <w:rFonts w:ascii="宋体" w:hAnsi="宋体" w:eastAsia="宋体" w:cs="宋体"/>
          <w:spacing w:val="-1"/>
          <w:sz w:val="24"/>
          <w:szCs w:val="24"/>
        </w:rPr>
        <w:t>人</w:t>
      </w:r>
      <w:r>
        <w:rPr>
          <w:rFonts w:ascii="宋体" w:hAnsi="宋体" w:eastAsia="宋体" w:cs="宋体"/>
          <w:spacing w:val="-2"/>
          <w:sz w:val="24"/>
          <w:szCs w:val="24"/>
        </w:rPr>
        <w:t>中，1</w:t>
      </w:r>
      <w:r>
        <w:rPr>
          <w:rFonts w:ascii="宋体" w:hAnsi="宋体" w:eastAsia="宋体" w:cs="宋体"/>
          <w:spacing w:val="-49"/>
          <w:sz w:val="24"/>
          <w:szCs w:val="24"/>
        </w:rPr>
        <w:t xml:space="preserve"> </w:t>
      </w:r>
      <w:r>
        <w:rPr>
          <w:rFonts w:ascii="宋体" w:hAnsi="宋体" w:eastAsia="宋体" w:cs="宋体"/>
          <w:spacing w:val="-2"/>
          <w:sz w:val="24"/>
          <w:szCs w:val="24"/>
        </w:rPr>
        <w:t>人在机关，64</w:t>
      </w:r>
      <w:r>
        <w:rPr>
          <w:rFonts w:ascii="宋体" w:hAnsi="宋体" w:eastAsia="宋体" w:cs="宋体"/>
          <w:spacing w:val="-46"/>
          <w:sz w:val="24"/>
          <w:szCs w:val="24"/>
        </w:rPr>
        <w:t xml:space="preserve"> </w:t>
      </w:r>
      <w:r>
        <w:rPr>
          <w:rFonts w:ascii="宋体" w:hAnsi="宋体" w:eastAsia="宋体" w:cs="宋体"/>
          <w:spacing w:val="-2"/>
          <w:sz w:val="24"/>
          <w:szCs w:val="24"/>
        </w:rPr>
        <w:t>人</w:t>
      </w:r>
      <w:r>
        <w:rPr>
          <w:rFonts w:ascii="宋体" w:hAnsi="宋体" w:eastAsia="宋体" w:cs="宋体"/>
          <w:sz w:val="24"/>
          <w:szCs w:val="24"/>
        </w:rPr>
        <w:t xml:space="preserve"> </w:t>
      </w:r>
      <w:r>
        <w:rPr>
          <w:rFonts w:ascii="宋体" w:hAnsi="宋体" w:eastAsia="宋体" w:cs="宋体"/>
          <w:spacing w:val="-1"/>
          <w:sz w:val="24"/>
          <w:szCs w:val="24"/>
        </w:rPr>
        <w:t>在国有企业，425</w:t>
      </w:r>
      <w:r>
        <w:rPr>
          <w:rFonts w:ascii="宋体" w:hAnsi="宋体" w:eastAsia="宋体" w:cs="宋体"/>
          <w:spacing w:val="-49"/>
          <w:sz w:val="24"/>
          <w:szCs w:val="24"/>
        </w:rPr>
        <w:t xml:space="preserve"> </w:t>
      </w:r>
      <w:r>
        <w:rPr>
          <w:rFonts w:ascii="宋体" w:hAnsi="宋体" w:eastAsia="宋体" w:cs="宋体"/>
          <w:spacing w:val="-1"/>
          <w:sz w:val="24"/>
          <w:szCs w:val="24"/>
        </w:rPr>
        <w:t>人在民营企业，</w:t>
      </w: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人在其他事</w:t>
      </w:r>
      <w:r>
        <w:rPr>
          <w:rFonts w:ascii="宋体" w:hAnsi="宋体" w:eastAsia="宋体" w:cs="宋体"/>
          <w:spacing w:val="-2"/>
          <w:sz w:val="24"/>
          <w:szCs w:val="24"/>
        </w:rPr>
        <w:t>业单位，</w:t>
      </w:r>
      <w:r>
        <w:rPr>
          <w:rFonts w:ascii="Times New Roman" w:hAnsi="Times New Roman" w:eastAsia="Times New Roman" w:cs="Times New Roman"/>
          <w:spacing w:val="-2"/>
          <w:sz w:val="24"/>
          <w:szCs w:val="24"/>
        </w:rPr>
        <w:t xml:space="preserve">56 </w:t>
      </w:r>
      <w:r>
        <w:rPr>
          <w:rFonts w:ascii="宋体" w:hAnsi="宋体" w:eastAsia="宋体" w:cs="宋体"/>
          <w:spacing w:val="-2"/>
          <w:sz w:val="24"/>
          <w:szCs w:val="24"/>
        </w:rPr>
        <w:t>人在三资企业。机关</w:t>
      </w:r>
      <w:r>
        <w:rPr>
          <w:rFonts w:ascii="宋体" w:hAnsi="宋体" w:eastAsia="宋体" w:cs="宋体"/>
          <w:sz w:val="24"/>
          <w:szCs w:val="24"/>
        </w:rPr>
        <w:t xml:space="preserve"> </w:t>
      </w:r>
      <w:r>
        <w:rPr>
          <w:rFonts w:ascii="宋体" w:hAnsi="宋体" w:eastAsia="宋体" w:cs="宋体"/>
          <w:spacing w:val="-4"/>
          <w:sz w:val="24"/>
          <w:szCs w:val="24"/>
        </w:rPr>
        <w:t>就业比例为</w:t>
      </w:r>
      <w:r>
        <w:rPr>
          <w:rFonts w:ascii="宋体" w:hAnsi="宋体" w:eastAsia="宋体" w:cs="宋体"/>
          <w:spacing w:val="-48"/>
          <w:sz w:val="24"/>
          <w:szCs w:val="24"/>
        </w:rPr>
        <w:t xml:space="preserve"> </w:t>
      </w:r>
      <w:r>
        <w:rPr>
          <w:rFonts w:ascii="宋体" w:hAnsi="宋体" w:eastAsia="宋体" w:cs="宋体"/>
          <w:spacing w:val="-4"/>
          <w:sz w:val="24"/>
          <w:szCs w:val="24"/>
        </w:rPr>
        <w:t>0</w:t>
      </w:r>
      <w:r>
        <w:rPr>
          <w:rFonts w:ascii="Times New Roman" w:hAnsi="Times New Roman" w:eastAsia="Times New Roman" w:cs="Times New Roman"/>
          <w:spacing w:val="-4"/>
          <w:sz w:val="24"/>
          <w:szCs w:val="24"/>
        </w:rPr>
        <w:t>.</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4"/>
          <w:sz w:val="24"/>
          <w:szCs w:val="24"/>
        </w:rPr>
        <w:t>18</w:t>
      </w:r>
      <w:r>
        <w:rPr>
          <w:rFonts w:ascii="宋体" w:hAnsi="宋体" w:eastAsia="宋体" w:cs="宋体"/>
          <w:spacing w:val="-4"/>
          <w:sz w:val="24"/>
          <w:szCs w:val="24"/>
        </w:rPr>
        <w:t>%，国有企业就业比例为</w:t>
      </w:r>
      <w:r>
        <w:rPr>
          <w:rFonts w:ascii="宋体" w:hAnsi="宋体" w:eastAsia="宋体" w:cs="宋体"/>
          <w:spacing w:val="-33"/>
          <w:sz w:val="24"/>
          <w:szCs w:val="24"/>
        </w:rPr>
        <w:t xml:space="preserve"> </w:t>
      </w:r>
      <w:r>
        <w:rPr>
          <w:rFonts w:ascii="宋体" w:hAnsi="宋体" w:eastAsia="宋体" w:cs="宋体"/>
          <w:spacing w:val="-4"/>
          <w:sz w:val="24"/>
          <w:szCs w:val="24"/>
        </w:rPr>
        <w:t>11</w:t>
      </w:r>
      <w:r>
        <w:rPr>
          <w:rFonts w:ascii="Times New Roman" w:hAnsi="Times New Roman" w:eastAsia="Times New Roman" w:cs="Times New Roman"/>
          <w:spacing w:val="-4"/>
          <w:sz w:val="24"/>
          <w:szCs w:val="24"/>
        </w:rPr>
        <w:t>.66</w:t>
      </w:r>
      <w:r>
        <w:rPr>
          <w:rFonts w:ascii="宋体" w:hAnsi="宋体" w:eastAsia="宋体" w:cs="宋体"/>
          <w:spacing w:val="-4"/>
          <w:sz w:val="24"/>
          <w:szCs w:val="24"/>
        </w:rPr>
        <w:t>%，事业单位就业比例为</w:t>
      </w:r>
      <w:r>
        <w:rPr>
          <w:rFonts w:ascii="宋体" w:hAnsi="宋体" w:eastAsia="宋体" w:cs="宋体"/>
          <w:spacing w:val="-49"/>
          <w:sz w:val="24"/>
          <w:szCs w:val="24"/>
        </w:rPr>
        <w:t xml:space="preserve"> </w:t>
      </w:r>
      <w:r>
        <w:rPr>
          <w:rFonts w:ascii="Times New Roman" w:hAnsi="Times New Roman" w:eastAsia="Times New Roman" w:cs="Times New Roman"/>
          <w:spacing w:val="-5"/>
          <w:sz w:val="24"/>
          <w:szCs w:val="24"/>
        </w:rPr>
        <w:t>0.36</w:t>
      </w:r>
      <w:r>
        <w:rPr>
          <w:rFonts w:ascii="宋体" w:hAnsi="宋体" w:eastAsia="宋体" w:cs="宋体"/>
          <w:spacing w:val="-5"/>
          <w:sz w:val="24"/>
          <w:szCs w:val="24"/>
        </w:rPr>
        <w:t>%，非</w:t>
      </w:r>
      <w:r>
        <w:rPr>
          <w:rFonts w:ascii="宋体" w:hAnsi="宋体" w:eastAsia="宋体" w:cs="宋体"/>
          <w:sz w:val="24"/>
          <w:szCs w:val="24"/>
        </w:rPr>
        <w:t xml:space="preserve"> 公有制企业就业比为</w:t>
      </w:r>
      <w:r>
        <w:rPr>
          <w:rFonts w:ascii="宋体" w:hAnsi="宋体" w:eastAsia="宋体" w:cs="宋体"/>
          <w:spacing w:val="-49"/>
          <w:sz w:val="24"/>
          <w:szCs w:val="24"/>
        </w:rPr>
        <w:t xml:space="preserve"> </w:t>
      </w:r>
      <w:r>
        <w:rPr>
          <w:rFonts w:ascii="宋体" w:hAnsi="宋体" w:eastAsia="宋体" w:cs="宋体"/>
          <w:sz w:val="24"/>
          <w:szCs w:val="24"/>
        </w:rPr>
        <w:t>87.80%（民营企业就业比例为</w:t>
      </w:r>
      <w:r>
        <w:rPr>
          <w:rFonts w:ascii="宋体" w:hAnsi="宋体" w:eastAsia="宋体" w:cs="宋体"/>
          <w:spacing w:val="-43"/>
          <w:sz w:val="24"/>
          <w:szCs w:val="24"/>
        </w:rPr>
        <w:t xml:space="preserve"> </w:t>
      </w:r>
      <w:r>
        <w:rPr>
          <w:rFonts w:ascii="宋体" w:hAnsi="宋体" w:eastAsia="宋体" w:cs="宋体"/>
          <w:sz w:val="24"/>
          <w:szCs w:val="24"/>
        </w:rPr>
        <w:t>7</w:t>
      </w:r>
      <w:r>
        <w:rPr>
          <w:rFonts w:ascii="宋体" w:hAnsi="宋体" w:eastAsia="宋体" w:cs="宋体"/>
          <w:spacing w:val="-1"/>
          <w:sz w:val="24"/>
          <w:szCs w:val="24"/>
        </w:rPr>
        <w:t>7.59%，三资企业就业比例</w:t>
      </w:r>
    </w:p>
    <w:p>
      <w:pPr>
        <w:spacing w:before="1" w:line="219" w:lineRule="auto"/>
        <w:ind w:left="26"/>
        <w:rPr>
          <w:rFonts w:ascii="宋体" w:hAnsi="宋体" w:eastAsia="宋体" w:cs="宋体"/>
          <w:sz w:val="24"/>
          <w:szCs w:val="24"/>
        </w:rPr>
      </w:pPr>
      <w:r>
        <w:rPr>
          <w:rFonts w:ascii="宋体" w:hAnsi="宋体" w:eastAsia="宋体" w:cs="宋体"/>
          <w:spacing w:val="-5"/>
          <w:sz w:val="24"/>
          <w:szCs w:val="24"/>
        </w:rPr>
        <w:t>为</w:t>
      </w:r>
      <w:r>
        <w:rPr>
          <w:rFonts w:ascii="宋体" w:hAnsi="宋体" w:eastAsia="宋体" w:cs="宋体"/>
          <w:spacing w:val="-19"/>
          <w:sz w:val="24"/>
          <w:szCs w:val="24"/>
        </w:rPr>
        <w:t xml:space="preserve"> </w:t>
      </w:r>
      <w:r>
        <w:rPr>
          <w:rFonts w:ascii="宋体" w:hAnsi="宋体" w:eastAsia="宋体" w:cs="宋体"/>
          <w:spacing w:val="-5"/>
          <w:sz w:val="24"/>
          <w:szCs w:val="24"/>
        </w:rPr>
        <w:t>10.21%）。这表明，非公有制企业是吸纳我院毕业生就业的主体力量。</w:t>
      </w:r>
    </w:p>
    <w:p>
      <w:pPr>
        <w:spacing w:before="183" w:line="219" w:lineRule="auto"/>
        <w:ind w:left="502"/>
        <w:rPr>
          <w:rFonts w:ascii="宋体" w:hAnsi="宋体" w:eastAsia="宋体" w:cs="宋体"/>
          <w:sz w:val="24"/>
          <w:szCs w:val="24"/>
        </w:rPr>
      </w:pPr>
      <w:r>
        <w:rPr>
          <w:rFonts w:ascii="宋体" w:hAnsi="宋体" w:eastAsia="宋体" w:cs="宋体"/>
          <w:spacing w:val="-2"/>
          <w:sz w:val="24"/>
          <w:szCs w:val="24"/>
        </w:rPr>
        <w:t>表</w:t>
      </w:r>
      <w:r>
        <w:rPr>
          <w:rFonts w:ascii="宋体" w:hAnsi="宋体" w:eastAsia="宋体" w:cs="宋体"/>
          <w:spacing w:val="-46"/>
          <w:sz w:val="24"/>
          <w:szCs w:val="24"/>
        </w:rPr>
        <w:t xml:space="preserve"> </w:t>
      </w:r>
      <w:r>
        <w:rPr>
          <w:rFonts w:ascii="宋体" w:hAnsi="宋体" w:eastAsia="宋体" w:cs="宋体"/>
          <w:spacing w:val="-2"/>
          <w:sz w:val="24"/>
          <w:szCs w:val="24"/>
        </w:rPr>
        <w:t>3：毕业生就业单位性质</w:t>
      </w:r>
    </w:p>
    <w:p>
      <w:pPr>
        <w:spacing w:line="68" w:lineRule="exact"/>
      </w:pPr>
    </w:p>
    <w:tbl>
      <w:tblPr>
        <w:tblStyle w:val="5"/>
        <w:tblW w:w="5183" w:type="dxa"/>
        <w:tblInd w:w="157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81"/>
        <w:gridCol w:w="1156"/>
        <w:gridCol w:w="15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2481" w:type="dxa"/>
            <w:vAlign w:val="top"/>
          </w:tcPr>
          <w:p>
            <w:pPr>
              <w:pStyle w:val="6"/>
              <w:spacing w:before="135" w:line="220" w:lineRule="auto"/>
              <w:ind w:left="504"/>
            </w:pPr>
            <w:r>
              <w:rPr>
                <w:spacing w:val="-3"/>
              </w:rPr>
              <w:t>单位性质</w:t>
            </w:r>
          </w:p>
        </w:tc>
        <w:tc>
          <w:tcPr>
            <w:tcW w:w="1156" w:type="dxa"/>
            <w:vAlign w:val="top"/>
          </w:tcPr>
          <w:p>
            <w:pPr>
              <w:pStyle w:val="6"/>
              <w:spacing w:before="136" w:line="219" w:lineRule="auto"/>
              <w:ind w:left="503"/>
            </w:pPr>
            <w:r>
              <w:rPr>
                <w:spacing w:val="-6"/>
              </w:rPr>
              <w:t>人数</w:t>
            </w:r>
          </w:p>
        </w:tc>
        <w:tc>
          <w:tcPr>
            <w:tcW w:w="1546" w:type="dxa"/>
            <w:vAlign w:val="top"/>
          </w:tcPr>
          <w:p>
            <w:pPr>
              <w:pStyle w:val="6"/>
              <w:spacing w:before="135" w:line="221" w:lineRule="auto"/>
              <w:ind w:left="528"/>
            </w:pPr>
            <w:r>
              <w:rPr>
                <w:spacing w:val="-18"/>
              </w:rPr>
              <w:t>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2481" w:type="dxa"/>
            <w:vAlign w:val="top"/>
          </w:tcPr>
          <w:p>
            <w:pPr>
              <w:pStyle w:val="6"/>
              <w:spacing w:before="129" w:line="219" w:lineRule="auto"/>
              <w:ind w:left="502"/>
            </w:pPr>
            <w:r>
              <w:rPr>
                <w:spacing w:val="-5"/>
              </w:rPr>
              <w:t>机关</w:t>
            </w:r>
          </w:p>
        </w:tc>
        <w:tc>
          <w:tcPr>
            <w:tcW w:w="1156" w:type="dxa"/>
            <w:vAlign w:val="top"/>
          </w:tcPr>
          <w:p>
            <w:pPr>
              <w:pStyle w:val="6"/>
              <w:spacing w:before="166" w:line="184" w:lineRule="auto"/>
              <w:ind w:left="518"/>
            </w:pPr>
            <w:r>
              <w:t>1</w:t>
            </w:r>
          </w:p>
        </w:tc>
        <w:tc>
          <w:tcPr>
            <w:tcW w:w="1546" w:type="dxa"/>
            <w:vAlign w:val="top"/>
          </w:tcPr>
          <w:p>
            <w:pPr>
              <w:pStyle w:val="6"/>
              <w:spacing w:before="129" w:line="239" w:lineRule="auto"/>
              <w:ind w:left="503"/>
            </w:pPr>
            <w:r>
              <w:rPr>
                <w:spacing w:val="-3"/>
              </w:rPr>
              <w:t>0.18%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2481" w:type="dxa"/>
            <w:vAlign w:val="top"/>
          </w:tcPr>
          <w:p>
            <w:pPr>
              <w:pStyle w:val="6"/>
              <w:spacing w:before="175" w:line="220" w:lineRule="auto"/>
              <w:ind w:left="526"/>
            </w:pPr>
            <w:r>
              <w:rPr>
                <w:spacing w:val="-9"/>
              </w:rPr>
              <w:t>国有企业</w:t>
            </w:r>
          </w:p>
        </w:tc>
        <w:tc>
          <w:tcPr>
            <w:tcW w:w="1156" w:type="dxa"/>
            <w:vAlign w:val="top"/>
          </w:tcPr>
          <w:p>
            <w:pPr>
              <w:pStyle w:val="6"/>
              <w:spacing w:before="213" w:line="183" w:lineRule="auto"/>
              <w:ind w:left="503"/>
            </w:pPr>
            <w:r>
              <w:rPr>
                <w:spacing w:val="-6"/>
              </w:rPr>
              <w:t>64</w:t>
            </w:r>
          </w:p>
        </w:tc>
        <w:tc>
          <w:tcPr>
            <w:tcW w:w="1546" w:type="dxa"/>
            <w:vAlign w:val="top"/>
          </w:tcPr>
          <w:p>
            <w:pPr>
              <w:pStyle w:val="6"/>
              <w:spacing w:before="174" w:line="239" w:lineRule="auto"/>
              <w:ind w:left="519"/>
            </w:pPr>
            <w:r>
              <w:rPr>
                <w:spacing w:val="-5"/>
              </w:rPr>
              <w:t>11.66%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2481" w:type="dxa"/>
            <w:vAlign w:val="top"/>
          </w:tcPr>
          <w:p>
            <w:pPr>
              <w:pStyle w:val="6"/>
              <w:spacing w:before="132" w:line="220" w:lineRule="auto"/>
              <w:ind w:left="502"/>
            </w:pPr>
            <w:r>
              <w:rPr>
                <w:spacing w:val="-3"/>
              </w:rPr>
              <w:t>事业单位</w:t>
            </w:r>
          </w:p>
        </w:tc>
        <w:tc>
          <w:tcPr>
            <w:tcW w:w="1156" w:type="dxa"/>
            <w:vAlign w:val="top"/>
          </w:tcPr>
          <w:p>
            <w:pPr>
              <w:pStyle w:val="6"/>
              <w:spacing w:before="170" w:line="183" w:lineRule="auto"/>
              <w:ind w:left="504"/>
            </w:pPr>
            <w:r>
              <w:t>2</w:t>
            </w:r>
          </w:p>
        </w:tc>
        <w:tc>
          <w:tcPr>
            <w:tcW w:w="1546" w:type="dxa"/>
            <w:vAlign w:val="top"/>
          </w:tcPr>
          <w:p>
            <w:pPr>
              <w:pStyle w:val="6"/>
              <w:spacing w:before="131" w:line="239" w:lineRule="auto"/>
              <w:ind w:left="503"/>
            </w:pPr>
            <w:r>
              <w:rPr>
                <w:spacing w:val="-3"/>
              </w:rPr>
              <w:t>0.36%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2481" w:type="dxa"/>
            <w:vAlign w:val="top"/>
          </w:tcPr>
          <w:p>
            <w:pPr>
              <w:pStyle w:val="6"/>
              <w:spacing w:before="134" w:line="220" w:lineRule="auto"/>
              <w:ind w:left="526"/>
            </w:pPr>
            <w:r>
              <w:rPr>
                <w:spacing w:val="-9"/>
              </w:rPr>
              <w:t>民营企业</w:t>
            </w:r>
          </w:p>
        </w:tc>
        <w:tc>
          <w:tcPr>
            <w:tcW w:w="1156" w:type="dxa"/>
            <w:vAlign w:val="top"/>
          </w:tcPr>
          <w:p>
            <w:pPr>
              <w:pStyle w:val="6"/>
              <w:spacing w:before="171" w:line="183" w:lineRule="auto"/>
              <w:ind w:left="500"/>
            </w:pPr>
            <w:r>
              <w:rPr>
                <w:spacing w:val="-3"/>
              </w:rPr>
              <w:t>426</w:t>
            </w:r>
          </w:p>
        </w:tc>
        <w:tc>
          <w:tcPr>
            <w:tcW w:w="1546" w:type="dxa"/>
            <w:vAlign w:val="top"/>
          </w:tcPr>
          <w:p>
            <w:pPr>
              <w:pStyle w:val="6"/>
              <w:spacing w:before="133" w:line="239" w:lineRule="auto"/>
              <w:ind w:left="507"/>
            </w:pPr>
            <w:r>
              <w:rPr>
                <w:spacing w:val="-3"/>
              </w:rPr>
              <w:t>77.59%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2481" w:type="dxa"/>
            <w:vAlign w:val="top"/>
          </w:tcPr>
          <w:p>
            <w:pPr>
              <w:pStyle w:val="6"/>
              <w:spacing w:before="134" w:line="221" w:lineRule="auto"/>
              <w:ind w:left="502"/>
            </w:pPr>
            <w:r>
              <w:rPr>
                <w:spacing w:val="-3"/>
              </w:rPr>
              <w:t>三资企业</w:t>
            </w:r>
          </w:p>
        </w:tc>
        <w:tc>
          <w:tcPr>
            <w:tcW w:w="1156" w:type="dxa"/>
            <w:vAlign w:val="top"/>
          </w:tcPr>
          <w:p>
            <w:pPr>
              <w:pStyle w:val="6"/>
              <w:spacing w:before="172" w:line="183" w:lineRule="auto"/>
              <w:ind w:left="505"/>
            </w:pPr>
            <w:r>
              <w:rPr>
                <w:spacing w:val="-8"/>
              </w:rPr>
              <w:t>56</w:t>
            </w:r>
          </w:p>
        </w:tc>
        <w:tc>
          <w:tcPr>
            <w:tcW w:w="1546" w:type="dxa"/>
            <w:vAlign w:val="top"/>
          </w:tcPr>
          <w:p>
            <w:pPr>
              <w:pStyle w:val="6"/>
              <w:spacing w:before="134" w:line="239" w:lineRule="auto"/>
              <w:ind w:left="519"/>
            </w:pPr>
            <w:r>
              <w:rPr>
                <w:spacing w:val="-5"/>
              </w:rPr>
              <w:t>10.21%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2481" w:type="dxa"/>
            <w:vAlign w:val="top"/>
          </w:tcPr>
          <w:p>
            <w:pPr>
              <w:pStyle w:val="6"/>
              <w:spacing w:before="133" w:line="221" w:lineRule="auto"/>
              <w:ind w:left="503"/>
            </w:pPr>
            <w:r>
              <w:rPr>
                <w:spacing w:val="-6"/>
              </w:rPr>
              <w:t>合计</w:t>
            </w:r>
          </w:p>
        </w:tc>
        <w:tc>
          <w:tcPr>
            <w:tcW w:w="1156" w:type="dxa"/>
            <w:vAlign w:val="top"/>
          </w:tcPr>
          <w:p>
            <w:pPr>
              <w:pStyle w:val="6"/>
              <w:spacing w:before="172" w:line="183" w:lineRule="auto"/>
              <w:ind w:left="505"/>
            </w:pPr>
            <w:r>
              <w:rPr>
                <w:spacing w:val="-5"/>
              </w:rPr>
              <w:t>549</w:t>
            </w:r>
          </w:p>
        </w:tc>
        <w:tc>
          <w:tcPr>
            <w:tcW w:w="1546" w:type="dxa"/>
            <w:vAlign w:val="top"/>
          </w:tcPr>
          <w:p>
            <w:pPr>
              <w:pStyle w:val="6"/>
              <w:spacing w:before="133"/>
              <w:ind w:left="519"/>
            </w:pPr>
            <w:r>
              <w:rPr>
                <w:spacing w:val="-7"/>
              </w:rPr>
              <w:t>100%</w:t>
            </w:r>
          </w:p>
        </w:tc>
      </w:tr>
    </w:tbl>
    <w:p>
      <w:pPr>
        <w:spacing w:before="117" w:line="219" w:lineRule="auto"/>
        <w:ind w:left="514"/>
        <w:rPr>
          <w:rFonts w:ascii="宋体" w:hAnsi="宋体" w:eastAsia="宋体" w:cs="宋体"/>
          <w:sz w:val="24"/>
          <w:szCs w:val="24"/>
        </w:rPr>
      </w:pPr>
      <w:r>
        <w:rPr>
          <w:rFonts w:ascii="宋体" w:hAnsi="宋体" w:eastAsia="宋体" w:cs="宋体"/>
          <w:spacing w:val="-3"/>
          <w:sz w:val="24"/>
          <w:szCs w:val="24"/>
        </w:rPr>
        <w:t>（2）行业相关率</w:t>
      </w:r>
    </w:p>
    <w:p>
      <w:pPr>
        <w:spacing w:before="183" w:line="360" w:lineRule="auto"/>
        <w:ind w:left="22" w:firstLine="483"/>
        <w:jc w:val="both"/>
        <w:rPr>
          <w:rFonts w:ascii="宋体" w:hAnsi="宋体" w:eastAsia="宋体" w:cs="宋体"/>
          <w:sz w:val="24"/>
          <w:szCs w:val="24"/>
        </w:rPr>
      </w:pPr>
      <w:r>
        <w:rPr>
          <w:rFonts w:ascii="宋体" w:hAnsi="宋体" w:eastAsia="宋体" w:cs="宋体"/>
          <w:spacing w:val="-4"/>
          <w:sz w:val="24"/>
          <w:szCs w:val="24"/>
        </w:rPr>
        <w:t>从行业分类来看，在签订就业协议书的</w:t>
      </w:r>
      <w:r>
        <w:rPr>
          <w:rFonts w:ascii="宋体" w:hAnsi="宋体" w:eastAsia="宋体" w:cs="宋体"/>
          <w:spacing w:val="-43"/>
          <w:sz w:val="24"/>
          <w:szCs w:val="24"/>
        </w:rPr>
        <w:t xml:space="preserve"> </w:t>
      </w:r>
      <w:r>
        <w:rPr>
          <w:rFonts w:ascii="宋体" w:hAnsi="宋体" w:eastAsia="宋体" w:cs="宋体"/>
          <w:spacing w:val="-4"/>
          <w:sz w:val="24"/>
          <w:szCs w:val="24"/>
        </w:rPr>
        <w:t>549</w:t>
      </w:r>
      <w:r>
        <w:rPr>
          <w:rFonts w:ascii="宋体" w:hAnsi="宋体" w:eastAsia="宋体" w:cs="宋体"/>
          <w:spacing w:val="-48"/>
          <w:sz w:val="24"/>
          <w:szCs w:val="24"/>
        </w:rPr>
        <w:t xml:space="preserve"> </w:t>
      </w:r>
      <w:r>
        <w:rPr>
          <w:rFonts w:ascii="宋体" w:hAnsi="宋体" w:eastAsia="宋体" w:cs="宋体"/>
          <w:spacing w:val="-4"/>
          <w:sz w:val="24"/>
          <w:szCs w:val="24"/>
        </w:rPr>
        <w:t>人中，与电子信息工程、通信工</w:t>
      </w:r>
      <w:r>
        <w:rPr>
          <w:rFonts w:ascii="宋体" w:hAnsi="宋体" w:eastAsia="宋体" w:cs="宋体"/>
          <w:sz w:val="24"/>
          <w:szCs w:val="24"/>
        </w:rPr>
        <w:t xml:space="preserve"> </w:t>
      </w:r>
      <w:r>
        <w:rPr>
          <w:rFonts w:ascii="宋体" w:hAnsi="宋体" w:eastAsia="宋体" w:cs="宋体"/>
          <w:spacing w:val="-3"/>
          <w:sz w:val="24"/>
          <w:szCs w:val="24"/>
        </w:rPr>
        <w:t>程、自动化、机械电子工程、机械卓越工程、通信工程、材料控制专业相关或相</w:t>
      </w:r>
      <w:r>
        <w:rPr>
          <w:rFonts w:ascii="宋体" w:hAnsi="宋体" w:eastAsia="宋体" w:cs="宋体"/>
          <w:spacing w:val="1"/>
          <w:sz w:val="24"/>
          <w:szCs w:val="24"/>
        </w:rPr>
        <w:t xml:space="preserve"> </w:t>
      </w:r>
      <w:r>
        <w:rPr>
          <w:rFonts w:ascii="宋体" w:hAnsi="宋体" w:eastAsia="宋体" w:cs="宋体"/>
          <w:spacing w:val="-5"/>
          <w:sz w:val="24"/>
          <w:szCs w:val="24"/>
        </w:rPr>
        <w:t>近的电力、热力、燃气及水生产和供应业</w:t>
      </w:r>
      <w:r>
        <w:rPr>
          <w:rFonts w:ascii="宋体" w:hAnsi="宋体" w:eastAsia="宋体" w:cs="宋体"/>
          <w:spacing w:val="-20"/>
          <w:sz w:val="24"/>
          <w:szCs w:val="24"/>
        </w:rPr>
        <w:t xml:space="preserve"> </w:t>
      </w:r>
      <w:r>
        <w:rPr>
          <w:rFonts w:ascii="宋体" w:hAnsi="宋体" w:eastAsia="宋体" w:cs="宋体"/>
          <w:spacing w:val="-5"/>
          <w:sz w:val="24"/>
          <w:szCs w:val="24"/>
        </w:rPr>
        <w:t>12</w:t>
      </w:r>
      <w:r>
        <w:rPr>
          <w:rFonts w:ascii="宋体" w:hAnsi="宋体" w:eastAsia="宋体" w:cs="宋体"/>
          <w:spacing w:val="-49"/>
          <w:sz w:val="24"/>
          <w:szCs w:val="24"/>
        </w:rPr>
        <w:t xml:space="preserve"> </w:t>
      </w:r>
      <w:r>
        <w:rPr>
          <w:rFonts w:ascii="宋体" w:hAnsi="宋体" w:eastAsia="宋体" w:cs="宋体"/>
          <w:spacing w:val="-5"/>
          <w:sz w:val="24"/>
          <w:szCs w:val="24"/>
        </w:rPr>
        <w:t>人，建筑业</w:t>
      </w:r>
      <w:r>
        <w:rPr>
          <w:rFonts w:ascii="宋体" w:hAnsi="宋体" w:eastAsia="宋体" w:cs="宋体"/>
          <w:spacing w:val="-46"/>
          <w:sz w:val="24"/>
          <w:szCs w:val="24"/>
        </w:rPr>
        <w:t xml:space="preserve"> </w:t>
      </w:r>
      <w:r>
        <w:rPr>
          <w:rFonts w:ascii="宋体" w:hAnsi="宋体" w:eastAsia="宋体" w:cs="宋体"/>
          <w:spacing w:val="-5"/>
          <w:sz w:val="24"/>
          <w:szCs w:val="24"/>
        </w:rPr>
        <w:t>35</w:t>
      </w:r>
      <w:r>
        <w:rPr>
          <w:rFonts w:ascii="宋体" w:hAnsi="宋体" w:eastAsia="宋体" w:cs="宋体"/>
          <w:spacing w:val="-49"/>
          <w:sz w:val="24"/>
          <w:szCs w:val="24"/>
        </w:rPr>
        <w:t xml:space="preserve"> </w:t>
      </w:r>
      <w:r>
        <w:rPr>
          <w:rFonts w:ascii="宋体" w:hAnsi="宋体" w:eastAsia="宋体" w:cs="宋体"/>
          <w:spacing w:val="-5"/>
          <w:sz w:val="24"/>
          <w:szCs w:val="24"/>
        </w:rPr>
        <w:t>人，居民服务、修理</w:t>
      </w:r>
      <w:r>
        <w:rPr>
          <w:rFonts w:ascii="宋体" w:hAnsi="宋体" w:eastAsia="宋体" w:cs="宋体"/>
          <w:sz w:val="24"/>
          <w:szCs w:val="24"/>
        </w:rPr>
        <w:t xml:space="preserve"> </w:t>
      </w:r>
      <w:r>
        <w:rPr>
          <w:rFonts w:ascii="宋体" w:hAnsi="宋体" w:eastAsia="宋体" w:cs="宋体"/>
          <w:spacing w:val="-1"/>
          <w:sz w:val="24"/>
          <w:szCs w:val="24"/>
        </w:rPr>
        <w:t>和其他服务业</w:t>
      </w:r>
      <w:r>
        <w:rPr>
          <w:rFonts w:ascii="宋体" w:hAnsi="宋体" w:eastAsia="宋体" w:cs="宋体"/>
          <w:spacing w:val="-31"/>
          <w:sz w:val="24"/>
          <w:szCs w:val="24"/>
        </w:rPr>
        <w:t xml:space="preserve"> </w:t>
      </w:r>
      <w:r>
        <w:rPr>
          <w:rFonts w:ascii="宋体" w:hAnsi="宋体" w:eastAsia="宋体" w:cs="宋体"/>
          <w:spacing w:val="-1"/>
          <w:sz w:val="24"/>
          <w:szCs w:val="24"/>
        </w:rPr>
        <w:t>7</w:t>
      </w:r>
      <w:r>
        <w:rPr>
          <w:rFonts w:ascii="宋体" w:hAnsi="宋体" w:eastAsia="宋体" w:cs="宋体"/>
          <w:spacing w:val="-49"/>
          <w:sz w:val="24"/>
          <w:szCs w:val="24"/>
        </w:rPr>
        <w:t xml:space="preserve"> </w:t>
      </w:r>
      <w:r>
        <w:rPr>
          <w:rFonts w:ascii="宋体" w:hAnsi="宋体" w:eastAsia="宋体" w:cs="宋体"/>
          <w:spacing w:val="-1"/>
          <w:sz w:val="24"/>
          <w:szCs w:val="24"/>
        </w:rPr>
        <w:t>人，科学研究和技术服务业</w:t>
      </w:r>
      <w:r>
        <w:rPr>
          <w:rFonts w:ascii="宋体" w:hAnsi="宋体" w:eastAsia="宋体" w:cs="宋体"/>
          <w:spacing w:val="-50"/>
          <w:sz w:val="24"/>
          <w:szCs w:val="24"/>
        </w:rPr>
        <w:t xml:space="preserve"> </w:t>
      </w:r>
      <w:r>
        <w:rPr>
          <w:rFonts w:ascii="Times New Roman" w:hAnsi="Times New Roman" w:eastAsia="Times New Roman" w:cs="Times New Roman"/>
          <w:spacing w:val="-1"/>
          <w:sz w:val="24"/>
          <w:szCs w:val="24"/>
        </w:rPr>
        <w:t xml:space="preserve">30 </w:t>
      </w:r>
      <w:r>
        <w:rPr>
          <w:rFonts w:ascii="宋体" w:hAnsi="宋体" w:eastAsia="宋体" w:cs="宋体"/>
          <w:spacing w:val="-1"/>
          <w:sz w:val="24"/>
          <w:szCs w:val="24"/>
        </w:rPr>
        <w:t>人，水利、环境和公共设施管理</w:t>
      </w:r>
      <w:r>
        <w:rPr>
          <w:rFonts w:ascii="宋体" w:hAnsi="宋体" w:eastAsia="宋体" w:cs="宋体"/>
          <w:sz w:val="24"/>
          <w:szCs w:val="24"/>
        </w:rPr>
        <w:t xml:space="preserve"> </w:t>
      </w:r>
      <w:r>
        <w:rPr>
          <w:rFonts w:ascii="宋体" w:hAnsi="宋体" w:eastAsia="宋体" w:cs="宋体"/>
          <w:spacing w:val="-7"/>
          <w:sz w:val="24"/>
          <w:szCs w:val="24"/>
        </w:rPr>
        <w:t>业</w:t>
      </w:r>
      <w:r>
        <w:rPr>
          <w:rFonts w:ascii="宋体" w:hAnsi="宋体" w:eastAsia="宋体" w:cs="宋体"/>
          <w:spacing w:val="-35"/>
          <w:sz w:val="24"/>
          <w:szCs w:val="24"/>
        </w:rPr>
        <w:t xml:space="preserve"> </w:t>
      </w:r>
      <w:r>
        <w:rPr>
          <w:rFonts w:ascii="宋体" w:hAnsi="宋体" w:eastAsia="宋体" w:cs="宋体"/>
          <w:spacing w:val="-7"/>
          <w:sz w:val="24"/>
          <w:szCs w:val="24"/>
        </w:rPr>
        <w:t>6</w:t>
      </w:r>
      <w:r>
        <w:rPr>
          <w:rFonts w:ascii="宋体" w:hAnsi="宋体" w:eastAsia="宋体" w:cs="宋体"/>
          <w:spacing w:val="-49"/>
          <w:sz w:val="24"/>
          <w:szCs w:val="24"/>
        </w:rPr>
        <w:t xml:space="preserve"> </w:t>
      </w:r>
      <w:r>
        <w:rPr>
          <w:rFonts w:ascii="宋体" w:hAnsi="宋体" w:eastAsia="宋体" w:cs="宋体"/>
          <w:spacing w:val="-7"/>
          <w:sz w:val="24"/>
          <w:szCs w:val="24"/>
        </w:rPr>
        <w:t>人，信息传输、软件和信息技术服务业</w:t>
      </w:r>
      <w:r>
        <w:rPr>
          <w:rFonts w:ascii="宋体" w:hAnsi="宋体" w:eastAsia="宋体" w:cs="宋体"/>
          <w:spacing w:val="-30"/>
          <w:sz w:val="24"/>
          <w:szCs w:val="24"/>
        </w:rPr>
        <w:t xml:space="preserve"> </w:t>
      </w:r>
      <w:r>
        <w:rPr>
          <w:rFonts w:ascii="Times New Roman" w:hAnsi="Times New Roman" w:eastAsia="Times New Roman" w:cs="Times New Roman"/>
          <w:spacing w:val="-7"/>
          <w:sz w:val="24"/>
          <w:szCs w:val="24"/>
        </w:rPr>
        <w:t xml:space="preserve">109 </w:t>
      </w:r>
      <w:r>
        <w:rPr>
          <w:rFonts w:ascii="宋体" w:hAnsi="宋体" w:eastAsia="宋体" w:cs="宋体"/>
          <w:spacing w:val="-7"/>
          <w:sz w:val="24"/>
          <w:szCs w:val="24"/>
        </w:rPr>
        <w:t>人，制造业</w:t>
      </w:r>
      <w:r>
        <w:rPr>
          <w:rFonts w:ascii="宋体" w:hAnsi="宋体" w:eastAsia="宋体" w:cs="宋体"/>
          <w:spacing w:val="-47"/>
          <w:sz w:val="24"/>
          <w:szCs w:val="24"/>
        </w:rPr>
        <w:t xml:space="preserve"> </w:t>
      </w:r>
      <w:r>
        <w:rPr>
          <w:rFonts w:ascii="宋体" w:hAnsi="宋体" w:eastAsia="宋体" w:cs="宋体"/>
          <w:spacing w:val="-7"/>
          <w:sz w:val="24"/>
          <w:szCs w:val="24"/>
        </w:rPr>
        <w:t>214</w:t>
      </w:r>
      <w:r>
        <w:rPr>
          <w:rFonts w:ascii="宋体" w:hAnsi="宋体" w:eastAsia="宋体" w:cs="宋体"/>
          <w:spacing w:val="-49"/>
          <w:sz w:val="24"/>
          <w:szCs w:val="24"/>
        </w:rPr>
        <w:t xml:space="preserve"> </w:t>
      </w:r>
      <w:r>
        <w:rPr>
          <w:rFonts w:ascii="宋体" w:hAnsi="宋体" w:eastAsia="宋体" w:cs="宋体"/>
          <w:spacing w:val="-7"/>
          <w:sz w:val="24"/>
          <w:szCs w:val="24"/>
        </w:rPr>
        <w:t>人，教育</w:t>
      </w:r>
      <w:r>
        <w:rPr>
          <w:rFonts w:ascii="宋体" w:hAnsi="宋体" w:eastAsia="宋体" w:cs="宋体"/>
          <w:spacing w:val="-48"/>
          <w:sz w:val="24"/>
          <w:szCs w:val="24"/>
        </w:rPr>
        <w:t xml:space="preserve"> </w:t>
      </w:r>
      <w:r>
        <w:rPr>
          <w:rFonts w:ascii="宋体" w:hAnsi="宋体" w:eastAsia="宋体" w:cs="宋体"/>
          <w:spacing w:val="-7"/>
          <w:sz w:val="24"/>
          <w:szCs w:val="24"/>
        </w:rPr>
        <w:t>23</w:t>
      </w:r>
      <w:r>
        <w:rPr>
          <w:rFonts w:ascii="宋体" w:hAnsi="宋体" w:eastAsia="宋体" w:cs="宋体"/>
          <w:spacing w:val="-49"/>
          <w:sz w:val="24"/>
          <w:szCs w:val="24"/>
        </w:rPr>
        <w:t xml:space="preserve"> </w:t>
      </w:r>
      <w:r>
        <w:rPr>
          <w:rFonts w:ascii="宋体" w:hAnsi="宋体" w:eastAsia="宋体" w:cs="宋体"/>
          <w:spacing w:val="-7"/>
          <w:sz w:val="24"/>
          <w:szCs w:val="24"/>
        </w:rPr>
        <w:t>人，</w:t>
      </w:r>
    </w:p>
    <w:p>
      <w:pPr>
        <w:spacing w:line="219" w:lineRule="auto"/>
        <w:ind w:left="28"/>
        <w:rPr>
          <w:rFonts w:ascii="宋体" w:hAnsi="宋体" w:eastAsia="宋体" w:cs="宋体"/>
          <w:sz w:val="24"/>
          <w:szCs w:val="24"/>
        </w:rPr>
      </w:pPr>
      <w:r>
        <w:rPr>
          <w:rFonts w:ascii="宋体" w:hAnsi="宋体" w:eastAsia="宋体" w:cs="宋体"/>
          <w:spacing w:val="-3"/>
          <w:sz w:val="24"/>
          <w:szCs w:val="24"/>
        </w:rPr>
        <w:t>交通运输、仓储和邮政业</w:t>
      </w:r>
      <w:r>
        <w:rPr>
          <w:rFonts w:ascii="宋体" w:hAnsi="宋体" w:eastAsia="宋体" w:cs="宋体"/>
          <w:spacing w:val="-29"/>
          <w:sz w:val="24"/>
          <w:szCs w:val="24"/>
        </w:rPr>
        <w:t xml:space="preserve"> </w:t>
      </w:r>
      <w:r>
        <w:rPr>
          <w:rFonts w:ascii="宋体" w:hAnsi="宋体" w:eastAsia="宋体" w:cs="宋体"/>
          <w:spacing w:val="-3"/>
          <w:sz w:val="24"/>
          <w:szCs w:val="24"/>
        </w:rPr>
        <w:t>11</w:t>
      </w:r>
      <w:r>
        <w:rPr>
          <w:rFonts w:ascii="宋体" w:hAnsi="宋体" w:eastAsia="宋体" w:cs="宋体"/>
          <w:spacing w:val="-49"/>
          <w:sz w:val="24"/>
          <w:szCs w:val="24"/>
        </w:rPr>
        <w:t xml:space="preserve"> </w:t>
      </w:r>
      <w:r>
        <w:rPr>
          <w:rFonts w:ascii="宋体" w:hAnsi="宋体" w:eastAsia="宋体" w:cs="宋体"/>
          <w:spacing w:val="-3"/>
          <w:sz w:val="24"/>
          <w:szCs w:val="24"/>
        </w:rPr>
        <w:t>人，共计人</w:t>
      </w:r>
      <w:r>
        <w:rPr>
          <w:rFonts w:ascii="宋体" w:hAnsi="宋体" w:eastAsia="宋体" w:cs="宋体"/>
          <w:spacing w:val="-52"/>
          <w:sz w:val="24"/>
          <w:szCs w:val="24"/>
        </w:rPr>
        <w:t xml:space="preserve"> </w:t>
      </w:r>
      <w:r>
        <w:rPr>
          <w:rFonts w:ascii="宋体" w:hAnsi="宋体" w:eastAsia="宋体" w:cs="宋体"/>
          <w:spacing w:val="-3"/>
          <w:sz w:val="24"/>
          <w:szCs w:val="24"/>
        </w:rPr>
        <w:t>447；</w:t>
      </w:r>
    </w:p>
    <w:p>
      <w:pPr>
        <w:spacing w:before="182" w:line="219" w:lineRule="auto"/>
        <w:ind w:left="504"/>
        <w:rPr>
          <w:rFonts w:ascii="宋体" w:hAnsi="宋体" w:eastAsia="宋体" w:cs="宋体"/>
          <w:sz w:val="24"/>
          <w:szCs w:val="24"/>
        </w:rPr>
      </w:pPr>
      <w:r>
        <w:rPr>
          <w:rFonts w:ascii="宋体" w:hAnsi="宋体" w:eastAsia="宋体" w:cs="宋体"/>
          <w:spacing w:val="-2"/>
          <w:sz w:val="24"/>
          <w:szCs w:val="24"/>
        </w:rPr>
        <w:t>其他行业情况为：房地产业</w:t>
      </w:r>
      <w:r>
        <w:rPr>
          <w:rFonts w:ascii="宋体" w:hAnsi="宋体" w:eastAsia="宋体" w:cs="宋体"/>
          <w:spacing w:val="-19"/>
          <w:sz w:val="24"/>
          <w:szCs w:val="24"/>
        </w:rPr>
        <w:t xml:space="preserve"> </w:t>
      </w:r>
      <w:r>
        <w:rPr>
          <w:rFonts w:ascii="宋体" w:hAnsi="宋体" w:eastAsia="宋体" w:cs="宋体"/>
          <w:spacing w:val="-2"/>
          <w:sz w:val="24"/>
          <w:szCs w:val="24"/>
        </w:rPr>
        <w:t>13</w:t>
      </w:r>
      <w:r>
        <w:rPr>
          <w:rFonts w:ascii="宋体" w:hAnsi="宋体" w:eastAsia="宋体" w:cs="宋体"/>
          <w:spacing w:val="-49"/>
          <w:sz w:val="24"/>
          <w:szCs w:val="24"/>
        </w:rPr>
        <w:t xml:space="preserve"> </w:t>
      </w:r>
      <w:r>
        <w:rPr>
          <w:rFonts w:ascii="宋体" w:hAnsi="宋体" w:eastAsia="宋体" w:cs="宋体"/>
          <w:spacing w:val="-2"/>
          <w:sz w:val="24"/>
          <w:szCs w:val="24"/>
        </w:rPr>
        <w:t>人，公共管理、社会保障和社会组织</w:t>
      </w:r>
      <w:r>
        <w:rPr>
          <w:rFonts w:ascii="宋体" w:hAnsi="宋体" w:eastAsia="宋体" w:cs="宋体"/>
          <w:spacing w:val="-45"/>
          <w:sz w:val="24"/>
          <w:szCs w:val="24"/>
        </w:rPr>
        <w:t xml:space="preserve"> </w:t>
      </w:r>
      <w:r>
        <w:rPr>
          <w:rFonts w:ascii="宋体" w:hAnsi="宋体" w:eastAsia="宋体" w:cs="宋体"/>
          <w:spacing w:val="-2"/>
          <w:sz w:val="24"/>
          <w:szCs w:val="24"/>
        </w:rPr>
        <w:t>2</w:t>
      </w:r>
      <w:r>
        <w:rPr>
          <w:rFonts w:ascii="宋体" w:hAnsi="宋体" w:eastAsia="宋体" w:cs="宋体"/>
          <w:spacing w:val="-49"/>
          <w:sz w:val="24"/>
          <w:szCs w:val="24"/>
        </w:rPr>
        <w:t xml:space="preserve"> </w:t>
      </w:r>
      <w:r>
        <w:rPr>
          <w:rFonts w:ascii="宋体" w:hAnsi="宋体" w:eastAsia="宋体" w:cs="宋体"/>
          <w:spacing w:val="-2"/>
          <w:sz w:val="24"/>
          <w:szCs w:val="24"/>
        </w:rPr>
        <w:t>人，</w:t>
      </w:r>
    </w:p>
    <w:p>
      <w:pPr>
        <w:spacing w:line="219" w:lineRule="auto"/>
        <w:rPr>
          <w:rFonts w:ascii="宋体" w:hAnsi="宋体" w:eastAsia="宋体" w:cs="宋体"/>
          <w:sz w:val="24"/>
          <w:szCs w:val="24"/>
        </w:rPr>
        <w:sectPr>
          <w:headerReference r:id="rId9" w:type="default"/>
          <w:footerReference r:id="rId10" w:type="default"/>
          <w:pgSz w:w="11906" w:h="16839"/>
          <w:pgMar w:top="1071" w:right="1735" w:bottom="1230" w:left="1785" w:header="878" w:footer="994" w:gutter="0"/>
          <w:cols w:space="720" w:num="1"/>
        </w:sectPr>
      </w:pPr>
    </w:p>
    <w:p>
      <w:pPr>
        <w:pStyle w:val="2"/>
        <w:spacing w:line="402" w:lineRule="auto"/>
      </w:pPr>
    </w:p>
    <w:p>
      <w:pPr>
        <w:spacing w:before="78" w:line="360" w:lineRule="auto"/>
        <w:ind w:left="124" w:right="125"/>
        <w:jc w:val="both"/>
        <w:rPr>
          <w:rFonts w:ascii="宋体" w:hAnsi="宋体" w:eastAsia="宋体" w:cs="宋体"/>
          <w:sz w:val="24"/>
          <w:szCs w:val="24"/>
        </w:rPr>
      </w:pPr>
      <w:r>
        <w:rPr>
          <w:rFonts w:ascii="宋体" w:hAnsi="宋体" w:eastAsia="宋体" w:cs="宋体"/>
          <w:sz w:val="24"/>
          <w:szCs w:val="24"/>
        </w:rPr>
        <w:t>金融业</w:t>
      </w:r>
      <w:r>
        <w:rPr>
          <w:rFonts w:ascii="宋体" w:hAnsi="宋体" w:eastAsia="宋体" w:cs="宋体"/>
          <w:spacing w:val="-49"/>
          <w:sz w:val="24"/>
          <w:szCs w:val="24"/>
        </w:rPr>
        <w:t xml:space="preserve"> </w:t>
      </w:r>
      <w:r>
        <w:rPr>
          <w:rFonts w:ascii="Times New Roman" w:hAnsi="Times New Roman" w:eastAsia="Times New Roman" w:cs="Times New Roman"/>
          <w:sz w:val="24"/>
          <w:szCs w:val="24"/>
        </w:rPr>
        <w:t xml:space="preserve">7 </w:t>
      </w:r>
      <w:r>
        <w:rPr>
          <w:rFonts w:ascii="宋体" w:hAnsi="宋体" w:eastAsia="宋体" w:cs="宋体"/>
          <w:sz w:val="24"/>
          <w:szCs w:val="24"/>
        </w:rPr>
        <w:t>人，农、林、牧、渔业</w:t>
      </w:r>
      <w:r>
        <w:rPr>
          <w:rFonts w:ascii="宋体" w:hAnsi="宋体" w:eastAsia="宋体" w:cs="宋体"/>
          <w:spacing w:val="-43"/>
          <w:sz w:val="24"/>
          <w:szCs w:val="24"/>
        </w:rPr>
        <w:t xml:space="preserve"> </w:t>
      </w:r>
      <w:r>
        <w:rPr>
          <w:rFonts w:ascii="宋体" w:hAnsi="宋体" w:eastAsia="宋体" w:cs="宋体"/>
          <w:sz w:val="24"/>
          <w:szCs w:val="24"/>
        </w:rPr>
        <w:t>5</w:t>
      </w:r>
      <w:r>
        <w:rPr>
          <w:rFonts w:ascii="宋体" w:hAnsi="宋体" w:eastAsia="宋体" w:cs="宋体"/>
          <w:spacing w:val="-47"/>
          <w:sz w:val="24"/>
          <w:szCs w:val="24"/>
        </w:rPr>
        <w:t xml:space="preserve"> </w:t>
      </w:r>
      <w:r>
        <w:rPr>
          <w:rFonts w:ascii="宋体" w:hAnsi="宋体" w:eastAsia="宋体" w:cs="宋体"/>
          <w:sz w:val="24"/>
          <w:szCs w:val="24"/>
        </w:rPr>
        <w:t>人，批发和零售业</w:t>
      </w:r>
      <w:r>
        <w:rPr>
          <w:rFonts w:ascii="宋体" w:hAnsi="宋体" w:eastAsia="宋体" w:cs="宋体"/>
          <w:spacing w:val="-43"/>
          <w:sz w:val="24"/>
          <w:szCs w:val="24"/>
        </w:rPr>
        <w:t xml:space="preserve"> </w:t>
      </w:r>
      <w:r>
        <w:rPr>
          <w:rFonts w:ascii="宋体" w:hAnsi="宋体" w:eastAsia="宋体" w:cs="宋体"/>
          <w:sz w:val="24"/>
          <w:szCs w:val="24"/>
        </w:rPr>
        <w:t>32</w:t>
      </w:r>
      <w:r>
        <w:rPr>
          <w:rFonts w:ascii="宋体" w:hAnsi="宋体" w:eastAsia="宋体" w:cs="宋体"/>
          <w:spacing w:val="-46"/>
          <w:sz w:val="24"/>
          <w:szCs w:val="24"/>
        </w:rPr>
        <w:t xml:space="preserve"> </w:t>
      </w:r>
      <w:r>
        <w:rPr>
          <w:rFonts w:ascii="宋体" w:hAnsi="宋体" w:eastAsia="宋体" w:cs="宋体"/>
          <w:sz w:val="24"/>
          <w:szCs w:val="24"/>
        </w:rPr>
        <w:t>人</w:t>
      </w:r>
      <w:r>
        <w:rPr>
          <w:rFonts w:ascii="宋体" w:hAnsi="宋体" w:eastAsia="宋体" w:cs="宋体"/>
          <w:spacing w:val="-1"/>
          <w:sz w:val="24"/>
          <w:szCs w:val="24"/>
        </w:rPr>
        <w:t>，卫生和社会工作</w:t>
      </w:r>
      <w:r>
        <w:rPr>
          <w:rFonts w:ascii="宋体" w:hAnsi="宋体" w:eastAsia="宋体" w:cs="宋体"/>
          <w:spacing w:val="-49"/>
          <w:sz w:val="24"/>
          <w:szCs w:val="24"/>
        </w:rPr>
        <w:t xml:space="preserve"> </w:t>
      </w:r>
      <w:r>
        <w:rPr>
          <w:rFonts w:ascii="宋体" w:hAnsi="宋体" w:eastAsia="宋体" w:cs="宋体"/>
          <w:spacing w:val="-1"/>
          <w:sz w:val="24"/>
          <w:szCs w:val="24"/>
        </w:rPr>
        <w:t>4</w:t>
      </w:r>
      <w:r>
        <w:rPr>
          <w:rFonts w:ascii="宋体" w:hAnsi="宋体" w:eastAsia="宋体" w:cs="宋体"/>
          <w:sz w:val="24"/>
          <w:szCs w:val="24"/>
        </w:rPr>
        <w:t xml:space="preserve"> </w:t>
      </w:r>
      <w:r>
        <w:rPr>
          <w:rFonts w:ascii="宋体" w:hAnsi="宋体" w:eastAsia="宋体" w:cs="宋体"/>
          <w:spacing w:val="-8"/>
          <w:sz w:val="24"/>
          <w:szCs w:val="24"/>
        </w:rPr>
        <w:t>人，文化、体育和娱乐业</w:t>
      </w:r>
      <w:r>
        <w:rPr>
          <w:rFonts w:ascii="宋体" w:hAnsi="宋体" w:eastAsia="宋体" w:cs="宋体"/>
          <w:spacing w:val="-17"/>
          <w:sz w:val="24"/>
          <w:szCs w:val="24"/>
        </w:rPr>
        <w:t xml:space="preserve"> </w:t>
      </w:r>
      <w:r>
        <w:rPr>
          <w:rFonts w:ascii="宋体" w:hAnsi="宋体" w:eastAsia="宋体" w:cs="宋体"/>
          <w:spacing w:val="-8"/>
          <w:sz w:val="24"/>
          <w:szCs w:val="24"/>
        </w:rPr>
        <w:t>10</w:t>
      </w:r>
      <w:r>
        <w:rPr>
          <w:rFonts w:ascii="宋体" w:hAnsi="宋体" w:eastAsia="宋体" w:cs="宋体"/>
          <w:spacing w:val="-49"/>
          <w:sz w:val="24"/>
          <w:szCs w:val="24"/>
        </w:rPr>
        <w:t xml:space="preserve"> </w:t>
      </w:r>
      <w:r>
        <w:rPr>
          <w:rFonts w:ascii="宋体" w:hAnsi="宋体" w:eastAsia="宋体" w:cs="宋体"/>
          <w:spacing w:val="-8"/>
          <w:sz w:val="24"/>
          <w:szCs w:val="24"/>
        </w:rPr>
        <w:t>人，住宿和餐饮业</w:t>
      </w:r>
      <w:r>
        <w:rPr>
          <w:rFonts w:ascii="宋体" w:hAnsi="宋体" w:eastAsia="宋体" w:cs="宋体"/>
          <w:spacing w:val="-33"/>
          <w:sz w:val="24"/>
          <w:szCs w:val="24"/>
        </w:rPr>
        <w:t xml:space="preserve"> </w:t>
      </w:r>
      <w:r>
        <w:rPr>
          <w:rFonts w:ascii="宋体" w:hAnsi="宋体" w:eastAsia="宋体" w:cs="宋体"/>
          <w:spacing w:val="-8"/>
          <w:sz w:val="24"/>
          <w:szCs w:val="24"/>
        </w:rPr>
        <w:t>14</w:t>
      </w:r>
      <w:r>
        <w:rPr>
          <w:rFonts w:ascii="宋体" w:hAnsi="宋体" w:eastAsia="宋体" w:cs="宋体"/>
          <w:spacing w:val="-48"/>
          <w:sz w:val="24"/>
          <w:szCs w:val="24"/>
        </w:rPr>
        <w:t xml:space="preserve"> </w:t>
      </w:r>
      <w:r>
        <w:rPr>
          <w:rFonts w:ascii="宋体" w:hAnsi="宋体" w:eastAsia="宋体" w:cs="宋体"/>
          <w:spacing w:val="-8"/>
          <w:sz w:val="24"/>
          <w:szCs w:val="24"/>
        </w:rPr>
        <w:t>人，租赁和商务服务业</w:t>
      </w:r>
      <w:r>
        <w:rPr>
          <w:rFonts w:ascii="宋体" w:hAnsi="宋体" w:eastAsia="宋体" w:cs="宋体"/>
          <w:spacing w:val="-33"/>
          <w:sz w:val="24"/>
          <w:szCs w:val="24"/>
        </w:rPr>
        <w:t xml:space="preserve"> </w:t>
      </w:r>
      <w:r>
        <w:rPr>
          <w:rFonts w:ascii="宋体" w:hAnsi="宋体" w:eastAsia="宋体" w:cs="宋体"/>
          <w:spacing w:val="-8"/>
          <w:sz w:val="24"/>
          <w:szCs w:val="24"/>
        </w:rPr>
        <w:t>13</w:t>
      </w:r>
      <w:r>
        <w:rPr>
          <w:rFonts w:ascii="宋体" w:hAnsi="宋体" w:eastAsia="宋体" w:cs="宋体"/>
          <w:spacing w:val="-49"/>
          <w:sz w:val="24"/>
          <w:szCs w:val="24"/>
        </w:rPr>
        <w:t xml:space="preserve"> </w:t>
      </w:r>
      <w:r>
        <w:rPr>
          <w:rFonts w:ascii="宋体" w:hAnsi="宋体" w:eastAsia="宋体" w:cs="宋体"/>
          <w:spacing w:val="-8"/>
          <w:sz w:val="24"/>
          <w:szCs w:val="24"/>
        </w:rPr>
        <w:t>人，</w:t>
      </w:r>
    </w:p>
    <w:p>
      <w:pPr>
        <w:spacing w:line="218" w:lineRule="auto"/>
        <w:ind w:left="121"/>
        <w:rPr>
          <w:rFonts w:ascii="宋体" w:hAnsi="宋体" w:eastAsia="宋体" w:cs="宋体"/>
          <w:sz w:val="24"/>
          <w:szCs w:val="24"/>
        </w:rPr>
      </w:pPr>
      <w:r>
        <w:rPr>
          <w:rFonts w:ascii="宋体" w:hAnsi="宋体" w:eastAsia="宋体" w:cs="宋体"/>
          <w:spacing w:val="-6"/>
          <w:sz w:val="24"/>
          <w:szCs w:val="24"/>
        </w:rPr>
        <w:t>采矿业</w:t>
      </w:r>
      <w:r>
        <w:rPr>
          <w:rFonts w:ascii="宋体" w:hAnsi="宋体" w:eastAsia="宋体" w:cs="宋体"/>
          <w:spacing w:val="-42"/>
          <w:sz w:val="24"/>
          <w:szCs w:val="24"/>
        </w:rPr>
        <w:t xml:space="preserve"> </w:t>
      </w:r>
      <w:r>
        <w:rPr>
          <w:rFonts w:ascii="宋体" w:hAnsi="宋体" w:eastAsia="宋体" w:cs="宋体"/>
          <w:spacing w:val="-6"/>
          <w:sz w:val="24"/>
          <w:szCs w:val="24"/>
        </w:rPr>
        <w:t>2</w:t>
      </w:r>
      <w:r>
        <w:rPr>
          <w:rFonts w:ascii="宋体" w:hAnsi="宋体" w:eastAsia="宋体" w:cs="宋体"/>
          <w:spacing w:val="-48"/>
          <w:sz w:val="24"/>
          <w:szCs w:val="24"/>
        </w:rPr>
        <w:t xml:space="preserve"> </w:t>
      </w:r>
      <w:r>
        <w:rPr>
          <w:rFonts w:ascii="宋体" w:hAnsi="宋体" w:eastAsia="宋体" w:cs="宋体"/>
          <w:spacing w:val="-6"/>
          <w:sz w:val="24"/>
          <w:szCs w:val="24"/>
        </w:rPr>
        <w:t>人，共计</w:t>
      </w:r>
      <w:r>
        <w:rPr>
          <w:rFonts w:ascii="宋体" w:hAnsi="宋体" w:eastAsia="宋体" w:cs="宋体"/>
          <w:spacing w:val="-33"/>
          <w:sz w:val="24"/>
          <w:szCs w:val="24"/>
        </w:rPr>
        <w:t xml:space="preserve"> </w:t>
      </w:r>
      <w:r>
        <w:rPr>
          <w:rFonts w:ascii="宋体" w:hAnsi="宋体" w:eastAsia="宋体" w:cs="宋体"/>
          <w:spacing w:val="-6"/>
          <w:sz w:val="24"/>
          <w:szCs w:val="24"/>
        </w:rPr>
        <w:t>102</w:t>
      </w:r>
      <w:r>
        <w:rPr>
          <w:rFonts w:ascii="宋体" w:hAnsi="宋体" w:eastAsia="宋体" w:cs="宋体"/>
          <w:spacing w:val="-49"/>
          <w:sz w:val="24"/>
          <w:szCs w:val="24"/>
        </w:rPr>
        <w:t xml:space="preserve"> </w:t>
      </w:r>
      <w:r>
        <w:rPr>
          <w:rFonts w:ascii="宋体" w:hAnsi="宋体" w:eastAsia="宋体" w:cs="宋体"/>
          <w:spacing w:val="-6"/>
          <w:sz w:val="24"/>
          <w:szCs w:val="24"/>
        </w:rPr>
        <w:t>人。</w:t>
      </w:r>
    </w:p>
    <w:p>
      <w:pPr>
        <w:spacing w:before="183" w:line="468" w:lineRule="exact"/>
        <w:ind w:left="620"/>
        <w:rPr>
          <w:rFonts w:ascii="宋体" w:hAnsi="宋体" w:eastAsia="宋体" w:cs="宋体"/>
          <w:sz w:val="24"/>
          <w:szCs w:val="24"/>
        </w:rPr>
      </w:pPr>
      <w:r>
        <w:rPr>
          <w:rFonts w:ascii="宋体" w:hAnsi="宋体" w:eastAsia="宋体" w:cs="宋体"/>
          <w:spacing w:val="1"/>
          <w:position w:val="17"/>
          <w:sz w:val="24"/>
          <w:szCs w:val="24"/>
        </w:rPr>
        <w:t>因此，与三个专业相关或相近的行业就业比为</w:t>
      </w:r>
      <w:r>
        <w:rPr>
          <w:rFonts w:ascii="宋体" w:hAnsi="宋体" w:eastAsia="宋体" w:cs="宋体"/>
          <w:spacing w:val="-38"/>
          <w:position w:val="17"/>
          <w:sz w:val="24"/>
          <w:szCs w:val="24"/>
        </w:rPr>
        <w:t xml:space="preserve"> </w:t>
      </w:r>
      <w:r>
        <w:rPr>
          <w:rFonts w:ascii="宋体" w:hAnsi="宋体" w:eastAsia="宋体" w:cs="宋体"/>
          <w:spacing w:val="1"/>
          <w:position w:val="17"/>
          <w:sz w:val="24"/>
          <w:szCs w:val="24"/>
        </w:rPr>
        <w:t>81.42%，其他行业就业比为</w:t>
      </w:r>
    </w:p>
    <w:p>
      <w:pPr>
        <w:spacing w:line="237" w:lineRule="auto"/>
        <w:ind w:left="139"/>
        <w:rPr>
          <w:rFonts w:ascii="宋体" w:hAnsi="宋体" w:eastAsia="宋体" w:cs="宋体"/>
          <w:sz w:val="24"/>
          <w:szCs w:val="24"/>
        </w:rPr>
      </w:pPr>
      <w:r>
        <w:rPr>
          <w:rFonts w:ascii="宋体" w:hAnsi="宋体" w:eastAsia="宋体" w:cs="宋体"/>
          <w:spacing w:val="-4"/>
          <w:sz w:val="24"/>
          <w:szCs w:val="24"/>
        </w:rPr>
        <w:t>18.58%。</w:t>
      </w:r>
    </w:p>
    <w:p>
      <w:pPr>
        <w:spacing w:before="160" w:line="219" w:lineRule="auto"/>
        <w:ind w:left="601"/>
        <w:rPr>
          <w:rFonts w:ascii="宋体" w:hAnsi="宋体" w:eastAsia="宋体" w:cs="宋体"/>
          <w:sz w:val="24"/>
          <w:szCs w:val="24"/>
        </w:rPr>
      </w:pPr>
      <w:r>
        <w:rPr>
          <w:rFonts w:ascii="宋体" w:hAnsi="宋体" w:eastAsia="宋体" w:cs="宋体"/>
          <w:spacing w:val="-2"/>
          <w:sz w:val="24"/>
          <w:szCs w:val="24"/>
        </w:rPr>
        <w:t>表</w:t>
      </w:r>
      <w:r>
        <w:rPr>
          <w:rFonts w:ascii="宋体" w:hAnsi="宋体" w:eastAsia="宋体" w:cs="宋体"/>
          <w:spacing w:val="-46"/>
          <w:sz w:val="24"/>
          <w:szCs w:val="24"/>
        </w:rPr>
        <w:t xml:space="preserve"> </w:t>
      </w:r>
      <w:r>
        <w:rPr>
          <w:rFonts w:ascii="宋体" w:hAnsi="宋体" w:eastAsia="宋体" w:cs="宋体"/>
          <w:spacing w:val="-2"/>
          <w:sz w:val="24"/>
          <w:szCs w:val="24"/>
        </w:rPr>
        <w:t>4：毕业生就业行业分类</w:t>
      </w:r>
    </w:p>
    <w:p>
      <w:pPr>
        <w:spacing w:line="68" w:lineRule="exact"/>
      </w:pPr>
    </w:p>
    <w:tbl>
      <w:tblPr>
        <w:tblStyle w:val="5"/>
        <w:tblW w:w="86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8"/>
        <w:gridCol w:w="4302"/>
        <w:gridCol w:w="1222"/>
        <w:gridCol w:w="13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708" w:type="dxa"/>
            <w:vAlign w:val="top"/>
          </w:tcPr>
          <w:p>
            <w:pPr>
              <w:pStyle w:val="6"/>
              <w:spacing w:before="118" w:line="220" w:lineRule="auto"/>
              <w:ind w:left="385"/>
            </w:pPr>
            <w:r>
              <w:rPr>
                <w:spacing w:val="-4"/>
              </w:rPr>
              <w:t>行业相关</w:t>
            </w:r>
          </w:p>
        </w:tc>
        <w:tc>
          <w:tcPr>
            <w:tcW w:w="4302" w:type="dxa"/>
            <w:vAlign w:val="top"/>
          </w:tcPr>
          <w:p>
            <w:pPr>
              <w:pStyle w:val="6"/>
              <w:spacing w:before="119" w:line="219" w:lineRule="auto"/>
              <w:ind w:left="1681"/>
            </w:pPr>
            <w:r>
              <w:rPr>
                <w:spacing w:val="-4"/>
              </w:rPr>
              <w:t>行业分类</w:t>
            </w:r>
          </w:p>
        </w:tc>
        <w:tc>
          <w:tcPr>
            <w:tcW w:w="1222" w:type="dxa"/>
            <w:vAlign w:val="top"/>
          </w:tcPr>
          <w:p>
            <w:pPr>
              <w:pStyle w:val="6"/>
              <w:spacing w:before="119" w:line="219" w:lineRule="auto"/>
              <w:ind w:left="140"/>
            </w:pPr>
            <w:r>
              <w:rPr>
                <w:spacing w:val="-3"/>
              </w:rPr>
              <w:t>就业人数</w:t>
            </w:r>
          </w:p>
        </w:tc>
        <w:tc>
          <w:tcPr>
            <w:tcW w:w="1369" w:type="dxa"/>
            <w:vAlign w:val="top"/>
          </w:tcPr>
          <w:p>
            <w:pPr>
              <w:pStyle w:val="6"/>
              <w:spacing w:before="118" w:line="221" w:lineRule="auto"/>
              <w:ind w:left="476"/>
            </w:pPr>
            <w:r>
              <w:rPr>
                <w:spacing w:val="-18"/>
              </w:rPr>
              <w:t>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708"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6"/>
              <w:spacing w:before="78" w:line="468" w:lineRule="exact"/>
              <w:ind w:left="145"/>
            </w:pPr>
            <w:r>
              <w:rPr>
                <w:spacing w:val="-3"/>
                <w:position w:val="17"/>
              </w:rPr>
              <w:t>与我院专业相</w:t>
            </w:r>
          </w:p>
          <w:p>
            <w:pPr>
              <w:pStyle w:val="6"/>
              <w:spacing w:line="220" w:lineRule="auto"/>
              <w:ind w:left="385"/>
            </w:pPr>
            <w:r>
              <w:rPr>
                <w:spacing w:val="-4"/>
              </w:rPr>
              <w:t>关或相近</w:t>
            </w:r>
          </w:p>
        </w:tc>
        <w:tc>
          <w:tcPr>
            <w:tcW w:w="4302" w:type="dxa"/>
            <w:vAlign w:val="top"/>
          </w:tcPr>
          <w:p>
            <w:pPr>
              <w:pStyle w:val="6"/>
              <w:spacing w:before="116" w:line="219" w:lineRule="auto"/>
              <w:ind w:left="266"/>
            </w:pPr>
            <w:r>
              <w:rPr>
                <w:spacing w:val="-3"/>
              </w:rPr>
              <w:t>电力、热力、燃气及水生产和供应业</w:t>
            </w:r>
          </w:p>
        </w:tc>
        <w:tc>
          <w:tcPr>
            <w:tcW w:w="1222" w:type="dxa"/>
            <w:vAlign w:val="top"/>
          </w:tcPr>
          <w:p>
            <w:pPr>
              <w:pStyle w:val="6"/>
              <w:spacing w:before="153" w:line="184" w:lineRule="auto"/>
              <w:ind w:left="516"/>
            </w:pPr>
            <w:r>
              <w:rPr>
                <w:spacing w:val="-14"/>
              </w:rPr>
              <w:t>12</w:t>
            </w:r>
          </w:p>
        </w:tc>
        <w:tc>
          <w:tcPr>
            <w:tcW w:w="1369"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6"/>
              <w:spacing w:before="78" w:line="239" w:lineRule="auto"/>
              <w:ind w:left="330"/>
            </w:pPr>
            <w:r>
              <w:rPr>
                <w:spacing w:val="-2"/>
              </w:rPr>
              <w:t>81.42%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708" w:type="dxa"/>
            <w:vMerge w:val="continue"/>
            <w:tcBorders>
              <w:top w:val="nil"/>
              <w:bottom w:val="nil"/>
            </w:tcBorders>
            <w:vAlign w:val="top"/>
          </w:tcPr>
          <w:p>
            <w:pPr>
              <w:rPr>
                <w:rFonts w:ascii="Arial"/>
                <w:sz w:val="21"/>
              </w:rPr>
            </w:pPr>
          </w:p>
        </w:tc>
        <w:tc>
          <w:tcPr>
            <w:tcW w:w="4302" w:type="dxa"/>
            <w:vAlign w:val="top"/>
          </w:tcPr>
          <w:p>
            <w:pPr>
              <w:pStyle w:val="6"/>
              <w:spacing w:before="117" w:line="220" w:lineRule="auto"/>
              <w:ind w:left="1800"/>
            </w:pPr>
            <w:r>
              <w:rPr>
                <w:spacing w:val="-5"/>
              </w:rPr>
              <w:t>建筑业</w:t>
            </w:r>
          </w:p>
        </w:tc>
        <w:tc>
          <w:tcPr>
            <w:tcW w:w="1222" w:type="dxa"/>
            <w:vAlign w:val="top"/>
          </w:tcPr>
          <w:p>
            <w:pPr>
              <w:pStyle w:val="6"/>
              <w:spacing w:before="155" w:line="183" w:lineRule="auto"/>
              <w:ind w:left="503"/>
            </w:pPr>
            <w:r>
              <w:rPr>
                <w:spacing w:val="-8"/>
              </w:rPr>
              <w:t>35</w:t>
            </w:r>
          </w:p>
        </w:tc>
        <w:tc>
          <w:tcPr>
            <w:tcW w:w="136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8" w:type="dxa"/>
            <w:vMerge w:val="continue"/>
            <w:tcBorders>
              <w:top w:val="nil"/>
              <w:bottom w:val="nil"/>
            </w:tcBorders>
            <w:vAlign w:val="top"/>
          </w:tcPr>
          <w:p>
            <w:pPr>
              <w:rPr>
                <w:rFonts w:ascii="Arial"/>
                <w:sz w:val="21"/>
              </w:rPr>
            </w:pPr>
          </w:p>
        </w:tc>
        <w:tc>
          <w:tcPr>
            <w:tcW w:w="4302" w:type="dxa"/>
            <w:vAlign w:val="top"/>
          </w:tcPr>
          <w:p>
            <w:pPr>
              <w:pStyle w:val="6"/>
              <w:spacing w:before="118" w:line="219" w:lineRule="auto"/>
              <w:ind w:left="359"/>
            </w:pPr>
            <w:r>
              <w:rPr>
                <w:spacing w:val="-1"/>
              </w:rPr>
              <w:t>居民服务、修理和其他服务业就业</w:t>
            </w:r>
          </w:p>
        </w:tc>
        <w:tc>
          <w:tcPr>
            <w:tcW w:w="1222" w:type="dxa"/>
            <w:vAlign w:val="top"/>
          </w:tcPr>
          <w:p>
            <w:pPr>
              <w:pStyle w:val="6"/>
              <w:spacing w:before="157" w:line="182" w:lineRule="auto"/>
              <w:ind w:left="564"/>
            </w:pPr>
            <w:r>
              <w:t>7</w:t>
            </w:r>
          </w:p>
        </w:tc>
        <w:tc>
          <w:tcPr>
            <w:tcW w:w="136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8" w:type="dxa"/>
            <w:vMerge w:val="continue"/>
            <w:tcBorders>
              <w:top w:val="nil"/>
              <w:bottom w:val="nil"/>
            </w:tcBorders>
            <w:vAlign w:val="top"/>
          </w:tcPr>
          <w:p>
            <w:pPr>
              <w:rPr>
                <w:rFonts w:ascii="Arial"/>
                <w:sz w:val="21"/>
              </w:rPr>
            </w:pPr>
          </w:p>
        </w:tc>
        <w:tc>
          <w:tcPr>
            <w:tcW w:w="4302" w:type="dxa"/>
            <w:vAlign w:val="top"/>
          </w:tcPr>
          <w:p>
            <w:pPr>
              <w:pStyle w:val="6"/>
              <w:spacing w:before="116" w:line="219" w:lineRule="auto"/>
              <w:ind w:left="717"/>
            </w:pPr>
            <w:r>
              <w:rPr>
                <w:spacing w:val="-1"/>
              </w:rPr>
              <w:t>科学研究和技术服务业就业</w:t>
            </w:r>
          </w:p>
        </w:tc>
        <w:tc>
          <w:tcPr>
            <w:tcW w:w="1222" w:type="dxa"/>
            <w:vAlign w:val="top"/>
          </w:tcPr>
          <w:p>
            <w:pPr>
              <w:pStyle w:val="6"/>
              <w:spacing w:before="155" w:line="183" w:lineRule="auto"/>
              <w:ind w:left="503"/>
            </w:pPr>
            <w:r>
              <w:rPr>
                <w:spacing w:val="-8"/>
              </w:rPr>
              <w:t>30</w:t>
            </w:r>
          </w:p>
        </w:tc>
        <w:tc>
          <w:tcPr>
            <w:tcW w:w="136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8" w:type="dxa"/>
            <w:vMerge w:val="continue"/>
            <w:tcBorders>
              <w:top w:val="nil"/>
              <w:bottom w:val="nil"/>
            </w:tcBorders>
            <w:vAlign w:val="top"/>
          </w:tcPr>
          <w:p>
            <w:pPr>
              <w:rPr>
                <w:rFonts w:ascii="Arial"/>
                <w:sz w:val="21"/>
              </w:rPr>
            </w:pPr>
          </w:p>
        </w:tc>
        <w:tc>
          <w:tcPr>
            <w:tcW w:w="4302" w:type="dxa"/>
            <w:vAlign w:val="top"/>
          </w:tcPr>
          <w:p>
            <w:pPr>
              <w:pStyle w:val="6"/>
              <w:spacing w:before="117" w:line="219" w:lineRule="auto"/>
              <w:ind w:left="360"/>
            </w:pPr>
            <w:r>
              <w:rPr>
                <w:spacing w:val="-1"/>
              </w:rPr>
              <w:t>水利、环境和公共设施管理业就业</w:t>
            </w:r>
          </w:p>
        </w:tc>
        <w:tc>
          <w:tcPr>
            <w:tcW w:w="1222" w:type="dxa"/>
            <w:vAlign w:val="top"/>
          </w:tcPr>
          <w:p>
            <w:pPr>
              <w:pStyle w:val="6"/>
              <w:spacing w:before="154" w:line="183" w:lineRule="auto"/>
              <w:ind w:left="560"/>
            </w:pPr>
            <w:r>
              <w:t>6</w:t>
            </w:r>
          </w:p>
        </w:tc>
        <w:tc>
          <w:tcPr>
            <w:tcW w:w="136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8" w:type="dxa"/>
            <w:vMerge w:val="continue"/>
            <w:tcBorders>
              <w:top w:val="nil"/>
              <w:bottom w:val="nil"/>
            </w:tcBorders>
            <w:vAlign w:val="top"/>
          </w:tcPr>
          <w:p>
            <w:pPr>
              <w:rPr>
                <w:rFonts w:ascii="Arial"/>
                <w:sz w:val="21"/>
              </w:rPr>
            </w:pPr>
          </w:p>
        </w:tc>
        <w:tc>
          <w:tcPr>
            <w:tcW w:w="4302" w:type="dxa"/>
            <w:vAlign w:val="top"/>
          </w:tcPr>
          <w:p>
            <w:pPr>
              <w:pStyle w:val="6"/>
              <w:spacing w:before="116" w:line="219" w:lineRule="auto"/>
              <w:ind w:left="117"/>
            </w:pPr>
            <w:r>
              <w:rPr>
                <w:spacing w:val="-1"/>
              </w:rPr>
              <w:t>信息传输、软件和信息技术服务业就业</w:t>
            </w:r>
          </w:p>
        </w:tc>
        <w:tc>
          <w:tcPr>
            <w:tcW w:w="1222" w:type="dxa"/>
            <w:vAlign w:val="top"/>
          </w:tcPr>
          <w:p>
            <w:pPr>
              <w:pStyle w:val="6"/>
              <w:spacing w:before="153" w:line="184" w:lineRule="auto"/>
              <w:ind w:left="456"/>
            </w:pPr>
            <w:r>
              <w:rPr>
                <w:spacing w:val="-10"/>
              </w:rPr>
              <w:t>109</w:t>
            </w:r>
          </w:p>
        </w:tc>
        <w:tc>
          <w:tcPr>
            <w:tcW w:w="136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8" w:type="dxa"/>
            <w:vMerge w:val="continue"/>
            <w:tcBorders>
              <w:top w:val="nil"/>
              <w:bottom w:val="nil"/>
            </w:tcBorders>
            <w:vAlign w:val="top"/>
          </w:tcPr>
          <w:p>
            <w:pPr>
              <w:rPr>
                <w:rFonts w:ascii="Arial"/>
                <w:sz w:val="21"/>
              </w:rPr>
            </w:pPr>
          </w:p>
        </w:tc>
        <w:tc>
          <w:tcPr>
            <w:tcW w:w="4302" w:type="dxa"/>
            <w:vAlign w:val="top"/>
          </w:tcPr>
          <w:p>
            <w:pPr>
              <w:pStyle w:val="6"/>
              <w:spacing w:before="118" w:line="220" w:lineRule="auto"/>
              <w:ind w:left="1558"/>
            </w:pPr>
            <w:r>
              <w:rPr>
                <w:spacing w:val="-3"/>
              </w:rPr>
              <w:t>制造业就业</w:t>
            </w:r>
          </w:p>
        </w:tc>
        <w:tc>
          <w:tcPr>
            <w:tcW w:w="1222" w:type="dxa"/>
            <w:vAlign w:val="top"/>
          </w:tcPr>
          <w:p>
            <w:pPr>
              <w:pStyle w:val="6"/>
              <w:spacing w:before="155" w:line="184" w:lineRule="auto"/>
              <w:ind w:left="441"/>
            </w:pPr>
            <w:r>
              <w:rPr>
                <w:spacing w:val="-5"/>
              </w:rPr>
              <w:t>214</w:t>
            </w:r>
          </w:p>
        </w:tc>
        <w:tc>
          <w:tcPr>
            <w:tcW w:w="136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8" w:type="dxa"/>
            <w:vMerge w:val="continue"/>
            <w:tcBorders>
              <w:top w:val="nil"/>
              <w:bottom w:val="nil"/>
            </w:tcBorders>
            <w:vAlign w:val="top"/>
          </w:tcPr>
          <w:p>
            <w:pPr>
              <w:rPr>
                <w:rFonts w:ascii="Arial"/>
                <w:sz w:val="21"/>
              </w:rPr>
            </w:pPr>
          </w:p>
        </w:tc>
        <w:tc>
          <w:tcPr>
            <w:tcW w:w="4302" w:type="dxa"/>
            <w:vAlign w:val="top"/>
          </w:tcPr>
          <w:p>
            <w:pPr>
              <w:pStyle w:val="6"/>
              <w:spacing w:before="118" w:line="219" w:lineRule="auto"/>
              <w:ind w:left="1680"/>
            </w:pPr>
            <w:r>
              <w:rPr>
                <w:spacing w:val="-4"/>
              </w:rPr>
              <w:t>教育就业</w:t>
            </w:r>
          </w:p>
        </w:tc>
        <w:tc>
          <w:tcPr>
            <w:tcW w:w="1222" w:type="dxa"/>
            <w:vAlign w:val="top"/>
          </w:tcPr>
          <w:p>
            <w:pPr>
              <w:pStyle w:val="6"/>
              <w:spacing w:before="156" w:line="183" w:lineRule="auto"/>
              <w:ind w:left="501"/>
            </w:pPr>
            <w:r>
              <w:rPr>
                <w:spacing w:val="-7"/>
              </w:rPr>
              <w:t>23</w:t>
            </w:r>
          </w:p>
        </w:tc>
        <w:tc>
          <w:tcPr>
            <w:tcW w:w="136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8" w:type="dxa"/>
            <w:vMerge w:val="continue"/>
            <w:tcBorders>
              <w:top w:val="nil"/>
            </w:tcBorders>
            <w:vAlign w:val="top"/>
          </w:tcPr>
          <w:p>
            <w:pPr>
              <w:rPr>
                <w:rFonts w:ascii="Arial"/>
                <w:sz w:val="21"/>
              </w:rPr>
            </w:pPr>
          </w:p>
        </w:tc>
        <w:tc>
          <w:tcPr>
            <w:tcW w:w="4302" w:type="dxa"/>
            <w:vAlign w:val="top"/>
          </w:tcPr>
          <w:p>
            <w:pPr>
              <w:pStyle w:val="6"/>
              <w:spacing w:before="118" w:line="219" w:lineRule="auto"/>
              <w:ind w:left="602"/>
            </w:pPr>
            <w:r>
              <w:rPr>
                <w:spacing w:val="-2"/>
              </w:rPr>
              <w:t>交通运输、仓储和邮政业就业</w:t>
            </w:r>
          </w:p>
        </w:tc>
        <w:tc>
          <w:tcPr>
            <w:tcW w:w="1222" w:type="dxa"/>
            <w:vAlign w:val="top"/>
          </w:tcPr>
          <w:p>
            <w:pPr>
              <w:pStyle w:val="6"/>
              <w:spacing w:before="154" w:line="184" w:lineRule="auto"/>
              <w:ind w:left="516"/>
            </w:pPr>
            <w:r>
              <w:rPr>
                <w:spacing w:val="-14"/>
              </w:rPr>
              <w:t>11</w:t>
            </w:r>
          </w:p>
        </w:tc>
        <w:tc>
          <w:tcPr>
            <w:tcW w:w="1369"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8"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6"/>
              <w:spacing w:before="78" w:line="468" w:lineRule="exact"/>
              <w:ind w:left="145"/>
            </w:pPr>
            <w:r>
              <w:rPr>
                <w:spacing w:val="-3"/>
                <w:position w:val="17"/>
              </w:rPr>
              <w:t>与我院专业相</w:t>
            </w:r>
          </w:p>
          <w:p>
            <w:pPr>
              <w:pStyle w:val="6"/>
              <w:spacing w:line="220" w:lineRule="auto"/>
              <w:ind w:left="385"/>
            </w:pPr>
            <w:r>
              <w:rPr>
                <w:spacing w:val="-4"/>
              </w:rPr>
              <w:t>关度不大</w:t>
            </w:r>
          </w:p>
        </w:tc>
        <w:tc>
          <w:tcPr>
            <w:tcW w:w="4302" w:type="dxa"/>
            <w:vAlign w:val="top"/>
          </w:tcPr>
          <w:p>
            <w:pPr>
              <w:pStyle w:val="6"/>
              <w:spacing w:before="117" w:line="219" w:lineRule="auto"/>
              <w:ind w:left="1438"/>
            </w:pPr>
            <w:r>
              <w:rPr>
                <w:spacing w:val="-2"/>
              </w:rPr>
              <w:t>房地产业就业</w:t>
            </w:r>
          </w:p>
        </w:tc>
        <w:tc>
          <w:tcPr>
            <w:tcW w:w="1222" w:type="dxa"/>
            <w:vAlign w:val="top"/>
          </w:tcPr>
          <w:p>
            <w:pPr>
              <w:pStyle w:val="6"/>
              <w:spacing w:before="154" w:line="184" w:lineRule="auto"/>
              <w:ind w:left="516"/>
            </w:pPr>
            <w:r>
              <w:rPr>
                <w:spacing w:val="-14"/>
              </w:rPr>
              <w:t>13</w:t>
            </w:r>
          </w:p>
        </w:tc>
        <w:tc>
          <w:tcPr>
            <w:tcW w:w="1369"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pStyle w:val="6"/>
              <w:spacing w:before="78" w:line="239" w:lineRule="auto"/>
              <w:ind w:left="347"/>
            </w:pPr>
            <w:r>
              <w:rPr>
                <w:spacing w:val="-5"/>
              </w:rPr>
              <w:t>18.58%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8" w:type="dxa"/>
            <w:vMerge w:val="continue"/>
            <w:tcBorders>
              <w:top w:val="nil"/>
              <w:bottom w:val="nil"/>
            </w:tcBorders>
            <w:vAlign w:val="top"/>
          </w:tcPr>
          <w:p>
            <w:pPr>
              <w:rPr>
                <w:rFonts w:ascii="Arial"/>
                <w:sz w:val="21"/>
              </w:rPr>
            </w:pPr>
          </w:p>
        </w:tc>
        <w:tc>
          <w:tcPr>
            <w:tcW w:w="4302" w:type="dxa"/>
            <w:vAlign w:val="top"/>
          </w:tcPr>
          <w:p>
            <w:pPr>
              <w:pStyle w:val="6"/>
              <w:spacing w:before="116" w:line="219" w:lineRule="auto"/>
              <w:ind w:left="245"/>
            </w:pPr>
            <w:r>
              <w:rPr>
                <w:spacing w:val="-2"/>
              </w:rPr>
              <w:t>公共管理、社会保障和社会组织就业</w:t>
            </w:r>
          </w:p>
        </w:tc>
        <w:tc>
          <w:tcPr>
            <w:tcW w:w="1222" w:type="dxa"/>
            <w:vAlign w:val="top"/>
          </w:tcPr>
          <w:p>
            <w:pPr>
              <w:pStyle w:val="6"/>
              <w:spacing w:before="154" w:line="183" w:lineRule="auto"/>
              <w:ind w:left="561"/>
            </w:pPr>
            <w:r>
              <w:t>2</w:t>
            </w:r>
          </w:p>
        </w:tc>
        <w:tc>
          <w:tcPr>
            <w:tcW w:w="136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708" w:type="dxa"/>
            <w:vMerge w:val="continue"/>
            <w:tcBorders>
              <w:top w:val="nil"/>
              <w:bottom w:val="nil"/>
            </w:tcBorders>
            <w:vAlign w:val="top"/>
          </w:tcPr>
          <w:p>
            <w:pPr>
              <w:rPr>
                <w:rFonts w:ascii="Arial"/>
                <w:sz w:val="21"/>
              </w:rPr>
            </w:pPr>
          </w:p>
        </w:tc>
        <w:tc>
          <w:tcPr>
            <w:tcW w:w="4302" w:type="dxa"/>
            <w:vAlign w:val="top"/>
          </w:tcPr>
          <w:p>
            <w:pPr>
              <w:pStyle w:val="6"/>
              <w:spacing w:before="116" w:line="220" w:lineRule="auto"/>
              <w:ind w:left="1559"/>
            </w:pPr>
            <w:r>
              <w:rPr>
                <w:spacing w:val="-3"/>
              </w:rPr>
              <w:t>金融业就业</w:t>
            </w:r>
          </w:p>
        </w:tc>
        <w:tc>
          <w:tcPr>
            <w:tcW w:w="1222" w:type="dxa"/>
            <w:vAlign w:val="top"/>
          </w:tcPr>
          <w:p>
            <w:pPr>
              <w:pStyle w:val="6"/>
              <w:spacing w:before="155" w:line="182" w:lineRule="auto"/>
              <w:ind w:left="564"/>
            </w:pPr>
            <w:r>
              <w:t>7</w:t>
            </w:r>
          </w:p>
        </w:tc>
        <w:tc>
          <w:tcPr>
            <w:tcW w:w="136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8" w:type="dxa"/>
            <w:vMerge w:val="continue"/>
            <w:tcBorders>
              <w:top w:val="nil"/>
              <w:bottom w:val="nil"/>
            </w:tcBorders>
            <w:vAlign w:val="top"/>
          </w:tcPr>
          <w:p>
            <w:pPr>
              <w:rPr>
                <w:rFonts w:ascii="Arial"/>
                <w:sz w:val="21"/>
              </w:rPr>
            </w:pPr>
          </w:p>
        </w:tc>
        <w:tc>
          <w:tcPr>
            <w:tcW w:w="4302" w:type="dxa"/>
            <w:vAlign w:val="top"/>
          </w:tcPr>
          <w:p>
            <w:pPr>
              <w:pStyle w:val="6"/>
              <w:spacing w:before="119" w:line="219" w:lineRule="auto"/>
              <w:ind w:left="1797"/>
            </w:pPr>
            <w:r>
              <w:rPr>
                <w:spacing w:val="-3"/>
              </w:rPr>
              <w:t>采矿业</w:t>
            </w:r>
          </w:p>
        </w:tc>
        <w:tc>
          <w:tcPr>
            <w:tcW w:w="1222" w:type="dxa"/>
            <w:vAlign w:val="top"/>
          </w:tcPr>
          <w:p>
            <w:pPr>
              <w:pStyle w:val="6"/>
              <w:spacing w:before="157" w:line="183" w:lineRule="auto"/>
              <w:ind w:left="561"/>
            </w:pPr>
            <w:r>
              <w:t>2</w:t>
            </w:r>
          </w:p>
        </w:tc>
        <w:tc>
          <w:tcPr>
            <w:tcW w:w="136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8" w:type="dxa"/>
            <w:vMerge w:val="continue"/>
            <w:tcBorders>
              <w:top w:val="nil"/>
              <w:bottom w:val="nil"/>
            </w:tcBorders>
            <w:vAlign w:val="top"/>
          </w:tcPr>
          <w:p>
            <w:pPr>
              <w:rPr>
                <w:rFonts w:ascii="Arial"/>
                <w:sz w:val="21"/>
              </w:rPr>
            </w:pPr>
          </w:p>
        </w:tc>
        <w:tc>
          <w:tcPr>
            <w:tcW w:w="4302" w:type="dxa"/>
            <w:vAlign w:val="top"/>
          </w:tcPr>
          <w:p>
            <w:pPr>
              <w:pStyle w:val="6"/>
              <w:spacing w:before="119" w:line="219" w:lineRule="auto"/>
              <w:ind w:left="957"/>
            </w:pPr>
            <w:r>
              <w:rPr>
                <w:spacing w:val="-1"/>
              </w:rPr>
              <w:t>农、林、牧、渔业就业</w:t>
            </w:r>
          </w:p>
        </w:tc>
        <w:tc>
          <w:tcPr>
            <w:tcW w:w="1222" w:type="dxa"/>
            <w:vAlign w:val="top"/>
          </w:tcPr>
          <w:p>
            <w:pPr>
              <w:pStyle w:val="6"/>
              <w:spacing w:before="158" w:line="182" w:lineRule="auto"/>
              <w:ind w:left="563"/>
            </w:pPr>
            <w:r>
              <w:t>5</w:t>
            </w:r>
          </w:p>
        </w:tc>
        <w:tc>
          <w:tcPr>
            <w:tcW w:w="136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8" w:type="dxa"/>
            <w:vMerge w:val="continue"/>
            <w:tcBorders>
              <w:top w:val="nil"/>
              <w:bottom w:val="nil"/>
            </w:tcBorders>
            <w:vAlign w:val="top"/>
          </w:tcPr>
          <w:p>
            <w:pPr>
              <w:rPr>
                <w:rFonts w:ascii="Arial"/>
                <w:sz w:val="21"/>
              </w:rPr>
            </w:pPr>
          </w:p>
        </w:tc>
        <w:tc>
          <w:tcPr>
            <w:tcW w:w="4302" w:type="dxa"/>
            <w:vAlign w:val="top"/>
          </w:tcPr>
          <w:p>
            <w:pPr>
              <w:pStyle w:val="6"/>
              <w:spacing w:before="118" w:line="219" w:lineRule="auto"/>
              <w:ind w:left="1199"/>
            </w:pPr>
            <w:r>
              <w:rPr>
                <w:spacing w:val="-2"/>
              </w:rPr>
              <w:t>卫生和社会工作业</w:t>
            </w:r>
          </w:p>
        </w:tc>
        <w:tc>
          <w:tcPr>
            <w:tcW w:w="1222" w:type="dxa"/>
            <w:vAlign w:val="top"/>
          </w:tcPr>
          <w:p>
            <w:pPr>
              <w:pStyle w:val="6"/>
              <w:spacing w:before="156" w:line="183" w:lineRule="auto"/>
              <w:ind w:left="557"/>
            </w:pPr>
            <w:r>
              <w:t>4</w:t>
            </w:r>
          </w:p>
        </w:tc>
        <w:tc>
          <w:tcPr>
            <w:tcW w:w="136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708" w:type="dxa"/>
            <w:vMerge w:val="continue"/>
            <w:tcBorders>
              <w:top w:val="nil"/>
              <w:bottom w:val="nil"/>
            </w:tcBorders>
            <w:vAlign w:val="top"/>
          </w:tcPr>
          <w:p>
            <w:pPr>
              <w:rPr>
                <w:rFonts w:ascii="Arial"/>
                <w:sz w:val="21"/>
              </w:rPr>
            </w:pPr>
          </w:p>
        </w:tc>
        <w:tc>
          <w:tcPr>
            <w:tcW w:w="4302" w:type="dxa"/>
            <w:vAlign w:val="top"/>
          </w:tcPr>
          <w:p>
            <w:pPr>
              <w:pStyle w:val="6"/>
              <w:spacing w:before="118" w:line="219" w:lineRule="auto"/>
              <w:ind w:left="1196"/>
            </w:pPr>
            <w:r>
              <w:rPr>
                <w:spacing w:val="-2"/>
              </w:rPr>
              <w:t>批发和零售业就业</w:t>
            </w:r>
          </w:p>
        </w:tc>
        <w:tc>
          <w:tcPr>
            <w:tcW w:w="1222" w:type="dxa"/>
            <w:vAlign w:val="top"/>
          </w:tcPr>
          <w:p>
            <w:pPr>
              <w:pStyle w:val="6"/>
              <w:spacing w:before="156" w:line="183" w:lineRule="auto"/>
              <w:ind w:left="503"/>
            </w:pPr>
            <w:r>
              <w:rPr>
                <w:spacing w:val="-8"/>
              </w:rPr>
              <w:t>32</w:t>
            </w:r>
          </w:p>
        </w:tc>
        <w:tc>
          <w:tcPr>
            <w:tcW w:w="136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8" w:type="dxa"/>
            <w:vMerge w:val="continue"/>
            <w:tcBorders>
              <w:top w:val="nil"/>
              <w:bottom w:val="nil"/>
            </w:tcBorders>
            <w:vAlign w:val="top"/>
          </w:tcPr>
          <w:p>
            <w:pPr>
              <w:rPr>
                <w:rFonts w:ascii="Arial"/>
                <w:sz w:val="21"/>
              </w:rPr>
            </w:pPr>
          </w:p>
        </w:tc>
        <w:tc>
          <w:tcPr>
            <w:tcW w:w="4302" w:type="dxa"/>
            <w:vAlign w:val="top"/>
          </w:tcPr>
          <w:p>
            <w:pPr>
              <w:pStyle w:val="6"/>
              <w:spacing w:before="120" w:line="219" w:lineRule="auto"/>
              <w:ind w:left="839"/>
            </w:pPr>
            <w:r>
              <w:rPr>
                <w:spacing w:val="-2"/>
              </w:rPr>
              <w:t>文化、体育和娱乐业就业</w:t>
            </w:r>
          </w:p>
        </w:tc>
        <w:tc>
          <w:tcPr>
            <w:tcW w:w="1222" w:type="dxa"/>
            <w:vAlign w:val="top"/>
          </w:tcPr>
          <w:p>
            <w:pPr>
              <w:pStyle w:val="6"/>
              <w:spacing w:before="156" w:line="184" w:lineRule="auto"/>
              <w:ind w:left="516"/>
            </w:pPr>
            <w:r>
              <w:rPr>
                <w:spacing w:val="-14"/>
              </w:rPr>
              <w:t>10</w:t>
            </w:r>
          </w:p>
        </w:tc>
        <w:tc>
          <w:tcPr>
            <w:tcW w:w="136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8" w:type="dxa"/>
            <w:vMerge w:val="continue"/>
            <w:tcBorders>
              <w:top w:val="nil"/>
              <w:bottom w:val="nil"/>
            </w:tcBorders>
            <w:vAlign w:val="top"/>
          </w:tcPr>
          <w:p>
            <w:pPr>
              <w:rPr>
                <w:rFonts w:ascii="Arial"/>
                <w:sz w:val="21"/>
              </w:rPr>
            </w:pPr>
          </w:p>
        </w:tc>
        <w:tc>
          <w:tcPr>
            <w:tcW w:w="4302" w:type="dxa"/>
            <w:vAlign w:val="top"/>
          </w:tcPr>
          <w:p>
            <w:pPr>
              <w:pStyle w:val="6"/>
              <w:spacing w:before="120" w:line="219" w:lineRule="auto"/>
              <w:ind w:left="1196"/>
            </w:pPr>
            <w:r>
              <w:rPr>
                <w:spacing w:val="-2"/>
              </w:rPr>
              <w:t>住宿和餐饮业就业</w:t>
            </w:r>
          </w:p>
        </w:tc>
        <w:tc>
          <w:tcPr>
            <w:tcW w:w="1222" w:type="dxa"/>
            <w:vAlign w:val="top"/>
          </w:tcPr>
          <w:p>
            <w:pPr>
              <w:pStyle w:val="6"/>
              <w:spacing w:before="156" w:line="184" w:lineRule="auto"/>
              <w:ind w:left="516"/>
            </w:pPr>
            <w:r>
              <w:rPr>
                <w:spacing w:val="-14"/>
              </w:rPr>
              <w:t>14</w:t>
            </w:r>
          </w:p>
        </w:tc>
        <w:tc>
          <w:tcPr>
            <w:tcW w:w="1369"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8" w:type="dxa"/>
            <w:vMerge w:val="continue"/>
            <w:tcBorders>
              <w:top w:val="nil"/>
              <w:bottom w:val="nil"/>
            </w:tcBorders>
            <w:vAlign w:val="top"/>
          </w:tcPr>
          <w:p>
            <w:pPr>
              <w:rPr>
                <w:rFonts w:ascii="Arial"/>
                <w:sz w:val="21"/>
              </w:rPr>
            </w:pPr>
          </w:p>
        </w:tc>
        <w:tc>
          <w:tcPr>
            <w:tcW w:w="4302" w:type="dxa"/>
            <w:vAlign w:val="top"/>
          </w:tcPr>
          <w:p>
            <w:pPr>
              <w:pStyle w:val="6"/>
              <w:spacing w:before="119" w:line="219" w:lineRule="auto"/>
              <w:ind w:left="959"/>
            </w:pPr>
            <w:r>
              <w:rPr>
                <w:spacing w:val="-2"/>
              </w:rPr>
              <w:t>租赁和商务服务业就业</w:t>
            </w:r>
          </w:p>
        </w:tc>
        <w:tc>
          <w:tcPr>
            <w:tcW w:w="1222" w:type="dxa"/>
            <w:vAlign w:val="top"/>
          </w:tcPr>
          <w:p>
            <w:pPr>
              <w:pStyle w:val="6"/>
              <w:spacing w:before="156" w:line="184" w:lineRule="auto"/>
              <w:ind w:left="516"/>
            </w:pPr>
            <w:r>
              <w:rPr>
                <w:spacing w:val="-14"/>
              </w:rPr>
              <w:t>13</w:t>
            </w:r>
          </w:p>
        </w:tc>
        <w:tc>
          <w:tcPr>
            <w:tcW w:w="1369"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708" w:type="dxa"/>
            <w:vMerge w:val="continue"/>
            <w:tcBorders>
              <w:top w:val="nil"/>
            </w:tcBorders>
            <w:vAlign w:val="top"/>
          </w:tcPr>
          <w:p>
            <w:pPr>
              <w:rPr>
                <w:rFonts w:ascii="Arial"/>
                <w:sz w:val="21"/>
              </w:rPr>
            </w:pPr>
          </w:p>
        </w:tc>
        <w:tc>
          <w:tcPr>
            <w:tcW w:w="4302" w:type="dxa"/>
            <w:vAlign w:val="top"/>
          </w:tcPr>
          <w:p>
            <w:pPr>
              <w:pStyle w:val="6"/>
              <w:spacing w:before="118" w:line="221" w:lineRule="auto"/>
              <w:ind w:left="1918"/>
            </w:pPr>
            <w:r>
              <w:rPr>
                <w:spacing w:val="-6"/>
              </w:rPr>
              <w:t>合计</w:t>
            </w:r>
          </w:p>
        </w:tc>
        <w:tc>
          <w:tcPr>
            <w:tcW w:w="1222" w:type="dxa"/>
            <w:vAlign w:val="top"/>
          </w:tcPr>
          <w:p>
            <w:pPr>
              <w:pStyle w:val="6"/>
              <w:spacing w:before="156" w:line="183" w:lineRule="auto"/>
              <w:ind w:left="443"/>
            </w:pPr>
            <w:r>
              <w:rPr>
                <w:spacing w:val="-5"/>
              </w:rPr>
              <w:t>549</w:t>
            </w:r>
          </w:p>
        </w:tc>
        <w:tc>
          <w:tcPr>
            <w:tcW w:w="1369" w:type="dxa"/>
            <w:vAlign w:val="top"/>
          </w:tcPr>
          <w:p>
            <w:pPr>
              <w:pStyle w:val="6"/>
              <w:spacing w:before="118"/>
              <w:ind w:left="467"/>
            </w:pPr>
            <w:r>
              <w:rPr>
                <w:spacing w:val="-7"/>
              </w:rPr>
              <w:t>100%</w:t>
            </w:r>
          </w:p>
        </w:tc>
      </w:tr>
    </w:tbl>
    <w:p>
      <w:pPr>
        <w:pStyle w:val="2"/>
      </w:pPr>
    </w:p>
    <w:p>
      <w:pPr>
        <w:sectPr>
          <w:headerReference r:id="rId11" w:type="default"/>
          <w:footerReference r:id="rId12" w:type="default"/>
          <w:pgSz w:w="11906" w:h="16839"/>
          <w:pgMar w:top="1071" w:right="1612" w:bottom="1230" w:left="1687" w:header="878" w:footer="994" w:gutter="0"/>
          <w:cols w:space="720" w:num="1"/>
        </w:sectPr>
      </w:pPr>
    </w:p>
    <w:p>
      <w:pPr>
        <w:pStyle w:val="2"/>
        <w:spacing w:line="402" w:lineRule="auto"/>
      </w:pPr>
    </w:p>
    <w:p>
      <w:pPr>
        <w:spacing w:before="78" w:line="219" w:lineRule="auto"/>
        <w:ind w:left="5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第三部分：先进制造工程学院专业市场需求调查情况</w:t>
      </w:r>
    </w:p>
    <w:p>
      <w:pPr>
        <w:spacing w:before="182" w:line="360" w:lineRule="auto"/>
        <w:ind w:left="22" w:right="18" w:firstLine="482"/>
        <w:rPr>
          <w:rFonts w:ascii="宋体" w:hAnsi="宋体" w:eastAsia="宋体" w:cs="宋体"/>
          <w:sz w:val="24"/>
          <w:szCs w:val="24"/>
        </w:rPr>
      </w:pPr>
      <w:r>
        <w:rPr>
          <w:rFonts w:ascii="宋体" w:hAnsi="宋体" w:eastAsia="宋体" w:cs="宋体"/>
          <w:spacing w:val="-1"/>
          <w:sz w:val="24"/>
          <w:szCs w:val="24"/>
        </w:rPr>
        <w:t>我院设有</w:t>
      </w:r>
      <w:r>
        <w:rPr>
          <w:rFonts w:ascii="宋体" w:hAnsi="宋体" w:eastAsia="宋体" w:cs="宋体"/>
          <w:spacing w:val="-49"/>
          <w:sz w:val="24"/>
          <w:szCs w:val="24"/>
        </w:rPr>
        <w:t xml:space="preserve"> </w:t>
      </w:r>
      <w:r>
        <w:rPr>
          <w:rFonts w:ascii="宋体" w:hAnsi="宋体" w:eastAsia="宋体" w:cs="宋体"/>
          <w:spacing w:val="-1"/>
          <w:sz w:val="24"/>
          <w:szCs w:val="24"/>
        </w:rPr>
        <w:t>6</w:t>
      </w:r>
      <w:r>
        <w:rPr>
          <w:rFonts w:ascii="宋体" w:hAnsi="宋体" w:eastAsia="宋体" w:cs="宋体"/>
          <w:spacing w:val="-50"/>
          <w:sz w:val="24"/>
          <w:szCs w:val="24"/>
        </w:rPr>
        <w:t xml:space="preserve"> </w:t>
      </w:r>
      <w:r>
        <w:rPr>
          <w:rFonts w:ascii="宋体" w:hAnsi="宋体" w:eastAsia="宋体" w:cs="宋体"/>
          <w:spacing w:val="-1"/>
          <w:sz w:val="24"/>
          <w:szCs w:val="24"/>
        </w:rPr>
        <w:t>个专业：电子信息工程、机械设</w:t>
      </w:r>
      <w:r>
        <w:rPr>
          <w:rFonts w:ascii="宋体" w:hAnsi="宋体" w:eastAsia="宋体" w:cs="宋体"/>
          <w:spacing w:val="-2"/>
          <w:sz w:val="24"/>
          <w:szCs w:val="24"/>
        </w:rPr>
        <w:t>计制造及其自动化、材料控制、</w:t>
      </w:r>
      <w:r>
        <w:rPr>
          <w:rFonts w:ascii="宋体" w:hAnsi="宋体" w:eastAsia="宋体" w:cs="宋体"/>
          <w:sz w:val="24"/>
          <w:szCs w:val="24"/>
        </w:rPr>
        <w:t xml:space="preserve"> </w:t>
      </w:r>
      <w:r>
        <w:rPr>
          <w:rFonts w:ascii="宋体" w:hAnsi="宋体" w:eastAsia="宋体" w:cs="宋体"/>
          <w:spacing w:val="-3"/>
          <w:sz w:val="24"/>
          <w:szCs w:val="24"/>
        </w:rPr>
        <w:t>机械电子工程、通信工程和自动化。根据对企业</w:t>
      </w:r>
      <w:r>
        <w:rPr>
          <w:rFonts w:ascii="宋体" w:hAnsi="宋体" w:eastAsia="宋体" w:cs="宋体"/>
          <w:spacing w:val="-4"/>
          <w:sz w:val="24"/>
          <w:szCs w:val="24"/>
        </w:rPr>
        <w:t>的走访调研和对前来举办招聘会 企业需求岗位的分析，这</w:t>
      </w:r>
      <w:r>
        <w:rPr>
          <w:rFonts w:ascii="宋体" w:hAnsi="宋体" w:eastAsia="宋体" w:cs="宋体"/>
          <w:spacing w:val="-49"/>
          <w:sz w:val="24"/>
          <w:szCs w:val="24"/>
        </w:rPr>
        <w:t xml:space="preserve"> </w:t>
      </w:r>
      <w:r>
        <w:rPr>
          <w:rFonts w:ascii="宋体" w:hAnsi="宋体" w:eastAsia="宋体" w:cs="宋体"/>
          <w:spacing w:val="-4"/>
          <w:sz w:val="24"/>
          <w:szCs w:val="24"/>
        </w:rPr>
        <w:t>6</w:t>
      </w:r>
      <w:r>
        <w:rPr>
          <w:rFonts w:ascii="宋体" w:hAnsi="宋体" w:eastAsia="宋体" w:cs="宋体"/>
          <w:spacing w:val="-50"/>
          <w:sz w:val="24"/>
          <w:szCs w:val="24"/>
        </w:rPr>
        <w:t xml:space="preserve"> </w:t>
      </w:r>
      <w:r>
        <w:rPr>
          <w:rFonts w:ascii="宋体" w:hAnsi="宋体" w:eastAsia="宋体" w:cs="宋体"/>
          <w:spacing w:val="-4"/>
          <w:sz w:val="24"/>
          <w:szCs w:val="24"/>
        </w:rPr>
        <w:t xml:space="preserve">个专业都是当前市场需求量较大、就业前景较好、发 </w:t>
      </w:r>
      <w:r>
        <w:rPr>
          <w:rFonts w:ascii="宋体" w:hAnsi="宋体" w:eastAsia="宋体" w:cs="宋体"/>
          <w:spacing w:val="-7"/>
          <w:sz w:val="24"/>
          <w:szCs w:val="24"/>
        </w:rPr>
        <w:t>展空间广阔的专业，突出特点是专业知识应用性强、能够</w:t>
      </w:r>
      <w:r>
        <w:rPr>
          <w:rFonts w:ascii="宋体" w:hAnsi="宋体" w:eastAsia="宋体" w:cs="宋体"/>
          <w:spacing w:val="-8"/>
          <w:sz w:val="24"/>
          <w:szCs w:val="24"/>
        </w:rPr>
        <w:t>较直接地转化为生产力、</w:t>
      </w:r>
    </w:p>
    <w:p>
      <w:pPr>
        <w:spacing w:line="219" w:lineRule="auto"/>
        <w:ind w:left="26"/>
        <w:rPr>
          <w:rFonts w:ascii="宋体" w:hAnsi="宋体" w:eastAsia="宋体" w:cs="宋体"/>
          <w:sz w:val="24"/>
          <w:szCs w:val="24"/>
        </w:rPr>
      </w:pPr>
      <w:r>
        <w:rPr>
          <w:rFonts w:ascii="宋体" w:hAnsi="宋体" w:eastAsia="宋体" w:cs="宋体"/>
          <w:spacing w:val="-2"/>
          <w:sz w:val="24"/>
          <w:szCs w:val="24"/>
        </w:rPr>
        <w:t>为现实生产服务。</w:t>
      </w:r>
    </w:p>
    <w:p>
      <w:pPr>
        <w:spacing w:before="182" w:line="360" w:lineRule="auto"/>
        <w:ind w:left="23" w:right="37" w:firstLine="482"/>
        <w:rPr>
          <w:rFonts w:ascii="宋体" w:hAnsi="宋体" w:eastAsia="宋体" w:cs="宋体"/>
          <w:sz w:val="24"/>
          <w:szCs w:val="24"/>
        </w:rPr>
      </w:pPr>
      <w:r>
        <w:rPr>
          <w:rFonts w:ascii="宋体" w:hAnsi="宋体" w:eastAsia="宋体" w:cs="宋体"/>
          <w:spacing w:val="-1"/>
          <w:sz w:val="24"/>
          <w:szCs w:val="24"/>
        </w:rPr>
        <w:t>为了真实有效了解各专业的市场需求情况，现选取</w:t>
      </w:r>
      <w:r>
        <w:rPr>
          <w:rFonts w:ascii="宋体" w:hAnsi="宋体" w:eastAsia="宋体" w:cs="宋体"/>
          <w:spacing w:val="-28"/>
          <w:sz w:val="24"/>
          <w:szCs w:val="24"/>
        </w:rPr>
        <w:t xml:space="preserve"> </w:t>
      </w:r>
      <w:r>
        <w:rPr>
          <w:rFonts w:ascii="宋体" w:hAnsi="宋体" w:eastAsia="宋体" w:cs="宋体"/>
          <w:spacing w:val="-1"/>
          <w:sz w:val="24"/>
          <w:szCs w:val="24"/>
        </w:rPr>
        <w:t>15</w:t>
      </w:r>
      <w:r>
        <w:rPr>
          <w:rFonts w:ascii="宋体" w:hAnsi="宋体" w:eastAsia="宋体" w:cs="宋体"/>
          <w:spacing w:val="-46"/>
          <w:sz w:val="24"/>
          <w:szCs w:val="24"/>
        </w:rPr>
        <w:t xml:space="preserve"> </w:t>
      </w:r>
      <w:r>
        <w:rPr>
          <w:rFonts w:ascii="宋体" w:hAnsi="宋体" w:eastAsia="宋体" w:cs="宋体"/>
          <w:spacing w:val="-1"/>
          <w:sz w:val="24"/>
          <w:szCs w:val="24"/>
        </w:rPr>
        <w:t>家相关企业来分析岗</w:t>
      </w:r>
      <w:r>
        <w:rPr>
          <w:rFonts w:ascii="宋体" w:hAnsi="宋体" w:eastAsia="宋体" w:cs="宋体"/>
          <w:sz w:val="24"/>
          <w:szCs w:val="24"/>
        </w:rPr>
        <w:t xml:space="preserve"> </w:t>
      </w:r>
      <w:r>
        <w:rPr>
          <w:rFonts w:ascii="宋体" w:hAnsi="宋体" w:eastAsia="宋体" w:cs="宋体"/>
          <w:spacing w:val="-8"/>
          <w:sz w:val="24"/>
          <w:szCs w:val="24"/>
        </w:rPr>
        <w:t>位需求情况、招人用人情况、对毕业生的要求和对新进员工的培训等方面的特点，</w:t>
      </w:r>
    </w:p>
    <w:p>
      <w:pPr>
        <w:spacing w:line="220" w:lineRule="auto"/>
        <w:ind w:left="24"/>
        <w:rPr>
          <w:rFonts w:ascii="宋体" w:hAnsi="宋体" w:eastAsia="宋体" w:cs="宋体"/>
          <w:sz w:val="24"/>
          <w:szCs w:val="24"/>
        </w:rPr>
      </w:pPr>
      <w:r>
        <w:rPr>
          <w:rFonts w:ascii="宋体" w:hAnsi="宋体" w:eastAsia="宋体" w:cs="宋体"/>
          <w:spacing w:val="-5"/>
          <w:sz w:val="24"/>
          <w:szCs w:val="24"/>
        </w:rPr>
        <w:t>这</w:t>
      </w:r>
      <w:r>
        <w:rPr>
          <w:rFonts w:ascii="宋体" w:hAnsi="宋体" w:eastAsia="宋体" w:cs="宋体"/>
          <w:spacing w:val="-33"/>
          <w:sz w:val="24"/>
          <w:szCs w:val="24"/>
        </w:rPr>
        <w:t xml:space="preserve"> </w:t>
      </w:r>
      <w:r>
        <w:rPr>
          <w:rFonts w:ascii="宋体" w:hAnsi="宋体" w:eastAsia="宋体" w:cs="宋体"/>
          <w:spacing w:val="-5"/>
          <w:sz w:val="24"/>
          <w:szCs w:val="24"/>
        </w:rPr>
        <w:t>15</w:t>
      </w:r>
      <w:r>
        <w:rPr>
          <w:rFonts w:ascii="宋体" w:hAnsi="宋体" w:eastAsia="宋体" w:cs="宋体"/>
          <w:spacing w:val="-49"/>
          <w:sz w:val="24"/>
          <w:szCs w:val="24"/>
        </w:rPr>
        <w:t xml:space="preserve"> </w:t>
      </w:r>
      <w:r>
        <w:rPr>
          <w:rFonts w:ascii="宋体" w:hAnsi="宋体" w:eastAsia="宋体" w:cs="宋体"/>
          <w:spacing w:val="-5"/>
          <w:sz w:val="24"/>
          <w:szCs w:val="24"/>
        </w:rPr>
        <w:t>家企业分别是：</w:t>
      </w:r>
    </w:p>
    <w:p>
      <w:pPr>
        <w:spacing w:before="182" w:line="360" w:lineRule="auto"/>
        <w:ind w:left="23" w:firstLine="491"/>
        <w:rPr>
          <w:rFonts w:ascii="宋体" w:hAnsi="宋体" w:eastAsia="宋体" w:cs="宋体"/>
          <w:sz w:val="24"/>
          <w:szCs w:val="24"/>
        </w:rPr>
      </w:pPr>
      <w:r>
        <w:rPr>
          <w:rFonts w:ascii="宋体" w:hAnsi="宋体" w:eastAsia="宋体" w:cs="宋体"/>
          <w:sz w:val="24"/>
          <w:szCs w:val="24"/>
        </w:rPr>
        <w:t>（1）宁波舜宇光电信息有限公司，录取我院毕业生</w:t>
      </w:r>
      <w:r>
        <w:rPr>
          <w:rFonts w:ascii="宋体" w:hAnsi="宋体" w:eastAsia="宋体" w:cs="宋体"/>
          <w:spacing w:val="-42"/>
          <w:sz w:val="24"/>
          <w:szCs w:val="24"/>
        </w:rPr>
        <w:t xml:space="preserve"> </w:t>
      </w:r>
      <w:r>
        <w:rPr>
          <w:rFonts w:ascii="宋体" w:hAnsi="宋体" w:eastAsia="宋体" w:cs="宋体"/>
          <w:sz w:val="24"/>
          <w:szCs w:val="24"/>
        </w:rPr>
        <w:t>7</w:t>
      </w:r>
      <w:r>
        <w:rPr>
          <w:rFonts w:ascii="宋体" w:hAnsi="宋体" w:eastAsia="宋体" w:cs="宋体"/>
          <w:spacing w:val="-49"/>
          <w:sz w:val="24"/>
          <w:szCs w:val="24"/>
        </w:rPr>
        <w:t xml:space="preserve"> </w:t>
      </w:r>
      <w:r>
        <w:rPr>
          <w:rFonts w:ascii="宋体" w:hAnsi="宋体" w:eastAsia="宋体" w:cs="宋体"/>
          <w:sz w:val="24"/>
          <w:szCs w:val="24"/>
        </w:rPr>
        <w:t>人</w:t>
      </w:r>
      <w:r>
        <w:rPr>
          <w:rFonts w:ascii="宋体" w:hAnsi="宋体" w:eastAsia="宋体" w:cs="宋体"/>
          <w:spacing w:val="-61"/>
          <w:w w:val="95"/>
          <w:sz w:val="24"/>
          <w:szCs w:val="24"/>
        </w:rPr>
        <w:t>；（</w:t>
      </w:r>
      <w:r>
        <w:rPr>
          <w:rFonts w:ascii="宋体" w:hAnsi="宋体" w:eastAsia="宋体" w:cs="宋体"/>
          <w:sz w:val="24"/>
          <w:szCs w:val="24"/>
        </w:rPr>
        <w:t xml:space="preserve">2）安徽佳事成 </w:t>
      </w:r>
      <w:r>
        <w:rPr>
          <w:rFonts w:ascii="宋体" w:hAnsi="宋体" w:eastAsia="宋体" w:cs="宋体"/>
          <w:spacing w:val="-2"/>
          <w:sz w:val="24"/>
          <w:szCs w:val="24"/>
        </w:rPr>
        <w:t>贸易有限公司，录取我院毕业生</w:t>
      </w:r>
      <w:r>
        <w:rPr>
          <w:rFonts w:ascii="宋体" w:hAnsi="宋体" w:eastAsia="宋体" w:cs="宋体"/>
          <w:spacing w:val="-45"/>
          <w:sz w:val="24"/>
          <w:szCs w:val="24"/>
        </w:rPr>
        <w:t xml:space="preserve"> </w:t>
      </w:r>
      <w:r>
        <w:rPr>
          <w:rFonts w:ascii="宋体" w:hAnsi="宋体" w:eastAsia="宋体" w:cs="宋体"/>
          <w:spacing w:val="-2"/>
          <w:sz w:val="24"/>
          <w:szCs w:val="24"/>
        </w:rPr>
        <w:t>7</w:t>
      </w:r>
      <w:r>
        <w:rPr>
          <w:rFonts w:ascii="宋体" w:hAnsi="宋体" w:eastAsia="宋体" w:cs="宋体"/>
          <w:spacing w:val="-48"/>
          <w:sz w:val="24"/>
          <w:szCs w:val="24"/>
        </w:rPr>
        <w:t xml:space="preserve"> </w:t>
      </w:r>
      <w:r>
        <w:rPr>
          <w:rFonts w:ascii="宋体" w:hAnsi="宋体" w:eastAsia="宋体" w:cs="宋体"/>
          <w:spacing w:val="-2"/>
          <w:sz w:val="24"/>
          <w:szCs w:val="24"/>
        </w:rPr>
        <w:t>人</w:t>
      </w:r>
      <w:r>
        <w:rPr>
          <w:rFonts w:ascii="宋体" w:hAnsi="宋体" w:eastAsia="宋体" w:cs="宋体"/>
          <w:spacing w:val="-55"/>
          <w:w w:val="86"/>
          <w:sz w:val="24"/>
          <w:szCs w:val="24"/>
        </w:rPr>
        <w:t>；（</w:t>
      </w:r>
      <w:r>
        <w:rPr>
          <w:rFonts w:ascii="宋体" w:hAnsi="宋体" w:eastAsia="宋体" w:cs="宋体"/>
          <w:spacing w:val="-2"/>
          <w:sz w:val="24"/>
          <w:szCs w:val="24"/>
        </w:rPr>
        <w:t>3）安徽庆宇光电科技有限</w:t>
      </w:r>
      <w:r>
        <w:rPr>
          <w:rFonts w:ascii="宋体" w:hAnsi="宋体" w:eastAsia="宋体" w:cs="宋体"/>
          <w:spacing w:val="-3"/>
          <w:sz w:val="24"/>
          <w:szCs w:val="24"/>
        </w:rPr>
        <w:t>公司，录取我</w:t>
      </w:r>
      <w:r>
        <w:rPr>
          <w:rFonts w:ascii="宋体" w:hAnsi="宋体" w:eastAsia="宋体" w:cs="宋体"/>
          <w:sz w:val="24"/>
          <w:szCs w:val="24"/>
        </w:rPr>
        <w:t xml:space="preserve"> </w:t>
      </w:r>
      <w:r>
        <w:rPr>
          <w:rFonts w:ascii="宋体" w:hAnsi="宋体" w:eastAsia="宋体" w:cs="宋体"/>
          <w:spacing w:val="-4"/>
          <w:sz w:val="24"/>
          <w:szCs w:val="24"/>
        </w:rPr>
        <w:t>院毕业生</w:t>
      </w:r>
      <w:r>
        <w:rPr>
          <w:rFonts w:ascii="宋体" w:hAnsi="宋体" w:eastAsia="宋体" w:cs="宋体"/>
          <w:spacing w:val="-40"/>
          <w:sz w:val="24"/>
          <w:szCs w:val="24"/>
        </w:rPr>
        <w:t xml:space="preserve"> </w:t>
      </w:r>
      <w:r>
        <w:rPr>
          <w:rFonts w:ascii="宋体" w:hAnsi="宋体" w:eastAsia="宋体" w:cs="宋体"/>
          <w:spacing w:val="-4"/>
          <w:sz w:val="24"/>
          <w:szCs w:val="24"/>
        </w:rPr>
        <w:t>6</w:t>
      </w:r>
      <w:r>
        <w:rPr>
          <w:rFonts w:ascii="宋体" w:hAnsi="宋体" w:eastAsia="宋体" w:cs="宋体"/>
          <w:spacing w:val="-49"/>
          <w:sz w:val="24"/>
          <w:szCs w:val="24"/>
        </w:rPr>
        <w:t xml:space="preserve"> </w:t>
      </w:r>
      <w:r>
        <w:rPr>
          <w:rFonts w:ascii="宋体" w:hAnsi="宋体" w:eastAsia="宋体" w:cs="宋体"/>
          <w:spacing w:val="-4"/>
          <w:sz w:val="24"/>
          <w:szCs w:val="24"/>
        </w:rPr>
        <w:t>人</w:t>
      </w:r>
      <w:r>
        <w:rPr>
          <w:rFonts w:ascii="宋体" w:hAnsi="宋体" w:eastAsia="宋体" w:cs="宋体"/>
          <w:spacing w:val="-51"/>
          <w:w w:val="79"/>
          <w:sz w:val="24"/>
          <w:szCs w:val="24"/>
        </w:rPr>
        <w:t>；（</w:t>
      </w:r>
      <w:r>
        <w:rPr>
          <w:rFonts w:ascii="宋体" w:hAnsi="宋体" w:eastAsia="宋体" w:cs="宋体"/>
          <w:spacing w:val="-4"/>
          <w:sz w:val="24"/>
          <w:szCs w:val="24"/>
        </w:rPr>
        <w:t>4）安徽枞阳海螺水泥股份有限公司，录取我院毕业生</w:t>
      </w:r>
      <w:r>
        <w:rPr>
          <w:rFonts w:ascii="宋体" w:hAnsi="宋体" w:eastAsia="宋体" w:cs="宋体"/>
          <w:spacing w:val="-46"/>
          <w:sz w:val="24"/>
          <w:szCs w:val="24"/>
        </w:rPr>
        <w:t xml:space="preserve"> </w:t>
      </w:r>
      <w:r>
        <w:rPr>
          <w:rFonts w:ascii="宋体" w:hAnsi="宋体" w:eastAsia="宋体" w:cs="宋体"/>
          <w:spacing w:val="-4"/>
          <w:sz w:val="24"/>
          <w:szCs w:val="24"/>
        </w:rPr>
        <w:t>6</w:t>
      </w:r>
      <w:r>
        <w:rPr>
          <w:rFonts w:ascii="宋体" w:hAnsi="宋体" w:eastAsia="宋体" w:cs="宋体"/>
          <w:spacing w:val="-49"/>
          <w:sz w:val="24"/>
          <w:szCs w:val="24"/>
        </w:rPr>
        <w:t xml:space="preserve"> </w:t>
      </w:r>
      <w:r>
        <w:rPr>
          <w:rFonts w:ascii="宋体" w:hAnsi="宋体" w:eastAsia="宋体" w:cs="宋体"/>
          <w:spacing w:val="-4"/>
          <w:sz w:val="24"/>
          <w:szCs w:val="24"/>
        </w:rPr>
        <w:t>人</w:t>
      </w:r>
      <w:r>
        <w:rPr>
          <w:rFonts w:ascii="宋体" w:hAnsi="宋体" w:eastAsia="宋体" w:cs="宋体"/>
          <w:spacing w:val="-51"/>
          <w:w w:val="79"/>
          <w:sz w:val="24"/>
          <w:szCs w:val="24"/>
        </w:rPr>
        <w:t>；（</w:t>
      </w:r>
      <w:r>
        <w:rPr>
          <w:rFonts w:ascii="宋体" w:hAnsi="宋体" w:eastAsia="宋体" w:cs="宋体"/>
          <w:spacing w:val="-4"/>
          <w:sz w:val="24"/>
          <w:szCs w:val="24"/>
        </w:rPr>
        <w:t>5）</w:t>
      </w:r>
      <w:r>
        <w:rPr>
          <w:rFonts w:ascii="宋体" w:hAnsi="宋体" w:eastAsia="宋体" w:cs="宋体"/>
          <w:sz w:val="24"/>
          <w:szCs w:val="24"/>
        </w:rPr>
        <w:t xml:space="preserve"> 得力集团有限公司，录取我院毕业生</w:t>
      </w:r>
      <w:r>
        <w:rPr>
          <w:rFonts w:ascii="宋体" w:hAnsi="宋体" w:eastAsia="宋体" w:cs="宋体"/>
          <w:spacing w:val="-48"/>
          <w:sz w:val="24"/>
          <w:szCs w:val="24"/>
        </w:rPr>
        <w:t xml:space="preserve"> </w:t>
      </w:r>
      <w:r>
        <w:rPr>
          <w:rFonts w:ascii="宋体" w:hAnsi="宋体" w:eastAsia="宋体" w:cs="宋体"/>
          <w:sz w:val="24"/>
          <w:szCs w:val="24"/>
        </w:rPr>
        <w:t>6</w:t>
      </w:r>
      <w:r>
        <w:rPr>
          <w:rFonts w:ascii="宋体" w:hAnsi="宋体" w:eastAsia="宋体" w:cs="宋体"/>
          <w:spacing w:val="-49"/>
          <w:sz w:val="24"/>
          <w:szCs w:val="24"/>
        </w:rPr>
        <w:t xml:space="preserve"> </w:t>
      </w:r>
      <w:r>
        <w:rPr>
          <w:rFonts w:ascii="宋体" w:hAnsi="宋体" w:eastAsia="宋体" w:cs="宋体"/>
          <w:sz w:val="24"/>
          <w:szCs w:val="24"/>
        </w:rPr>
        <w:t>人</w:t>
      </w:r>
      <w:r>
        <w:rPr>
          <w:rFonts w:ascii="宋体" w:hAnsi="宋体" w:eastAsia="宋体" w:cs="宋体"/>
          <w:spacing w:val="-60"/>
          <w:w w:val="94"/>
          <w:sz w:val="24"/>
          <w:szCs w:val="24"/>
        </w:rPr>
        <w:t>；（</w:t>
      </w:r>
      <w:r>
        <w:rPr>
          <w:rFonts w:ascii="宋体" w:hAnsi="宋体" w:eastAsia="宋体" w:cs="宋体"/>
          <w:sz w:val="24"/>
          <w:szCs w:val="24"/>
        </w:rPr>
        <w:t xml:space="preserve">6）合肥艾美森智能科技有限公司， </w:t>
      </w:r>
      <w:r>
        <w:rPr>
          <w:rFonts w:ascii="宋体" w:hAnsi="宋体" w:eastAsia="宋体" w:cs="宋体"/>
          <w:spacing w:val="-2"/>
          <w:sz w:val="24"/>
          <w:szCs w:val="24"/>
        </w:rPr>
        <w:t>录取我院毕业生</w:t>
      </w:r>
      <w:r>
        <w:rPr>
          <w:rFonts w:ascii="宋体" w:hAnsi="宋体" w:eastAsia="宋体" w:cs="宋体"/>
          <w:spacing w:val="-45"/>
          <w:sz w:val="24"/>
          <w:szCs w:val="24"/>
        </w:rPr>
        <w:t xml:space="preserve"> </w:t>
      </w:r>
      <w:r>
        <w:rPr>
          <w:rFonts w:ascii="宋体" w:hAnsi="宋体" w:eastAsia="宋体" w:cs="宋体"/>
          <w:spacing w:val="-2"/>
          <w:sz w:val="24"/>
          <w:szCs w:val="24"/>
        </w:rPr>
        <w:t>6</w:t>
      </w:r>
      <w:r>
        <w:rPr>
          <w:rFonts w:ascii="宋体" w:hAnsi="宋体" w:eastAsia="宋体" w:cs="宋体"/>
          <w:spacing w:val="-48"/>
          <w:sz w:val="24"/>
          <w:szCs w:val="24"/>
        </w:rPr>
        <w:t xml:space="preserve"> </w:t>
      </w:r>
      <w:r>
        <w:rPr>
          <w:rFonts w:ascii="宋体" w:hAnsi="宋体" w:eastAsia="宋体" w:cs="宋体"/>
          <w:spacing w:val="-2"/>
          <w:sz w:val="24"/>
          <w:szCs w:val="24"/>
        </w:rPr>
        <w:t>人</w:t>
      </w:r>
      <w:r>
        <w:rPr>
          <w:rFonts w:ascii="宋体" w:hAnsi="宋体" w:eastAsia="宋体" w:cs="宋体"/>
          <w:spacing w:val="-55"/>
          <w:w w:val="85"/>
          <w:sz w:val="24"/>
          <w:szCs w:val="24"/>
        </w:rPr>
        <w:t>；（</w:t>
      </w:r>
      <w:r>
        <w:rPr>
          <w:rFonts w:ascii="宋体" w:hAnsi="宋体" w:eastAsia="宋体" w:cs="宋体"/>
          <w:spacing w:val="-2"/>
          <w:sz w:val="24"/>
          <w:szCs w:val="24"/>
        </w:rPr>
        <w:t xml:space="preserve">7）合肥华凌股份有限公司合肥分公司，录取我院毕业生 </w:t>
      </w:r>
      <w:r>
        <w:rPr>
          <w:rFonts w:ascii="宋体" w:hAnsi="宋体" w:eastAsia="宋体" w:cs="宋体"/>
          <w:sz w:val="24"/>
          <w:szCs w:val="24"/>
        </w:rPr>
        <w:t>6</w:t>
      </w:r>
      <w:r>
        <w:rPr>
          <w:rFonts w:ascii="宋体" w:hAnsi="宋体" w:eastAsia="宋体" w:cs="宋体"/>
          <w:spacing w:val="-40"/>
          <w:sz w:val="24"/>
          <w:szCs w:val="24"/>
        </w:rPr>
        <w:t xml:space="preserve"> </w:t>
      </w:r>
      <w:r>
        <w:rPr>
          <w:rFonts w:ascii="宋体" w:hAnsi="宋体" w:eastAsia="宋体" w:cs="宋体"/>
          <w:sz w:val="24"/>
          <w:szCs w:val="24"/>
        </w:rPr>
        <w:t>人</w:t>
      </w:r>
      <w:r>
        <w:rPr>
          <w:rFonts w:ascii="宋体" w:hAnsi="宋体" w:eastAsia="宋体" w:cs="宋体"/>
          <w:spacing w:val="-58"/>
          <w:w w:val="90"/>
          <w:sz w:val="24"/>
          <w:szCs w:val="24"/>
        </w:rPr>
        <w:t>；（</w:t>
      </w:r>
      <w:r>
        <w:rPr>
          <w:rFonts w:ascii="宋体" w:hAnsi="宋体" w:eastAsia="宋体" w:cs="宋体"/>
          <w:sz w:val="24"/>
          <w:szCs w:val="24"/>
        </w:rPr>
        <w:t>8）合肥宝龙达信息技术有限公司，录取我院毕业生</w:t>
      </w:r>
      <w:r>
        <w:rPr>
          <w:rFonts w:ascii="宋体" w:hAnsi="宋体" w:eastAsia="宋体" w:cs="宋体"/>
          <w:spacing w:val="-46"/>
          <w:sz w:val="24"/>
          <w:szCs w:val="24"/>
        </w:rPr>
        <w:t xml:space="preserve"> </w:t>
      </w:r>
      <w:r>
        <w:rPr>
          <w:rFonts w:ascii="宋体" w:hAnsi="宋体" w:eastAsia="宋体" w:cs="宋体"/>
          <w:sz w:val="24"/>
          <w:szCs w:val="24"/>
        </w:rPr>
        <w:t>5</w:t>
      </w:r>
      <w:r>
        <w:rPr>
          <w:rFonts w:ascii="宋体" w:hAnsi="宋体" w:eastAsia="宋体" w:cs="宋体"/>
          <w:spacing w:val="-48"/>
          <w:sz w:val="24"/>
          <w:szCs w:val="24"/>
        </w:rPr>
        <w:t xml:space="preserve"> </w:t>
      </w:r>
      <w:r>
        <w:rPr>
          <w:rFonts w:ascii="宋体" w:hAnsi="宋体" w:eastAsia="宋体" w:cs="宋体"/>
          <w:sz w:val="24"/>
          <w:szCs w:val="24"/>
        </w:rPr>
        <w:t>人</w:t>
      </w:r>
      <w:r>
        <w:rPr>
          <w:rFonts w:ascii="宋体" w:hAnsi="宋体" w:eastAsia="宋体" w:cs="宋体"/>
          <w:spacing w:val="-58"/>
          <w:w w:val="90"/>
          <w:sz w:val="24"/>
          <w:szCs w:val="24"/>
        </w:rPr>
        <w:t>；（</w:t>
      </w:r>
      <w:r>
        <w:rPr>
          <w:rFonts w:ascii="宋体" w:hAnsi="宋体" w:eastAsia="宋体" w:cs="宋体"/>
          <w:sz w:val="24"/>
          <w:szCs w:val="24"/>
        </w:rPr>
        <w:t>9）恒安</w:t>
      </w:r>
      <w:r>
        <w:rPr>
          <w:rFonts w:ascii="宋体" w:hAnsi="宋体" w:eastAsia="宋体" w:cs="宋体"/>
          <w:spacing w:val="-1"/>
          <w:sz w:val="24"/>
          <w:szCs w:val="24"/>
        </w:rPr>
        <w:t xml:space="preserve">（合 </w:t>
      </w:r>
      <w:r>
        <w:rPr>
          <w:rFonts w:ascii="宋体" w:hAnsi="宋体" w:eastAsia="宋体" w:cs="宋体"/>
          <w:spacing w:val="1"/>
          <w:sz w:val="24"/>
          <w:szCs w:val="24"/>
        </w:rPr>
        <w:t>肥）生活用品有限公司，录取我院毕业生</w:t>
      </w:r>
      <w:r>
        <w:rPr>
          <w:rFonts w:ascii="宋体" w:hAnsi="宋体" w:eastAsia="宋体" w:cs="宋体"/>
          <w:spacing w:val="-42"/>
          <w:sz w:val="24"/>
          <w:szCs w:val="24"/>
        </w:rPr>
        <w:t xml:space="preserve"> </w:t>
      </w:r>
      <w:r>
        <w:rPr>
          <w:rFonts w:ascii="宋体" w:hAnsi="宋体" w:eastAsia="宋体" w:cs="宋体"/>
          <w:spacing w:val="1"/>
          <w:sz w:val="24"/>
          <w:szCs w:val="24"/>
        </w:rPr>
        <w:t>5</w:t>
      </w:r>
      <w:r>
        <w:rPr>
          <w:rFonts w:ascii="宋体" w:hAnsi="宋体" w:eastAsia="宋体" w:cs="宋体"/>
          <w:spacing w:val="-46"/>
          <w:sz w:val="24"/>
          <w:szCs w:val="24"/>
        </w:rPr>
        <w:t xml:space="preserve"> </w:t>
      </w:r>
      <w:r>
        <w:rPr>
          <w:rFonts w:ascii="宋体" w:hAnsi="宋体" w:eastAsia="宋体" w:cs="宋体"/>
          <w:sz w:val="24"/>
          <w:szCs w:val="24"/>
        </w:rPr>
        <w:t>人</w:t>
      </w:r>
      <w:r>
        <w:rPr>
          <w:rFonts w:ascii="宋体" w:hAnsi="宋体" w:eastAsia="宋体" w:cs="宋体"/>
          <w:spacing w:val="-59"/>
          <w:w w:val="92"/>
          <w:sz w:val="24"/>
          <w:szCs w:val="24"/>
        </w:rPr>
        <w:t>；（</w:t>
      </w:r>
      <w:r>
        <w:rPr>
          <w:rFonts w:ascii="宋体" w:hAnsi="宋体" w:eastAsia="宋体" w:cs="宋体"/>
          <w:sz w:val="24"/>
          <w:szCs w:val="24"/>
        </w:rPr>
        <w:t xml:space="preserve">10）宁波麦博韦尔移动电话有 </w:t>
      </w:r>
      <w:r>
        <w:rPr>
          <w:rFonts w:ascii="宋体" w:hAnsi="宋体" w:eastAsia="宋体" w:cs="宋体"/>
          <w:spacing w:val="1"/>
          <w:sz w:val="24"/>
          <w:szCs w:val="24"/>
        </w:rPr>
        <w:t>限公司，录取我院毕业生</w:t>
      </w:r>
      <w:r>
        <w:rPr>
          <w:rFonts w:ascii="宋体" w:hAnsi="宋体" w:eastAsia="宋体" w:cs="宋体"/>
          <w:spacing w:val="-42"/>
          <w:sz w:val="24"/>
          <w:szCs w:val="24"/>
        </w:rPr>
        <w:t xml:space="preserve"> </w:t>
      </w:r>
      <w:r>
        <w:rPr>
          <w:rFonts w:ascii="宋体" w:hAnsi="宋体" w:eastAsia="宋体" w:cs="宋体"/>
          <w:spacing w:val="1"/>
          <w:sz w:val="24"/>
          <w:szCs w:val="24"/>
        </w:rPr>
        <w:t>5</w:t>
      </w:r>
      <w:r>
        <w:rPr>
          <w:rFonts w:ascii="宋体" w:hAnsi="宋体" w:eastAsia="宋体" w:cs="宋体"/>
          <w:spacing w:val="-46"/>
          <w:sz w:val="24"/>
          <w:szCs w:val="24"/>
        </w:rPr>
        <w:t xml:space="preserve"> </w:t>
      </w:r>
      <w:r>
        <w:rPr>
          <w:rFonts w:ascii="宋体" w:hAnsi="宋体" w:eastAsia="宋体" w:cs="宋体"/>
          <w:spacing w:val="1"/>
          <w:sz w:val="24"/>
          <w:szCs w:val="24"/>
        </w:rPr>
        <w:t>人</w:t>
      </w:r>
      <w:r>
        <w:rPr>
          <w:rFonts w:ascii="宋体" w:hAnsi="宋体" w:eastAsia="宋体" w:cs="宋体"/>
          <w:spacing w:val="-58"/>
          <w:w w:val="91"/>
          <w:sz w:val="24"/>
          <w:szCs w:val="24"/>
        </w:rPr>
        <w:t>；（</w:t>
      </w:r>
      <w:r>
        <w:rPr>
          <w:rFonts w:ascii="宋体" w:hAnsi="宋体" w:eastAsia="宋体" w:cs="宋体"/>
          <w:spacing w:val="1"/>
          <w:sz w:val="24"/>
          <w:szCs w:val="24"/>
        </w:rPr>
        <w:t>11）庆鼎精密电子</w:t>
      </w:r>
      <w:r>
        <w:rPr>
          <w:rFonts w:ascii="宋体" w:hAnsi="宋体" w:eastAsia="宋体" w:cs="宋体"/>
          <w:sz w:val="24"/>
          <w:szCs w:val="24"/>
        </w:rPr>
        <w:t>（淮安）有限公司，录取我 院毕业生</w:t>
      </w:r>
      <w:r>
        <w:rPr>
          <w:rFonts w:ascii="宋体" w:hAnsi="宋体" w:eastAsia="宋体" w:cs="宋体"/>
          <w:spacing w:val="-37"/>
          <w:sz w:val="24"/>
          <w:szCs w:val="24"/>
        </w:rPr>
        <w:t xml:space="preserve"> </w:t>
      </w:r>
      <w:r>
        <w:rPr>
          <w:rFonts w:ascii="宋体" w:hAnsi="宋体" w:eastAsia="宋体" w:cs="宋体"/>
          <w:sz w:val="24"/>
          <w:szCs w:val="24"/>
        </w:rPr>
        <w:t>5</w:t>
      </w:r>
      <w:r>
        <w:rPr>
          <w:rFonts w:ascii="宋体" w:hAnsi="宋体" w:eastAsia="宋体" w:cs="宋体"/>
          <w:spacing w:val="-49"/>
          <w:sz w:val="24"/>
          <w:szCs w:val="24"/>
        </w:rPr>
        <w:t xml:space="preserve"> </w:t>
      </w:r>
      <w:r>
        <w:rPr>
          <w:rFonts w:ascii="宋体" w:hAnsi="宋体" w:eastAsia="宋体" w:cs="宋体"/>
          <w:sz w:val="24"/>
          <w:szCs w:val="24"/>
        </w:rPr>
        <w:t>人</w:t>
      </w:r>
      <w:r>
        <w:rPr>
          <w:rFonts w:ascii="宋体" w:hAnsi="宋体" w:eastAsia="宋体" w:cs="宋体"/>
          <w:spacing w:val="-58"/>
          <w:w w:val="91"/>
          <w:sz w:val="24"/>
          <w:szCs w:val="24"/>
        </w:rPr>
        <w:t>；（</w:t>
      </w:r>
      <w:r>
        <w:rPr>
          <w:rFonts w:ascii="宋体" w:hAnsi="宋体" w:eastAsia="宋体" w:cs="宋体"/>
          <w:sz w:val="24"/>
          <w:szCs w:val="24"/>
        </w:rPr>
        <w:t>12）健鼎（无锡）电子有限公司，录取我院</w:t>
      </w:r>
      <w:r>
        <w:rPr>
          <w:rFonts w:ascii="宋体" w:hAnsi="宋体" w:eastAsia="宋体" w:cs="宋体"/>
          <w:spacing w:val="-1"/>
          <w:sz w:val="24"/>
          <w:szCs w:val="24"/>
        </w:rPr>
        <w:t>毕业生</w:t>
      </w:r>
      <w:r>
        <w:rPr>
          <w:rFonts w:ascii="宋体" w:hAnsi="宋体" w:eastAsia="宋体" w:cs="宋体"/>
          <w:spacing w:val="-46"/>
          <w:sz w:val="24"/>
          <w:szCs w:val="24"/>
        </w:rPr>
        <w:t xml:space="preserve"> </w:t>
      </w:r>
      <w:r>
        <w:rPr>
          <w:rFonts w:ascii="宋体" w:hAnsi="宋体" w:eastAsia="宋体" w:cs="宋体"/>
          <w:spacing w:val="-1"/>
          <w:sz w:val="24"/>
          <w:szCs w:val="24"/>
        </w:rPr>
        <w:t>5</w:t>
      </w:r>
      <w:r>
        <w:rPr>
          <w:rFonts w:ascii="宋体" w:hAnsi="宋体" w:eastAsia="宋体" w:cs="宋体"/>
          <w:spacing w:val="-48"/>
          <w:sz w:val="24"/>
          <w:szCs w:val="24"/>
        </w:rPr>
        <w:t xml:space="preserve"> </w:t>
      </w:r>
      <w:r>
        <w:rPr>
          <w:rFonts w:ascii="宋体" w:hAnsi="宋体" w:eastAsia="宋体" w:cs="宋体"/>
          <w:spacing w:val="-1"/>
          <w:sz w:val="24"/>
          <w:szCs w:val="24"/>
        </w:rPr>
        <w:t>人</w:t>
      </w:r>
      <w:r>
        <w:rPr>
          <w:rFonts w:ascii="宋体" w:hAnsi="宋体" w:eastAsia="宋体" w:cs="宋体"/>
          <w:spacing w:val="-58"/>
          <w:w w:val="91"/>
          <w:sz w:val="24"/>
          <w:szCs w:val="24"/>
        </w:rPr>
        <w:t>；（</w:t>
      </w:r>
      <w:r>
        <w:rPr>
          <w:rFonts w:ascii="宋体" w:hAnsi="宋体" w:eastAsia="宋体" w:cs="宋体"/>
          <w:spacing w:val="-1"/>
          <w:sz w:val="24"/>
          <w:szCs w:val="24"/>
        </w:rPr>
        <w:t>13）</w:t>
      </w:r>
      <w:r>
        <w:rPr>
          <w:rFonts w:ascii="宋体" w:hAnsi="宋体" w:eastAsia="宋体" w:cs="宋体"/>
          <w:sz w:val="24"/>
          <w:szCs w:val="24"/>
        </w:rPr>
        <w:t xml:space="preserve"> </w:t>
      </w:r>
      <w:r>
        <w:rPr>
          <w:rFonts w:ascii="宋体" w:hAnsi="宋体" w:eastAsia="宋体" w:cs="宋体"/>
          <w:spacing w:val="1"/>
          <w:sz w:val="24"/>
          <w:szCs w:val="24"/>
        </w:rPr>
        <w:t>合肥移远通信技术有限公司，录取我院毕业生</w:t>
      </w:r>
      <w:r>
        <w:rPr>
          <w:rFonts w:ascii="宋体" w:hAnsi="宋体" w:eastAsia="宋体" w:cs="宋体"/>
          <w:spacing w:val="-50"/>
          <w:sz w:val="24"/>
          <w:szCs w:val="24"/>
        </w:rPr>
        <w:t xml:space="preserve"> </w:t>
      </w:r>
      <w:r>
        <w:rPr>
          <w:rFonts w:ascii="宋体" w:hAnsi="宋体" w:eastAsia="宋体" w:cs="宋体"/>
          <w:spacing w:val="1"/>
          <w:sz w:val="24"/>
          <w:szCs w:val="24"/>
        </w:rPr>
        <w:t>4</w:t>
      </w:r>
      <w:r>
        <w:rPr>
          <w:rFonts w:ascii="宋体" w:hAnsi="宋体" w:eastAsia="宋体" w:cs="宋体"/>
          <w:spacing w:val="-46"/>
          <w:sz w:val="24"/>
          <w:szCs w:val="24"/>
        </w:rPr>
        <w:t xml:space="preserve"> </w:t>
      </w:r>
      <w:r>
        <w:rPr>
          <w:rFonts w:ascii="宋体" w:hAnsi="宋体" w:eastAsia="宋体" w:cs="宋体"/>
          <w:spacing w:val="1"/>
          <w:sz w:val="24"/>
          <w:szCs w:val="24"/>
        </w:rPr>
        <w:t>人</w:t>
      </w:r>
      <w:r>
        <w:rPr>
          <w:rFonts w:ascii="宋体" w:hAnsi="宋体" w:eastAsia="宋体" w:cs="宋体"/>
          <w:spacing w:val="-59"/>
          <w:w w:val="92"/>
          <w:sz w:val="24"/>
          <w:szCs w:val="24"/>
        </w:rPr>
        <w:t>；（</w:t>
      </w:r>
      <w:r>
        <w:rPr>
          <w:rFonts w:ascii="宋体" w:hAnsi="宋体" w:eastAsia="宋体" w:cs="宋体"/>
          <w:spacing w:val="1"/>
          <w:sz w:val="24"/>
          <w:szCs w:val="24"/>
        </w:rPr>
        <w:t>14）东莞</w:t>
      </w:r>
      <w:r>
        <w:rPr>
          <w:rFonts w:ascii="宋体" w:hAnsi="宋体" w:eastAsia="宋体" w:cs="宋体"/>
          <w:sz w:val="24"/>
          <w:szCs w:val="24"/>
        </w:rPr>
        <w:t xml:space="preserve">市优扣紧固件有 </w:t>
      </w:r>
      <w:r>
        <w:rPr>
          <w:rFonts w:ascii="宋体" w:hAnsi="宋体" w:eastAsia="宋体" w:cs="宋体"/>
          <w:spacing w:val="1"/>
          <w:sz w:val="24"/>
          <w:szCs w:val="24"/>
        </w:rPr>
        <w:t>限公司，录取我院毕业生</w:t>
      </w:r>
      <w:r>
        <w:rPr>
          <w:rFonts w:ascii="宋体" w:hAnsi="宋体" w:eastAsia="宋体" w:cs="宋体"/>
          <w:spacing w:val="-50"/>
          <w:sz w:val="24"/>
          <w:szCs w:val="24"/>
        </w:rPr>
        <w:t xml:space="preserve"> </w:t>
      </w:r>
      <w:r>
        <w:rPr>
          <w:rFonts w:ascii="宋体" w:hAnsi="宋体" w:eastAsia="宋体" w:cs="宋体"/>
          <w:spacing w:val="1"/>
          <w:sz w:val="24"/>
          <w:szCs w:val="24"/>
        </w:rPr>
        <w:t>4</w:t>
      </w:r>
      <w:r>
        <w:rPr>
          <w:rFonts w:ascii="宋体" w:hAnsi="宋体" w:eastAsia="宋体" w:cs="宋体"/>
          <w:spacing w:val="-46"/>
          <w:sz w:val="24"/>
          <w:szCs w:val="24"/>
        </w:rPr>
        <w:t xml:space="preserve"> </w:t>
      </w:r>
      <w:r>
        <w:rPr>
          <w:rFonts w:ascii="宋体" w:hAnsi="宋体" w:eastAsia="宋体" w:cs="宋体"/>
          <w:spacing w:val="1"/>
          <w:sz w:val="24"/>
          <w:szCs w:val="24"/>
        </w:rPr>
        <w:t>人</w:t>
      </w:r>
      <w:r>
        <w:rPr>
          <w:rFonts w:ascii="宋体" w:hAnsi="宋体" w:eastAsia="宋体" w:cs="宋体"/>
          <w:spacing w:val="-59"/>
          <w:w w:val="92"/>
          <w:sz w:val="24"/>
          <w:szCs w:val="24"/>
        </w:rPr>
        <w:t>；（</w:t>
      </w:r>
      <w:r>
        <w:rPr>
          <w:rFonts w:ascii="宋体" w:hAnsi="宋体" w:eastAsia="宋体" w:cs="宋体"/>
          <w:spacing w:val="1"/>
          <w:sz w:val="24"/>
          <w:szCs w:val="24"/>
        </w:rPr>
        <w:t>15）合肥古人云网络科技有限公</w:t>
      </w:r>
      <w:r>
        <w:rPr>
          <w:rFonts w:ascii="宋体" w:hAnsi="宋体" w:eastAsia="宋体" w:cs="宋体"/>
          <w:sz w:val="24"/>
          <w:szCs w:val="24"/>
        </w:rPr>
        <w:t>司，录取我院</w:t>
      </w:r>
    </w:p>
    <w:p>
      <w:pPr>
        <w:spacing w:before="1" w:line="219" w:lineRule="auto"/>
        <w:ind w:left="28"/>
        <w:rPr>
          <w:rFonts w:ascii="宋体" w:hAnsi="宋体" w:eastAsia="宋体" w:cs="宋体"/>
          <w:sz w:val="24"/>
          <w:szCs w:val="24"/>
        </w:rPr>
      </w:pPr>
      <w:r>
        <w:rPr>
          <w:rFonts w:ascii="宋体" w:hAnsi="宋体" w:eastAsia="宋体" w:cs="宋体"/>
          <w:spacing w:val="-6"/>
          <w:sz w:val="24"/>
          <w:szCs w:val="24"/>
        </w:rPr>
        <w:t>毕业生</w:t>
      </w:r>
      <w:r>
        <w:rPr>
          <w:rFonts w:ascii="宋体" w:hAnsi="宋体" w:eastAsia="宋体" w:cs="宋体"/>
          <w:spacing w:val="-51"/>
          <w:sz w:val="24"/>
          <w:szCs w:val="24"/>
        </w:rPr>
        <w:t xml:space="preserve"> </w:t>
      </w:r>
      <w:r>
        <w:rPr>
          <w:rFonts w:ascii="宋体" w:hAnsi="宋体" w:eastAsia="宋体" w:cs="宋体"/>
          <w:spacing w:val="-6"/>
          <w:sz w:val="24"/>
          <w:szCs w:val="24"/>
        </w:rPr>
        <w:t>4</w:t>
      </w:r>
      <w:r>
        <w:rPr>
          <w:rFonts w:ascii="宋体" w:hAnsi="宋体" w:eastAsia="宋体" w:cs="宋体"/>
          <w:spacing w:val="-49"/>
          <w:sz w:val="24"/>
          <w:szCs w:val="24"/>
        </w:rPr>
        <w:t xml:space="preserve"> </w:t>
      </w:r>
      <w:r>
        <w:rPr>
          <w:rFonts w:ascii="宋体" w:hAnsi="宋体" w:eastAsia="宋体" w:cs="宋体"/>
          <w:spacing w:val="-6"/>
          <w:sz w:val="24"/>
          <w:szCs w:val="24"/>
        </w:rPr>
        <w:t>人。</w:t>
      </w:r>
    </w:p>
    <w:p>
      <w:pPr>
        <w:spacing w:before="183" w:line="220" w:lineRule="auto"/>
        <w:ind w:left="521"/>
        <w:rPr>
          <w:rFonts w:ascii="宋体" w:hAnsi="宋体" w:eastAsia="宋体" w:cs="宋体"/>
          <w:sz w:val="24"/>
          <w:szCs w:val="24"/>
        </w:rPr>
      </w:pPr>
      <w:r>
        <w:rPr>
          <w:rFonts w:ascii="宋体" w:hAnsi="宋体" w:eastAsia="宋体" w:cs="宋体"/>
          <w:spacing w:val="-4"/>
          <w:sz w:val="24"/>
          <w:szCs w:val="24"/>
        </w:rPr>
        <w:t>1、岗位需求情况</w:t>
      </w:r>
    </w:p>
    <w:p>
      <w:pPr>
        <w:spacing w:before="182" w:line="360" w:lineRule="auto"/>
        <w:ind w:left="24" w:right="99" w:firstLine="479"/>
        <w:rPr>
          <w:rFonts w:ascii="宋体" w:hAnsi="宋体" w:eastAsia="宋体" w:cs="宋体"/>
          <w:sz w:val="24"/>
          <w:szCs w:val="24"/>
        </w:rPr>
      </w:pPr>
      <w:r>
        <w:rPr>
          <w:rFonts w:ascii="宋体" w:hAnsi="宋体" w:eastAsia="宋体" w:cs="宋体"/>
          <w:spacing w:val="-5"/>
          <w:sz w:val="24"/>
          <w:szCs w:val="24"/>
        </w:rPr>
        <w:t>所调查的</w:t>
      </w:r>
      <w:r>
        <w:rPr>
          <w:rFonts w:ascii="宋体" w:hAnsi="宋体" w:eastAsia="宋体" w:cs="宋体"/>
          <w:spacing w:val="-33"/>
          <w:sz w:val="24"/>
          <w:szCs w:val="24"/>
        </w:rPr>
        <w:t xml:space="preserve"> </w:t>
      </w:r>
      <w:r>
        <w:rPr>
          <w:rFonts w:ascii="宋体" w:hAnsi="宋体" w:eastAsia="宋体" w:cs="宋体"/>
          <w:spacing w:val="-5"/>
          <w:sz w:val="24"/>
          <w:szCs w:val="24"/>
        </w:rPr>
        <w:t>15</w:t>
      </w:r>
      <w:r>
        <w:rPr>
          <w:rFonts w:ascii="宋体" w:hAnsi="宋体" w:eastAsia="宋体" w:cs="宋体"/>
          <w:spacing w:val="-49"/>
          <w:sz w:val="24"/>
          <w:szCs w:val="24"/>
        </w:rPr>
        <w:t xml:space="preserve"> </w:t>
      </w:r>
      <w:r>
        <w:rPr>
          <w:rFonts w:ascii="宋体" w:hAnsi="宋体" w:eastAsia="宋体" w:cs="宋体"/>
          <w:spacing w:val="-5"/>
          <w:sz w:val="24"/>
          <w:szCs w:val="24"/>
        </w:rPr>
        <w:t>家企业中，招聘电子、机械、机电、自</w:t>
      </w:r>
      <w:r>
        <w:rPr>
          <w:rFonts w:ascii="宋体" w:hAnsi="宋体" w:eastAsia="宋体" w:cs="宋体"/>
          <w:spacing w:val="-6"/>
          <w:sz w:val="24"/>
          <w:szCs w:val="24"/>
        </w:rPr>
        <w:t>动化的企业有</w:t>
      </w:r>
      <w:r>
        <w:rPr>
          <w:rFonts w:ascii="宋体" w:hAnsi="宋体" w:eastAsia="宋体" w:cs="宋体"/>
          <w:spacing w:val="-33"/>
          <w:sz w:val="24"/>
          <w:szCs w:val="24"/>
        </w:rPr>
        <w:t xml:space="preserve"> </w:t>
      </w:r>
      <w:r>
        <w:rPr>
          <w:rFonts w:ascii="宋体" w:hAnsi="宋体" w:eastAsia="宋体" w:cs="宋体"/>
          <w:spacing w:val="-6"/>
          <w:sz w:val="24"/>
          <w:szCs w:val="24"/>
        </w:rPr>
        <w:t>14</w:t>
      </w:r>
      <w:r>
        <w:rPr>
          <w:rFonts w:ascii="宋体" w:hAnsi="宋体" w:eastAsia="宋体" w:cs="宋体"/>
          <w:spacing w:val="-48"/>
          <w:sz w:val="24"/>
          <w:szCs w:val="24"/>
        </w:rPr>
        <w:t xml:space="preserve"> </w:t>
      </w:r>
      <w:r>
        <w:rPr>
          <w:rFonts w:ascii="宋体" w:hAnsi="宋体" w:eastAsia="宋体" w:cs="宋体"/>
          <w:spacing w:val="-6"/>
          <w:sz w:val="24"/>
          <w:szCs w:val="24"/>
        </w:rPr>
        <w:t>家，占</w:t>
      </w:r>
      <w:r>
        <w:rPr>
          <w:rFonts w:ascii="宋体" w:hAnsi="宋体" w:eastAsia="宋体" w:cs="宋体"/>
          <w:sz w:val="24"/>
          <w:szCs w:val="24"/>
        </w:rPr>
        <w:t xml:space="preserve"> </w:t>
      </w:r>
      <w:r>
        <w:rPr>
          <w:rFonts w:ascii="宋体" w:hAnsi="宋体" w:eastAsia="宋体" w:cs="宋体"/>
          <w:spacing w:val="-5"/>
          <w:sz w:val="24"/>
          <w:szCs w:val="24"/>
        </w:rPr>
        <w:t>93%；招聘通信工程的企业有</w:t>
      </w:r>
      <w:r>
        <w:rPr>
          <w:rFonts w:ascii="宋体" w:hAnsi="宋体" w:eastAsia="宋体" w:cs="宋体"/>
          <w:spacing w:val="-28"/>
          <w:sz w:val="24"/>
          <w:szCs w:val="24"/>
        </w:rPr>
        <w:t xml:space="preserve"> </w:t>
      </w:r>
      <w:r>
        <w:rPr>
          <w:rFonts w:ascii="宋体" w:hAnsi="宋体" w:eastAsia="宋体" w:cs="宋体"/>
          <w:spacing w:val="-5"/>
          <w:sz w:val="24"/>
          <w:szCs w:val="24"/>
        </w:rPr>
        <w:t>10</w:t>
      </w:r>
      <w:r>
        <w:rPr>
          <w:rFonts w:ascii="宋体" w:hAnsi="宋体" w:eastAsia="宋体" w:cs="宋体"/>
          <w:spacing w:val="-49"/>
          <w:sz w:val="24"/>
          <w:szCs w:val="24"/>
        </w:rPr>
        <w:t xml:space="preserve"> </w:t>
      </w:r>
      <w:r>
        <w:rPr>
          <w:rFonts w:ascii="宋体" w:hAnsi="宋体" w:eastAsia="宋体" w:cs="宋体"/>
          <w:spacing w:val="-5"/>
          <w:sz w:val="24"/>
          <w:szCs w:val="24"/>
        </w:rPr>
        <w:t>家，</w:t>
      </w:r>
      <w:r>
        <w:rPr>
          <w:rFonts w:ascii="宋体" w:hAnsi="宋体" w:eastAsia="宋体" w:cs="宋体"/>
          <w:spacing w:val="-71"/>
          <w:sz w:val="24"/>
          <w:szCs w:val="24"/>
        </w:rPr>
        <w:t xml:space="preserve"> </w:t>
      </w:r>
      <w:r>
        <w:rPr>
          <w:rFonts w:ascii="宋体" w:hAnsi="宋体" w:eastAsia="宋体" w:cs="宋体"/>
          <w:spacing w:val="-5"/>
          <w:sz w:val="24"/>
          <w:szCs w:val="24"/>
        </w:rPr>
        <w:t>占</w:t>
      </w:r>
      <w:r>
        <w:rPr>
          <w:rFonts w:ascii="宋体" w:hAnsi="宋体" w:eastAsia="宋体" w:cs="宋体"/>
          <w:spacing w:val="-49"/>
          <w:sz w:val="24"/>
          <w:szCs w:val="24"/>
        </w:rPr>
        <w:t xml:space="preserve"> </w:t>
      </w:r>
      <w:r>
        <w:rPr>
          <w:rFonts w:ascii="宋体" w:hAnsi="宋体" w:eastAsia="宋体" w:cs="宋体"/>
          <w:spacing w:val="-5"/>
          <w:sz w:val="24"/>
          <w:szCs w:val="24"/>
        </w:rPr>
        <w:t>66%；招聘材料控制专业的企业有</w:t>
      </w:r>
      <w:r>
        <w:rPr>
          <w:rFonts w:ascii="宋体" w:hAnsi="宋体" w:eastAsia="宋体" w:cs="宋体"/>
          <w:spacing w:val="-50"/>
          <w:sz w:val="24"/>
          <w:szCs w:val="24"/>
        </w:rPr>
        <w:t xml:space="preserve"> </w:t>
      </w:r>
      <w:r>
        <w:rPr>
          <w:rFonts w:ascii="宋体" w:hAnsi="宋体" w:eastAsia="宋体" w:cs="宋体"/>
          <w:spacing w:val="-5"/>
          <w:sz w:val="24"/>
          <w:szCs w:val="24"/>
        </w:rPr>
        <w:t>8</w:t>
      </w:r>
      <w:r>
        <w:rPr>
          <w:rFonts w:ascii="宋体" w:hAnsi="宋体" w:eastAsia="宋体" w:cs="宋体"/>
          <w:spacing w:val="-48"/>
          <w:sz w:val="24"/>
          <w:szCs w:val="24"/>
        </w:rPr>
        <w:t xml:space="preserve"> </w:t>
      </w:r>
      <w:r>
        <w:rPr>
          <w:rFonts w:ascii="宋体" w:hAnsi="宋体" w:eastAsia="宋体" w:cs="宋体"/>
          <w:spacing w:val="-5"/>
          <w:sz w:val="24"/>
          <w:szCs w:val="24"/>
        </w:rPr>
        <w:t>家，</w:t>
      </w:r>
    </w:p>
    <w:p>
      <w:pPr>
        <w:spacing w:before="1" w:line="220" w:lineRule="auto"/>
        <w:ind w:left="62"/>
        <w:rPr>
          <w:rFonts w:ascii="宋体" w:hAnsi="宋体" w:eastAsia="宋体" w:cs="宋体"/>
          <w:sz w:val="24"/>
          <w:szCs w:val="24"/>
        </w:rPr>
      </w:pPr>
      <w:r>
        <w:rPr>
          <w:rFonts w:ascii="宋体" w:hAnsi="宋体" w:eastAsia="宋体" w:cs="宋体"/>
          <w:spacing w:val="-13"/>
          <w:sz w:val="24"/>
          <w:szCs w:val="24"/>
        </w:rPr>
        <w:t>占</w:t>
      </w:r>
      <w:r>
        <w:rPr>
          <w:rFonts w:ascii="宋体" w:hAnsi="宋体" w:eastAsia="宋体" w:cs="宋体"/>
          <w:spacing w:val="-45"/>
          <w:sz w:val="24"/>
          <w:szCs w:val="24"/>
        </w:rPr>
        <w:t xml:space="preserve"> </w:t>
      </w:r>
      <w:r>
        <w:rPr>
          <w:rFonts w:ascii="宋体" w:hAnsi="宋体" w:eastAsia="宋体" w:cs="宋体"/>
          <w:spacing w:val="-13"/>
          <w:sz w:val="24"/>
          <w:szCs w:val="24"/>
        </w:rPr>
        <w:t>53%；</w:t>
      </w:r>
    </w:p>
    <w:p>
      <w:pPr>
        <w:spacing w:before="181" w:line="468" w:lineRule="exact"/>
        <w:ind w:left="506"/>
        <w:rPr>
          <w:rFonts w:ascii="宋体" w:hAnsi="宋体" w:eastAsia="宋体" w:cs="宋体"/>
          <w:sz w:val="24"/>
          <w:szCs w:val="24"/>
        </w:rPr>
      </w:pPr>
      <w:r>
        <w:rPr>
          <w:rFonts w:ascii="宋体" w:hAnsi="宋体" w:eastAsia="宋体" w:cs="宋体"/>
          <w:spacing w:val="-2"/>
          <w:position w:val="17"/>
          <w:sz w:val="24"/>
          <w:szCs w:val="24"/>
        </w:rPr>
        <w:t>从这一数据可以看出，这</w:t>
      </w:r>
      <w:r>
        <w:rPr>
          <w:rFonts w:ascii="宋体" w:hAnsi="宋体" w:eastAsia="宋体" w:cs="宋体"/>
          <w:spacing w:val="-31"/>
          <w:position w:val="17"/>
          <w:sz w:val="24"/>
          <w:szCs w:val="24"/>
        </w:rPr>
        <w:t xml:space="preserve"> </w:t>
      </w:r>
      <w:r>
        <w:rPr>
          <w:rFonts w:ascii="宋体" w:hAnsi="宋体" w:eastAsia="宋体" w:cs="宋体"/>
          <w:spacing w:val="-2"/>
          <w:position w:val="17"/>
          <w:sz w:val="24"/>
          <w:szCs w:val="24"/>
        </w:rPr>
        <w:t>15</w:t>
      </w:r>
      <w:r>
        <w:rPr>
          <w:rFonts w:ascii="宋体" w:hAnsi="宋体" w:eastAsia="宋体" w:cs="宋体"/>
          <w:spacing w:val="-48"/>
          <w:position w:val="17"/>
          <w:sz w:val="24"/>
          <w:szCs w:val="24"/>
        </w:rPr>
        <w:t xml:space="preserve"> </w:t>
      </w:r>
      <w:r>
        <w:rPr>
          <w:rFonts w:ascii="宋体" w:hAnsi="宋体" w:eastAsia="宋体" w:cs="宋体"/>
          <w:spacing w:val="-2"/>
          <w:position w:val="17"/>
          <w:sz w:val="24"/>
          <w:szCs w:val="24"/>
        </w:rPr>
        <w:t>家企业中，电子、机</w:t>
      </w:r>
      <w:r>
        <w:rPr>
          <w:rFonts w:ascii="宋体" w:hAnsi="宋体" w:eastAsia="宋体" w:cs="宋体"/>
          <w:spacing w:val="-3"/>
          <w:position w:val="17"/>
          <w:sz w:val="24"/>
          <w:szCs w:val="24"/>
        </w:rPr>
        <w:t>械、机电、</w:t>
      </w:r>
      <w:r>
        <w:rPr>
          <w:rFonts w:ascii="宋体" w:hAnsi="宋体" w:eastAsia="宋体" w:cs="宋体"/>
          <w:spacing w:val="-71"/>
          <w:position w:val="17"/>
          <w:sz w:val="24"/>
          <w:szCs w:val="24"/>
        </w:rPr>
        <w:t xml:space="preserve"> </w:t>
      </w:r>
      <w:r>
        <w:rPr>
          <w:rFonts w:ascii="宋体" w:hAnsi="宋体" w:eastAsia="宋体" w:cs="宋体"/>
          <w:spacing w:val="-3"/>
          <w:position w:val="17"/>
          <w:sz w:val="24"/>
          <w:szCs w:val="24"/>
        </w:rPr>
        <w:t>自动化专业岗</w:t>
      </w:r>
    </w:p>
    <w:p>
      <w:pPr>
        <w:spacing w:line="219" w:lineRule="auto"/>
        <w:ind w:left="23"/>
        <w:rPr>
          <w:rFonts w:ascii="宋体" w:hAnsi="宋体" w:eastAsia="宋体" w:cs="宋体"/>
          <w:sz w:val="24"/>
          <w:szCs w:val="24"/>
        </w:rPr>
      </w:pPr>
      <w:r>
        <w:rPr>
          <w:rFonts w:ascii="宋体" w:hAnsi="宋体" w:eastAsia="宋体" w:cs="宋体"/>
          <w:spacing w:val="-2"/>
          <w:sz w:val="24"/>
          <w:szCs w:val="24"/>
        </w:rPr>
        <w:t>位需求量最大。</w:t>
      </w:r>
    </w:p>
    <w:p>
      <w:pPr>
        <w:spacing w:before="183" w:line="220" w:lineRule="auto"/>
        <w:ind w:left="506"/>
        <w:rPr>
          <w:rFonts w:ascii="宋体" w:hAnsi="宋体" w:eastAsia="宋体" w:cs="宋体"/>
          <w:sz w:val="24"/>
          <w:szCs w:val="24"/>
        </w:rPr>
      </w:pPr>
      <w:r>
        <w:rPr>
          <w:rFonts w:ascii="宋体" w:hAnsi="宋体" w:eastAsia="宋体" w:cs="宋体"/>
          <w:spacing w:val="-2"/>
          <w:sz w:val="24"/>
          <w:szCs w:val="24"/>
        </w:rPr>
        <w:t>2、招人用人情况</w:t>
      </w:r>
    </w:p>
    <w:p>
      <w:pPr>
        <w:spacing w:before="182" w:line="219" w:lineRule="auto"/>
        <w:ind w:left="521"/>
        <w:rPr>
          <w:rFonts w:ascii="宋体" w:hAnsi="宋体" w:eastAsia="宋体" w:cs="宋体"/>
          <w:sz w:val="24"/>
          <w:szCs w:val="24"/>
        </w:rPr>
      </w:pPr>
      <w:r>
        <w:rPr>
          <w:rFonts w:ascii="宋体" w:hAnsi="宋体" w:eastAsia="宋体" w:cs="宋体"/>
          <w:spacing w:val="-3"/>
          <w:sz w:val="24"/>
          <w:szCs w:val="24"/>
        </w:rPr>
        <w:t>15</w:t>
      </w:r>
      <w:r>
        <w:rPr>
          <w:rFonts w:ascii="宋体" w:hAnsi="宋体" w:eastAsia="宋体" w:cs="宋体"/>
          <w:spacing w:val="-34"/>
          <w:sz w:val="24"/>
          <w:szCs w:val="24"/>
        </w:rPr>
        <w:t xml:space="preserve"> </w:t>
      </w:r>
      <w:r>
        <w:rPr>
          <w:rFonts w:ascii="宋体" w:hAnsi="宋体" w:eastAsia="宋体" w:cs="宋体"/>
          <w:spacing w:val="-3"/>
          <w:sz w:val="24"/>
          <w:szCs w:val="24"/>
        </w:rPr>
        <w:t>家企业中，从岗位需求人数来看，岗位需求人数在</w:t>
      </w:r>
      <w:r>
        <w:rPr>
          <w:rFonts w:ascii="宋体" w:hAnsi="宋体" w:eastAsia="宋体" w:cs="宋体"/>
          <w:spacing w:val="-45"/>
          <w:sz w:val="24"/>
          <w:szCs w:val="24"/>
        </w:rPr>
        <w:t xml:space="preserve"> </w:t>
      </w:r>
      <w:r>
        <w:rPr>
          <w:rFonts w:ascii="宋体" w:hAnsi="宋体" w:eastAsia="宋体" w:cs="宋体"/>
          <w:spacing w:val="-3"/>
          <w:sz w:val="24"/>
          <w:szCs w:val="24"/>
        </w:rPr>
        <w:t>50</w:t>
      </w:r>
      <w:r>
        <w:rPr>
          <w:rFonts w:ascii="宋体" w:hAnsi="宋体" w:eastAsia="宋体" w:cs="宋体"/>
          <w:spacing w:val="-49"/>
          <w:sz w:val="24"/>
          <w:szCs w:val="24"/>
        </w:rPr>
        <w:t xml:space="preserve"> </w:t>
      </w:r>
      <w:r>
        <w:rPr>
          <w:rFonts w:ascii="宋体" w:hAnsi="宋体" w:eastAsia="宋体" w:cs="宋体"/>
          <w:spacing w:val="-3"/>
          <w:sz w:val="24"/>
          <w:szCs w:val="24"/>
        </w:rPr>
        <w:t>人以下的有</w:t>
      </w:r>
      <w:r>
        <w:rPr>
          <w:rFonts w:ascii="宋体" w:hAnsi="宋体" w:eastAsia="宋体" w:cs="宋体"/>
          <w:spacing w:val="-50"/>
          <w:sz w:val="24"/>
          <w:szCs w:val="24"/>
        </w:rPr>
        <w:t xml:space="preserve"> </w:t>
      </w:r>
      <w:r>
        <w:rPr>
          <w:rFonts w:ascii="宋体" w:hAnsi="宋体" w:eastAsia="宋体" w:cs="宋体"/>
          <w:spacing w:val="-3"/>
          <w:sz w:val="24"/>
          <w:szCs w:val="24"/>
        </w:rPr>
        <w:t>8</w:t>
      </w:r>
      <w:r>
        <w:rPr>
          <w:rFonts w:ascii="宋体" w:hAnsi="宋体" w:eastAsia="宋体" w:cs="宋体"/>
          <w:spacing w:val="-49"/>
          <w:sz w:val="24"/>
          <w:szCs w:val="24"/>
        </w:rPr>
        <w:t xml:space="preserve"> </w:t>
      </w:r>
      <w:r>
        <w:rPr>
          <w:rFonts w:ascii="宋体" w:hAnsi="宋体" w:eastAsia="宋体" w:cs="宋体"/>
          <w:spacing w:val="-3"/>
          <w:sz w:val="24"/>
          <w:szCs w:val="24"/>
        </w:rPr>
        <w:t>家，</w:t>
      </w:r>
    </w:p>
    <w:p>
      <w:pPr>
        <w:spacing w:line="219" w:lineRule="auto"/>
        <w:rPr>
          <w:rFonts w:ascii="宋体" w:hAnsi="宋体" w:eastAsia="宋体" w:cs="宋体"/>
          <w:sz w:val="24"/>
          <w:szCs w:val="24"/>
        </w:rPr>
        <w:sectPr>
          <w:headerReference r:id="rId13" w:type="default"/>
          <w:footerReference r:id="rId14" w:type="default"/>
          <w:pgSz w:w="11906" w:h="16839"/>
          <w:pgMar w:top="1071" w:right="1700" w:bottom="1230" w:left="1785" w:header="878" w:footer="994" w:gutter="0"/>
          <w:cols w:space="720" w:num="1"/>
        </w:sectPr>
      </w:pPr>
    </w:p>
    <w:p>
      <w:pPr>
        <w:pStyle w:val="2"/>
        <w:spacing w:line="402" w:lineRule="auto"/>
      </w:pPr>
    </w:p>
    <w:p>
      <w:pPr>
        <w:spacing w:before="78" w:line="468" w:lineRule="exact"/>
        <w:ind w:left="28"/>
        <w:rPr>
          <w:rFonts w:ascii="宋体" w:hAnsi="宋体" w:eastAsia="宋体" w:cs="宋体"/>
          <w:sz w:val="24"/>
          <w:szCs w:val="24"/>
        </w:rPr>
      </w:pPr>
      <w:r>
        <w:rPr>
          <w:rFonts w:ascii="宋体" w:hAnsi="宋体" w:eastAsia="宋体" w:cs="宋体"/>
          <w:spacing w:val="-4"/>
          <w:position w:val="17"/>
          <w:sz w:val="24"/>
          <w:szCs w:val="24"/>
        </w:rPr>
        <w:t>50</w:t>
      </w:r>
      <w:r>
        <w:rPr>
          <w:rFonts w:ascii="宋体" w:hAnsi="宋体" w:eastAsia="宋体" w:cs="宋体"/>
          <w:spacing w:val="-49"/>
          <w:position w:val="17"/>
          <w:sz w:val="24"/>
          <w:szCs w:val="24"/>
        </w:rPr>
        <w:t xml:space="preserve"> </w:t>
      </w:r>
      <w:r>
        <w:rPr>
          <w:rFonts w:ascii="宋体" w:hAnsi="宋体" w:eastAsia="宋体" w:cs="宋体"/>
          <w:spacing w:val="-4"/>
          <w:position w:val="17"/>
          <w:sz w:val="24"/>
          <w:szCs w:val="24"/>
        </w:rPr>
        <w:t>人以上的有</w:t>
      </w:r>
      <w:r>
        <w:rPr>
          <w:rFonts w:ascii="宋体" w:hAnsi="宋体" w:eastAsia="宋体" w:cs="宋体"/>
          <w:spacing w:val="-45"/>
          <w:position w:val="17"/>
          <w:sz w:val="24"/>
          <w:szCs w:val="24"/>
        </w:rPr>
        <w:t xml:space="preserve"> </w:t>
      </w:r>
      <w:r>
        <w:rPr>
          <w:rFonts w:ascii="宋体" w:hAnsi="宋体" w:eastAsia="宋体" w:cs="宋体"/>
          <w:spacing w:val="-4"/>
          <w:position w:val="17"/>
          <w:sz w:val="24"/>
          <w:szCs w:val="24"/>
        </w:rPr>
        <w:t>5</w:t>
      </w:r>
      <w:r>
        <w:rPr>
          <w:rFonts w:ascii="宋体" w:hAnsi="宋体" w:eastAsia="宋体" w:cs="宋体"/>
          <w:spacing w:val="-49"/>
          <w:position w:val="17"/>
          <w:sz w:val="24"/>
          <w:szCs w:val="24"/>
        </w:rPr>
        <w:t xml:space="preserve"> </w:t>
      </w:r>
      <w:r>
        <w:rPr>
          <w:rFonts w:ascii="宋体" w:hAnsi="宋体" w:eastAsia="宋体" w:cs="宋体"/>
          <w:spacing w:val="-4"/>
          <w:position w:val="17"/>
          <w:sz w:val="24"/>
          <w:szCs w:val="24"/>
        </w:rPr>
        <w:t>家，另外</w:t>
      </w:r>
      <w:r>
        <w:rPr>
          <w:rFonts w:ascii="宋体" w:hAnsi="宋体" w:eastAsia="宋体" w:cs="宋体"/>
          <w:spacing w:val="-48"/>
          <w:position w:val="17"/>
          <w:sz w:val="24"/>
          <w:szCs w:val="24"/>
        </w:rPr>
        <w:t xml:space="preserve"> </w:t>
      </w:r>
      <w:r>
        <w:rPr>
          <w:rFonts w:ascii="宋体" w:hAnsi="宋体" w:eastAsia="宋体" w:cs="宋体"/>
          <w:spacing w:val="-4"/>
          <w:position w:val="17"/>
          <w:sz w:val="24"/>
          <w:szCs w:val="24"/>
        </w:rPr>
        <w:t>2</w:t>
      </w:r>
      <w:r>
        <w:rPr>
          <w:rFonts w:ascii="宋体" w:hAnsi="宋体" w:eastAsia="宋体" w:cs="宋体"/>
          <w:spacing w:val="-49"/>
          <w:position w:val="17"/>
          <w:sz w:val="24"/>
          <w:szCs w:val="24"/>
        </w:rPr>
        <w:t xml:space="preserve"> </w:t>
      </w:r>
      <w:r>
        <w:rPr>
          <w:rFonts w:ascii="宋体" w:hAnsi="宋体" w:eastAsia="宋体" w:cs="宋体"/>
          <w:spacing w:val="-4"/>
          <w:position w:val="17"/>
          <w:sz w:val="24"/>
          <w:szCs w:val="24"/>
        </w:rPr>
        <w:t>家需求人数不限。从录取情况来看，这</w:t>
      </w:r>
      <w:r>
        <w:rPr>
          <w:rFonts w:ascii="宋体" w:hAnsi="宋体" w:eastAsia="宋体" w:cs="宋体"/>
          <w:spacing w:val="-33"/>
          <w:position w:val="17"/>
          <w:sz w:val="24"/>
          <w:szCs w:val="24"/>
        </w:rPr>
        <w:t xml:space="preserve"> </w:t>
      </w:r>
      <w:r>
        <w:rPr>
          <w:rFonts w:ascii="宋体" w:hAnsi="宋体" w:eastAsia="宋体" w:cs="宋体"/>
          <w:spacing w:val="-4"/>
          <w:position w:val="17"/>
          <w:sz w:val="24"/>
          <w:szCs w:val="24"/>
        </w:rPr>
        <w:t>15</w:t>
      </w:r>
      <w:r>
        <w:rPr>
          <w:rFonts w:ascii="宋体" w:hAnsi="宋体" w:eastAsia="宋体" w:cs="宋体"/>
          <w:spacing w:val="-48"/>
          <w:position w:val="17"/>
          <w:sz w:val="24"/>
          <w:szCs w:val="24"/>
        </w:rPr>
        <w:t xml:space="preserve"> </w:t>
      </w:r>
      <w:r>
        <w:rPr>
          <w:rFonts w:ascii="宋体" w:hAnsi="宋体" w:eastAsia="宋体" w:cs="宋体"/>
          <w:spacing w:val="-5"/>
          <w:position w:val="17"/>
          <w:sz w:val="24"/>
          <w:szCs w:val="24"/>
        </w:rPr>
        <w:t>家企业共</w:t>
      </w:r>
    </w:p>
    <w:p>
      <w:pPr>
        <w:spacing w:line="219" w:lineRule="auto"/>
        <w:ind w:left="24"/>
        <w:rPr>
          <w:rFonts w:ascii="宋体" w:hAnsi="宋体" w:eastAsia="宋体" w:cs="宋体"/>
          <w:sz w:val="24"/>
          <w:szCs w:val="24"/>
        </w:rPr>
      </w:pPr>
      <w:r>
        <w:rPr>
          <w:rFonts w:ascii="宋体" w:hAnsi="宋体" w:eastAsia="宋体" w:cs="宋体"/>
          <w:spacing w:val="-4"/>
          <w:sz w:val="24"/>
          <w:szCs w:val="24"/>
        </w:rPr>
        <w:t>录用毕业生</w:t>
      </w:r>
      <w:r>
        <w:rPr>
          <w:rFonts w:ascii="宋体" w:hAnsi="宋体" w:eastAsia="宋体" w:cs="宋体"/>
          <w:spacing w:val="-47"/>
          <w:sz w:val="24"/>
          <w:szCs w:val="24"/>
        </w:rPr>
        <w:t xml:space="preserve"> </w:t>
      </w:r>
      <w:r>
        <w:rPr>
          <w:rFonts w:ascii="宋体" w:hAnsi="宋体" w:eastAsia="宋体" w:cs="宋体"/>
          <w:spacing w:val="-4"/>
          <w:sz w:val="24"/>
          <w:szCs w:val="24"/>
        </w:rPr>
        <w:t>81</w:t>
      </w:r>
      <w:r>
        <w:rPr>
          <w:rFonts w:ascii="宋体" w:hAnsi="宋体" w:eastAsia="宋体" w:cs="宋体"/>
          <w:spacing w:val="-49"/>
          <w:sz w:val="24"/>
          <w:szCs w:val="24"/>
        </w:rPr>
        <w:t xml:space="preserve"> </w:t>
      </w:r>
      <w:r>
        <w:rPr>
          <w:rFonts w:ascii="宋体" w:hAnsi="宋体" w:eastAsia="宋体" w:cs="宋体"/>
          <w:spacing w:val="-4"/>
          <w:sz w:val="24"/>
          <w:szCs w:val="24"/>
        </w:rPr>
        <w:t>人。</w:t>
      </w:r>
    </w:p>
    <w:p>
      <w:pPr>
        <w:spacing w:before="182" w:line="360" w:lineRule="auto"/>
        <w:ind w:left="23" w:right="18" w:firstLine="483"/>
        <w:rPr>
          <w:rFonts w:ascii="宋体" w:hAnsi="宋体" w:eastAsia="宋体" w:cs="宋体"/>
          <w:sz w:val="24"/>
          <w:szCs w:val="24"/>
        </w:rPr>
      </w:pPr>
      <w:r>
        <w:rPr>
          <w:rFonts w:ascii="宋体" w:hAnsi="宋体" w:eastAsia="宋体" w:cs="宋体"/>
          <w:sz w:val="24"/>
          <w:szCs w:val="24"/>
        </w:rPr>
        <w:t>企业的招聘人数远远大于实际录用的人数，这种</w:t>
      </w:r>
      <w:r>
        <w:rPr>
          <w:rFonts w:ascii="宋体" w:hAnsi="宋体" w:eastAsia="宋体" w:cs="宋体"/>
          <w:spacing w:val="-1"/>
          <w:sz w:val="24"/>
          <w:szCs w:val="24"/>
        </w:rPr>
        <w:t>情况不仅存在于</w:t>
      </w:r>
      <w:r>
        <w:rPr>
          <w:rFonts w:ascii="宋体" w:hAnsi="宋体" w:eastAsia="宋体" w:cs="宋体"/>
          <w:spacing w:val="-48"/>
          <w:sz w:val="24"/>
          <w:szCs w:val="24"/>
        </w:rPr>
        <w:t xml:space="preserve"> </w:t>
      </w:r>
      <w:r>
        <w:rPr>
          <w:rFonts w:ascii="宋体" w:hAnsi="宋体" w:eastAsia="宋体" w:cs="宋体"/>
          <w:spacing w:val="-1"/>
          <w:sz w:val="24"/>
          <w:szCs w:val="24"/>
        </w:rPr>
        <w:t>2020</w:t>
      </w:r>
      <w:r>
        <w:rPr>
          <w:rFonts w:ascii="宋体" w:hAnsi="宋体" w:eastAsia="宋体" w:cs="宋体"/>
          <w:spacing w:val="-50"/>
          <w:sz w:val="24"/>
          <w:szCs w:val="24"/>
        </w:rPr>
        <w:t xml:space="preserve"> </w:t>
      </w:r>
      <w:r>
        <w:rPr>
          <w:rFonts w:ascii="宋体" w:hAnsi="宋体" w:eastAsia="宋体" w:cs="宋体"/>
          <w:spacing w:val="-1"/>
          <w:sz w:val="24"/>
          <w:szCs w:val="24"/>
        </w:rPr>
        <w:t>年的</w:t>
      </w:r>
      <w:r>
        <w:rPr>
          <w:rFonts w:ascii="宋体" w:hAnsi="宋体" w:eastAsia="宋体" w:cs="宋体"/>
          <w:sz w:val="24"/>
          <w:szCs w:val="24"/>
        </w:rPr>
        <w:t xml:space="preserve"> </w:t>
      </w:r>
      <w:r>
        <w:rPr>
          <w:rFonts w:ascii="宋体" w:hAnsi="宋体" w:eastAsia="宋体" w:cs="宋体"/>
          <w:spacing w:val="-3"/>
          <w:sz w:val="24"/>
          <w:szCs w:val="24"/>
        </w:rPr>
        <w:t>就业中，以往年份的企业招聘也存在这种现象。造成这种现象的原因主要有以下</w:t>
      </w:r>
      <w:r>
        <w:rPr>
          <w:rFonts w:ascii="宋体" w:hAnsi="宋体" w:eastAsia="宋体" w:cs="宋体"/>
          <w:spacing w:val="1"/>
          <w:sz w:val="24"/>
          <w:szCs w:val="24"/>
        </w:rPr>
        <w:t xml:space="preserve"> </w:t>
      </w:r>
      <w:r>
        <w:rPr>
          <w:rFonts w:ascii="宋体" w:hAnsi="宋体" w:eastAsia="宋体" w:cs="宋体"/>
          <w:spacing w:val="-3"/>
          <w:sz w:val="24"/>
          <w:szCs w:val="24"/>
        </w:rPr>
        <w:t>几个方面：第一，毕业生的犹豫徘徊。毕业生就业的过程中，往往对招聘企业持</w:t>
      </w:r>
      <w:r>
        <w:rPr>
          <w:rFonts w:ascii="宋体" w:hAnsi="宋体" w:eastAsia="宋体" w:cs="宋体"/>
          <w:spacing w:val="1"/>
          <w:sz w:val="24"/>
          <w:szCs w:val="24"/>
        </w:rPr>
        <w:t xml:space="preserve"> </w:t>
      </w:r>
      <w:r>
        <w:rPr>
          <w:rFonts w:ascii="宋体" w:hAnsi="宋体" w:eastAsia="宋体" w:cs="宋体"/>
          <w:spacing w:val="-1"/>
          <w:sz w:val="24"/>
          <w:szCs w:val="24"/>
        </w:rPr>
        <w:t>观望态度，总是希望能够遇到更好的招聘企业，不肯轻易签约</w:t>
      </w:r>
      <w:r>
        <w:rPr>
          <w:rFonts w:ascii="宋体" w:hAnsi="宋体" w:eastAsia="宋体" w:cs="宋体"/>
          <w:spacing w:val="-2"/>
          <w:sz w:val="24"/>
          <w:szCs w:val="24"/>
        </w:rPr>
        <w:t>；第二，大企业、</w:t>
      </w:r>
      <w:r>
        <w:rPr>
          <w:rFonts w:ascii="宋体" w:hAnsi="宋体" w:eastAsia="宋体" w:cs="宋体"/>
          <w:sz w:val="24"/>
          <w:szCs w:val="24"/>
        </w:rPr>
        <w:t xml:space="preserve"> </w:t>
      </w:r>
      <w:r>
        <w:rPr>
          <w:rFonts w:ascii="宋体" w:hAnsi="宋体" w:eastAsia="宋体" w:cs="宋体"/>
          <w:spacing w:val="-8"/>
          <w:sz w:val="24"/>
          <w:szCs w:val="24"/>
        </w:rPr>
        <w:t>知名企业对毕业生的吸引力较大，而中小企业则不容易引起毕业生的兴趣；第三，</w:t>
      </w:r>
      <w:r>
        <w:rPr>
          <w:rFonts w:ascii="宋体" w:hAnsi="宋体" w:eastAsia="宋体" w:cs="宋体"/>
          <w:spacing w:val="5"/>
          <w:sz w:val="24"/>
          <w:szCs w:val="24"/>
        </w:rPr>
        <w:t xml:space="preserve"> </w:t>
      </w:r>
      <w:r>
        <w:rPr>
          <w:rFonts w:ascii="宋体" w:hAnsi="宋体" w:eastAsia="宋体" w:cs="宋体"/>
          <w:spacing w:val="-2"/>
          <w:sz w:val="24"/>
          <w:szCs w:val="24"/>
        </w:rPr>
        <w:t>由于我系</w:t>
      </w:r>
      <w:r>
        <w:rPr>
          <w:rFonts w:ascii="宋体" w:hAnsi="宋体" w:eastAsia="宋体" w:cs="宋体"/>
          <w:spacing w:val="-32"/>
          <w:sz w:val="24"/>
          <w:szCs w:val="24"/>
        </w:rPr>
        <w:t xml:space="preserve"> </w:t>
      </w:r>
      <w:r>
        <w:rPr>
          <w:rFonts w:ascii="宋体" w:hAnsi="宋体" w:eastAsia="宋体" w:cs="宋体"/>
          <w:spacing w:val="-2"/>
          <w:sz w:val="24"/>
          <w:szCs w:val="24"/>
        </w:rPr>
        <w:t>80%的毕业生为安徽省内生源，因此，毕业生更愿意留在省内、合肥市</w:t>
      </w:r>
    </w:p>
    <w:p>
      <w:pPr>
        <w:spacing w:line="219" w:lineRule="auto"/>
        <w:ind w:left="26"/>
        <w:rPr>
          <w:rFonts w:ascii="宋体" w:hAnsi="宋体" w:eastAsia="宋体" w:cs="宋体"/>
          <w:sz w:val="24"/>
          <w:szCs w:val="24"/>
        </w:rPr>
      </w:pPr>
      <w:r>
        <w:rPr>
          <w:rFonts w:ascii="宋体" w:hAnsi="宋体" w:eastAsia="宋体" w:cs="宋体"/>
          <w:spacing w:val="-1"/>
          <w:sz w:val="24"/>
          <w:szCs w:val="24"/>
        </w:rPr>
        <w:t>工作，如果不是父母亲戚在省外，愿意去省外工作的毕业生不多。</w:t>
      </w:r>
    </w:p>
    <w:p>
      <w:pPr>
        <w:spacing w:before="182" w:line="360" w:lineRule="auto"/>
        <w:ind w:left="22" w:right="80" w:firstLine="484"/>
        <w:rPr>
          <w:rFonts w:ascii="宋体" w:hAnsi="宋体" w:eastAsia="宋体" w:cs="宋体"/>
          <w:sz w:val="24"/>
          <w:szCs w:val="24"/>
        </w:rPr>
      </w:pPr>
      <w:r>
        <w:rPr>
          <w:rFonts w:ascii="宋体" w:hAnsi="宋体" w:eastAsia="宋体" w:cs="宋体"/>
          <w:spacing w:val="-3"/>
          <w:sz w:val="24"/>
          <w:szCs w:val="24"/>
        </w:rPr>
        <w:t>企业认为大学生就业时所面临的主要困难有工作经验不</w:t>
      </w:r>
      <w:r>
        <w:rPr>
          <w:rFonts w:ascii="宋体" w:hAnsi="宋体" w:eastAsia="宋体" w:cs="宋体"/>
          <w:spacing w:val="-4"/>
          <w:sz w:val="24"/>
          <w:szCs w:val="24"/>
        </w:rPr>
        <w:t>足、动手能力差、缺</w:t>
      </w:r>
      <w:r>
        <w:rPr>
          <w:rFonts w:ascii="宋体" w:hAnsi="宋体" w:eastAsia="宋体" w:cs="宋体"/>
          <w:sz w:val="24"/>
          <w:szCs w:val="24"/>
        </w:rPr>
        <w:t xml:space="preserve"> </w:t>
      </w:r>
      <w:r>
        <w:rPr>
          <w:rFonts w:ascii="宋体" w:hAnsi="宋体" w:eastAsia="宋体" w:cs="宋体"/>
          <w:spacing w:val="-3"/>
          <w:sz w:val="24"/>
          <w:szCs w:val="24"/>
        </w:rPr>
        <w:t>乏吃苦和敬业精神、知识面窄、不懂合作，对环境适应能力差、人际交往及书面</w:t>
      </w:r>
      <w:r>
        <w:rPr>
          <w:rFonts w:ascii="宋体" w:hAnsi="宋体" w:eastAsia="宋体" w:cs="宋体"/>
          <w:spacing w:val="1"/>
          <w:sz w:val="24"/>
          <w:szCs w:val="24"/>
        </w:rPr>
        <w:t xml:space="preserve"> </w:t>
      </w:r>
      <w:r>
        <w:rPr>
          <w:rFonts w:ascii="宋体" w:hAnsi="宋体" w:eastAsia="宋体" w:cs="宋体"/>
          <w:spacing w:val="-3"/>
          <w:sz w:val="24"/>
          <w:szCs w:val="24"/>
        </w:rPr>
        <w:t>表达能力差、心理承受能力差。这个调查结果和我们的感觉是一致的。所以我们</w:t>
      </w:r>
      <w:r>
        <w:rPr>
          <w:rFonts w:ascii="宋体" w:hAnsi="宋体" w:eastAsia="宋体" w:cs="宋体"/>
          <w:spacing w:val="1"/>
          <w:sz w:val="24"/>
          <w:szCs w:val="24"/>
        </w:rPr>
        <w:t xml:space="preserve"> </w:t>
      </w:r>
      <w:r>
        <w:rPr>
          <w:rFonts w:ascii="宋体" w:hAnsi="宋体" w:eastAsia="宋体" w:cs="宋体"/>
          <w:spacing w:val="-3"/>
          <w:sz w:val="24"/>
          <w:szCs w:val="24"/>
        </w:rPr>
        <w:t>在平时一定要时时教育学生正确的认识自己，多参加各种实践活动，注意自身综</w:t>
      </w:r>
    </w:p>
    <w:p>
      <w:pPr>
        <w:spacing w:before="1" w:line="219" w:lineRule="auto"/>
        <w:ind w:left="24"/>
        <w:rPr>
          <w:rFonts w:ascii="宋体" w:hAnsi="宋体" w:eastAsia="宋体" w:cs="宋体"/>
          <w:sz w:val="24"/>
          <w:szCs w:val="24"/>
        </w:rPr>
      </w:pPr>
      <w:r>
        <w:rPr>
          <w:rFonts w:ascii="宋体" w:hAnsi="宋体" w:eastAsia="宋体" w:cs="宋体"/>
          <w:spacing w:val="-2"/>
          <w:sz w:val="24"/>
          <w:szCs w:val="24"/>
        </w:rPr>
        <w:t>合素质的提高。</w:t>
      </w:r>
    </w:p>
    <w:p>
      <w:pPr>
        <w:spacing w:before="183" w:line="360" w:lineRule="auto"/>
        <w:ind w:left="24" w:right="80" w:firstLine="482"/>
        <w:rPr>
          <w:rFonts w:ascii="宋体" w:hAnsi="宋体" w:eastAsia="宋体" w:cs="宋体"/>
          <w:sz w:val="24"/>
          <w:szCs w:val="24"/>
        </w:rPr>
      </w:pPr>
      <w:r>
        <w:rPr>
          <w:rFonts w:ascii="宋体" w:hAnsi="宋体" w:eastAsia="宋体" w:cs="宋体"/>
          <w:spacing w:val="-1"/>
          <w:sz w:val="24"/>
          <w:szCs w:val="24"/>
        </w:rPr>
        <w:t>企业在人才开发方面遇到的最大问题就是人才的流逝问题。在这</w:t>
      </w:r>
      <w:r>
        <w:rPr>
          <w:rFonts w:ascii="宋体" w:hAnsi="宋体" w:eastAsia="宋体" w:cs="宋体"/>
          <w:spacing w:val="-27"/>
          <w:sz w:val="24"/>
          <w:szCs w:val="24"/>
        </w:rPr>
        <w:t xml:space="preserve"> </w:t>
      </w:r>
      <w:r>
        <w:rPr>
          <w:rFonts w:ascii="宋体" w:hAnsi="宋体" w:eastAsia="宋体" w:cs="宋体"/>
          <w:spacing w:val="-1"/>
          <w:sz w:val="24"/>
          <w:szCs w:val="24"/>
        </w:rPr>
        <w:t>15</w:t>
      </w:r>
      <w:r>
        <w:rPr>
          <w:rFonts w:ascii="宋体" w:hAnsi="宋体" w:eastAsia="宋体" w:cs="宋体"/>
          <w:spacing w:val="-48"/>
          <w:sz w:val="24"/>
          <w:szCs w:val="24"/>
        </w:rPr>
        <w:t xml:space="preserve"> </w:t>
      </w:r>
      <w:r>
        <w:rPr>
          <w:rFonts w:ascii="宋体" w:hAnsi="宋体" w:eastAsia="宋体" w:cs="宋体"/>
          <w:spacing w:val="-1"/>
          <w:sz w:val="24"/>
          <w:szCs w:val="24"/>
        </w:rPr>
        <w:t>家企业</w:t>
      </w:r>
      <w:r>
        <w:rPr>
          <w:rFonts w:ascii="宋体" w:hAnsi="宋体" w:eastAsia="宋体" w:cs="宋体"/>
          <w:sz w:val="24"/>
          <w:szCs w:val="24"/>
        </w:rPr>
        <w:t xml:space="preserve"> 中，有</w:t>
      </w:r>
      <w:r>
        <w:rPr>
          <w:rFonts w:ascii="宋体" w:hAnsi="宋体" w:eastAsia="宋体" w:cs="宋体"/>
          <w:spacing w:val="-15"/>
          <w:sz w:val="24"/>
          <w:szCs w:val="24"/>
        </w:rPr>
        <w:t xml:space="preserve"> </w:t>
      </w:r>
      <w:r>
        <w:rPr>
          <w:rFonts w:ascii="宋体" w:hAnsi="宋体" w:eastAsia="宋体" w:cs="宋体"/>
          <w:sz w:val="24"/>
          <w:szCs w:val="24"/>
        </w:rPr>
        <w:t>11</w:t>
      </w:r>
      <w:r>
        <w:rPr>
          <w:rFonts w:ascii="宋体" w:hAnsi="宋体" w:eastAsia="宋体" w:cs="宋体"/>
          <w:spacing w:val="-47"/>
          <w:sz w:val="24"/>
          <w:szCs w:val="24"/>
        </w:rPr>
        <w:t xml:space="preserve"> </w:t>
      </w:r>
      <w:r>
        <w:rPr>
          <w:rFonts w:ascii="宋体" w:hAnsi="宋体" w:eastAsia="宋体" w:cs="宋体"/>
          <w:sz w:val="24"/>
          <w:szCs w:val="24"/>
        </w:rPr>
        <w:t>家企业表示受到人才流失的困扰，8</w:t>
      </w:r>
      <w:r>
        <w:rPr>
          <w:rFonts w:ascii="宋体" w:hAnsi="宋体" w:eastAsia="宋体" w:cs="宋体"/>
          <w:spacing w:val="-43"/>
          <w:sz w:val="24"/>
          <w:szCs w:val="24"/>
        </w:rPr>
        <w:t xml:space="preserve"> </w:t>
      </w:r>
      <w:r>
        <w:rPr>
          <w:rFonts w:ascii="宋体" w:hAnsi="宋体" w:eastAsia="宋体" w:cs="宋体"/>
          <w:sz w:val="24"/>
          <w:szCs w:val="24"/>
        </w:rPr>
        <w:t xml:space="preserve">家企业觉得员工培训成本太高。 </w:t>
      </w:r>
      <w:r>
        <w:rPr>
          <w:rFonts w:ascii="宋体" w:hAnsi="宋体" w:eastAsia="宋体" w:cs="宋体"/>
          <w:spacing w:val="-3"/>
          <w:sz w:val="24"/>
          <w:szCs w:val="24"/>
        </w:rPr>
        <w:t>这就要求学校要加强对学生进行就业指导，以帮助他们了解未来的工作会是怎样</w:t>
      </w:r>
      <w:r>
        <w:rPr>
          <w:rFonts w:ascii="宋体" w:hAnsi="宋体" w:eastAsia="宋体" w:cs="宋体"/>
          <w:sz w:val="24"/>
          <w:szCs w:val="24"/>
        </w:rPr>
        <w:t xml:space="preserve"> </w:t>
      </w:r>
      <w:r>
        <w:rPr>
          <w:rFonts w:ascii="宋体" w:hAnsi="宋体" w:eastAsia="宋体" w:cs="宋体"/>
          <w:spacing w:val="-3"/>
          <w:sz w:val="24"/>
          <w:szCs w:val="24"/>
        </w:rPr>
        <w:t>的，应该如何与老板和同事相处，增强在工作中受挫的承受能务。引导他们增强</w:t>
      </w:r>
    </w:p>
    <w:p>
      <w:pPr>
        <w:spacing w:before="1" w:line="217" w:lineRule="auto"/>
        <w:ind w:left="22"/>
        <w:rPr>
          <w:rFonts w:ascii="宋体" w:hAnsi="宋体" w:eastAsia="宋体" w:cs="宋体"/>
          <w:sz w:val="24"/>
          <w:szCs w:val="24"/>
        </w:rPr>
      </w:pPr>
      <w:r>
        <w:rPr>
          <w:rFonts w:ascii="宋体" w:hAnsi="宋体" w:eastAsia="宋体" w:cs="宋体"/>
          <w:sz w:val="24"/>
          <w:szCs w:val="24"/>
        </w:rPr>
        <w:t>对企业的认同和忠诚度，以实例告诉学生频繁的跳槽对</w:t>
      </w:r>
      <w:r>
        <w:rPr>
          <w:rFonts w:ascii="宋体" w:hAnsi="宋体" w:eastAsia="宋体" w:cs="宋体"/>
          <w:spacing w:val="-1"/>
          <w:sz w:val="24"/>
          <w:szCs w:val="24"/>
        </w:rPr>
        <w:t>个人的发展是不利的。</w:t>
      </w:r>
    </w:p>
    <w:p>
      <w:pPr>
        <w:spacing w:before="185" w:line="219" w:lineRule="auto"/>
        <w:ind w:left="5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第四部分：先进制造工程学院就业工作的重点与亮点</w:t>
      </w:r>
    </w:p>
    <w:p>
      <w:pPr>
        <w:spacing w:before="183" w:line="360" w:lineRule="auto"/>
        <w:ind w:left="22" w:right="80" w:firstLine="483"/>
        <w:rPr>
          <w:rFonts w:ascii="宋体" w:hAnsi="宋体" w:eastAsia="宋体" w:cs="宋体"/>
          <w:sz w:val="24"/>
          <w:szCs w:val="24"/>
        </w:rPr>
      </w:pPr>
      <w:r>
        <w:rPr>
          <w:rFonts w:ascii="宋体" w:hAnsi="宋体" w:eastAsia="宋体" w:cs="宋体"/>
          <w:sz w:val="24"/>
          <w:szCs w:val="24"/>
        </w:rPr>
        <w:t>2020</w:t>
      </w:r>
      <w:r>
        <w:rPr>
          <w:rFonts w:ascii="宋体" w:hAnsi="宋体" w:eastAsia="宋体" w:cs="宋体"/>
          <w:spacing w:val="-48"/>
          <w:sz w:val="24"/>
          <w:szCs w:val="24"/>
        </w:rPr>
        <w:t xml:space="preserve"> </w:t>
      </w:r>
      <w:r>
        <w:rPr>
          <w:rFonts w:ascii="宋体" w:hAnsi="宋体" w:eastAsia="宋体" w:cs="宋体"/>
          <w:sz w:val="24"/>
          <w:szCs w:val="24"/>
        </w:rPr>
        <w:t>年，先进制造工程学院本着“</w:t>
      </w:r>
      <w:r>
        <w:rPr>
          <w:rFonts w:ascii="宋体" w:hAnsi="宋体" w:eastAsia="宋体" w:cs="宋体"/>
          <w:spacing w:val="-78"/>
          <w:sz w:val="24"/>
          <w:szCs w:val="24"/>
        </w:rPr>
        <w:t xml:space="preserve"> </w:t>
      </w:r>
      <w:r>
        <w:rPr>
          <w:rFonts w:ascii="宋体" w:hAnsi="宋体" w:eastAsia="宋体" w:cs="宋体"/>
          <w:sz w:val="24"/>
          <w:szCs w:val="24"/>
        </w:rPr>
        <w:t>以生为本</w:t>
      </w:r>
      <w:r>
        <w:rPr>
          <w:rFonts w:ascii="宋体" w:hAnsi="宋体" w:eastAsia="宋体" w:cs="宋体"/>
          <w:spacing w:val="-1"/>
          <w:sz w:val="24"/>
          <w:szCs w:val="24"/>
        </w:rPr>
        <w:t>、高质量就业</w:t>
      </w:r>
      <w:r>
        <w:rPr>
          <w:rFonts w:ascii="宋体" w:hAnsi="宋体" w:eastAsia="宋体" w:cs="宋体"/>
          <w:spacing w:val="-88"/>
          <w:sz w:val="24"/>
          <w:szCs w:val="24"/>
        </w:rPr>
        <w:t xml:space="preserve"> </w:t>
      </w:r>
      <w:r>
        <w:rPr>
          <w:rFonts w:ascii="宋体" w:hAnsi="宋体" w:eastAsia="宋体" w:cs="宋体"/>
          <w:spacing w:val="-1"/>
          <w:sz w:val="24"/>
          <w:szCs w:val="24"/>
        </w:rPr>
        <w:t>”的原则，在学</w:t>
      </w:r>
      <w:r>
        <w:rPr>
          <w:rFonts w:ascii="宋体" w:hAnsi="宋体" w:eastAsia="宋体" w:cs="宋体"/>
          <w:sz w:val="24"/>
          <w:szCs w:val="24"/>
        </w:rPr>
        <w:t xml:space="preserve"> </w:t>
      </w:r>
      <w:r>
        <w:rPr>
          <w:rFonts w:ascii="宋体" w:hAnsi="宋体" w:eastAsia="宋体" w:cs="宋体"/>
          <w:spacing w:val="-5"/>
          <w:sz w:val="24"/>
          <w:szCs w:val="24"/>
        </w:rPr>
        <w:t>院党委行政的正确领导下，在院领导班子的有力支持下，学院</w:t>
      </w:r>
      <w:r>
        <w:rPr>
          <w:rFonts w:ascii="宋体" w:hAnsi="宋体" w:eastAsia="宋体" w:cs="宋体"/>
          <w:spacing w:val="-31"/>
          <w:sz w:val="24"/>
          <w:szCs w:val="24"/>
        </w:rPr>
        <w:t xml:space="preserve"> </w:t>
      </w:r>
      <w:r>
        <w:rPr>
          <w:rFonts w:ascii="宋体" w:hAnsi="宋体" w:eastAsia="宋体" w:cs="宋体"/>
          <w:spacing w:val="-5"/>
          <w:sz w:val="24"/>
          <w:szCs w:val="24"/>
        </w:rPr>
        <w:t>2020</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33"/>
          <w:sz w:val="24"/>
          <w:szCs w:val="24"/>
        </w:rPr>
        <w:t xml:space="preserve"> </w:t>
      </w:r>
      <w:r>
        <w:rPr>
          <w:rFonts w:ascii="宋体" w:hAnsi="宋体" w:eastAsia="宋体" w:cs="宋体"/>
          <w:spacing w:val="-5"/>
          <w:sz w:val="24"/>
          <w:szCs w:val="24"/>
        </w:rPr>
        <w:t>10</w:t>
      </w:r>
      <w:r>
        <w:rPr>
          <w:rFonts w:ascii="宋体" w:hAnsi="宋体" w:eastAsia="宋体" w:cs="宋体"/>
          <w:spacing w:val="-45"/>
          <w:sz w:val="24"/>
          <w:szCs w:val="24"/>
        </w:rPr>
        <w:t xml:space="preserve"> </w:t>
      </w:r>
      <w:r>
        <w:rPr>
          <w:rFonts w:ascii="宋体" w:hAnsi="宋体" w:eastAsia="宋体" w:cs="宋体"/>
          <w:spacing w:val="-5"/>
          <w:sz w:val="24"/>
          <w:szCs w:val="24"/>
        </w:rPr>
        <w:t>月底就</w:t>
      </w:r>
      <w:r>
        <w:rPr>
          <w:rFonts w:ascii="宋体" w:hAnsi="宋体" w:eastAsia="宋体" w:cs="宋体"/>
          <w:sz w:val="24"/>
          <w:szCs w:val="24"/>
        </w:rPr>
        <w:t xml:space="preserve"> </w:t>
      </w:r>
      <w:r>
        <w:rPr>
          <w:rFonts w:ascii="宋体" w:hAnsi="宋体" w:eastAsia="宋体" w:cs="宋体"/>
          <w:spacing w:val="2"/>
          <w:sz w:val="24"/>
          <w:szCs w:val="24"/>
        </w:rPr>
        <w:t>业率达到</w:t>
      </w:r>
      <w:r>
        <w:rPr>
          <w:rFonts w:ascii="宋体" w:hAnsi="宋体" w:eastAsia="宋体" w:cs="宋体"/>
          <w:spacing w:val="-45"/>
          <w:sz w:val="24"/>
          <w:szCs w:val="24"/>
        </w:rPr>
        <w:t xml:space="preserve"> </w:t>
      </w:r>
      <w:r>
        <w:rPr>
          <w:rFonts w:ascii="宋体" w:hAnsi="宋体" w:eastAsia="宋体" w:cs="宋体"/>
          <w:spacing w:val="2"/>
          <w:sz w:val="24"/>
          <w:szCs w:val="24"/>
        </w:rPr>
        <w:t>92.29%，较好完成了今年的就业工</w:t>
      </w:r>
      <w:r>
        <w:rPr>
          <w:rFonts w:ascii="宋体" w:hAnsi="宋体" w:eastAsia="宋体" w:cs="宋体"/>
          <w:spacing w:val="1"/>
          <w:sz w:val="24"/>
          <w:szCs w:val="24"/>
        </w:rPr>
        <w:t>作目标，有力确保了我院就业工作</w:t>
      </w:r>
    </w:p>
    <w:p>
      <w:pPr>
        <w:spacing w:before="1" w:line="218" w:lineRule="auto"/>
        <w:ind w:left="43"/>
        <w:rPr>
          <w:rFonts w:ascii="宋体" w:hAnsi="宋体" w:eastAsia="宋体" w:cs="宋体"/>
          <w:sz w:val="24"/>
          <w:szCs w:val="24"/>
        </w:rPr>
      </w:pPr>
      <w:r>
        <w:rPr>
          <w:rFonts w:ascii="宋体" w:hAnsi="宋体" w:eastAsia="宋体" w:cs="宋体"/>
          <w:spacing w:val="-1"/>
          <w:sz w:val="24"/>
          <w:szCs w:val="24"/>
        </w:rPr>
        <w:t>的平稳、有序进行，为今后的就业工作提供了经验借鉴、奠定了良好基础。</w:t>
      </w:r>
    </w:p>
    <w:p>
      <w:pPr>
        <w:spacing w:before="183" w:line="220" w:lineRule="auto"/>
        <w:ind w:left="505"/>
        <w:rPr>
          <w:rFonts w:ascii="宋体" w:hAnsi="宋体" w:eastAsia="宋体" w:cs="宋体"/>
          <w:sz w:val="24"/>
          <w:szCs w:val="24"/>
        </w:rPr>
      </w:pPr>
      <w:r>
        <w:rPr>
          <w:rFonts w:ascii="宋体" w:hAnsi="宋体" w:eastAsia="宋体" w:cs="宋体"/>
          <w:spacing w:val="-2"/>
          <w:sz w:val="24"/>
          <w:szCs w:val="24"/>
        </w:rPr>
        <w:t>就业工作的重点是：</w:t>
      </w:r>
    </w:p>
    <w:p>
      <w:pPr>
        <w:spacing w:before="182" w:line="360" w:lineRule="auto"/>
        <w:ind w:left="24" w:firstLine="482"/>
        <w:rPr>
          <w:rFonts w:ascii="宋体" w:hAnsi="宋体" w:eastAsia="宋体" w:cs="宋体"/>
          <w:sz w:val="24"/>
          <w:szCs w:val="24"/>
        </w:rPr>
      </w:pPr>
      <w:r>
        <w:rPr>
          <w:rFonts w:ascii="宋体" w:hAnsi="宋体" w:eastAsia="宋体" w:cs="宋体"/>
          <w:spacing w:val="-4"/>
          <w:sz w:val="24"/>
          <w:szCs w:val="24"/>
        </w:rPr>
        <w:t xml:space="preserve">一是成立疫情期间毕业生就业工作领导小组。我院成立了以宋海峰书记为组 </w:t>
      </w:r>
      <w:r>
        <w:rPr>
          <w:rFonts w:ascii="宋体" w:hAnsi="宋体" w:eastAsia="宋体" w:cs="宋体"/>
          <w:spacing w:val="-7"/>
          <w:sz w:val="24"/>
          <w:szCs w:val="24"/>
        </w:rPr>
        <w:t>长，吕刚、李秀娟、胡学友、秦强为副组长，系主任</w:t>
      </w:r>
      <w:r>
        <w:rPr>
          <w:rFonts w:ascii="宋体" w:hAnsi="宋体" w:eastAsia="宋体" w:cs="宋体"/>
          <w:spacing w:val="-8"/>
          <w:sz w:val="24"/>
          <w:szCs w:val="24"/>
        </w:rPr>
        <w:t>、学工办主任、分团委书记、</w:t>
      </w:r>
    </w:p>
    <w:p>
      <w:pPr>
        <w:spacing w:before="1" w:line="219" w:lineRule="auto"/>
        <w:ind w:left="28"/>
        <w:rPr>
          <w:rFonts w:ascii="宋体" w:hAnsi="宋体" w:eastAsia="宋体" w:cs="宋体"/>
          <w:sz w:val="24"/>
          <w:szCs w:val="24"/>
        </w:rPr>
      </w:pPr>
      <w:r>
        <w:rPr>
          <w:rFonts w:ascii="宋体" w:hAnsi="宋体" w:eastAsia="宋体" w:cs="宋体"/>
          <w:spacing w:val="-1"/>
          <w:sz w:val="24"/>
          <w:szCs w:val="24"/>
        </w:rPr>
        <w:t>毕业班辅导员、就业联络员为组员的先进制造工程学院就业工作领导小组。</w:t>
      </w:r>
    </w:p>
    <w:p>
      <w:pPr>
        <w:spacing w:before="182" w:line="219" w:lineRule="auto"/>
        <w:ind w:left="507"/>
        <w:rPr>
          <w:rFonts w:ascii="宋体" w:hAnsi="宋体" w:eastAsia="宋体" w:cs="宋体"/>
          <w:sz w:val="24"/>
          <w:szCs w:val="24"/>
        </w:rPr>
      </w:pPr>
      <w:r>
        <w:rPr>
          <w:rFonts w:ascii="宋体" w:hAnsi="宋体" w:eastAsia="宋体" w:cs="宋体"/>
          <w:spacing w:val="-3"/>
          <w:sz w:val="24"/>
          <w:szCs w:val="24"/>
        </w:rPr>
        <w:t>二是召开毕业班学生就业思想座谈会。毕业生座谈会是</w:t>
      </w:r>
      <w:r>
        <w:rPr>
          <w:rFonts w:ascii="宋体" w:hAnsi="宋体" w:eastAsia="宋体" w:cs="宋体"/>
          <w:spacing w:val="-4"/>
          <w:sz w:val="24"/>
          <w:szCs w:val="24"/>
        </w:rPr>
        <w:t>老师与毕业生之间沟</w:t>
      </w:r>
    </w:p>
    <w:p>
      <w:pPr>
        <w:spacing w:line="219" w:lineRule="auto"/>
        <w:rPr>
          <w:rFonts w:ascii="宋体" w:hAnsi="宋体" w:eastAsia="宋体" w:cs="宋体"/>
          <w:sz w:val="24"/>
          <w:szCs w:val="24"/>
        </w:rPr>
        <w:sectPr>
          <w:headerReference r:id="rId15" w:type="default"/>
          <w:footerReference r:id="rId16" w:type="default"/>
          <w:pgSz w:w="11906" w:h="16839"/>
          <w:pgMar w:top="1071" w:right="1719" w:bottom="1230" w:left="1785" w:header="878" w:footer="994" w:gutter="0"/>
          <w:cols w:space="720" w:num="1"/>
        </w:sectPr>
      </w:pPr>
    </w:p>
    <w:p>
      <w:pPr>
        <w:pStyle w:val="2"/>
        <w:spacing w:line="402" w:lineRule="auto"/>
      </w:pPr>
    </w:p>
    <w:p>
      <w:pPr>
        <w:spacing w:before="78" w:line="468" w:lineRule="exact"/>
        <w:ind w:left="23"/>
        <w:rPr>
          <w:rFonts w:ascii="宋体" w:hAnsi="宋体" w:eastAsia="宋体" w:cs="宋体"/>
          <w:sz w:val="24"/>
          <w:szCs w:val="24"/>
        </w:rPr>
      </w:pPr>
      <w:r>
        <w:rPr>
          <w:rFonts w:ascii="宋体" w:hAnsi="宋体" w:eastAsia="宋体" w:cs="宋体"/>
          <w:spacing w:val="-3"/>
          <w:position w:val="17"/>
          <w:sz w:val="24"/>
          <w:szCs w:val="24"/>
        </w:rPr>
        <w:t>通交流的重要平台，是老师了解毕业生关于就业、学业和其他方面思想想法的重</w:t>
      </w:r>
    </w:p>
    <w:p>
      <w:pPr>
        <w:spacing w:line="219" w:lineRule="auto"/>
        <w:ind w:left="24"/>
        <w:rPr>
          <w:rFonts w:ascii="宋体" w:hAnsi="宋体" w:eastAsia="宋体" w:cs="宋体"/>
          <w:sz w:val="24"/>
          <w:szCs w:val="24"/>
        </w:rPr>
      </w:pPr>
      <w:r>
        <w:rPr>
          <w:rFonts w:ascii="宋体" w:hAnsi="宋体" w:eastAsia="宋体" w:cs="宋体"/>
          <w:spacing w:val="-1"/>
          <w:sz w:val="24"/>
          <w:szCs w:val="24"/>
        </w:rPr>
        <w:t>要途径，也是搜集整理毕业生意见建议的重要渠道。</w:t>
      </w:r>
    </w:p>
    <w:p>
      <w:pPr>
        <w:spacing w:before="182" w:line="360" w:lineRule="auto"/>
        <w:ind w:left="24" w:right="35" w:firstLine="479"/>
        <w:rPr>
          <w:rFonts w:ascii="宋体" w:hAnsi="宋体" w:eastAsia="宋体" w:cs="宋体"/>
          <w:sz w:val="24"/>
          <w:szCs w:val="24"/>
        </w:rPr>
      </w:pPr>
      <w:r>
        <w:rPr>
          <w:rFonts w:ascii="宋体" w:hAnsi="宋体" w:eastAsia="宋体" w:cs="宋体"/>
          <w:spacing w:val="-3"/>
          <w:sz w:val="24"/>
          <w:szCs w:val="24"/>
        </w:rPr>
        <w:t>三是做好就业协议书签订过程中的指导与帮助。毕业班辅导员对</w:t>
      </w:r>
      <w:r>
        <w:rPr>
          <w:rFonts w:ascii="宋体" w:hAnsi="宋体" w:eastAsia="宋体" w:cs="宋体"/>
          <w:spacing w:val="-4"/>
          <w:sz w:val="24"/>
          <w:szCs w:val="24"/>
        </w:rPr>
        <w:t>就业协议书</w:t>
      </w:r>
      <w:r>
        <w:rPr>
          <w:rFonts w:ascii="宋体" w:hAnsi="宋体" w:eastAsia="宋体" w:cs="宋体"/>
          <w:sz w:val="24"/>
          <w:szCs w:val="24"/>
        </w:rPr>
        <w:t xml:space="preserve"> </w:t>
      </w:r>
      <w:r>
        <w:rPr>
          <w:rFonts w:ascii="宋体" w:hAnsi="宋体" w:eastAsia="宋体" w:cs="宋体"/>
          <w:spacing w:val="-3"/>
          <w:sz w:val="24"/>
          <w:szCs w:val="24"/>
        </w:rPr>
        <w:t>的填写向所带班级毕业生进行了详细的说明，对毕业生在签订协议书过程中遇到</w:t>
      </w:r>
      <w:r>
        <w:rPr>
          <w:rFonts w:ascii="宋体" w:hAnsi="宋体" w:eastAsia="宋体" w:cs="宋体"/>
          <w:sz w:val="24"/>
          <w:szCs w:val="24"/>
        </w:rPr>
        <w:t xml:space="preserve"> </w:t>
      </w:r>
      <w:r>
        <w:rPr>
          <w:rFonts w:ascii="宋体" w:hAnsi="宋体" w:eastAsia="宋体" w:cs="宋体"/>
          <w:spacing w:val="-3"/>
          <w:sz w:val="24"/>
          <w:szCs w:val="24"/>
        </w:rPr>
        <w:t>的问题给予了及时有效地解答，对协议书档案存放一项进行了重点解说，从而确</w:t>
      </w:r>
      <w:r>
        <w:rPr>
          <w:rFonts w:ascii="宋体" w:hAnsi="宋体" w:eastAsia="宋体" w:cs="宋体"/>
          <w:sz w:val="24"/>
          <w:szCs w:val="24"/>
        </w:rPr>
        <w:t xml:space="preserve"> </w:t>
      </w:r>
      <w:r>
        <w:rPr>
          <w:rFonts w:ascii="宋体" w:hAnsi="宋体" w:eastAsia="宋体" w:cs="宋体"/>
          <w:spacing w:val="-3"/>
          <w:sz w:val="24"/>
          <w:szCs w:val="24"/>
        </w:rPr>
        <w:t>保了我院毕业生能够高效准确地签订协议书。对于已签订协议书后又重新就业的</w:t>
      </w:r>
      <w:r>
        <w:rPr>
          <w:rFonts w:ascii="宋体" w:hAnsi="宋体" w:eastAsia="宋体" w:cs="宋体"/>
          <w:sz w:val="24"/>
          <w:szCs w:val="24"/>
        </w:rPr>
        <w:t xml:space="preserve"> </w:t>
      </w:r>
      <w:r>
        <w:rPr>
          <w:rFonts w:ascii="宋体" w:hAnsi="宋体" w:eastAsia="宋体" w:cs="宋体"/>
          <w:spacing w:val="-3"/>
          <w:sz w:val="24"/>
          <w:szCs w:val="24"/>
        </w:rPr>
        <w:t>毕业生，辅导员也积极联系院就业指导中心妥善解决。不仅如此，毕业班的每位</w:t>
      </w:r>
    </w:p>
    <w:p>
      <w:pPr>
        <w:spacing w:line="218" w:lineRule="auto"/>
        <w:ind w:left="25"/>
        <w:rPr>
          <w:rFonts w:ascii="宋体" w:hAnsi="宋体" w:eastAsia="宋体" w:cs="宋体"/>
          <w:sz w:val="24"/>
          <w:szCs w:val="24"/>
        </w:rPr>
      </w:pPr>
      <w:r>
        <w:rPr>
          <w:rFonts w:ascii="宋体" w:hAnsi="宋体" w:eastAsia="宋体" w:cs="宋体"/>
          <w:spacing w:val="-1"/>
          <w:sz w:val="24"/>
          <w:szCs w:val="24"/>
        </w:rPr>
        <w:t>辅导员都认真履行职责，认真做好协议书的催缴与核查工作。</w:t>
      </w:r>
    </w:p>
    <w:p>
      <w:pPr>
        <w:spacing w:before="184" w:line="360" w:lineRule="auto"/>
        <w:ind w:left="23" w:firstLine="502"/>
        <w:rPr>
          <w:rFonts w:ascii="宋体" w:hAnsi="宋体" w:eastAsia="宋体" w:cs="宋体"/>
          <w:sz w:val="24"/>
          <w:szCs w:val="24"/>
        </w:rPr>
      </w:pPr>
      <w:r>
        <w:rPr>
          <w:rFonts w:ascii="宋体" w:hAnsi="宋体" w:eastAsia="宋体" w:cs="宋体"/>
          <w:spacing w:val="-2"/>
          <w:sz w:val="24"/>
          <w:szCs w:val="24"/>
        </w:rPr>
        <w:t>四是组织毕业生积极参加学院招聘会。在院就业工作领导小组的正确</w:t>
      </w:r>
      <w:r>
        <w:rPr>
          <w:rFonts w:ascii="宋体" w:hAnsi="宋体" w:eastAsia="宋体" w:cs="宋体"/>
          <w:spacing w:val="-3"/>
          <w:sz w:val="24"/>
          <w:szCs w:val="24"/>
        </w:rPr>
        <w:t>领导  下，毕业班辅导员分工清晰、责任明确，相互配合，积极推进我院就业招聘会的</w:t>
      </w:r>
      <w:r>
        <w:rPr>
          <w:rFonts w:ascii="宋体" w:hAnsi="宋体" w:eastAsia="宋体" w:cs="宋体"/>
          <w:spacing w:val="1"/>
          <w:sz w:val="24"/>
          <w:szCs w:val="24"/>
        </w:rPr>
        <w:t xml:space="preserve"> </w:t>
      </w:r>
      <w:r>
        <w:rPr>
          <w:rFonts w:ascii="宋体" w:hAnsi="宋体" w:eastAsia="宋体" w:cs="宋体"/>
          <w:spacing w:val="-3"/>
          <w:sz w:val="24"/>
          <w:szCs w:val="24"/>
        </w:rPr>
        <w:t>开展。毕业班辅导员能够及时传达院就业指导中心的指示精神，准确将就业招聘</w:t>
      </w:r>
      <w:r>
        <w:rPr>
          <w:rFonts w:ascii="宋体" w:hAnsi="宋体" w:eastAsia="宋体" w:cs="宋体"/>
          <w:spacing w:val="1"/>
          <w:sz w:val="24"/>
          <w:szCs w:val="24"/>
        </w:rPr>
        <w:t xml:space="preserve"> </w:t>
      </w:r>
      <w:r>
        <w:rPr>
          <w:rFonts w:ascii="宋体" w:hAnsi="宋体" w:eastAsia="宋体" w:cs="宋体"/>
          <w:spacing w:val="-4"/>
          <w:sz w:val="24"/>
          <w:szCs w:val="24"/>
        </w:rPr>
        <w:t>信息发布给学生，鼓励学生积极主动地去应聘。从</w:t>
      </w:r>
      <w:r>
        <w:rPr>
          <w:rFonts w:ascii="宋体" w:hAnsi="宋体" w:eastAsia="宋体" w:cs="宋体"/>
          <w:spacing w:val="-48"/>
          <w:sz w:val="24"/>
          <w:szCs w:val="24"/>
        </w:rPr>
        <w:t xml:space="preserve"> </w:t>
      </w:r>
      <w:r>
        <w:rPr>
          <w:rFonts w:ascii="宋体" w:hAnsi="宋体" w:eastAsia="宋体" w:cs="宋体"/>
          <w:spacing w:val="-4"/>
          <w:sz w:val="24"/>
          <w:szCs w:val="24"/>
        </w:rPr>
        <w:t>201</w:t>
      </w:r>
      <w:r>
        <w:rPr>
          <w:rFonts w:ascii="宋体" w:hAnsi="宋体" w:eastAsia="宋体" w:cs="宋体"/>
          <w:spacing w:val="-5"/>
          <w:sz w:val="24"/>
          <w:szCs w:val="24"/>
        </w:rPr>
        <w:t>9</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50"/>
          <w:sz w:val="24"/>
          <w:szCs w:val="24"/>
        </w:rPr>
        <w:t xml:space="preserve"> </w:t>
      </w:r>
      <w:r>
        <w:rPr>
          <w:rFonts w:ascii="宋体" w:hAnsi="宋体" w:eastAsia="宋体" w:cs="宋体"/>
          <w:spacing w:val="-5"/>
          <w:sz w:val="24"/>
          <w:szCs w:val="24"/>
        </w:rPr>
        <w:t>9</w:t>
      </w:r>
      <w:r>
        <w:rPr>
          <w:rFonts w:ascii="宋体" w:hAnsi="宋体" w:eastAsia="宋体" w:cs="宋体"/>
          <w:spacing w:val="-44"/>
          <w:sz w:val="24"/>
          <w:szCs w:val="24"/>
        </w:rPr>
        <w:t xml:space="preserve"> </w:t>
      </w:r>
      <w:r>
        <w:rPr>
          <w:rFonts w:ascii="宋体" w:hAnsi="宋体" w:eastAsia="宋体" w:cs="宋体"/>
          <w:spacing w:val="-5"/>
          <w:sz w:val="24"/>
          <w:szCs w:val="24"/>
        </w:rPr>
        <w:t>月到</w:t>
      </w:r>
      <w:r>
        <w:rPr>
          <w:rFonts w:ascii="宋体" w:hAnsi="宋体" w:eastAsia="宋体" w:cs="宋体"/>
          <w:spacing w:val="-48"/>
          <w:sz w:val="24"/>
          <w:szCs w:val="24"/>
        </w:rPr>
        <w:t xml:space="preserve"> </w:t>
      </w:r>
      <w:r>
        <w:rPr>
          <w:rFonts w:ascii="宋体" w:hAnsi="宋体" w:eastAsia="宋体" w:cs="宋体"/>
          <w:spacing w:val="-5"/>
          <w:sz w:val="24"/>
          <w:szCs w:val="24"/>
        </w:rPr>
        <w:t>2020</w:t>
      </w:r>
      <w:r>
        <w:rPr>
          <w:rFonts w:ascii="宋体" w:hAnsi="宋体" w:eastAsia="宋体" w:cs="宋体"/>
          <w:spacing w:val="-50"/>
          <w:sz w:val="24"/>
          <w:szCs w:val="24"/>
        </w:rPr>
        <w:t xml:space="preserve"> </w:t>
      </w:r>
      <w:r>
        <w:rPr>
          <w:rFonts w:ascii="宋体" w:hAnsi="宋体" w:eastAsia="宋体" w:cs="宋体"/>
          <w:spacing w:val="-5"/>
          <w:sz w:val="24"/>
          <w:szCs w:val="24"/>
        </w:rPr>
        <w:t>年</w:t>
      </w:r>
      <w:r>
        <w:rPr>
          <w:rFonts w:ascii="宋体" w:hAnsi="宋体" w:eastAsia="宋体" w:cs="宋体"/>
          <w:spacing w:val="-50"/>
          <w:sz w:val="24"/>
          <w:szCs w:val="24"/>
        </w:rPr>
        <w:t xml:space="preserve"> </w:t>
      </w:r>
      <w:r>
        <w:rPr>
          <w:rFonts w:ascii="宋体" w:hAnsi="宋体" w:eastAsia="宋体" w:cs="宋体"/>
          <w:spacing w:val="-5"/>
          <w:sz w:val="24"/>
          <w:szCs w:val="24"/>
        </w:rPr>
        <w:t>8</w:t>
      </w:r>
      <w:r>
        <w:rPr>
          <w:rFonts w:ascii="宋体" w:hAnsi="宋体" w:eastAsia="宋体" w:cs="宋体"/>
          <w:spacing w:val="-44"/>
          <w:sz w:val="24"/>
          <w:szCs w:val="24"/>
        </w:rPr>
        <w:t xml:space="preserve"> </w:t>
      </w:r>
      <w:r>
        <w:rPr>
          <w:rFonts w:ascii="宋体" w:hAnsi="宋体" w:eastAsia="宋体" w:cs="宋体"/>
          <w:spacing w:val="-5"/>
          <w:sz w:val="24"/>
          <w:szCs w:val="24"/>
        </w:rPr>
        <w:t>月，</w:t>
      </w:r>
      <w:r>
        <w:rPr>
          <w:rFonts w:ascii="宋体" w:hAnsi="宋体" w:eastAsia="宋体" w:cs="宋体"/>
          <w:sz w:val="24"/>
          <w:szCs w:val="24"/>
        </w:rPr>
        <w:t xml:space="preserve"> </w:t>
      </w:r>
      <w:r>
        <w:rPr>
          <w:rFonts w:ascii="宋体" w:hAnsi="宋体" w:eastAsia="宋体" w:cs="宋体"/>
          <w:spacing w:val="-11"/>
          <w:sz w:val="24"/>
          <w:szCs w:val="24"/>
        </w:rPr>
        <w:t>我院共联系企业</w:t>
      </w:r>
      <w:r>
        <w:rPr>
          <w:rFonts w:ascii="宋体" w:hAnsi="宋体" w:eastAsia="宋体" w:cs="宋体"/>
          <w:spacing w:val="-23"/>
          <w:sz w:val="24"/>
          <w:szCs w:val="24"/>
        </w:rPr>
        <w:t xml:space="preserve"> </w:t>
      </w:r>
      <w:r>
        <w:rPr>
          <w:rFonts w:ascii="宋体" w:hAnsi="宋体" w:eastAsia="宋体" w:cs="宋体"/>
          <w:spacing w:val="-11"/>
          <w:sz w:val="24"/>
          <w:szCs w:val="24"/>
        </w:rPr>
        <w:t>146</w:t>
      </w:r>
      <w:r>
        <w:rPr>
          <w:rFonts w:ascii="宋体" w:hAnsi="宋体" w:eastAsia="宋体" w:cs="宋体"/>
          <w:spacing w:val="-49"/>
          <w:sz w:val="24"/>
          <w:szCs w:val="24"/>
        </w:rPr>
        <w:t xml:space="preserve"> </w:t>
      </w:r>
      <w:r>
        <w:rPr>
          <w:rFonts w:ascii="宋体" w:hAnsi="宋体" w:eastAsia="宋体" w:cs="宋体"/>
          <w:spacing w:val="-11"/>
          <w:sz w:val="24"/>
          <w:szCs w:val="24"/>
        </w:rPr>
        <w:t>家，其中现场招聘</w:t>
      </w:r>
      <w:r>
        <w:rPr>
          <w:rFonts w:ascii="宋体" w:hAnsi="宋体" w:eastAsia="宋体" w:cs="宋体"/>
          <w:spacing w:val="-45"/>
          <w:sz w:val="24"/>
          <w:szCs w:val="24"/>
        </w:rPr>
        <w:t xml:space="preserve"> </w:t>
      </w:r>
      <w:r>
        <w:rPr>
          <w:rFonts w:ascii="宋体" w:hAnsi="宋体" w:eastAsia="宋体" w:cs="宋体"/>
          <w:spacing w:val="-11"/>
          <w:sz w:val="24"/>
          <w:szCs w:val="24"/>
        </w:rPr>
        <w:t>56</w:t>
      </w:r>
      <w:r>
        <w:rPr>
          <w:rFonts w:ascii="宋体" w:hAnsi="宋体" w:eastAsia="宋体" w:cs="宋体"/>
          <w:spacing w:val="-49"/>
          <w:sz w:val="24"/>
          <w:szCs w:val="24"/>
        </w:rPr>
        <w:t xml:space="preserve"> </w:t>
      </w:r>
      <w:r>
        <w:rPr>
          <w:rFonts w:ascii="宋体" w:hAnsi="宋体" w:eastAsia="宋体" w:cs="宋体"/>
          <w:spacing w:val="-11"/>
          <w:sz w:val="24"/>
          <w:szCs w:val="24"/>
        </w:rPr>
        <w:t>家，网络招聘</w:t>
      </w:r>
      <w:r>
        <w:rPr>
          <w:rFonts w:ascii="宋体" w:hAnsi="宋体" w:eastAsia="宋体" w:cs="宋体"/>
          <w:spacing w:val="-50"/>
          <w:sz w:val="24"/>
          <w:szCs w:val="24"/>
        </w:rPr>
        <w:t xml:space="preserve"> </w:t>
      </w:r>
      <w:r>
        <w:rPr>
          <w:rFonts w:ascii="宋体" w:hAnsi="宋体" w:eastAsia="宋体" w:cs="宋体"/>
          <w:spacing w:val="-11"/>
          <w:sz w:val="24"/>
          <w:szCs w:val="24"/>
        </w:rPr>
        <w:t>90</w:t>
      </w:r>
      <w:r>
        <w:rPr>
          <w:rFonts w:ascii="宋体" w:hAnsi="宋体" w:eastAsia="宋体" w:cs="宋体"/>
          <w:spacing w:val="-48"/>
          <w:sz w:val="24"/>
          <w:szCs w:val="24"/>
        </w:rPr>
        <w:t xml:space="preserve"> </w:t>
      </w:r>
      <w:r>
        <w:rPr>
          <w:rFonts w:ascii="宋体" w:hAnsi="宋体" w:eastAsia="宋体" w:cs="宋体"/>
          <w:spacing w:val="-11"/>
          <w:sz w:val="24"/>
          <w:szCs w:val="24"/>
        </w:rPr>
        <w:t>家。受疫情影响，2020</w:t>
      </w:r>
    </w:p>
    <w:p>
      <w:pPr>
        <w:spacing w:line="218" w:lineRule="auto"/>
        <w:ind w:left="24"/>
        <w:rPr>
          <w:rFonts w:ascii="宋体" w:hAnsi="宋体" w:eastAsia="宋体" w:cs="宋体"/>
          <w:sz w:val="24"/>
          <w:szCs w:val="24"/>
        </w:rPr>
      </w:pPr>
      <w:r>
        <w:rPr>
          <w:rFonts w:ascii="宋体" w:hAnsi="宋体" w:eastAsia="宋体" w:cs="宋体"/>
          <w:spacing w:val="-2"/>
          <w:sz w:val="24"/>
          <w:szCs w:val="24"/>
        </w:rPr>
        <w:t>年上半年所有企业均采用网络招聘，院招</w:t>
      </w:r>
      <w:r>
        <w:rPr>
          <w:rFonts w:ascii="宋体" w:hAnsi="宋体" w:eastAsia="宋体" w:cs="宋体"/>
          <w:spacing w:val="-34"/>
          <w:sz w:val="24"/>
          <w:szCs w:val="24"/>
        </w:rPr>
        <w:t xml:space="preserve"> </w:t>
      </w:r>
      <w:r>
        <w:rPr>
          <w:rFonts w:ascii="宋体" w:hAnsi="宋体" w:eastAsia="宋体" w:cs="宋体"/>
          <w:spacing w:val="-2"/>
          <w:sz w:val="24"/>
          <w:szCs w:val="24"/>
        </w:rPr>
        <w:t>61</w:t>
      </w:r>
      <w:r>
        <w:rPr>
          <w:rFonts w:ascii="宋体" w:hAnsi="宋体" w:eastAsia="宋体" w:cs="宋体"/>
          <w:spacing w:val="-48"/>
          <w:sz w:val="24"/>
          <w:szCs w:val="24"/>
        </w:rPr>
        <w:t xml:space="preserve"> </w:t>
      </w:r>
      <w:r>
        <w:rPr>
          <w:rFonts w:ascii="宋体" w:hAnsi="宋体" w:eastAsia="宋体" w:cs="宋体"/>
          <w:spacing w:val="-2"/>
          <w:sz w:val="24"/>
          <w:szCs w:val="24"/>
        </w:rPr>
        <w:t>名毕业生。</w:t>
      </w:r>
    </w:p>
    <w:p>
      <w:pPr>
        <w:spacing w:before="184" w:line="468" w:lineRule="exact"/>
        <w:ind w:right="6"/>
        <w:jc w:val="right"/>
        <w:rPr>
          <w:rFonts w:ascii="宋体" w:hAnsi="宋体" w:eastAsia="宋体" w:cs="宋体"/>
          <w:sz w:val="24"/>
          <w:szCs w:val="24"/>
        </w:rPr>
      </w:pPr>
      <w:r>
        <w:rPr>
          <w:rFonts w:ascii="宋体" w:hAnsi="宋体" w:eastAsia="宋体" w:cs="宋体"/>
          <w:spacing w:val="5"/>
          <w:position w:val="17"/>
          <w:sz w:val="24"/>
          <w:szCs w:val="24"/>
          <w14:textOutline w14:w="4358" w14:cap="sq" w14:cmpd="sng">
            <w14:solidFill>
              <w14:srgbClr w14:val="000000"/>
            </w14:solidFill>
            <w14:prstDash w14:val="solid"/>
            <w14:bevel/>
          </w14:textOutline>
        </w:rPr>
        <w:t>第五部分：先进制造工程学院对就业困难、弱势群体、特殊问题毕业</w:t>
      </w:r>
    </w:p>
    <w:p>
      <w:pPr>
        <w:spacing w:before="1" w:line="219" w:lineRule="auto"/>
        <w:ind w:left="25"/>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生帮扶情况</w:t>
      </w:r>
    </w:p>
    <w:p>
      <w:pPr>
        <w:spacing w:before="183" w:line="360" w:lineRule="auto"/>
        <w:ind w:left="23" w:firstLine="479"/>
        <w:jc w:val="both"/>
        <w:rPr>
          <w:rFonts w:ascii="宋体" w:hAnsi="宋体" w:eastAsia="宋体" w:cs="宋体"/>
          <w:sz w:val="24"/>
          <w:szCs w:val="24"/>
        </w:rPr>
      </w:pPr>
      <w:r>
        <w:rPr>
          <w:rFonts w:ascii="宋体" w:hAnsi="宋体" w:eastAsia="宋体" w:cs="宋体"/>
          <w:spacing w:val="-2"/>
          <w:sz w:val="24"/>
          <w:szCs w:val="24"/>
        </w:rPr>
        <w:t>在院就业工作领导小组的正确领导下，毕业班辅导员分工清晰、责任明</w:t>
      </w:r>
      <w:r>
        <w:rPr>
          <w:rFonts w:ascii="宋体" w:hAnsi="宋体" w:eastAsia="宋体" w:cs="宋体"/>
          <w:spacing w:val="-3"/>
          <w:sz w:val="24"/>
          <w:szCs w:val="24"/>
        </w:rPr>
        <w:t>确，</w:t>
      </w:r>
      <w:r>
        <w:rPr>
          <w:rFonts w:ascii="宋体" w:hAnsi="宋体" w:eastAsia="宋体" w:cs="宋体"/>
          <w:sz w:val="24"/>
          <w:szCs w:val="24"/>
        </w:rPr>
        <w:t xml:space="preserve"> </w:t>
      </w:r>
      <w:r>
        <w:rPr>
          <w:rFonts w:ascii="宋体" w:hAnsi="宋体" w:eastAsia="宋体" w:cs="宋体"/>
          <w:spacing w:val="-3"/>
          <w:sz w:val="24"/>
          <w:szCs w:val="24"/>
        </w:rPr>
        <w:t>相互配合，积极推进我系就业招聘会的开展。毕业班辅导员能够及时传达院就业</w:t>
      </w:r>
      <w:r>
        <w:rPr>
          <w:rFonts w:ascii="宋体" w:hAnsi="宋体" w:eastAsia="宋体" w:cs="宋体"/>
          <w:spacing w:val="1"/>
          <w:sz w:val="24"/>
          <w:szCs w:val="24"/>
        </w:rPr>
        <w:t xml:space="preserve"> </w:t>
      </w:r>
      <w:r>
        <w:rPr>
          <w:rFonts w:ascii="宋体" w:hAnsi="宋体" w:eastAsia="宋体" w:cs="宋体"/>
          <w:spacing w:val="-3"/>
          <w:sz w:val="24"/>
          <w:szCs w:val="24"/>
        </w:rPr>
        <w:t>指导中心的指示精神，准确将就业招聘信息发布给学生，鼓励学生积极主动地去</w:t>
      </w:r>
      <w:r>
        <w:rPr>
          <w:rFonts w:ascii="宋体" w:hAnsi="宋体" w:eastAsia="宋体" w:cs="宋体"/>
          <w:spacing w:val="1"/>
          <w:sz w:val="24"/>
          <w:szCs w:val="24"/>
        </w:rPr>
        <w:t xml:space="preserve"> </w:t>
      </w:r>
      <w:r>
        <w:rPr>
          <w:rFonts w:ascii="宋体" w:hAnsi="宋体" w:eastAsia="宋体" w:cs="宋体"/>
          <w:spacing w:val="-3"/>
          <w:sz w:val="24"/>
          <w:szCs w:val="24"/>
        </w:rPr>
        <w:t>应聘，院领导、毕业班辅导员热情关怀就业困难毕业生，对建档立卡毕业生、湖</w:t>
      </w:r>
      <w:r>
        <w:rPr>
          <w:rFonts w:ascii="宋体" w:hAnsi="宋体" w:eastAsia="宋体" w:cs="宋体"/>
          <w:spacing w:val="1"/>
          <w:sz w:val="24"/>
          <w:szCs w:val="24"/>
        </w:rPr>
        <w:t xml:space="preserve"> </w:t>
      </w:r>
      <w:r>
        <w:rPr>
          <w:rFonts w:ascii="宋体" w:hAnsi="宋体" w:eastAsia="宋体" w:cs="宋体"/>
          <w:spacing w:val="-3"/>
          <w:sz w:val="24"/>
          <w:szCs w:val="24"/>
        </w:rPr>
        <w:t>北籍毕业生采取了一一结对帮扶，建有双困生帮扶档案。今年，我院湖北籍和建</w:t>
      </w:r>
    </w:p>
    <w:p>
      <w:pPr>
        <w:spacing w:line="219" w:lineRule="auto"/>
        <w:ind w:left="24"/>
        <w:rPr>
          <w:rFonts w:ascii="宋体" w:hAnsi="宋体" w:eastAsia="宋体" w:cs="宋体"/>
          <w:sz w:val="24"/>
          <w:szCs w:val="24"/>
        </w:rPr>
      </w:pPr>
      <w:r>
        <w:rPr>
          <w:rFonts w:ascii="宋体" w:hAnsi="宋体" w:eastAsia="宋体" w:cs="宋体"/>
          <w:spacing w:val="-1"/>
          <w:sz w:val="24"/>
          <w:szCs w:val="24"/>
        </w:rPr>
        <w:t>档立卡毕业生全部实现就业。具体帮扶措施如下：</w:t>
      </w:r>
    </w:p>
    <w:p>
      <w:pPr>
        <w:tabs>
          <w:tab w:val="left" w:pos="585"/>
        </w:tabs>
        <w:spacing w:before="183" w:line="360" w:lineRule="auto"/>
        <w:ind w:left="22" w:right="35" w:firstLine="468"/>
        <w:jc w:val="both"/>
        <w:rPr>
          <w:rFonts w:ascii="宋体" w:hAnsi="宋体" w:eastAsia="宋体" w:cs="宋体"/>
          <w:sz w:val="24"/>
          <w:szCs w:val="24"/>
        </w:rPr>
      </w:pPr>
      <w:r>
        <w:rPr>
          <w:rFonts w:ascii="宋体" w:hAnsi="宋体" w:eastAsia="宋体" w:cs="宋体"/>
          <w:sz w:val="19"/>
          <w:szCs w:val="19"/>
        </w:rPr>
        <w:tab/>
      </w:r>
      <w:r>
        <w:rPr>
          <w:rFonts w:ascii="宋体" w:hAnsi="宋体" w:eastAsia="宋体" w:cs="宋体"/>
          <w:spacing w:val="-4"/>
          <w:sz w:val="19"/>
          <w:szCs w:val="19"/>
        </w:rPr>
        <w:t xml:space="preserve">1  </w:t>
      </w:r>
      <w:r>
        <w:rPr>
          <w:rFonts w:ascii="宋体" w:hAnsi="宋体" w:eastAsia="宋体" w:cs="宋体"/>
          <w:spacing w:val="-4"/>
          <w:sz w:val="24"/>
          <w:szCs w:val="24"/>
        </w:rPr>
        <w:t>根据学生处、职业发展与就业指导中心《关于做好</w:t>
      </w:r>
      <w:r>
        <w:rPr>
          <w:rFonts w:ascii="宋体" w:hAnsi="宋体" w:eastAsia="宋体" w:cs="宋体"/>
          <w:spacing w:val="-41"/>
          <w:sz w:val="24"/>
          <w:szCs w:val="24"/>
        </w:rPr>
        <w:t xml:space="preserve"> </w:t>
      </w:r>
      <w:r>
        <w:rPr>
          <w:rFonts w:ascii="宋体" w:hAnsi="宋体" w:eastAsia="宋体" w:cs="宋体"/>
          <w:spacing w:val="-4"/>
          <w:sz w:val="24"/>
          <w:szCs w:val="24"/>
        </w:rPr>
        <w:t>2020</w:t>
      </w:r>
      <w:r>
        <w:rPr>
          <w:rFonts w:ascii="宋体" w:hAnsi="宋体" w:eastAsia="宋体" w:cs="宋体"/>
          <w:spacing w:val="-47"/>
          <w:sz w:val="24"/>
          <w:szCs w:val="24"/>
        </w:rPr>
        <w:t xml:space="preserve"> </w:t>
      </w:r>
      <w:r>
        <w:rPr>
          <w:rFonts w:ascii="宋体" w:hAnsi="宋体" w:eastAsia="宋体" w:cs="宋体"/>
          <w:spacing w:val="-4"/>
          <w:sz w:val="24"/>
          <w:szCs w:val="24"/>
        </w:rPr>
        <w:t>届毕业生求职创</w:t>
      </w:r>
      <w:r>
        <w:rPr>
          <w:rFonts w:ascii="宋体" w:hAnsi="宋体" w:eastAsia="宋体" w:cs="宋体"/>
          <w:sz w:val="24"/>
          <w:szCs w:val="24"/>
        </w:rPr>
        <w:t xml:space="preserve"> </w:t>
      </w:r>
      <w:r>
        <w:rPr>
          <w:rFonts w:ascii="宋体" w:hAnsi="宋体" w:eastAsia="宋体" w:cs="宋体"/>
          <w:spacing w:val="-3"/>
          <w:sz w:val="24"/>
          <w:szCs w:val="24"/>
        </w:rPr>
        <w:t>业补贴发放工作的通知》，我院毕业班辅导员李妍妍、梅志强、朱江、刘罡、徐</w:t>
      </w:r>
      <w:r>
        <w:rPr>
          <w:rFonts w:ascii="宋体" w:hAnsi="宋体" w:eastAsia="宋体" w:cs="宋体"/>
          <w:sz w:val="24"/>
          <w:szCs w:val="24"/>
        </w:rPr>
        <w:t xml:space="preserve"> </w:t>
      </w:r>
      <w:r>
        <w:rPr>
          <w:rFonts w:ascii="宋体" w:hAnsi="宋体" w:eastAsia="宋体" w:cs="宋体"/>
          <w:spacing w:val="-2"/>
          <w:sz w:val="24"/>
          <w:szCs w:val="24"/>
        </w:rPr>
        <w:t>夫胜、钟伦锁积极号召家庭困难毕业生进行网上申请，对于网上申请不成功的</w:t>
      </w:r>
      <w:r>
        <w:rPr>
          <w:rFonts w:ascii="宋体" w:hAnsi="宋体" w:eastAsia="宋体" w:cs="宋体"/>
          <w:spacing w:val="-34"/>
          <w:sz w:val="24"/>
          <w:szCs w:val="24"/>
        </w:rPr>
        <w:t xml:space="preserve"> </w:t>
      </w:r>
      <w:r>
        <w:rPr>
          <w:rFonts w:ascii="宋体" w:hAnsi="宋体" w:eastAsia="宋体" w:cs="宋体"/>
          <w:spacing w:val="-2"/>
          <w:sz w:val="24"/>
          <w:szCs w:val="24"/>
        </w:rPr>
        <w:t>3</w:t>
      </w:r>
      <w:r>
        <w:rPr>
          <w:rFonts w:ascii="宋体" w:hAnsi="宋体" w:eastAsia="宋体" w:cs="宋体"/>
          <w:sz w:val="24"/>
          <w:szCs w:val="24"/>
        </w:rPr>
        <w:t xml:space="preserve"> </w:t>
      </w:r>
      <w:r>
        <w:rPr>
          <w:rFonts w:ascii="宋体" w:hAnsi="宋体" w:eastAsia="宋体" w:cs="宋体"/>
          <w:spacing w:val="-3"/>
          <w:sz w:val="24"/>
          <w:szCs w:val="24"/>
        </w:rPr>
        <w:t>位同学，进行线下申请；② 根据《关于做</w:t>
      </w:r>
      <w:r>
        <w:rPr>
          <w:rFonts w:ascii="宋体" w:hAnsi="宋体" w:eastAsia="宋体" w:cs="宋体"/>
          <w:spacing w:val="-4"/>
          <w:sz w:val="24"/>
          <w:szCs w:val="24"/>
        </w:rPr>
        <w:t>好</w:t>
      </w:r>
      <w:r>
        <w:rPr>
          <w:rFonts w:ascii="宋体" w:hAnsi="宋体" w:eastAsia="宋体" w:cs="宋体"/>
          <w:spacing w:val="-48"/>
          <w:sz w:val="24"/>
          <w:szCs w:val="24"/>
        </w:rPr>
        <w:t xml:space="preserve"> </w:t>
      </w:r>
      <w:r>
        <w:rPr>
          <w:rFonts w:ascii="宋体" w:hAnsi="宋体" w:eastAsia="宋体" w:cs="宋体"/>
          <w:spacing w:val="-4"/>
          <w:sz w:val="24"/>
          <w:szCs w:val="24"/>
        </w:rPr>
        <w:t>2020</w:t>
      </w:r>
      <w:r>
        <w:rPr>
          <w:rFonts w:ascii="宋体" w:hAnsi="宋体" w:eastAsia="宋体" w:cs="宋体"/>
          <w:spacing w:val="-47"/>
          <w:sz w:val="24"/>
          <w:szCs w:val="24"/>
        </w:rPr>
        <w:t xml:space="preserve"> </w:t>
      </w:r>
      <w:r>
        <w:rPr>
          <w:rFonts w:ascii="宋体" w:hAnsi="宋体" w:eastAsia="宋体" w:cs="宋体"/>
          <w:spacing w:val="-4"/>
          <w:sz w:val="24"/>
          <w:szCs w:val="24"/>
        </w:rPr>
        <w:t>届毕业生校内求职通讯补贴发</w:t>
      </w:r>
      <w:r>
        <w:rPr>
          <w:rFonts w:ascii="宋体" w:hAnsi="宋体" w:eastAsia="宋体" w:cs="宋体"/>
          <w:sz w:val="24"/>
          <w:szCs w:val="24"/>
        </w:rPr>
        <w:t xml:space="preserve"> </w:t>
      </w:r>
      <w:r>
        <w:rPr>
          <w:rFonts w:ascii="宋体" w:hAnsi="宋体" w:eastAsia="宋体" w:cs="宋体"/>
          <w:spacing w:val="-7"/>
          <w:sz w:val="24"/>
          <w:szCs w:val="24"/>
        </w:rPr>
        <w:t>放工作的通知》，我院为李卓越、鲍彬、樊峰等</w:t>
      </w:r>
      <w:r>
        <w:rPr>
          <w:rFonts w:ascii="宋体" w:hAnsi="宋体" w:eastAsia="宋体" w:cs="宋体"/>
          <w:spacing w:val="-44"/>
          <w:sz w:val="24"/>
          <w:szCs w:val="24"/>
        </w:rPr>
        <w:t xml:space="preserve"> </w:t>
      </w:r>
      <w:r>
        <w:rPr>
          <w:rFonts w:ascii="宋体" w:hAnsi="宋体" w:eastAsia="宋体" w:cs="宋体"/>
          <w:spacing w:val="-7"/>
          <w:sz w:val="24"/>
          <w:szCs w:val="24"/>
        </w:rPr>
        <w:t>74</w:t>
      </w:r>
      <w:r>
        <w:rPr>
          <w:rFonts w:ascii="宋体" w:hAnsi="宋体" w:eastAsia="宋体" w:cs="宋体"/>
          <w:spacing w:val="-48"/>
          <w:sz w:val="24"/>
          <w:szCs w:val="24"/>
        </w:rPr>
        <w:t xml:space="preserve"> </w:t>
      </w:r>
      <w:r>
        <w:rPr>
          <w:rFonts w:ascii="宋体" w:hAnsi="宋体" w:eastAsia="宋体" w:cs="宋体"/>
          <w:spacing w:val="-7"/>
          <w:sz w:val="24"/>
          <w:szCs w:val="24"/>
        </w:rPr>
        <w:t>名毕业生报送了补贴申请，求</w:t>
      </w:r>
      <w:r>
        <w:rPr>
          <w:rFonts w:ascii="宋体" w:hAnsi="宋体" w:eastAsia="宋体" w:cs="宋体"/>
          <w:sz w:val="24"/>
          <w:szCs w:val="24"/>
        </w:rPr>
        <w:t xml:space="preserve"> 职创业补贴的发放对象主要为享受城乡最低生活保障家</w:t>
      </w:r>
      <w:r>
        <w:rPr>
          <w:rFonts w:ascii="宋体" w:hAnsi="宋体" w:eastAsia="宋体" w:cs="宋体"/>
          <w:spacing w:val="-1"/>
          <w:sz w:val="24"/>
          <w:szCs w:val="24"/>
        </w:rPr>
        <w:t>庭的学生。这</w:t>
      </w:r>
      <w:r>
        <w:rPr>
          <w:rFonts w:ascii="宋体" w:hAnsi="宋体" w:eastAsia="宋体" w:cs="宋体"/>
          <w:spacing w:val="-45"/>
          <w:sz w:val="24"/>
          <w:szCs w:val="24"/>
        </w:rPr>
        <w:t xml:space="preserve"> </w:t>
      </w:r>
      <w:r>
        <w:rPr>
          <w:rFonts w:ascii="宋体" w:hAnsi="宋体" w:eastAsia="宋体" w:cs="宋体"/>
          <w:spacing w:val="-1"/>
          <w:sz w:val="24"/>
          <w:szCs w:val="24"/>
        </w:rPr>
        <w:t>74</w:t>
      </w:r>
      <w:r>
        <w:rPr>
          <w:rFonts w:ascii="宋体" w:hAnsi="宋体" w:eastAsia="宋体" w:cs="宋体"/>
          <w:spacing w:val="-48"/>
          <w:sz w:val="24"/>
          <w:szCs w:val="24"/>
        </w:rPr>
        <w:t xml:space="preserve"> </w:t>
      </w:r>
      <w:r>
        <w:rPr>
          <w:rFonts w:ascii="宋体" w:hAnsi="宋体" w:eastAsia="宋体" w:cs="宋体"/>
          <w:spacing w:val="-1"/>
          <w:sz w:val="24"/>
          <w:szCs w:val="24"/>
        </w:rPr>
        <w:t>名同学</w:t>
      </w:r>
    </w:p>
    <w:p>
      <w:pPr>
        <w:spacing w:before="1" w:line="218" w:lineRule="auto"/>
        <w:ind w:left="46"/>
        <w:rPr>
          <w:rFonts w:ascii="宋体" w:hAnsi="宋体" w:eastAsia="宋体" w:cs="宋体"/>
          <w:sz w:val="24"/>
          <w:szCs w:val="24"/>
        </w:rPr>
      </w:pPr>
      <w:r>
        <w:rPr>
          <w:rFonts w:ascii="宋体" w:hAnsi="宋体" w:eastAsia="宋体" w:cs="宋体"/>
          <w:spacing w:val="-5"/>
          <w:sz w:val="24"/>
          <w:szCs w:val="24"/>
        </w:rPr>
        <w:t>中，58</w:t>
      </w:r>
      <w:r>
        <w:rPr>
          <w:rFonts w:ascii="宋体" w:hAnsi="宋体" w:eastAsia="宋体" w:cs="宋体"/>
          <w:spacing w:val="-36"/>
          <w:sz w:val="24"/>
          <w:szCs w:val="24"/>
        </w:rPr>
        <w:t xml:space="preserve"> </w:t>
      </w:r>
      <w:r>
        <w:rPr>
          <w:rFonts w:ascii="宋体" w:hAnsi="宋体" w:eastAsia="宋体" w:cs="宋体"/>
          <w:spacing w:val="-5"/>
          <w:sz w:val="24"/>
          <w:szCs w:val="24"/>
        </w:rPr>
        <w:t>人签订了就业协议书，13</w:t>
      </w:r>
      <w:r>
        <w:rPr>
          <w:rFonts w:ascii="宋体" w:hAnsi="宋体" w:eastAsia="宋体" w:cs="宋体"/>
          <w:spacing w:val="-49"/>
          <w:sz w:val="24"/>
          <w:szCs w:val="24"/>
        </w:rPr>
        <w:t xml:space="preserve"> </w:t>
      </w:r>
      <w:r>
        <w:rPr>
          <w:rFonts w:ascii="宋体" w:hAnsi="宋体" w:eastAsia="宋体" w:cs="宋体"/>
          <w:spacing w:val="-5"/>
          <w:sz w:val="24"/>
          <w:szCs w:val="24"/>
        </w:rPr>
        <w:t>人考取硕士研究生，1</w:t>
      </w:r>
      <w:r>
        <w:rPr>
          <w:rFonts w:ascii="宋体" w:hAnsi="宋体" w:eastAsia="宋体" w:cs="宋体"/>
          <w:spacing w:val="-48"/>
          <w:sz w:val="24"/>
          <w:szCs w:val="24"/>
        </w:rPr>
        <w:t xml:space="preserve"> </w:t>
      </w:r>
      <w:r>
        <w:rPr>
          <w:rFonts w:ascii="宋体" w:hAnsi="宋体" w:eastAsia="宋体" w:cs="宋体"/>
          <w:spacing w:val="-5"/>
          <w:sz w:val="24"/>
          <w:szCs w:val="24"/>
        </w:rPr>
        <w:t>人自主创业，2</w:t>
      </w:r>
      <w:r>
        <w:rPr>
          <w:rFonts w:ascii="宋体" w:hAnsi="宋体" w:eastAsia="宋体" w:cs="宋体"/>
          <w:spacing w:val="-49"/>
          <w:sz w:val="24"/>
          <w:szCs w:val="24"/>
        </w:rPr>
        <w:t xml:space="preserve"> </w:t>
      </w:r>
      <w:r>
        <w:rPr>
          <w:rFonts w:ascii="宋体" w:hAnsi="宋体" w:eastAsia="宋体" w:cs="宋体"/>
          <w:spacing w:val="-5"/>
          <w:sz w:val="24"/>
          <w:szCs w:val="24"/>
        </w:rPr>
        <w:t>人二战考</w:t>
      </w:r>
    </w:p>
    <w:p>
      <w:pPr>
        <w:spacing w:line="218" w:lineRule="auto"/>
        <w:rPr>
          <w:rFonts w:ascii="宋体" w:hAnsi="宋体" w:eastAsia="宋体" w:cs="宋体"/>
          <w:sz w:val="24"/>
          <w:szCs w:val="24"/>
        </w:rPr>
        <w:sectPr>
          <w:headerReference r:id="rId17" w:type="default"/>
          <w:footerReference r:id="rId18" w:type="default"/>
          <w:pgSz w:w="11906" w:h="16839"/>
          <w:pgMar w:top="1071" w:right="1764" w:bottom="1230" w:left="1785" w:header="878" w:footer="994" w:gutter="0"/>
          <w:cols w:space="720" w:num="1"/>
        </w:sectPr>
      </w:pPr>
    </w:p>
    <w:p>
      <w:pPr>
        <w:pStyle w:val="2"/>
        <w:spacing w:line="402" w:lineRule="auto"/>
      </w:pPr>
    </w:p>
    <w:p>
      <w:pPr>
        <w:spacing w:before="78" w:line="360" w:lineRule="auto"/>
        <w:ind w:left="21" w:right="45" w:firstLine="1"/>
        <w:jc w:val="both"/>
        <w:rPr>
          <w:rFonts w:ascii="宋体" w:hAnsi="宋体" w:eastAsia="宋体" w:cs="宋体"/>
          <w:sz w:val="24"/>
          <w:szCs w:val="24"/>
        </w:rPr>
      </w:pPr>
      <w:r>
        <w:rPr>
          <w:rFonts w:ascii="宋体" w:hAnsi="宋体" w:eastAsia="宋体" w:cs="宋体"/>
          <w:spacing w:val="-2"/>
          <w:sz w:val="24"/>
          <w:szCs w:val="24"/>
        </w:rPr>
        <w:t>研。③ 2020</w:t>
      </w:r>
      <w:r>
        <w:rPr>
          <w:rFonts w:ascii="宋体" w:hAnsi="宋体" w:eastAsia="宋体" w:cs="宋体"/>
          <w:spacing w:val="-50"/>
          <w:sz w:val="24"/>
          <w:szCs w:val="24"/>
        </w:rPr>
        <w:t xml:space="preserve"> </w:t>
      </w:r>
      <w:r>
        <w:rPr>
          <w:rFonts w:ascii="宋体" w:hAnsi="宋体" w:eastAsia="宋体" w:cs="宋体"/>
          <w:spacing w:val="-2"/>
          <w:sz w:val="24"/>
          <w:szCs w:val="24"/>
        </w:rPr>
        <w:t>年突发新冠肺炎疫情，湖北省是疫情重灾区。我院有</w:t>
      </w:r>
      <w:r>
        <w:rPr>
          <w:rFonts w:ascii="宋体" w:hAnsi="宋体" w:eastAsia="宋体" w:cs="宋体"/>
          <w:spacing w:val="-52"/>
          <w:sz w:val="24"/>
          <w:szCs w:val="24"/>
        </w:rPr>
        <w:t xml:space="preserve"> </w:t>
      </w:r>
      <w:r>
        <w:rPr>
          <w:rFonts w:ascii="宋体" w:hAnsi="宋体" w:eastAsia="宋体" w:cs="宋体"/>
          <w:spacing w:val="-2"/>
          <w:sz w:val="24"/>
          <w:szCs w:val="24"/>
        </w:rPr>
        <w:t>4</w:t>
      </w:r>
      <w:r>
        <w:rPr>
          <w:rFonts w:ascii="宋体" w:hAnsi="宋体" w:eastAsia="宋体" w:cs="宋体"/>
          <w:spacing w:val="-48"/>
          <w:sz w:val="24"/>
          <w:szCs w:val="24"/>
        </w:rPr>
        <w:t xml:space="preserve"> </w:t>
      </w:r>
      <w:r>
        <w:rPr>
          <w:rFonts w:ascii="宋体" w:hAnsi="宋体" w:eastAsia="宋体" w:cs="宋体"/>
          <w:spacing w:val="-2"/>
          <w:sz w:val="24"/>
          <w:szCs w:val="24"/>
        </w:rPr>
        <w:t>名湖北籍毕</w:t>
      </w:r>
      <w:r>
        <w:rPr>
          <w:rFonts w:ascii="宋体" w:hAnsi="宋体" w:eastAsia="宋体" w:cs="宋体"/>
          <w:sz w:val="24"/>
          <w:szCs w:val="24"/>
        </w:rPr>
        <w:t xml:space="preserve"> </w:t>
      </w:r>
      <w:r>
        <w:rPr>
          <w:rFonts w:ascii="宋体" w:hAnsi="宋体" w:eastAsia="宋体" w:cs="宋体"/>
          <w:spacing w:val="-4"/>
          <w:sz w:val="24"/>
          <w:szCs w:val="24"/>
        </w:rPr>
        <w:t>业生院领导与这</w:t>
      </w:r>
      <w:r>
        <w:rPr>
          <w:rFonts w:ascii="宋体" w:hAnsi="宋体" w:eastAsia="宋体" w:cs="宋体"/>
          <w:spacing w:val="-51"/>
          <w:sz w:val="24"/>
          <w:szCs w:val="24"/>
        </w:rPr>
        <w:t xml:space="preserve"> </w:t>
      </w:r>
      <w:r>
        <w:rPr>
          <w:rFonts w:ascii="宋体" w:hAnsi="宋体" w:eastAsia="宋体" w:cs="宋体"/>
          <w:spacing w:val="-4"/>
          <w:sz w:val="24"/>
          <w:szCs w:val="24"/>
        </w:rPr>
        <w:t>4</w:t>
      </w:r>
      <w:r>
        <w:rPr>
          <w:rFonts w:ascii="宋体" w:hAnsi="宋体" w:eastAsia="宋体" w:cs="宋体"/>
          <w:spacing w:val="-48"/>
          <w:sz w:val="24"/>
          <w:szCs w:val="24"/>
        </w:rPr>
        <w:t xml:space="preserve"> </w:t>
      </w:r>
      <w:r>
        <w:rPr>
          <w:rFonts w:ascii="宋体" w:hAnsi="宋体" w:eastAsia="宋体" w:cs="宋体"/>
          <w:spacing w:val="-4"/>
          <w:sz w:val="24"/>
          <w:szCs w:val="24"/>
        </w:rPr>
        <w:t>名毕业生建立了一一帮扶的关系，这</w:t>
      </w:r>
      <w:r>
        <w:rPr>
          <w:rFonts w:ascii="宋体" w:hAnsi="宋体" w:eastAsia="宋体" w:cs="宋体"/>
          <w:spacing w:val="-52"/>
          <w:sz w:val="24"/>
          <w:szCs w:val="24"/>
        </w:rPr>
        <w:t xml:space="preserve"> </w:t>
      </w:r>
      <w:r>
        <w:rPr>
          <w:rFonts w:ascii="宋体" w:hAnsi="宋体" w:eastAsia="宋体" w:cs="宋体"/>
          <w:spacing w:val="-4"/>
          <w:sz w:val="24"/>
          <w:szCs w:val="24"/>
        </w:rPr>
        <w:t>4</w:t>
      </w:r>
      <w:r>
        <w:rPr>
          <w:rFonts w:ascii="宋体" w:hAnsi="宋体" w:eastAsia="宋体" w:cs="宋体"/>
          <w:spacing w:val="-48"/>
          <w:sz w:val="24"/>
          <w:szCs w:val="24"/>
        </w:rPr>
        <w:t xml:space="preserve"> </w:t>
      </w:r>
      <w:r>
        <w:rPr>
          <w:rFonts w:ascii="宋体" w:hAnsi="宋体" w:eastAsia="宋体" w:cs="宋体"/>
          <w:spacing w:val="-4"/>
          <w:sz w:val="24"/>
          <w:szCs w:val="24"/>
        </w:rPr>
        <w:t>名毕业生均顺</w:t>
      </w:r>
      <w:r>
        <w:rPr>
          <w:rFonts w:ascii="宋体" w:hAnsi="宋体" w:eastAsia="宋体" w:cs="宋体"/>
          <w:spacing w:val="-5"/>
          <w:sz w:val="24"/>
          <w:szCs w:val="24"/>
        </w:rPr>
        <w:t>利实现签</w:t>
      </w:r>
      <w:r>
        <w:rPr>
          <w:rFonts w:ascii="宋体" w:hAnsi="宋体" w:eastAsia="宋体" w:cs="宋体"/>
          <w:sz w:val="24"/>
          <w:szCs w:val="24"/>
        </w:rPr>
        <w:t xml:space="preserve"> </w:t>
      </w:r>
      <w:r>
        <w:rPr>
          <w:rFonts w:ascii="宋体" w:hAnsi="宋体" w:eastAsia="宋体" w:cs="宋体"/>
          <w:spacing w:val="-6"/>
          <w:sz w:val="24"/>
          <w:szCs w:val="24"/>
        </w:rPr>
        <w:t>约就业，同时，我院还按学校要求报送了湖北籍毕业生补助；④ 根据学</w:t>
      </w:r>
      <w:r>
        <w:rPr>
          <w:rFonts w:ascii="宋体" w:hAnsi="宋体" w:eastAsia="宋体" w:cs="宋体"/>
          <w:spacing w:val="-7"/>
          <w:sz w:val="24"/>
          <w:szCs w:val="24"/>
        </w:rPr>
        <w:t>生处《关</w:t>
      </w:r>
      <w:r>
        <w:rPr>
          <w:rFonts w:ascii="宋体" w:hAnsi="宋体" w:eastAsia="宋体" w:cs="宋体"/>
          <w:sz w:val="24"/>
          <w:szCs w:val="24"/>
        </w:rPr>
        <w:t xml:space="preserve"> </w:t>
      </w:r>
      <w:r>
        <w:rPr>
          <w:rFonts w:ascii="宋体" w:hAnsi="宋体" w:eastAsia="宋体" w:cs="宋体"/>
          <w:spacing w:val="-7"/>
          <w:sz w:val="24"/>
          <w:szCs w:val="24"/>
        </w:rPr>
        <w:t>于做好</w:t>
      </w:r>
      <w:r>
        <w:rPr>
          <w:rFonts w:ascii="宋体" w:hAnsi="宋体" w:eastAsia="宋体" w:cs="宋体"/>
          <w:spacing w:val="-34"/>
          <w:sz w:val="24"/>
          <w:szCs w:val="24"/>
        </w:rPr>
        <w:t xml:space="preserve"> </w:t>
      </w:r>
      <w:r>
        <w:rPr>
          <w:rFonts w:ascii="宋体" w:hAnsi="宋体" w:eastAsia="宋体" w:cs="宋体"/>
          <w:spacing w:val="-7"/>
          <w:sz w:val="24"/>
          <w:szCs w:val="24"/>
        </w:rPr>
        <w:t>2020</w:t>
      </w:r>
      <w:r>
        <w:rPr>
          <w:rFonts w:ascii="宋体" w:hAnsi="宋体" w:eastAsia="宋体" w:cs="宋体"/>
          <w:spacing w:val="-50"/>
          <w:sz w:val="24"/>
          <w:szCs w:val="24"/>
        </w:rPr>
        <w:t xml:space="preserve"> </w:t>
      </w:r>
      <w:r>
        <w:rPr>
          <w:rFonts w:ascii="宋体" w:hAnsi="宋体" w:eastAsia="宋体" w:cs="宋体"/>
          <w:spacing w:val="-7"/>
          <w:sz w:val="24"/>
          <w:szCs w:val="24"/>
        </w:rPr>
        <w:t>年我校建档立卡家庭毕业生等困难群体就业帮扶工作的通知》，我院</w:t>
      </w:r>
      <w:r>
        <w:rPr>
          <w:rFonts w:ascii="宋体" w:hAnsi="宋体" w:eastAsia="宋体" w:cs="宋体"/>
          <w:sz w:val="24"/>
          <w:szCs w:val="24"/>
        </w:rPr>
        <w:t xml:space="preserve"> </w:t>
      </w:r>
      <w:r>
        <w:rPr>
          <w:rFonts w:ascii="宋体" w:hAnsi="宋体" w:eastAsia="宋体" w:cs="宋体"/>
          <w:spacing w:val="-3"/>
          <w:sz w:val="24"/>
          <w:szCs w:val="24"/>
        </w:rPr>
        <w:t>经过排查，共有</w:t>
      </w:r>
      <w:r>
        <w:rPr>
          <w:rFonts w:ascii="宋体" w:hAnsi="宋体" w:eastAsia="宋体" w:cs="宋体"/>
          <w:spacing w:val="-51"/>
          <w:sz w:val="24"/>
          <w:szCs w:val="24"/>
        </w:rPr>
        <w:t xml:space="preserve"> </w:t>
      </w:r>
      <w:r>
        <w:rPr>
          <w:rFonts w:ascii="宋体" w:hAnsi="宋体" w:eastAsia="宋体" w:cs="宋体"/>
          <w:spacing w:val="-3"/>
          <w:sz w:val="24"/>
          <w:szCs w:val="24"/>
        </w:rPr>
        <w:t>42</w:t>
      </w:r>
      <w:r>
        <w:rPr>
          <w:rFonts w:ascii="宋体" w:hAnsi="宋体" w:eastAsia="宋体" w:cs="宋体"/>
          <w:spacing w:val="-49"/>
          <w:sz w:val="24"/>
          <w:szCs w:val="24"/>
        </w:rPr>
        <w:t xml:space="preserve"> </w:t>
      </w:r>
      <w:r>
        <w:rPr>
          <w:rFonts w:ascii="宋体" w:hAnsi="宋体" w:eastAsia="宋体" w:cs="宋体"/>
          <w:spacing w:val="-3"/>
          <w:sz w:val="24"/>
          <w:szCs w:val="24"/>
        </w:rPr>
        <w:t>人为建档立卡毕业生，其中</w:t>
      </w:r>
      <w:r>
        <w:rPr>
          <w:rFonts w:ascii="宋体" w:hAnsi="宋体" w:eastAsia="宋体" w:cs="宋体"/>
          <w:spacing w:val="-46"/>
          <w:sz w:val="24"/>
          <w:szCs w:val="24"/>
        </w:rPr>
        <w:t xml:space="preserve"> </w:t>
      </w:r>
      <w:r>
        <w:rPr>
          <w:rFonts w:ascii="宋体" w:hAnsi="宋体" w:eastAsia="宋体" w:cs="宋体"/>
          <w:spacing w:val="-3"/>
          <w:sz w:val="24"/>
          <w:szCs w:val="24"/>
        </w:rPr>
        <w:t>35</w:t>
      </w:r>
      <w:r>
        <w:rPr>
          <w:rFonts w:ascii="宋体" w:hAnsi="宋体" w:eastAsia="宋体" w:cs="宋体"/>
          <w:spacing w:val="-48"/>
          <w:sz w:val="24"/>
          <w:szCs w:val="24"/>
        </w:rPr>
        <w:t xml:space="preserve"> </w:t>
      </w:r>
      <w:r>
        <w:rPr>
          <w:rFonts w:ascii="宋体" w:hAnsi="宋体" w:eastAsia="宋体" w:cs="宋体"/>
          <w:spacing w:val="-3"/>
          <w:sz w:val="24"/>
          <w:szCs w:val="24"/>
        </w:rPr>
        <w:t>人签订就业协议或</w:t>
      </w:r>
      <w:r>
        <w:rPr>
          <w:rFonts w:ascii="宋体" w:hAnsi="宋体" w:eastAsia="宋体" w:cs="宋体"/>
          <w:spacing w:val="-4"/>
          <w:sz w:val="24"/>
          <w:szCs w:val="24"/>
        </w:rPr>
        <w:t>劳动合同，</w:t>
      </w:r>
      <w:r>
        <w:rPr>
          <w:rFonts w:ascii="宋体" w:hAnsi="宋体" w:eastAsia="宋体" w:cs="宋体"/>
          <w:sz w:val="24"/>
          <w:szCs w:val="24"/>
        </w:rPr>
        <w:t xml:space="preserve"> </w:t>
      </w:r>
      <w:r>
        <w:rPr>
          <w:rFonts w:ascii="宋体" w:hAnsi="宋体" w:eastAsia="宋体" w:cs="宋体"/>
          <w:spacing w:val="-4"/>
          <w:sz w:val="24"/>
          <w:szCs w:val="24"/>
        </w:rPr>
        <w:t>7</w:t>
      </w:r>
      <w:r>
        <w:rPr>
          <w:rFonts w:ascii="宋体" w:hAnsi="宋体" w:eastAsia="宋体" w:cs="宋体"/>
          <w:spacing w:val="-42"/>
          <w:sz w:val="24"/>
          <w:szCs w:val="24"/>
        </w:rPr>
        <w:t xml:space="preserve"> </w:t>
      </w:r>
      <w:r>
        <w:rPr>
          <w:rFonts w:ascii="宋体" w:hAnsi="宋体" w:eastAsia="宋体" w:cs="宋体"/>
          <w:spacing w:val="-4"/>
          <w:sz w:val="24"/>
          <w:szCs w:val="24"/>
        </w:rPr>
        <w:t>人考取硕士研究生，建档立卡毕业生就业率为</w:t>
      </w:r>
      <w:r>
        <w:rPr>
          <w:rFonts w:ascii="宋体" w:hAnsi="宋体" w:eastAsia="宋体" w:cs="宋体"/>
          <w:spacing w:val="-33"/>
          <w:sz w:val="24"/>
          <w:szCs w:val="24"/>
        </w:rPr>
        <w:t xml:space="preserve"> </w:t>
      </w:r>
      <w:r>
        <w:rPr>
          <w:rFonts w:ascii="宋体" w:hAnsi="宋体" w:eastAsia="宋体" w:cs="宋体"/>
          <w:spacing w:val="-4"/>
          <w:sz w:val="24"/>
          <w:szCs w:val="24"/>
        </w:rPr>
        <w:t>100%。对这些家庭经济困难毕业</w:t>
      </w:r>
      <w:r>
        <w:rPr>
          <w:rFonts w:ascii="宋体" w:hAnsi="宋体" w:eastAsia="宋体" w:cs="宋体"/>
          <w:sz w:val="24"/>
          <w:szCs w:val="24"/>
        </w:rPr>
        <w:t xml:space="preserve"> </w:t>
      </w:r>
      <w:r>
        <w:rPr>
          <w:rFonts w:ascii="宋体" w:hAnsi="宋体" w:eastAsia="宋体" w:cs="宋体"/>
          <w:spacing w:val="-3"/>
          <w:sz w:val="24"/>
          <w:szCs w:val="24"/>
        </w:rPr>
        <w:t>生的帮扶体现了学校和学院对困难毕业生的关心和祝愿，在学校和学院的共同帮</w:t>
      </w:r>
      <w:r>
        <w:rPr>
          <w:rFonts w:ascii="宋体" w:hAnsi="宋体" w:eastAsia="宋体" w:cs="宋体"/>
          <w:spacing w:val="2"/>
          <w:sz w:val="24"/>
          <w:szCs w:val="24"/>
        </w:rPr>
        <w:t xml:space="preserve"> </w:t>
      </w:r>
      <w:r>
        <w:rPr>
          <w:rFonts w:ascii="宋体" w:hAnsi="宋体" w:eastAsia="宋体" w:cs="宋体"/>
          <w:spacing w:val="-3"/>
          <w:sz w:val="24"/>
          <w:szCs w:val="24"/>
        </w:rPr>
        <w:t>扶下，这些困难毕业生都顺利完成了学业、毕业走向社会，找到了自己满意的工</w:t>
      </w:r>
      <w:r>
        <w:rPr>
          <w:rFonts w:ascii="宋体" w:hAnsi="宋体" w:eastAsia="宋体" w:cs="宋体"/>
          <w:spacing w:val="2"/>
          <w:sz w:val="24"/>
          <w:szCs w:val="24"/>
        </w:rPr>
        <w:t xml:space="preserve"> </w:t>
      </w:r>
      <w:r>
        <w:rPr>
          <w:rFonts w:ascii="宋体" w:hAnsi="宋体" w:eastAsia="宋体" w:cs="宋体"/>
          <w:spacing w:val="-3"/>
          <w:sz w:val="24"/>
          <w:szCs w:val="24"/>
        </w:rPr>
        <w:t>作或考取了自己理想的院校。今后，对困难毕业生的帮扶还会一如既往地持续下</w:t>
      </w:r>
    </w:p>
    <w:p>
      <w:pPr>
        <w:spacing w:line="220" w:lineRule="auto"/>
        <w:ind w:left="27"/>
        <w:rPr>
          <w:rFonts w:ascii="宋体" w:hAnsi="宋体" w:eastAsia="宋体" w:cs="宋体"/>
          <w:sz w:val="24"/>
          <w:szCs w:val="24"/>
        </w:rPr>
      </w:pPr>
      <w:r>
        <w:rPr>
          <w:rFonts w:ascii="宋体" w:hAnsi="宋体" w:eastAsia="宋体" w:cs="宋体"/>
          <w:spacing w:val="-1"/>
          <w:sz w:val="24"/>
          <w:szCs w:val="24"/>
        </w:rPr>
        <w:t>去，让更多家庭经济困难学生受益。</w:t>
      </w:r>
    </w:p>
    <w:p>
      <w:pPr>
        <w:spacing w:before="182" w:line="219" w:lineRule="auto"/>
        <w:ind w:left="5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第六部分：先进制造工程学院毕业生跟踪调查情况</w:t>
      </w:r>
    </w:p>
    <w:p>
      <w:pPr>
        <w:spacing w:before="182" w:line="468" w:lineRule="exact"/>
        <w:ind w:left="506"/>
        <w:rPr>
          <w:rFonts w:ascii="宋体" w:hAnsi="宋体" w:eastAsia="宋体" w:cs="宋体"/>
          <w:sz w:val="24"/>
          <w:szCs w:val="24"/>
        </w:rPr>
      </w:pPr>
      <w:r>
        <w:rPr>
          <w:rFonts w:ascii="宋体" w:hAnsi="宋体" w:eastAsia="宋体" w:cs="宋体"/>
          <w:spacing w:val="-1"/>
          <w:position w:val="17"/>
          <w:sz w:val="24"/>
          <w:szCs w:val="24"/>
        </w:rPr>
        <w:t>为更好地了解毕业生职业发展状况，我院对</w:t>
      </w:r>
      <w:r>
        <w:rPr>
          <w:rFonts w:ascii="宋体" w:hAnsi="宋体" w:eastAsia="宋体" w:cs="宋体"/>
          <w:spacing w:val="-47"/>
          <w:position w:val="17"/>
          <w:sz w:val="24"/>
          <w:szCs w:val="24"/>
        </w:rPr>
        <w:t xml:space="preserve"> </w:t>
      </w:r>
      <w:r>
        <w:rPr>
          <w:rFonts w:ascii="宋体" w:hAnsi="宋体" w:eastAsia="宋体" w:cs="宋体"/>
          <w:spacing w:val="-1"/>
          <w:position w:val="17"/>
          <w:sz w:val="24"/>
          <w:szCs w:val="24"/>
        </w:rPr>
        <w:t>2017、2018、2019、2020</w:t>
      </w:r>
      <w:r>
        <w:rPr>
          <w:rFonts w:ascii="宋体" w:hAnsi="宋体" w:eastAsia="宋体" w:cs="宋体"/>
          <w:spacing w:val="-47"/>
          <w:position w:val="17"/>
          <w:sz w:val="24"/>
          <w:szCs w:val="24"/>
        </w:rPr>
        <w:t xml:space="preserve"> </w:t>
      </w:r>
      <w:r>
        <w:rPr>
          <w:rFonts w:ascii="宋体" w:hAnsi="宋体" w:eastAsia="宋体" w:cs="宋体"/>
          <w:spacing w:val="-1"/>
          <w:position w:val="17"/>
          <w:sz w:val="24"/>
          <w:szCs w:val="24"/>
        </w:rPr>
        <w:t>届毕</w:t>
      </w:r>
    </w:p>
    <w:p>
      <w:pPr>
        <w:spacing w:line="219" w:lineRule="auto"/>
        <w:jc w:val="right"/>
        <w:rPr>
          <w:rFonts w:ascii="宋体" w:hAnsi="宋体" w:eastAsia="宋体" w:cs="宋体"/>
          <w:sz w:val="24"/>
          <w:szCs w:val="24"/>
        </w:rPr>
      </w:pPr>
      <w:r>
        <w:rPr>
          <w:rFonts w:ascii="宋体" w:hAnsi="宋体" w:eastAsia="宋体" w:cs="宋体"/>
          <w:spacing w:val="-4"/>
          <w:sz w:val="24"/>
          <w:szCs w:val="24"/>
        </w:rPr>
        <w:t>业生进行了跟踪调查，截至</w:t>
      </w:r>
      <w:r>
        <w:rPr>
          <w:rFonts w:ascii="宋体" w:hAnsi="宋体" w:eastAsia="宋体" w:cs="宋体"/>
          <w:spacing w:val="-48"/>
          <w:sz w:val="24"/>
          <w:szCs w:val="24"/>
        </w:rPr>
        <w:t xml:space="preserve"> </w:t>
      </w:r>
      <w:r>
        <w:rPr>
          <w:rFonts w:ascii="宋体" w:hAnsi="宋体" w:eastAsia="宋体" w:cs="宋体"/>
          <w:spacing w:val="-4"/>
          <w:sz w:val="24"/>
          <w:szCs w:val="24"/>
        </w:rPr>
        <w:t>2020</w:t>
      </w:r>
      <w:r>
        <w:rPr>
          <w:rFonts w:ascii="宋体" w:hAnsi="宋体" w:eastAsia="宋体" w:cs="宋体"/>
          <w:spacing w:val="-49"/>
          <w:sz w:val="24"/>
          <w:szCs w:val="24"/>
        </w:rPr>
        <w:t xml:space="preserve"> </w:t>
      </w:r>
      <w:r>
        <w:rPr>
          <w:rFonts w:ascii="宋体" w:hAnsi="宋体" w:eastAsia="宋体" w:cs="宋体"/>
          <w:spacing w:val="-4"/>
          <w:sz w:val="24"/>
          <w:szCs w:val="24"/>
        </w:rPr>
        <w:t>年</w:t>
      </w:r>
      <w:r>
        <w:rPr>
          <w:rFonts w:ascii="宋体" w:hAnsi="宋体" w:eastAsia="宋体" w:cs="宋体"/>
          <w:spacing w:val="-50"/>
          <w:sz w:val="24"/>
          <w:szCs w:val="24"/>
        </w:rPr>
        <w:t xml:space="preserve"> </w:t>
      </w:r>
      <w:r>
        <w:rPr>
          <w:rFonts w:ascii="宋体" w:hAnsi="宋体" w:eastAsia="宋体" w:cs="宋体"/>
          <w:spacing w:val="-4"/>
          <w:sz w:val="24"/>
          <w:szCs w:val="24"/>
        </w:rPr>
        <w:t>8</w:t>
      </w:r>
      <w:r>
        <w:rPr>
          <w:rFonts w:ascii="宋体" w:hAnsi="宋体" w:eastAsia="宋体" w:cs="宋体"/>
          <w:spacing w:val="-45"/>
          <w:sz w:val="24"/>
          <w:szCs w:val="24"/>
        </w:rPr>
        <w:t xml:space="preserve"> </w:t>
      </w:r>
      <w:r>
        <w:rPr>
          <w:rFonts w:ascii="宋体" w:hAnsi="宋体" w:eastAsia="宋体" w:cs="宋体"/>
          <w:spacing w:val="-4"/>
          <w:sz w:val="24"/>
          <w:szCs w:val="24"/>
        </w:rPr>
        <w:t>月，2017—2020</w:t>
      </w:r>
      <w:r>
        <w:rPr>
          <w:rFonts w:ascii="宋体" w:hAnsi="宋体" w:eastAsia="宋体" w:cs="宋体"/>
          <w:spacing w:val="-47"/>
          <w:sz w:val="24"/>
          <w:szCs w:val="24"/>
        </w:rPr>
        <w:t xml:space="preserve"> </w:t>
      </w:r>
      <w:r>
        <w:rPr>
          <w:rFonts w:ascii="宋体" w:hAnsi="宋体" w:eastAsia="宋体" w:cs="宋体"/>
          <w:spacing w:val="-4"/>
          <w:sz w:val="24"/>
          <w:szCs w:val="24"/>
        </w:rPr>
        <w:t>届共调查毕业生</w:t>
      </w:r>
      <w:r>
        <w:rPr>
          <w:rFonts w:ascii="宋体" w:hAnsi="宋体" w:eastAsia="宋体" w:cs="宋体"/>
          <w:spacing w:val="-48"/>
          <w:sz w:val="24"/>
          <w:szCs w:val="24"/>
        </w:rPr>
        <w:t xml:space="preserve"> </w:t>
      </w:r>
      <w:r>
        <w:rPr>
          <w:rFonts w:ascii="宋体" w:hAnsi="宋体" w:eastAsia="宋体" w:cs="宋体"/>
          <w:spacing w:val="-4"/>
          <w:sz w:val="24"/>
          <w:szCs w:val="24"/>
        </w:rPr>
        <w:t>2713</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2" w:line="468" w:lineRule="exact"/>
        <w:ind w:left="514"/>
        <w:rPr>
          <w:rFonts w:ascii="宋体" w:hAnsi="宋体" w:eastAsia="宋体" w:cs="宋体"/>
          <w:sz w:val="24"/>
          <w:szCs w:val="24"/>
        </w:rPr>
      </w:pPr>
      <w:r>
        <w:rPr>
          <w:rFonts w:ascii="宋体" w:hAnsi="宋体" w:eastAsia="宋体" w:cs="宋体"/>
          <w:spacing w:val="-3"/>
          <w:position w:val="17"/>
          <w:sz w:val="24"/>
          <w:szCs w:val="24"/>
        </w:rPr>
        <w:t>（1）2017</w:t>
      </w:r>
      <w:r>
        <w:rPr>
          <w:rFonts w:ascii="宋体" w:hAnsi="宋体" w:eastAsia="宋体" w:cs="宋体"/>
          <w:spacing w:val="-46"/>
          <w:position w:val="17"/>
          <w:sz w:val="24"/>
          <w:szCs w:val="24"/>
        </w:rPr>
        <w:t xml:space="preserve"> </w:t>
      </w:r>
      <w:r>
        <w:rPr>
          <w:rFonts w:ascii="宋体" w:hAnsi="宋体" w:eastAsia="宋体" w:cs="宋体"/>
          <w:spacing w:val="-3"/>
          <w:position w:val="17"/>
          <w:sz w:val="24"/>
          <w:szCs w:val="24"/>
        </w:rPr>
        <w:t>届毕业生总计</w:t>
      </w:r>
      <w:r>
        <w:rPr>
          <w:rFonts w:ascii="宋体" w:hAnsi="宋体" w:eastAsia="宋体" w:cs="宋体"/>
          <w:spacing w:val="-46"/>
          <w:position w:val="17"/>
          <w:sz w:val="24"/>
          <w:szCs w:val="24"/>
        </w:rPr>
        <w:t xml:space="preserve"> </w:t>
      </w:r>
      <w:r>
        <w:rPr>
          <w:rFonts w:ascii="宋体" w:hAnsi="宋体" w:eastAsia="宋体" w:cs="宋体"/>
          <w:spacing w:val="-3"/>
          <w:position w:val="17"/>
          <w:sz w:val="24"/>
          <w:szCs w:val="24"/>
        </w:rPr>
        <w:t>589</w:t>
      </w:r>
      <w:r>
        <w:rPr>
          <w:rFonts w:ascii="宋体" w:hAnsi="宋体" w:eastAsia="宋体" w:cs="宋体"/>
          <w:spacing w:val="-49"/>
          <w:position w:val="17"/>
          <w:sz w:val="24"/>
          <w:szCs w:val="24"/>
        </w:rPr>
        <w:t xml:space="preserve"> </w:t>
      </w:r>
      <w:r>
        <w:rPr>
          <w:rFonts w:ascii="宋体" w:hAnsi="宋体" w:eastAsia="宋体" w:cs="宋体"/>
          <w:spacing w:val="-3"/>
          <w:position w:val="17"/>
          <w:sz w:val="24"/>
          <w:szCs w:val="24"/>
        </w:rPr>
        <w:t>人，升学、出国</w:t>
      </w:r>
      <w:r>
        <w:rPr>
          <w:rFonts w:ascii="宋体" w:hAnsi="宋体" w:eastAsia="宋体" w:cs="宋体"/>
          <w:spacing w:val="-50"/>
          <w:position w:val="17"/>
          <w:sz w:val="24"/>
          <w:szCs w:val="24"/>
        </w:rPr>
        <w:t xml:space="preserve"> </w:t>
      </w:r>
      <w:r>
        <w:rPr>
          <w:rFonts w:ascii="宋体" w:hAnsi="宋体" w:eastAsia="宋体" w:cs="宋体"/>
          <w:spacing w:val="-3"/>
          <w:position w:val="17"/>
          <w:sz w:val="24"/>
          <w:szCs w:val="24"/>
        </w:rPr>
        <w:t>91</w:t>
      </w:r>
      <w:r>
        <w:rPr>
          <w:rFonts w:ascii="宋体" w:hAnsi="宋体" w:eastAsia="宋体" w:cs="宋体"/>
          <w:spacing w:val="-48"/>
          <w:position w:val="17"/>
          <w:sz w:val="24"/>
          <w:szCs w:val="24"/>
        </w:rPr>
        <w:t xml:space="preserve"> </w:t>
      </w:r>
      <w:r>
        <w:rPr>
          <w:rFonts w:ascii="宋体" w:hAnsi="宋体" w:eastAsia="宋体" w:cs="宋体"/>
          <w:spacing w:val="-3"/>
          <w:position w:val="17"/>
          <w:sz w:val="24"/>
          <w:szCs w:val="24"/>
        </w:rPr>
        <w:t>人，</w:t>
      </w:r>
      <w:r>
        <w:rPr>
          <w:rFonts w:ascii="宋体" w:hAnsi="宋体" w:eastAsia="宋体" w:cs="宋体"/>
          <w:spacing w:val="-72"/>
          <w:position w:val="17"/>
          <w:sz w:val="24"/>
          <w:szCs w:val="24"/>
        </w:rPr>
        <w:t xml:space="preserve"> </w:t>
      </w:r>
      <w:r>
        <w:rPr>
          <w:rFonts w:ascii="宋体" w:hAnsi="宋体" w:eastAsia="宋体" w:cs="宋体"/>
          <w:spacing w:val="-3"/>
          <w:position w:val="17"/>
          <w:sz w:val="24"/>
          <w:szCs w:val="24"/>
        </w:rPr>
        <w:t>占</w:t>
      </w:r>
      <w:r>
        <w:rPr>
          <w:rFonts w:ascii="宋体" w:hAnsi="宋体" w:eastAsia="宋体" w:cs="宋体"/>
          <w:spacing w:val="-32"/>
          <w:position w:val="17"/>
          <w:sz w:val="24"/>
          <w:szCs w:val="24"/>
        </w:rPr>
        <w:t xml:space="preserve"> </w:t>
      </w:r>
      <w:r>
        <w:rPr>
          <w:rFonts w:ascii="宋体" w:hAnsi="宋体" w:eastAsia="宋体" w:cs="宋体"/>
          <w:spacing w:val="-3"/>
          <w:position w:val="17"/>
          <w:sz w:val="24"/>
          <w:szCs w:val="24"/>
        </w:rPr>
        <w:t>15</w:t>
      </w:r>
      <w:r>
        <w:rPr>
          <w:rFonts w:ascii="宋体" w:hAnsi="宋体" w:eastAsia="宋体" w:cs="宋体"/>
          <w:spacing w:val="-4"/>
          <w:position w:val="17"/>
          <w:sz w:val="24"/>
          <w:szCs w:val="24"/>
        </w:rPr>
        <w:t>.45%；央企、国</w:t>
      </w:r>
    </w:p>
    <w:p>
      <w:pPr>
        <w:spacing w:before="1" w:line="219" w:lineRule="auto"/>
        <w:ind w:left="27"/>
        <w:rPr>
          <w:rFonts w:ascii="宋体" w:hAnsi="宋体" w:eastAsia="宋体" w:cs="宋体"/>
          <w:sz w:val="24"/>
          <w:szCs w:val="24"/>
        </w:rPr>
      </w:pPr>
      <w:r>
        <w:rPr>
          <w:rFonts w:ascii="宋体" w:hAnsi="宋体" w:eastAsia="宋体" w:cs="宋体"/>
          <w:spacing w:val="-6"/>
          <w:sz w:val="24"/>
          <w:szCs w:val="24"/>
        </w:rPr>
        <w:t>企就业</w:t>
      </w:r>
      <w:r>
        <w:rPr>
          <w:rFonts w:ascii="宋体" w:hAnsi="宋体" w:eastAsia="宋体" w:cs="宋体"/>
          <w:spacing w:val="-37"/>
          <w:sz w:val="24"/>
          <w:szCs w:val="24"/>
        </w:rPr>
        <w:t xml:space="preserve"> </w:t>
      </w:r>
      <w:r>
        <w:rPr>
          <w:rFonts w:ascii="宋体" w:hAnsi="宋体" w:eastAsia="宋体" w:cs="宋体"/>
          <w:spacing w:val="-6"/>
          <w:sz w:val="24"/>
          <w:szCs w:val="24"/>
        </w:rPr>
        <w:t>54</w:t>
      </w:r>
      <w:r>
        <w:rPr>
          <w:rFonts w:ascii="宋体" w:hAnsi="宋体" w:eastAsia="宋体" w:cs="宋体"/>
          <w:spacing w:val="-48"/>
          <w:sz w:val="24"/>
          <w:szCs w:val="24"/>
        </w:rPr>
        <w:t xml:space="preserve"> </w:t>
      </w:r>
      <w:r>
        <w:rPr>
          <w:rFonts w:ascii="宋体" w:hAnsi="宋体" w:eastAsia="宋体" w:cs="宋体"/>
          <w:spacing w:val="-6"/>
          <w:sz w:val="24"/>
          <w:szCs w:val="24"/>
        </w:rPr>
        <w:t>人，</w:t>
      </w:r>
      <w:r>
        <w:rPr>
          <w:rFonts w:ascii="宋体" w:hAnsi="宋体" w:eastAsia="宋体" w:cs="宋体"/>
          <w:spacing w:val="-72"/>
          <w:sz w:val="24"/>
          <w:szCs w:val="24"/>
        </w:rPr>
        <w:t xml:space="preserve"> </w:t>
      </w:r>
      <w:r>
        <w:rPr>
          <w:rFonts w:ascii="宋体" w:hAnsi="宋体" w:eastAsia="宋体" w:cs="宋体"/>
          <w:spacing w:val="-6"/>
          <w:sz w:val="24"/>
          <w:szCs w:val="24"/>
        </w:rPr>
        <w:t>占</w:t>
      </w:r>
      <w:r>
        <w:rPr>
          <w:rFonts w:ascii="宋体" w:hAnsi="宋体" w:eastAsia="宋体" w:cs="宋体"/>
          <w:spacing w:val="-49"/>
          <w:sz w:val="24"/>
          <w:szCs w:val="24"/>
        </w:rPr>
        <w:t xml:space="preserve"> </w:t>
      </w:r>
      <w:r>
        <w:rPr>
          <w:rFonts w:ascii="宋体" w:hAnsi="宋体" w:eastAsia="宋体" w:cs="宋体"/>
          <w:spacing w:val="-6"/>
          <w:sz w:val="24"/>
          <w:szCs w:val="24"/>
        </w:rPr>
        <w:t>9.17%；公务员、事业单位</w:t>
      </w:r>
      <w:r>
        <w:rPr>
          <w:rFonts w:ascii="宋体" w:hAnsi="宋体" w:eastAsia="宋体" w:cs="宋体"/>
          <w:spacing w:val="-48"/>
          <w:sz w:val="24"/>
          <w:szCs w:val="24"/>
        </w:rPr>
        <w:t xml:space="preserve"> </w:t>
      </w:r>
      <w:r>
        <w:rPr>
          <w:rFonts w:ascii="宋体" w:hAnsi="宋体" w:eastAsia="宋体" w:cs="宋体"/>
          <w:spacing w:val="-6"/>
          <w:sz w:val="24"/>
          <w:szCs w:val="24"/>
        </w:rPr>
        <w:t>2</w:t>
      </w:r>
      <w:r>
        <w:rPr>
          <w:rFonts w:ascii="宋体" w:hAnsi="宋体" w:eastAsia="宋体" w:cs="宋体"/>
          <w:spacing w:val="-49"/>
          <w:sz w:val="24"/>
          <w:szCs w:val="24"/>
        </w:rPr>
        <w:t xml:space="preserve"> </w:t>
      </w:r>
      <w:r>
        <w:rPr>
          <w:rFonts w:ascii="宋体" w:hAnsi="宋体" w:eastAsia="宋体" w:cs="宋体"/>
          <w:spacing w:val="-6"/>
          <w:sz w:val="24"/>
          <w:szCs w:val="24"/>
        </w:rPr>
        <w:t>人，</w:t>
      </w:r>
      <w:r>
        <w:rPr>
          <w:rFonts w:ascii="宋体" w:hAnsi="宋体" w:eastAsia="宋体" w:cs="宋体"/>
          <w:spacing w:val="-71"/>
          <w:sz w:val="24"/>
          <w:szCs w:val="24"/>
        </w:rPr>
        <w:t xml:space="preserve"> </w:t>
      </w:r>
      <w:r>
        <w:rPr>
          <w:rFonts w:ascii="宋体" w:hAnsi="宋体" w:eastAsia="宋体" w:cs="宋体"/>
          <w:spacing w:val="-6"/>
          <w:sz w:val="24"/>
          <w:szCs w:val="24"/>
        </w:rPr>
        <w:t>占</w:t>
      </w:r>
      <w:r>
        <w:rPr>
          <w:rFonts w:ascii="宋体" w:hAnsi="宋体" w:eastAsia="宋体" w:cs="宋体"/>
          <w:spacing w:val="-49"/>
          <w:sz w:val="24"/>
          <w:szCs w:val="24"/>
        </w:rPr>
        <w:t xml:space="preserve"> </w:t>
      </w:r>
      <w:r>
        <w:rPr>
          <w:rFonts w:ascii="宋体" w:hAnsi="宋体" w:eastAsia="宋体" w:cs="宋体"/>
          <w:spacing w:val="-6"/>
          <w:sz w:val="24"/>
          <w:szCs w:val="24"/>
        </w:rPr>
        <w:t>0.34%；</w:t>
      </w:r>
    </w:p>
    <w:p>
      <w:pPr>
        <w:spacing w:before="183" w:line="360" w:lineRule="auto"/>
        <w:ind w:left="27" w:right="106" w:firstLine="487"/>
        <w:rPr>
          <w:rFonts w:ascii="宋体" w:hAnsi="宋体" w:eastAsia="宋体" w:cs="宋体"/>
          <w:sz w:val="24"/>
          <w:szCs w:val="24"/>
        </w:rPr>
      </w:pPr>
      <w:r>
        <w:rPr>
          <w:rFonts w:ascii="宋体" w:hAnsi="宋体" w:eastAsia="宋体" w:cs="宋体"/>
          <w:spacing w:val="-4"/>
          <w:sz w:val="24"/>
          <w:szCs w:val="24"/>
        </w:rPr>
        <w:t>（2）2018</w:t>
      </w:r>
      <w:r>
        <w:rPr>
          <w:rFonts w:ascii="宋体" w:hAnsi="宋体" w:eastAsia="宋体" w:cs="宋体"/>
          <w:spacing w:val="-47"/>
          <w:sz w:val="24"/>
          <w:szCs w:val="24"/>
        </w:rPr>
        <w:t xml:space="preserve"> </w:t>
      </w:r>
      <w:r>
        <w:rPr>
          <w:rFonts w:ascii="宋体" w:hAnsi="宋体" w:eastAsia="宋体" w:cs="宋体"/>
          <w:spacing w:val="-4"/>
          <w:sz w:val="24"/>
          <w:szCs w:val="24"/>
        </w:rPr>
        <w:t>届毕业生总计</w:t>
      </w:r>
      <w:r>
        <w:rPr>
          <w:rFonts w:ascii="宋体" w:hAnsi="宋体" w:eastAsia="宋体" w:cs="宋体"/>
          <w:spacing w:val="-45"/>
          <w:sz w:val="24"/>
          <w:szCs w:val="24"/>
        </w:rPr>
        <w:t xml:space="preserve"> </w:t>
      </w:r>
      <w:r>
        <w:rPr>
          <w:rFonts w:ascii="宋体" w:hAnsi="宋体" w:eastAsia="宋体" w:cs="宋体"/>
          <w:spacing w:val="-4"/>
          <w:sz w:val="24"/>
          <w:szCs w:val="24"/>
        </w:rPr>
        <w:t>710</w:t>
      </w:r>
      <w:r>
        <w:rPr>
          <w:rFonts w:ascii="宋体" w:hAnsi="宋体" w:eastAsia="宋体" w:cs="宋体"/>
          <w:spacing w:val="-49"/>
          <w:sz w:val="24"/>
          <w:szCs w:val="24"/>
        </w:rPr>
        <w:t xml:space="preserve"> </w:t>
      </w:r>
      <w:r>
        <w:rPr>
          <w:rFonts w:ascii="宋体" w:hAnsi="宋体" w:eastAsia="宋体" w:cs="宋体"/>
          <w:spacing w:val="-4"/>
          <w:sz w:val="24"/>
          <w:szCs w:val="24"/>
        </w:rPr>
        <w:t>人，升学、出国</w:t>
      </w:r>
      <w:r>
        <w:rPr>
          <w:rFonts w:ascii="宋体" w:hAnsi="宋体" w:eastAsia="宋体" w:cs="宋体"/>
          <w:spacing w:val="-50"/>
          <w:sz w:val="24"/>
          <w:szCs w:val="24"/>
        </w:rPr>
        <w:t xml:space="preserve"> </w:t>
      </w:r>
      <w:r>
        <w:rPr>
          <w:rFonts w:ascii="宋体" w:hAnsi="宋体" w:eastAsia="宋体" w:cs="宋体"/>
          <w:spacing w:val="-4"/>
          <w:sz w:val="24"/>
          <w:szCs w:val="24"/>
        </w:rPr>
        <w:t>94</w:t>
      </w:r>
      <w:r>
        <w:rPr>
          <w:rFonts w:ascii="宋体" w:hAnsi="宋体" w:eastAsia="宋体" w:cs="宋体"/>
          <w:spacing w:val="-48"/>
          <w:sz w:val="24"/>
          <w:szCs w:val="24"/>
        </w:rPr>
        <w:t xml:space="preserve"> </w:t>
      </w:r>
      <w:r>
        <w:rPr>
          <w:rFonts w:ascii="宋体" w:hAnsi="宋体" w:eastAsia="宋体" w:cs="宋体"/>
          <w:spacing w:val="-4"/>
          <w:sz w:val="24"/>
          <w:szCs w:val="24"/>
        </w:rPr>
        <w:t>人，</w:t>
      </w:r>
      <w:r>
        <w:rPr>
          <w:rFonts w:ascii="宋体" w:hAnsi="宋体" w:eastAsia="宋体" w:cs="宋体"/>
          <w:spacing w:val="-71"/>
          <w:sz w:val="24"/>
          <w:szCs w:val="24"/>
        </w:rPr>
        <w:t xml:space="preserve"> </w:t>
      </w:r>
      <w:r>
        <w:rPr>
          <w:rFonts w:ascii="宋体" w:hAnsi="宋体" w:eastAsia="宋体" w:cs="宋体"/>
          <w:spacing w:val="-4"/>
          <w:sz w:val="24"/>
          <w:szCs w:val="24"/>
        </w:rPr>
        <w:t>占</w:t>
      </w:r>
      <w:r>
        <w:rPr>
          <w:rFonts w:ascii="宋体" w:hAnsi="宋体" w:eastAsia="宋体" w:cs="宋体"/>
          <w:spacing w:val="-33"/>
          <w:sz w:val="24"/>
          <w:szCs w:val="24"/>
        </w:rPr>
        <w:t xml:space="preserve"> </w:t>
      </w:r>
      <w:r>
        <w:rPr>
          <w:rFonts w:ascii="宋体" w:hAnsi="宋体" w:eastAsia="宋体" w:cs="宋体"/>
          <w:spacing w:val="-4"/>
          <w:sz w:val="24"/>
          <w:szCs w:val="24"/>
        </w:rPr>
        <w:t>13.24%；央</w:t>
      </w:r>
      <w:r>
        <w:rPr>
          <w:rFonts w:ascii="宋体" w:hAnsi="宋体" w:eastAsia="宋体" w:cs="宋体"/>
          <w:spacing w:val="-5"/>
          <w:sz w:val="24"/>
          <w:szCs w:val="24"/>
        </w:rPr>
        <w:t>企、国</w:t>
      </w:r>
      <w:r>
        <w:rPr>
          <w:rFonts w:ascii="宋体" w:hAnsi="宋体" w:eastAsia="宋体" w:cs="宋体"/>
          <w:sz w:val="24"/>
          <w:szCs w:val="24"/>
        </w:rPr>
        <w:t xml:space="preserve"> </w:t>
      </w:r>
      <w:r>
        <w:rPr>
          <w:rFonts w:ascii="宋体" w:hAnsi="宋体" w:eastAsia="宋体" w:cs="宋体"/>
          <w:spacing w:val="-7"/>
          <w:sz w:val="24"/>
          <w:szCs w:val="24"/>
        </w:rPr>
        <w:t>企就业</w:t>
      </w:r>
      <w:r>
        <w:rPr>
          <w:rFonts w:ascii="宋体" w:hAnsi="宋体" w:eastAsia="宋体" w:cs="宋体"/>
          <w:spacing w:val="-40"/>
          <w:sz w:val="24"/>
          <w:szCs w:val="24"/>
        </w:rPr>
        <w:t xml:space="preserve"> </w:t>
      </w:r>
      <w:r>
        <w:rPr>
          <w:rFonts w:ascii="宋体" w:hAnsi="宋体" w:eastAsia="宋体" w:cs="宋体"/>
          <w:spacing w:val="-7"/>
          <w:sz w:val="24"/>
          <w:szCs w:val="24"/>
        </w:rPr>
        <w:t>80</w:t>
      </w:r>
      <w:r>
        <w:rPr>
          <w:rFonts w:ascii="宋体" w:hAnsi="宋体" w:eastAsia="宋体" w:cs="宋体"/>
          <w:spacing w:val="-48"/>
          <w:sz w:val="24"/>
          <w:szCs w:val="24"/>
        </w:rPr>
        <w:t xml:space="preserve"> </w:t>
      </w:r>
      <w:r>
        <w:rPr>
          <w:rFonts w:ascii="宋体" w:hAnsi="宋体" w:eastAsia="宋体" w:cs="宋体"/>
          <w:spacing w:val="-7"/>
          <w:sz w:val="24"/>
          <w:szCs w:val="24"/>
        </w:rPr>
        <w:t>人，</w:t>
      </w:r>
      <w:r>
        <w:rPr>
          <w:rFonts w:ascii="宋体" w:hAnsi="宋体" w:eastAsia="宋体" w:cs="宋体"/>
          <w:spacing w:val="-72"/>
          <w:sz w:val="24"/>
          <w:szCs w:val="24"/>
        </w:rPr>
        <w:t xml:space="preserve"> </w:t>
      </w:r>
      <w:r>
        <w:rPr>
          <w:rFonts w:ascii="宋体" w:hAnsi="宋体" w:eastAsia="宋体" w:cs="宋体"/>
          <w:spacing w:val="-7"/>
          <w:sz w:val="24"/>
          <w:szCs w:val="24"/>
        </w:rPr>
        <w:t>占</w:t>
      </w:r>
      <w:r>
        <w:rPr>
          <w:rFonts w:ascii="宋体" w:hAnsi="宋体" w:eastAsia="宋体" w:cs="宋体"/>
          <w:spacing w:val="-32"/>
          <w:sz w:val="24"/>
          <w:szCs w:val="24"/>
        </w:rPr>
        <w:t xml:space="preserve"> </w:t>
      </w:r>
      <w:r>
        <w:rPr>
          <w:rFonts w:ascii="宋体" w:hAnsi="宋体" w:eastAsia="宋体" w:cs="宋体"/>
          <w:spacing w:val="-7"/>
          <w:sz w:val="24"/>
          <w:szCs w:val="24"/>
        </w:rPr>
        <w:t>11.27%；公务员、事业单位</w:t>
      </w:r>
      <w:r>
        <w:rPr>
          <w:rFonts w:ascii="宋体" w:hAnsi="宋体" w:eastAsia="宋体" w:cs="宋体"/>
          <w:spacing w:val="-46"/>
          <w:sz w:val="24"/>
          <w:szCs w:val="24"/>
        </w:rPr>
        <w:t xml:space="preserve"> </w:t>
      </w:r>
      <w:r>
        <w:rPr>
          <w:rFonts w:ascii="宋体" w:hAnsi="宋体" w:eastAsia="宋体" w:cs="宋体"/>
          <w:spacing w:val="-7"/>
          <w:sz w:val="24"/>
          <w:szCs w:val="24"/>
        </w:rPr>
        <w:t>5</w:t>
      </w:r>
      <w:r>
        <w:rPr>
          <w:rFonts w:ascii="宋体" w:hAnsi="宋体" w:eastAsia="宋体" w:cs="宋体"/>
          <w:spacing w:val="-49"/>
          <w:sz w:val="24"/>
          <w:szCs w:val="24"/>
        </w:rPr>
        <w:t xml:space="preserve"> </w:t>
      </w:r>
      <w:r>
        <w:rPr>
          <w:rFonts w:ascii="宋体" w:hAnsi="宋体" w:eastAsia="宋体" w:cs="宋体"/>
          <w:spacing w:val="-7"/>
          <w:sz w:val="24"/>
          <w:szCs w:val="24"/>
        </w:rPr>
        <w:t>人，</w:t>
      </w:r>
      <w:r>
        <w:rPr>
          <w:rFonts w:ascii="宋体" w:hAnsi="宋体" w:eastAsia="宋体" w:cs="宋体"/>
          <w:spacing w:val="-71"/>
          <w:sz w:val="24"/>
          <w:szCs w:val="24"/>
        </w:rPr>
        <w:t xml:space="preserve"> </w:t>
      </w:r>
      <w:r>
        <w:rPr>
          <w:rFonts w:ascii="宋体" w:hAnsi="宋体" w:eastAsia="宋体" w:cs="宋体"/>
          <w:spacing w:val="-7"/>
          <w:sz w:val="24"/>
          <w:szCs w:val="24"/>
        </w:rPr>
        <w:t>占</w:t>
      </w:r>
      <w:r>
        <w:rPr>
          <w:rFonts w:ascii="宋体" w:hAnsi="宋体" w:eastAsia="宋体" w:cs="宋体"/>
          <w:spacing w:val="-49"/>
          <w:sz w:val="24"/>
          <w:szCs w:val="24"/>
        </w:rPr>
        <w:t xml:space="preserve"> </w:t>
      </w:r>
      <w:r>
        <w:rPr>
          <w:rFonts w:ascii="宋体" w:hAnsi="宋体" w:eastAsia="宋体" w:cs="宋体"/>
          <w:spacing w:val="-7"/>
          <w:sz w:val="24"/>
          <w:szCs w:val="24"/>
        </w:rPr>
        <w:t>0.70%；</w:t>
      </w:r>
      <w:r>
        <w:rPr>
          <w:rFonts w:ascii="宋体" w:hAnsi="宋体" w:eastAsia="宋体" w:cs="宋体"/>
          <w:spacing w:val="-71"/>
          <w:sz w:val="24"/>
          <w:szCs w:val="24"/>
        </w:rPr>
        <w:t xml:space="preserve"> </w:t>
      </w:r>
      <w:r>
        <w:rPr>
          <w:rFonts w:ascii="宋体" w:hAnsi="宋体" w:eastAsia="宋体" w:cs="宋体"/>
          <w:spacing w:val="-7"/>
          <w:sz w:val="24"/>
          <w:szCs w:val="24"/>
        </w:rPr>
        <w:t>自主创业</w:t>
      </w:r>
      <w:r>
        <w:rPr>
          <w:rFonts w:ascii="宋体" w:hAnsi="宋体" w:eastAsia="宋体" w:cs="宋体"/>
          <w:spacing w:val="-48"/>
          <w:sz w:val="24"/>
          <w:szCs w:val="24"/>
        </w:rPr>
        <w:t xml:space="preserve"> </w:t>
      </w:r>
      <w:r>
        <w:rPr>
          <w:rFonts w:ascii="宋体" w:hAnsi="宋体" w:eastAsia="宋体" w:cs="宋体"/>
          <w:spacing w:val="-7"/>
          <w:sz w:val="24"/>
          <w:szCs w:val="24"/>
        </w:rPr>
        <w:t>2</w:t>
      </w:r>
      <w:r>
        <w:rPr>
          <w:rFonts w:ascii="宋体" w:hAnsi="宋体" w:eastAsia="宋体" w:cs="宋体"/>
          <w:spacing w:val="-49"/>
          <w:sz w:val="24"/>
          <w:szCs w:val="24"/>
        </w:rPr>
        <w:t xml:space="preserve"> </w:t>
      </w:r>
      <w:r>
        <w:rPr>
          <w:rFonts w:ascii="宋体" w:hAnsi="宋体" w:eastAsia="宋体" w:cs="宋体"/>
          <w:spacing w:val="-7"/>
          <w:sz w:val="24"/>
          <w:szCs w:val="24"/>
        </w:rPr>
        <w:t>人，</w:t>
      </w:r>
    </w:p>
    <w:p>
      <w:pPr>
        <w:spacing w:before="1" w:line="220" w:lineRule="auto"/>
        <w:ind w:left="62"/>
        <w:rPr>
          <w:rFonts w:ascii="宋体" w:hAnsi="宋体" w:eastAsia="宋体" w:cs="宋体"/>
          <w:sz w:val="24"/>
          <w:szCs w:val="24"/>
        </w:rPr>
      </w:pPr>
      <w:r>
        <w:rPr>
          <w:rFonts w:ascii="宋体" w:hAnsi="宋体" w:eastAsia="宋体" w:cs="宋体"/>
          <w:spacing w:val="-9"/>
          <w:sz w:val="24"/>
          <w:szCs w:val="24"/>
        </w:rPr>
        <w:t>占</w:t>
      </w:r>
      <w:r>
        <w:rPr>
          <w:rFonts w:ascii="宋体" w:hAnsi="宋体" w:eastAsia="宋体" w:cs="宋体"/>
          <w:spacing w:val="-47"/>
          <w:sz w:val="24"/>
          <w:szCs w:val="24"/>
        </w:rPr>
        <w:t xml:space="preserve"> </w:t>
      </w:r>
      <w:r>
        <w:rPr>
          <w:rFonts w:ascii="宋体" w:hAnsi="宋体" w:eastAsia="宋体" w:cs="宋体"/>
          <w:spacing w:val="-9"/>
          <w:sz w:val="24"/>
          <w:szCs w:val="24"/>
        </w:rPr>
        <w:t>0.28%。</w:t>
      </w:r>
    </w:p>
    <w:p>
      <w:pPr>
        <w:spacing w:before="181" w:line="360" w:lineRule="auto"/>
        <w:ind w:left="27" w:right="80" w:firstLine="487"/>
        <w:rPr>
          <w:rFonts w:ascii="宋体" w:hAnsi="宋体" w:eastAsia="宋体" w:cs="宋体"/>
          <w:sz w:val="24"/>
          <w:szCs w:val="24"/>
        </w:rPr>
      </w:pPr>
      <w:r>
        <w:rPr>
          <w:rFonts w:ascii="宋体" w:hAnsi="宋体" w:eastAsia="宋体" w:cs="宋体"/>
          <w:spacing w:val="-4"/>
          <w:sz w:val="24"/>
          <w:szCs w:val="24"/>
        </w:rPr>
        <w:t>（3）2019</w:t>
      </w:r>
      <w:r>
        <w:rPr>
          <w:rFonts w:ascii="宋体" w:hAnsi="宋体" w:eastAsia="宋体" w:cs="宋体"/>
          <w:spacing w:val="-46"/>
          <w:sz w:val="24"/>
          <w:szCs w:val="24"/>
        </w:rPr>
        <w:t xml:space="preserve"> </w:t>
      </w:r>
      <w:r>
        <w:rPr>
          <w:rFonts w:ascii="宋体" w:hAnsi="宋体" w:eastAsia="宋体" w:cs="宋体"/>
          <w:spacing w:val="-4"/>
          <w:sz w:val="24"/>
          <w:szCs w:val="24"/>
        </w:rPr>
        <w:t>届毕业生总计</w:t>
      </w:r>
      <w:r>
        <w:rPr>
          <w:rFonts w:ascii="宋体" w:hAnsi="宋体" w:eastAsia="宋体" w:cs="宋体"/>
          <w:spacing w:val="-49"/>
          <w:sz w:val="24"/>
          <w:szCs w:val="24"/>
        </w:rPr>
        <w:t xml:space="preserve"> </w:t>
      </w:r>
      <w:r>
        <w:rPr>
          <w:rFonts w:ascii="宋体" w:hAnsi="宋体" w:eastAsia="宋体" w:cs="宋体"/>
          <w:spacing w:val="-4"/>
          <w:sz w:val="24"/>
          <w:szCs w:val="24"/>
        </w:rPr>
        <w:t>649</w:t>
      </w:r>
      <w:r>
        <w:rPr>
          <w:rFonts w:ascii="宋体" w:hAnsi="宋体" w:eastAsia="宋体" w:cs="宋体"/>
          <w:spacing w:val="-49"/>
          <w:sz w:val="24"/>
          <w:szCs w:val="24"/>
        </w:rPr>
        <w:t xml:space="preserve"> </w:t>
      </w:r>
      <w:r>
        <w:rPr>
          <w:rFonts w:ascii="宋体" w:hAnsi="宋体" w:eastAsia="宋体" w:cs="宋体"/>
          <w:spacing w:val="-4"/>
          <w:sz w:val="24"/>
          <w:szCs w:val="24"/>
        </w:rPr>
        <w:t>人，升学、出国</w:t>
      </w:r>
      <w:r>
        <w:rPr>
          <w:rFonts w:ascii="宋体" w:hAnsi="宋体" w:eastAsia="宋体" w:cs="宋体"/>
          <w:spacing w:val="-50"/>
          <w:sz w:val="24"/>
          <w:szCs w:val="24"/>
        </w:rPr>
        <w:t xml:space="preserve"> </w:t>
      </w:r>
      <w:r>
        <w:rPr>
          <w:rFonts w:ascii="宋体" w:hAnsi="宋体" w:eastAsia="宋体" w:cs="宋体"/>
          <w:spacing w:val="-4"/>
          <w:sz w:val="24"/>
          <w:szCs w:val="24"/>
        </w:rPr>
        <w:t>92</w:t>
      </w:r>
      <w:r>
        <w:rPr>
          <w:rFonts w:ascii="宋体" w:hAnsi="宋体" w:eastAsia="宋体" w:cs="宋体"/>
          <w:spacing w:val="-48"/>
          <w:sz w:val="24"/>
          <w:szCs w:val="24"/>
        </w:rPr>
        <w:t xml:space="preserve"> </w:t>
      </w:r>
      <w:r>
        <w:rPr>
          <w:rFonts w:ascii="宋体" w:hAnsi="宋体" w:eastAsia="宋体" w:cs="宋体"/>
          <w:spacing w:val="-4"/>
          <w:sz w:val="24"/>
          <w:szCs w:val="24"/>
        </w:rPr>
        <w:t>人，</w:t>
      </w:r>
      <w:r>
        <w:rPr>
          <w:rFonts w:ascii="宋体" w:hAnsi="宋体" w:eastAsia="宋体" w:cs="宋体"/>
          <w:spacing w:val="-71"/>
          <w:sz w:val="24"/>
          <w:szCs w:val="24"/>
        </w:rPr>
        <w:t xml:space="preserve"> </w:t>
      </w:r>
      <w:r>
        <w:rPr>
          <w:rFonts w:ascii="宋体" w:hAnsi="宋体" w:eastAsia="宋体" w:cs="宋体"/>
          <w:spacing w:val="-4"/>
          <w:sz w:val="24"/>
          <w:szCs w:val="24"/>
        </w:rPr>
        <w:t>占</w:t>
      </w:r>
      <w:r>
        <w:rPr>
          <w:rFonts w:ascii="宋体" w:hAnsi="宋体" w:eastAsia="宋体" w:cs="宋体"/>
          <w:spacing w:val="-33"/>
          <w:sz w:val="24"/>
          <w:szCs w:val="24"/>
        </w:rPr>
        <w:t xml:space="preserve"> </w:t>
      </w:r>
      <w:r>
        <w:rPr>
          <w:rFonts w:ascii="宋体" w:hAnsi="宋体" w:eastAsia="宋体" w:cs="宋体"/>
          <w:spacing w:val="-4"/>
          <w:sz w:val="24"/>
          <w:szCs w:val="24"/>
        </w:rPr>
        <w:t>14.18%；央企、国</w:t>
      </w:r>
      <w:r>
        <w:rPr>
          <w:rFonts w:ascii="宋体" w:hAnsi="宋体" w:eastAsia="宋体" w:cs="宋体"/>
          <w:sz w:val="24"/>
          <w:szCs w:val="24"/>
        </w:rPr>
        <w:t xml:space="preserve"> </w:t>
      </w:r>
      <w:r>
        <w:rPr>
          <w:rFonts w:ascii="宋体" w:hAnsi="宋体" w:eastAsia="宋体" w:cs="宋体"/>
          <w:spacing w:val="-5"/>
          <w:sz w:val="24"/>
          <w:szCs w:val="24"/>
        </w:rPr>
        <w:t>企就业</w:t>
      </w:r>
      <w:r>
        <w:rPr>
          <w:rFonts w:ascii="宋体" w:hAnsi="宋体" w:eastAsia="宋体" w:cs="宋体"/>
          <w:spacing w:val="-49"/>
          <w:sz w:val="24"/>
          <w:szCs w:val="24"/>
        </w:rPr>
        <w:t xml:space="preserve"> </w:t>
      </w:r>
      <w:r>
        <w:rPr>
          <w:rFonts w:ascii="宋体" w:hAnsi="宋体" w:eastAsia="宋体" w:cs="宋体"/>
          <w:spacing w:val="-5"/>
          <w:sz w:val="24"/>
          <w:szCs w:val="24"/>
        </w:rPr>
        <w:t>63</w:t>
      </w:r>
      <w:r>
        <w:rPr>
          <w:rFonts w:ascii="宋体" w:hAnsi="宋体" w:eastAsia="宋体" w:cs="宋体"/>
          <w:spacing w:val="-49"/>
          <w:sz w:val="24"/>
          <w:szCs w:val="24"/>
        </w:rPr>
        <w:t xml:space="preserve"> </w:t>
      </w:r>
      <w:r>
        <w:rPr>
          <w:rFonts w:ascii="宋体" w:hAnsi="宋体" w:eastAsia="宋体" w:cs="宋体"/>
          <w:spacing w:val="-5"/>
          <w:sz w:val="24"/>
          <w:szCs w:val="24"/>
        </w:rPr>
        <w:t>人，占</w:t>
      </w:r>
      <w:r>
        <w:rPr>
          <w:rFonts w:ascii="宋体" w:hAnsi="宋体" w:eastAsia="宋体" w:cs="宋体"/>
          <w:spacing w:val="-49"/>
          <w:sz w:val="24"/>
          <w:szCs w:val="24"/>
        </w:rPr>
        <w:t xml:space="preserve"> </w:t>
      </w:r>
      <w:r>
        <w:rPr>
          <w:rFonts w:ascii="宋体" w:hAnsi="宋体" w:eastAsia="宋体" w:cs="宋体"/>
          <w:spacing w:val="-5"/>
          <w:sz w:val="24"/>
          <w:szCs w:val="24"/>
        </w:rPr>
        <w:t>9.71%；公务员、事业单位</w:t>
      </w:r>
      <w:r>
        <w:rPr>
          <w:rFonts w:ascii="宋体" w:hAnsi="宋体" w:eastAsia="宋体" w:cs="宋体"/>
          <w:spacing w:val="-46"/>
          <w:sz w:val="24"/>
          <w:szCs w:val="24"/>
        </w:rPr>
        <w:t xml:space="preserve"> </w:t>
      </w:r>
      <w:r>
        <w:rPr>
          <w:rFonts w:ascii="宋体" w:hAnsi="宋体" w:eastAsia="宋体" w:cs="宋体"/>
          <w:spacing w:val="-5"/>
          <w:sz w:val="24"/>
          <w:szCs w:val="24"/>
        </w:rPr>
        <w:t>5</w:t>
      </w:r>
      <w:r>
        <w:rPr>
          <w:rFonts w:ascii="宋体" w:hAnsi="宋体" w:eastAsia="宋体" w:cs="宋体"/>
          <w:spacing w:val="-49"/>
          <w:sz w:val="24"/>
          <w:szCs w:val="24"/>
        </w:rPr>
        <w:t xml:space="preserve"> </w:t>
      </w:r>
      <w:r>
        <w:rPr>
          <w:rFonts w:ascii="宋体" w:hAnsi="宋体" w:eastAsia="宋体" w:cs="宋体"/>
          <w:spacing w:val="-5"/>
          <w:sz w:val="24"/>
          <w:szCs w:val="24"/>
        </w:rPr>
        <w:t>人，占</w:t>
      </w:r>
      <w:r>
        <w:rPr>
          <w:rFonts w:ascii="宋体" w:hAnsi="宋体" w:eastAsia="宋体" w:cs="宋体"/>
          <w:spacing w:val="-49"/>
          <w:sz w:val="24"/>
          <w:szCs w:val="24"/>
        </w:rPr>
        <w:t xml:space="preserve"> </w:t>
      </w:r>
      <w:r>
        <w:rPr>
          <w:rFonts w:ascii="宋体" w:hAnsi="宋体" w:eastAsia="宋体" w:cs="宋体"/>
          <w:spacing w:val="-5"/>
          <w:sz w:val="24"/>
          <w:szCs w:val="24"/>
        </w:rPr>
        <w:t>0.77%；自主创业</w:t>
      </w:r>
      <w:r>
        <w:rPr>
          <w:rFonts w:ascii="宋体" w:hAnsi="宋体" w:eastAsia="宋体" w:cs="宋体"/>
          <w:spacing w:val="-46"/>
          <w:sz w:val="24"/>
          <w:szCs w:val="24"/>
        </w:rPr>
        <w:t xml:space="preserve"> </w:t>
      </w:r>
      <w:r>
        <w:rPr>
          <w:rFonts w:ascii="宋体" w:hAnsi="宋体" w:eastAsia="宋体" w:cs="宋体"/>
          <w:spacing w:val="-5"/>
          <w:sz w:val="24"/>
          <w:szCs w:val="24"/>
        </w:rPr>
        <w:t>5</w:t>
      </w:r>
      <w:r>
        <w:rPr>
          <w:rFonts w:ascii="宋体" w:hAnsi="宋体" w:eastAsia="宋体" w:cs="宋体"/>
          <w:spacing w:val="-48"/>
          <w:sz w:val="24"/>
          <w:szCs w:val="24"/>
        </w:rPr>
        <w:t xml:space="preserve"> </w:t>
      </w:r>
      <w:r>
        <w:rPr>
          <w:rFonts w:ascii="宋体" w:hAnsi="宋体" w:eastAsia="宋体" w:cs="宋体"/>
          <w:spacing w:val="-6"/>
          <w:sz w:val="24"/>
          <w:szCs w:val="24"/>
        </w:rPr>
        <w:t>人，占</w:t>
      </w:r>
    </w:p>
    <w:p>
      <w:pPr>
        <w:spacing w:line="237" w:lineRule="auto"/>
        <w:ind w:left="25"/>
        <w:rPr>
          <w:rFonts w:ascii="宋体" w:hAnsi="宋体" w:eastAsia="宋体" w:cs="宋体"/>
          <w:sz w:val="24"/>
          <w:szCs w:val="24"/>
        </w:rPr>
      </w:pPr>
      <w:r>
        <w:rPr>
          <w:rFonts w:ascii="宋体" w:hAnsi="宋体" w:eastAsia="宋体" w:cs="宋体"/>
          <w:spacing w:val="-2"/>
          <w:sz w:val="24"/>
          <w:szCs w:val="24"/>
        </w:rPr>
        <w:t>0.77%。</w:t>
      </w:r>
    </w:p>
    <w:p>
      <w:pPr>
        <w:spacing w:before="160" w:line="360" w:lineRule="auto"/>
        <w:ind w:left="27" w:right="80" w:firstLine="487"/>
        <w:rPr>
          <w:rFonts w:ascii="宋体" w:hAnsi="宋体" w:eastAsia="宋体" w:cs="宋体"/>
          <w:sz w:val="24"/>
          <w:szCs w:val="24"/>
        </w:rPr>
      </w:pPr>
      <w:r>
        <w:rPr>
          <w:rFonts w:ascii="宋体" w:hAnsi="宋体" w:eastAsia="宋体" w:cs="宋体"/>
          <w:spacing w:val="-5"/>
          <w:sz w:val="24"/>
          <w:szCs w:val="24"/>
        </w:rPr>
        <w:t>（4）2020</w:t>
      </w:r>
      <w:r>
        <w:rPr>
          <w:rFonts w:ascii="宋体" w:hAnsi="宋体" w:eastAsia="宋体" w:cs="宋体"/>
          <w:spacing w:val="-47"/>
          <w:sz w:val="24"/>
          <w:szCs w:val="24"/>
        </w:rPr>
        <w:t xml:space="preserve"> </w:t>
      </w:r>
      <w:r>
        <w:rPr>
          <w:rFonts w:ascii="宋体" w:hAnsi="宋体" w:eastAsia="宋体" w:cs="宋体"/>
          <w:spacing w:val="-5"/>
          <w:sz w:val="24"/>
          <w:szCs w:val="24"/>
        </w:rPr>
        <w:t>届毕业生总计</w:t>
      </w:r>
      <w:r>
        <w:rPr>
          <w:rFonts w:ascii="宋体" w:hAnsi="宋体" w:eastAsia="宋体" w:cs="宋体"/>
          <w:spacing w:val="-45"/>
          <w:sz w:val="24"/>
          <w:szCs w:val="24"/>
        </w:rPr>
        <w:t xml:space="preserve"> </w:t>
      </w:r>
      <w:r>
        <w:rPr>
          <w:rFonts w:ascii="宋体" w:hAnsi="宋体" w:eastAsia="宋体" w:cs="宋体"/>
          <w:spacing w:val="-5"/>
          <w:sz w:val="24"/>
          <w:szCs w:val="24"/>
        </w:rPr>
        <w:t>765</w:t>
      </w:r>
      <w:r>
        <w:rPr>
          <w:rFonts w:ascii="宋体" w:hAnsi="宋体" w:eastAsia="宋体" w:cs="宋体"/>
          <w:spacing w:val="-48"/>
          <w:sz w:val="24"/>
          <w:szCs w:val="24"/>
        </w:rPr>
        <w:t xml:space="preserve"> </w:t>
      </w:r>
      <w:r>
        <w:rPr>
          <w:rFonts w:ascii="宋体" w:hAnsi="宋体" w:eastAsia="宋体" w:cs="宋体"/>
          <w:spacing w:val="-5"/>
          <w:sz w:val="24"/>
          <w:szCs w:val="24"/>
        </w:rPr>
        <w:t>人，升</w:t>
      </w:r>
      <w:r>
        <w:rPr>
          <w:rFonts w:ascii="宋体" w:hAnsi="宋体" w:eastAsia="宋体" w:cs="宋体"/>
          <w:spacing w:val="-6"/>
          <w:sz w:val="24"/>
          <w:szCs w:val="24"/>
        </w:rPr>
        <w:t>学、出国</w:t>
      </w:r>
      <w:r>
        <w:rPr>
          <w:rFonts w:ascii="宋体" w:hAnsi="宋体" w:eastAsia="宋体" w:cs="宋体"/>
          <w:spacing w:val="-33"/>
          <w:sz w:val="24"/>
          <w:szCs w:val="24"/>
        </w:rPr>
        <w:t xml:space="preserve"> </w:t>
      </w:r>
      <w:r>
        <w:rPr>
          <w:rFonts w:ascii="宋体" w:hAnsi="宋体" w:eastAsia="宋体" w:cs="宋体"/>
          <w:spacing w:val="-6"/>
          <w:sz w:val="24"/>
          <w:szCs w:val="24"/>
        </w:rPr>
        <w:t>150</w:t>
      </w:r>
      <w:r>
        <w:rPr>
          <w:rFonts w:ascii="宋体" w:hAnsi="宋体" w:eastAsia="宋体" w:cs="宋体"/>
          <w:spacing w:val="-49"/>
          <w:sz w:val="24"/>
          <w:szCs w:val="24"/>
        </w:rPr>
        <w:t xml:space="preserve"> </w:t>
      </w:r>
      <w:r>
        <w:rPr>
          <w:rFonts w:ascii="宋体" w:hAnsi="宋体" w:eastAsia="宋体" w:cs="宋体"/>
          <w:spacing w:val="-6"/>
          <w:sz w:val="24"/>
          <w:szCs w:val="24"/>
        </w:rPr>
        <w:t>人，占</w:t>
      </w:r>
      <w:r>
        <w:rPr>
          <w:rFonts w:ascii="宋体" w:hAnsi="宋体" w:eastAsia="宋体" w:cs="宋体"/>
          <w:spacing w:val="-33"/>
          <w:sz w:val="24"/>
          <w:szCs w:val="24"/>
        </w:rPr>
        <w:t xml:space="preserve"> </w:t>
      </w:r>
      <w:r>
        <w:rPr>
          <w:rFonts w:ascii="宋体" w:hAnsi="宋体" w:eastAsia="宋体" w:cs="宋体"/>
          <w:spacing w:val="-6"/>
          <w:sz w:val="24"/>
          <w:szCs w:val="24"/>
        </w:rPr>
        <w:t>19.61%；央企、国</w:t>
      </w:r>
      <w:r>
        <w:rPr>
          <w:rFonts w:ascii="宋体" w:hAnsi="宋体" w:eastAsia="宋体" w:cs="宋体"/>
          <w:sz w:val="24"/>
          <w:szCs w:val="24"/>
        </w:rPr>
        <w:t xml:space="preserve"> </w:t>
      </w:r>
      <w:r>
        <w:rPr>
          <w:rFonts w:ascii="宋体" w:hAnsi="宋体" w:eastAsia="宋体" w:cs="宋体"/>
          <w:spacing w:val="-5"/>
          <w:sz w:val="24"/>
          <w:szCs w:val="24"/>
        </w:rPr>
        <w:t>企就业</w:t>
      </w:r>
      <w:r>
        <w:rPr>
          <w:rFonts w:ascii="宋体" w:hAnsi="宋体" w:eastAsia="宋体" w:cs="宋体"/>
          <w:spacing w:val="-49"/>
          <w:sz w:val="24"/>
          <w:szCs w:val="24"/>
        </w:rPr>
        <w:t xml:space="preserve"> </w:t>
      </w:r>
      <w:r>
        <w:rPr>
          <w:rFonts w:ascii="宋体" w:hAnsi="宋体" w:eastAsia="宋体" w:cs="宋体"/>
          <w:spacing w:val="-5"/>
          <w:sz w:val="24"/>
          <w:szCs w:val="24"/>
        </w:rPr>
        <w:t>64</w:t>
      </w:r>
      <w:r>
        <w:rPr>
          <w:rFonts w:ascii="宋体" w:hAnsi="宋体" w:eastAsia="宋体" w:cs="宋体"/>
          <w:spacing w:val="-49"/>
          <w:sz w:val="24"/>
          <w:szCs w:val="24"/>
        </w:rPr>
        <w:t xml:space="preserve"> </w:t>
      </w:r>
      <w:r>
        <w:rPr>
          <w:rFonts w:ascii="宋体" w:hAnsi="宋体" w:eastAsia="宋体" w:cs="宋体"/>
          <w:spacing w:val="-5"/>
          <w:sz w:val="24"/>
          <w:szCs w:val="24"/>
        </w:rPr>
        <w:t>人，占</w:t>
      </w:r>
      <w:r>
        <w:rPr>
          <w:rFonts w:ascii="宋体" w:hAnsi="宋体" w:eastAsia="宋体" w:cs="宋体"/>
          <w:spacing w:val="-49"/>
          <w:sz w:val="24"/>
          <w:szCs w:val="24"/>
        </w:rPr>
        <w:t xml:space="preserve"> </w:t>
      </w:r>
      <w:r>
        <w:rPr>
          <w:rFonts w:ascii="宋体" w:hAnsi="宋体" w:eastAsia="宋体" w:cs="宋体"/>
          <w:spacing w:val="-5"/>
          <w:sz w:val="24"/>
          <w:szCs w:val="24"/>
        </w:rPr>
        <w:t>8.37%；公务员、事业单位</w:t>
      </w:r>
      <w:r>
        <w:rPr>
          <w:rFonts w:ascii="宋体" w:hAnsi="宋体" w:eastAsia="宋体" w:cs="宋体"/>
          <w:spacing w:val="-33"/>
          <w:sz w:val="24"/>
          <w:szCs w:val="24"/>
        </w:rPr>
        <w:t xml:space="preserve"> </w:t>
      </w:r>
      <w:r>
        <w:rPr>
          <w:rFonts w:ascii="宋体" w:hAnsi="宋体" w:eastAsia="宋体" w:cs="宋体"/>
          <w:spacing w:val="-5"/>
          <w:sz w:val="24"/>
          <w:szCs w:val="24"/>
        </w:rPr>
        <w:t>1</w:t>
      </w:r>
      <w:r>
        <w:rPr>
          <w:rFonts w:ascii="宋体" w:hAnsi="宋体" w:eastAsia="宋体" w:cs="宋体"/>
          <w:spacing w:val="-49"/>
          <w:sz w:val="24"/>
          <w:szCs w:val="24"/>
        </w:rPr>
        <w:t xml:space="preserve"> </w:t>
      </w:r>
      <w:r>
        <w:rPr>
          <w:rFonts w:ascii="宋体" w:hAnsi="宋体" w:eastAsia="宋体" w:cs="宋体"/>
          <w:spacing w:val="-5"/>
          <w:sz w:val="24"/>
          <w:szCs w:val="24"/>
        </w:rPr>
        <w:t>人</w:t>
      </w:r>
      <w:r>
        <w:rPr>
          <w:rFonts w:ascii="宋体" w:hAnsi="宋体" w:eastAsia="宋体" w:cs="宋体"/>
          <w:spacing w:val="-6"/>
          <w:sz w:val="24"/>
          <w:szCs w:val="24"/>
        </w:rPr>
        <w:t>，占</w:t>
      </w:r>
      <w:r>
        <w:rPr>
          <w:rFonts w:ascii="宋体" w:hAnsi="宋体" w:eastAsia="宋体" w:cs="宋体"/>
          <w:spacing w:val="-49"/>
          <w:sz w:val="24"/>
          <w:szCs w:val="24"/>
        </w:rPr>
        <w:t xml:space="preserve"> </w:t>
      </w:r>
      <w:r>
        <w:rPr>
          <w:rFonts w:ascii="宋体" w:hAnsi="宋体" w:eastAsia="宋体" w:cs="宋体"/>
          <w:spacing w:val="-6"/>
          <w:sz w:val="24"/>
          <w:szCs w:val="24"/>
        </w:rPr>
        <w:t>0.13%；自主创业</w:t>
      </w:r>
      <w:r>
        <w:rPr>
          <w:rFonts w:ascii="宋体" w:hAnsi="宋体" w:eastAsia="宋体" w:cs="宋体"/>
          <w:spacing w:val="-46"/>
          <w:sz w:val="24"/>
          <w:szCs w:val="24"/>
        </w:rPr>
        <w:t xml:space="preserve"> </w:t>
      </w:r>
      <w:r>
        <w:rPr>
          <w:rFonts w:ascii="宋体" w:hAnsi="宋体" w:eastAsia="宋体" w:cs="宋体"/>
          <w:spacing w:val="-6"/>
          <w:sz w:val="24"/>
          <w:szCs w:val="24"/>
        </w:rPr>
        <w:t>3</w:t>
      </w:r>
      <w:r>
        <w:rPr>
          <w:rFonts w:ascii="宋体" w:hAnsi="宋体" w:eastAsia="宋体" w:cs="宋体"/>
          <w:spacing w:val="-48"/>
          <w:sz w:val="24"/>
          <w:szCs w:val="24"/>
        </w:rPr>
        <w:t xml:space="preserve"> </w:t>
      </w:r>
      <w:r>
        <w:rPr>
          <w:rFonts w:ascii="宋体" w:hAnsi="宋体" w:eastAsia="宋体" w:cs="宋体"/>
          <w:spacing w:val="-6"/>
          <w:sz w:val="24"/>
          <w:szCs w:val="24"/>
        </w:rPr>
        <w:t>人，占</w:t>
      </w:r>
    </w:p>
    <w:p>
      <w:pPr>
        <w:spacing w:line="237" w:lineRule="auto"/>
        <w:ind w:left="25"/>
        <w:rPr>
          <w:rFonts w:ascii="宋体" w:hAnsi="宋体" w:eastAsia="宋体" w:cs="宋体"/>
          <w:sz w:val="24"/>
          <w:szCs w:val="24"/>
        </w:rPr>
      </w:pPr>
      <w:r>
        <w:rPr>
          <w:rFonts w:ascii="宋体" w:hAnsi="宋体" w:eastAsia="宋体" w:cs="宋体"/>
          <w:spacing w:val="-2"/>
          <w:sz w:val="24"/>
          <w:szCs w:val="24"/>
        </w:rPr>
        <w:t>0.39%。</w:t>
      </w:r>
    </w:p>
    <w:p>
      <w:pPr>
        <w:spacing w:before="160" w:line="219" w:lineRule="auto"/>
        <w:ind w:left="1144"/>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第七部分：毕业生基层就业情况</w:t>
      </w:r>
    </w:p>
    <w:p>
      <w:pPr>
        <w:spacing w:before="183" w:line="360" w:lineRule="auto"/>
        <w:ind w:left="24" w:right="80" w:firstLine="478"/>
        <w:rPr>
          <w:rFonts w:ascii="宋体" w:hAnsi="宋体" w:eastAsia="宋体" w:cs="宋体"/>
          <w:sz w:val="24"/>
          <w:szCs w:val="24"/>
        </w:rPr>
      </w:pPr>
      <w:r>
        <w:rPr>
          <w:rFonts w:ascii="宋体" w:hAnsi="宋体" w:eastAsia="宋体" w:cs="宋体"/>
          <w:spacing w:val="1"/>
          <w:sz w:val="24"/>
          <w:szCs w:val="24"/>
        </w:rPr>
        <w:t>近三年来，我院积极鼓励毕业生到基层就业。2018</w:t>
      </w:r>
      <w:r>
        <w:rPr>
          <w:rFonts w:ascii="宋体" w:hAnsi="宋体" w:eastAsia="宋体" w:cs="宋体"/>
          <w:spacing w:val="-48"/>
          <w:sz w:val="24"/>
          <w:szCs w:val="24"/>
        </w:rPr>
        <w:t xml:space="preserve"> </w:t>
      </w:r>
      <w:r>
        <w:rPr>
          <w:rFonts w:ascii="宋体" w:hAnsi="宋体" w:eastAsia="宋体" w:cs="宋体"/>
          <w:spacing w:val="1"/>
          <w:sz w:val="24"/>
          <w:szCs w:val="24"/>
        </w:rPr>
        <w:t>年我院基层就业</w:t>
      </w:r>
      <w:r>
        <w:rPr>
          <w:rFonts w:ascii="宋体" w:hAnsi="宋体" w:eastAsia="宋体" w:cs="宋体"/>
          <w:spacing w:val="-46"/>
          <w:sz w:val="24"/>
          <w:szCs w:val="24"/>
        </w:rPr>
        <w:t xml:space="preserve"> </w:t>
      </w:r>
      <w:r>
        <w:rPr>
          <w:rFonts w:ascii="宋体" w:hAnsi="宋体" w:eastAsia="宋体" w:cs="宋体"/>
          <w:spacing w:val="1"/>
          <w:sz w:val="24"/>
          <w:szCs w:val="24"/>
        </w:rPr>
        <w:t>2</w:t>
      </w:r>
      <w:r>
        <w:rPr>
          <w:rFonts w:ascii="宋体" w:hAnsi="宋体" w:eastAsia="宋体" w:cs="宋体"/>
          <w:spacing w:val="-44"/>
          <w:sz w:val="24"/>
          <w:szCs w:val="24"/>
        </w:rPr>
        <w:t xml:space="preserve"> </w:t>
      </w:r>
      <w:r>
        <w:rPr>
          <w:rFonts w:ascii="宋体" w:hAnsi="宋体" w:eastAsia="宋体" w:cs="宋体"/>
          <w:spacing w:val="1"/>
          <w:sz w:val="24"/>
          <w:szCs w:val="24"/>
        </w:rPr>
        <w:t>人，</w:t>
      </w:r>
      <w:r>
        <w:rPr>
          <w:rFonts w:ascii="宋体" w:hAnsi="宋体" w:eastAsia="宋体" w:cs="宋体"/>
          <w:sz w:val="24"/>
          <w:szCs w:val="24"/>
        </w:rPr>
        <w:t xml:space="preserve"> </w:t>
      </w:r>
      <w:r>
        <w:rPr>
          <w:rFonts w:ascii="宋体" w:hAnsi="宋体" w:eastAsia="宋体" w:cs="宋体"/>
          <w:spacing w:val="-3"/>
          <w:sz w:val="24"/>
          <w:szCs w:val="24"/>
        </w:rPr>
        <w:t>14 自动化</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51"/>
          <w:sz w:val="24"/>
          <w:szCs w:val="24"/>
        </w:rPr>
        <w:t xml:space="preserve"> </w:t>
      </w:r>
      <w:r>
        <w:rPr>
          <w:rFonts w:ascii="宋体" w:hAnsi="宋体" w:eastAsia="宋体" w:cs="宋体"/>
          <w:spacing w:val="-3"/>
          <w:sz w:val="24"/>
          <w:szCs w:val="24"/>
        </w:rPr>
        <w:t>班潘月琴同学通过选调生考试进入池州市石</w:t>
      </w:r>
      <w:r>
        <w:rPr>
          <w:rFonts w:ascii="宋体" w:hAnsi="宋体" w:eastAsia="宋体" w:cs="宋体"/>
          <w:spacing w:val="-4"/>
          <w:sz w:val="24"/>
          <w:szCs w:val="24"/>
        </w:rPr>
        <w:t>台县矶滩乡政府；14 自</w:t>
      </w:r>
      <w:r>
        <w:rPr>
          <w:rFonts w:ascii="宋体" w:hAnsi="宋体" w:eastAsia="宋体" w:cs="宋体"/>
          <w:sz w:val="24"/>
          <w:szCs w:val="24"/>
        </w:rPr>
        <w:t xml:space="preserve"> </w:t>
      </w:r>
      <w:r>
        <w:rPr>
          <w:rFonts w:ascii="宋体" w:hAnsi="宋体" w:eastAsia="宋体" w:cs="宋体"/>
          <w:spacing w:val="2"/>
          <w:sz w:val="24"/>
          <w:szCs w:val="24"/>
        </w:rPr>
        <w:t>动化卓越班杨会坤通过国家基层新疆专招项目成为和</w:t>
      </w:r>
      <w:r>
        <w:rPr>
          <w:rFonts w:ascii="宋体" w:hAnsi="宋体" w:eastAsia="宋体" w:cs="宋体"/>
          <w:spacing w:val="1"/>
          <w:sz w:val="24"/>
          <w:szCs w:val="24"/>
        </w:rPr>
        <w:t>田县公务员。2019</w:t>
      </w:r>
      <w:r>
        <w:rPr>
          <w:rFonts w:ascii="宋体" w:hAnsi="宋体" w:eastAsia="宋体" w:cs="宋体"/>
          <w:spacing w:val="-47"/>
          <w:sz w:val="24"/>
          <w:szCs w:val="24"/>
        </w:rPr>
        <w:t xml:space="preserve"> </w:t>
      </w:r>
      <w:r>
        <w:rPr>
          <w:rFonts w:ascii="宋体" w:hAnsi="宋体" w:eastAsia="宋体" w:cs="宋体"/>
          <w:spacing w:val="1"/>
          <w:sz w:val="24"/>
          <w:szCs w:val="24"/>
        </w:rPr>
        <w:t>年我院</w:t>
      </w:r>
    </w:p>
    <w:p>
      <w:pPr>
        <w:spacing w:before="1" w:line="218" w:lineRule="auto"/>
        <w:jc w:val="right"/>
        <w:rPr>
          <w:rFonts w:ascii="宋体" w:hAnsi="宋体" w:eastAsia="宋体" w:cs="宋体"/>
          <w:sz w:val="24"/>
          <w:szCs w:val="24"/>
        </w:rPr>
      </w:pPr>
      <w:r>
        <w:rPr>
          <w:rFonts w:ascii="宋体" w:hAnsi="宋体" w:eastAsia="宋体" w:cs="宋体"/>
          <w:spacing w:val="-7"/>
          <w:sz w:val="24"/>
          <w:szCs w:val="24"/>
        </w:rPr>
        <w:t>基层就业</w:t>
      </w:r>
      <w:r>
        <w:rPr>
          <w:rFonts w:ascii="宋体" w:hAnsi="宋体" w:eastAsia="宋体" w:cs="宋体"/>
          <w:spacing w:val="-38"/>
          <w:sz w:val="24"/>
          <w:szCs w:val="24"/>
        </w:rPr>
        <w:t xml:space="preserve"> </w:t>
      </w:r>
      <w:r>
        <w:rPr>
          <w:rFonts w:ascii="宋体" w:hAnsi="宋体" w:eastAsia="宋体" w:cs="宋体"/>
          <w:spacing w:val="-7"/>
          <w:sz w:val="24"/>
          <w:szCs w:val="24"/>
        </w:rPr>
        <w:t>4</w:t>
      </w:r>
      <w:r>
        <w:rPr>
          <w:rFonts w:ascii="宋体" w:hAnsi="宋体" w:eastAsia="宋体" w:cs="宋体"/>
          <w:spacing w:val="-48"/>
          <w:sz w:val="24"/>
          <w:szCs w:val="24"/>
        </w:rPr>
        <w:t xml:space="preserve"> </w:t>
      </w:r>
      <w:r>
        <w:rPr>
          <w:rFonts w:ascii="宋体" w:hAnsi="宋体" w:eastAsia="宋体" w:cs="宋体"/>
          <w:spacing w:val="-7"/>
          <w:sz w:val="24"/>
          <w:szCs w:val="24"/>
        </w:rPr>
        <w:t>人，15 电子信息工程李虎为西藏专招，15</w:t>
      </w:r>
      <w:r>
        <w:rPr>
          <w:rFonts w:ascii="宋体" w:hAnsi="宋体" w:eastAsia="宋体" w:cs="宋体"/>
          <w:spacing w:val="-51"/>
          <w:sz w:val="24"/>
          <w:szCs w:val="24"/>
        </w:rPr>
        <w:t xml:space="preserve"> </w:t>
      </w:r>
      <w:r>
        <w:rPr>
          <w:rFonts w:ascii="宋体" w:hAnsi="宋体" w:eastAsia="宋体" w:cs="宋体"/>
          <w:spacing w:val="-7"/>
          <w:sz w:val="24"/>
          <w:szCs w:val="24"/>
        </w:rPr>
        <w:t>通信工程宋佳琪为选调生，</w:t>
      </w:r>
    </w:p>
    <w:p>
      <w:pPr>
        <w:spacing w:line="218" w:lineRule="auto"/>
        <w:rPr>
          <w:rFonts w:ascii="宋体" w:hAnsi="宋体" w:eastAsia="宋体" w:cs="宋体"/>
          <w:sz w:val="24"/>
          <w:szCs w:val="24"/>
        </w:rPr>
        <w:sectPr>
          <w:headerReference r:id="rId19" w:type="default"/>
          <w:footerReference r:id="rId20" w:type="default"/>
          <w:pgSz w:w="11906" w:h="16839"/>
          <w:pgMar w:top="1071" w:right="1719" w:bottom="1230" w:left="1785" w:header="878" w:footer="994" w:gutter="0"/>
          <w:cols w:space="720" w:num="1"/>
        </w:sectPr>
      </w:pPr>
    </w:p>
    <w:p>
      <w:pPr>
        <w:pStyle w:val="2"/>
        <w:spacing w:line="402" w:lineRule="auto"/>
      </w:pPr>
    </w:p>
    <w:p>
      <w:pPr>
        <w:spacing w:before="78" w:line="219" w:lineRule="auto"/>
        <w:ind w:left="41"/>
        <w:rPr>
          <w:rFonts w:ascii="宋体" w:hAnsi="宋体" w:eastAsia="宋体" w:cs="宋体"/>
          <w:sz w:val="24"/>
          <w:szCs w:val="24"/>
        </w:rPr>
      </w:pPr>
      <w:r>
        <w:rPr>
          <w:rFonts w:ascii="宋体" w:hAnsi="宋体" w:eastAsia="宋体" w:cs="宋体"/>
          <w:spacing w:val="-5"/>
          <w:sz w:val="24"/>
          <w:szCs w:val="24"/>
        </w:rPr>
        <w:t>15 自动化冯一达为新疆专招，15 自动化刘正兴为西部计划。</w:t>
      </w:r>
    </w:p>
    <w:p>
      <w:pPr>
        <w:spacing w:before="183" w:line="219" w:lineRule="auto"/>
        <w:ind w:left="5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第八部分：毕业生创业情况及典型案例</w:t>
      </w:r>
    </w:p>
    <w:p>
      <w:pPr>
        <w:spacing w:before="182" w:line="360" w:lineRule="auto"/>
        <w:ind w:left="27" w:right="61" w:firstLine="479"/>
        <w:jc w:val="both"/>
        <w:rPr>
          <w:rFonts w:ascii="宋体" w:hAnsi="宋体" w:eastAsia="宋体" w:cs="宋体"/>
          <w:sz w:val="24"/>
          <w:szCs w:val="24"/>
        </w:rPr>
      </w:pPr>
      <w:r>
        <w:rPr>
          <w:rFonts w:ascii="宋体" w:hAnsi="宋体" w:eastAsia="宋体" w:cs="宋体"/>
          <w:spacing w:val="-3"/>
          <w:sz w:val="24"/>
          <w:szCs w:val="24"/>
        </w:rPr>
        <w:t>大学生创业是大学生将书本知识与实践能力相结合的最直</w:t>
      </w:r>
      <w:r>
        <w:rPr>
          <w:rFonts w:ascii="宋体" w:hAnsi="宋体" w:eastAsia="宋体" w:cs="宋体"/>
          <w:spacing w:val="-4"/>
          <w:sz w:val="24"/>
          <w:szCs w:val="24"/>
        </w:rPr>
        <w:t>接的方式之一，也</w:t>
      </w:r>
      <w:r>
        <w:rPr>
          <w:rFonts w:ascii="宋体" w:hAnsi="宋体" w:eastAsia="宋体" w:cs="宋体"/>
          <w:sz w:val="24"/>
          <w:szCs w:val="24"/>
        </w:rPr>
        <w:t xml:space="preserve"> </w:t>
      </w:r>
      <w:r>
        <w:rPr>
          <w:rFonts w:ascii="宋体" w:hAnsi="宋体" w:eastAsia="宋体" w:cs="宋体"/>
          <w:spacing w:val="-3"/>
          <w:sz w:val="24"/>
          <w:szCs w:val="24"/>
        </w:rPr>
        <w:t>是大学生运用书本知识、解决实际问题的能力表现。先进制造工程学院领</w:t>
      </w:r>
      <w:r>
        <w:rPr>
          <w:rFonts w:ascii="宋体" w:hAnsi="宋体" w:eastAsia="宋体" w:cs="宋体"/>
          <w:spacing w:val="-4"/>
          <w:sz w:val="24"/>
          <w:szCs w:val="24"/>
        </w:rPr>
        <w:t>导和老</w:t>
      </w:r>
      <w:r>
        <w:rPr>
          <w:rFonts w:ascii="宋体" w:hAnsi="宋体" w:eastAsia="宋体" w:cs="宋体"/>
          <w:sz w:val="24"/>
          <w:szCs w:val="24"/>
        </w:rPr>
        <w:t xml:space="preserve"> </w:t>
      </w:r>
      <w:r>
        <w:rPr>
          <w:rFonts w:ascii="宋体" w:hAnsi="宋体" w:eastAsia="宋体" w:cs="宋体"/>
          <w:spacing w:val="-3"/>
          <w:sz w:val="24"/>
          <w:szCs w:val="24"/>
        </w:rPr>
        <w:t>师十分重视我院学生的创业工作，不仅利用就业指导课教授学生有关创业</w:t>
      </w:r>
      <w:r>
        <w:rPr>
          <w:rFonts w:ascii="宋体" w:hAnsi="宋体" w:eastAsia="宋体" w:cs="宋体"/>
          <w:spacing w:val="-4"/>
          <w:sz w:val="24"/>
          <w:szCs w:val="24"/>
        </w:rPr>
        <w:t>的基本</w:t>
      </w:r>
      <w:r>
        <w:rPr>
          <w:rFonts w:ascii="宋体" w:hAnsi="宋体" w:eastAsia="宋体" w:cs="宋体"/>
          <w:sz w:val="24"/>
          <w:szCs w:val="24"/>
        </w:rPr>
        <w:t xml:space="preserve"> </w:t>
      </w:r>
      <w:r>
        <w:rPr>
          <w:rFonts w:ascii="宋体" w:hAnsi="宋体" w:eastAsia="宋体" w:cs="宋体"/>
          <w:spacing w:val="-3"/>
          <w:sz w:val="24"/>
          <w:szCs w:val="24"/>
        </w:rPr>
        <w:t>知识、增强学生的创业意识，还鼓励有条件、有想法的学生亲自动手锻炼</w:t>
      </w:r>
      <w:r>
        <w:rPr>
          <w:rFonts w:ascii="宋体" w:hAnsi="宋体" w:eastAsia="宋体" w:cs="宋体"/>
          <w:spacing w:val="-4"/>
          <w:sz w:val="24"/>
          <w:szCs w:val="24"/>
        </w:rPr>
        <w:t>，培养</w:t>
      </w:r>
    </w:p>
    <w:p>
      <w:pPr>
        <w:spacing w:line="219" w:lineRule="auto"/>
        <w:ind w:left="62"/>
        <w:rPr>
          <w:rFonts w:ascii="宋体" w:hAnsi="宋体" w:eastAsia="宋体" w:cs="宋体"/>
          <w:sz w:val="24"/>
          <w:szCs w:val="24"/>
        </w:rPr>
      </w:pPr>
      <w:r>
        <w:rPr>
          <w:rFonts w:ascii="宋体" w:hAnsi="宋体" w:eastAsia="宋体" w:cs="宋体"/>
          <w:spacing w:val="-5"/>
          <w:sz w:val="24"/>
          <w:szCs w:val="24"/>
        </w:rPr>
        <w:t>自身的创业实践能力。</w:t>
      </w:r>
    </w:p>
    <w:p>
      <w:pPr>
        <w:spacing w:before="183" w:line="360" w:lineRule="auto"/>
        <w:ind w:left="28" w:right="61" w:firstLine="474"/>
        <w:jc w:val="both"/>
        <w:rPr>
          <w:rFonts w:ascii="宋体" w:hAnsi="宋体" w:eastAsia="宋体" w:cs="宋体"/>
          <w:sz w:val="24"/>
          <w:szCs w:val="24"/>
        </w:rPr>
      </w:pPr>
      <w:r>
        <w:rPr>
          <w:rFonts w:ascii="宋体" w:hAnsi="宋体" w:eastAsia="宋体" w:cs="宋体"/>
          <w:spacing w:val="-3"/>
          <w:sz w:val="24"/>
          <w:szCs w:val="24"/>
        </w:rPr>
        <w:t>在院系领导的关心和帮助下，在我院全体教师的鼓励配合下，近</w:t>
      </w:r>
      <w:r>
        <w:rPr>
          <w:rFonts w:ascii="宋体" w:hAnsi="宋体" w:eastAsia="宋体" w:cs="宋体"/>
          <w:spacing w:val="-4"/>
          <w:sz w:val="24"/>
          <w:szCs w:val="24"/>
        </w:rPr>
        <w:t>年来，我院</w:t>
      </w:r>
      <w:r>
        <w:rPr>
          <w:rFonts w:ascii="宋体" w:hAnsi="宋体" w:eastAsia="宋体" w:cs="宋体"/>
          <w:sz w:val="24"/>
          <w:szCs w:val="24"/>
        </w:rPr>
        <w:t xml:space="preserve"> </w:t>
      </w:r>
      <w:r>
        <w:rPr>
          <w:rFonts w:ascii="宋体" w:hAnsi="宋体" w:eastAsia="宋体" w:cs="宋体"/>
          <w:spacing w:val="-3"/>
          <w:sz w:val="24"/>
          <w:szCs w:val="24"/>
        </w:rPr>
        <w:t>学生创业工作取得显著成绩，创业的同学数量较往年增多。下面，就我</w:t>
      </w:r>
      <w:r>
        <w:rPr>
          <w:rFonts w:ascii="宋体" w:hAnsi="宋体" w:eastAsia="宋体" w:cs="宋体"/>
          <w:spacing w:val="-4"/>
          <w:sz w:val="24"/>
          <w:szCs w:val="24"/>
        </w:rPr>
        <w:t>院学生创</w:t>
      </w:r>
    </w:p>
    <w:p>
      <w:pPr>
        <w:spacing w:line="219" w:lineRule="auto"/>
        <w:ind w:left="22"/>
        <w:rPr>
          <w:rFonts w:ascii="宋体" w:hAnsi="宋体" w:eastAsia="宋体" w:cs="宋体"/>
          <w:sz w:val="24"/>
          <w:szCs w:val="24"/>
        </w:rPr>
      </w:pPr>
      <w:r>
        <w:rPr>
          <w:rFonts w:ascii="宋体" w:hAnsi="宋体" w:eastAsia="宋体" w:cs="宋体"/>
          <w:spacing w:val="-1"/>
          <w:sz w:val="24"/>
          <w:szCs w:val="24"/>
        </w:rPr>
        <w:t>业典型案例做总结：</w:t>
      </w:r>
    </w:p>
    <w:p>
      <w:pPr>
        <w:spacing w:before="183" w:line="468" w:lineRule="exact"/>
        <w:ind w:right="61"/>
        <w:jc w:val="right"/>
        <w:rPr>
          <w:rFonts w:ascii="宋体" w:hAnsi="宋体" w:eastAsia="宋体" w:cs="宋体"/>
          <w:sz w:val="24"/>
          <w:szCs w:val="24"/>
        </w:rPr>
      </w:pPr>
      <w:r>
        <w:rPr>
          <w:rFonts w:ascii="宋体" w:hAnsi="宋体" w:eastAsia="宋体" w:cs="宋体"/>
          <w:spacing w:val="-2"/>
          <w:position w:val="17"/>
          <w:sz w:val="24"/>
          <w:szCs w:val="24"/>
        </w:rPr>
        <w:t>（1）2006</w:t>
      </w:r>
      <w:r>
        <w:rPr>
          <w:rFonts w:ascii="宋体" w:hAnsi="宋体" w:eastAsia="宋体" w:cs="宋体"/>
          <w:spacing w:val="-33"/>
          <w:position w:val="17"/>
          <w:sz w:val="24"/>
          <w:szCs w:val="24"/>
        </w:rPr>
        <w:t xml:space="preserve"> </w:t>
      </w:r>
      <w:r>
        <w:rPr>
          <w:rFonts w:ascii="宋体" w:hAnsi="宋体" w:eastAsia="宋体" w:cs="宋体"/>
          <w:spacing w:val="-2"/>
          <w:position w:val="17"/>
          <w:sz w:val="24"/>
          <w:szCs w:val="24"/>
        </w:rPr>
        <w:t>届电子信息专业毕业生高伟创办合肥艾斯克光电科技有限公</w:t>
      </w:r>
    </w:p>
    <w:p>
      <w:pPr>
        <w:spacing w:before="1" w:line="218" w:lineRule="auto"/>
        <w:ind w:left="32"/>
        <w:rPr>
          <w:rFonts w:ascii="宋体" w:hAnsi="宋体" w:eastAsia="宋体" w:cs="宋体"/>
          <w:sz w:val="24"/>
          <w:szCs w:val="24"/>
        </w:rPr>
      </w:pPr>
      <w:r>
        <w:rPr>
          <w:rFonts w:ascii="宋体" w:hAnsi="宋体" w:eastAsia="宋体" w:cs="宋体"/>
          <w:spacing w:val="-4"/>
          <w:sz w:val="24"/>
          <w:szCs w:val="24"/>
        </w:rPr>
        <w:t>司，公司所在地合肥，注册资金</w:t>
      </w:r>
      <w:r>
        <w:rPr>
          <w:rFonts w:ascii="宋体" w:hAnsi="宋体" w:eastAsia="宋体" w:cs="宋体"/>
          <w:spacing w:val="-22"/>
          <w:sz w:val="24"/>
          <w:szCs w:val="24"/>
        </w:rPr>
        <w:t xml:space="preserve"> </w:t>
      </w:r>
      <w:r>
        <w:rPr>
          <w:rFonts w:ascii="宋体" w:hAnsi="宋体" w:eastAsia="宋体" w:cs="宋体"/>
          <w:spacing w:val="-4"/>
          <w:sz w:val="24"/>
          <w:szCs w:val="24"/>
        </w:rPr>
        <w:t>100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45"/>
          <w:sz w:val="24"/>
          <w:szCs w:val="24"/>
        </w:rPr>
        <w:t xml:space="preserve"> </w:t>
      </w:r>
      <w:r>
        <w:rPr>
          <w:rFonts w:ascii="宋体" w:hAnsi="宋体" w:eastAsia="宋体" w:cs="宋体"/>
          <w:spacing w:val="-4"/>
          <w:sz w:val="24"/>
          <w:szCs w:val="24"/>
        </w:rPr>
        <w:t>70</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4" w:line="468" w:lineRule="exact"/>
        <w:ind w:right="61"/>
        <w:jc w:val="right"/>
        <w:rPr>
          <w:rFonts w:ascii="宋体" w:hAnsi="宋体" w:eastAsia="宋体" w:cs="宋体"/>
          <w:sz w:val="24"/>
          <w:szCs w:val="24"/>
        </w:rPr>
      </w:pPr>
      <w:r>
        <w:rPr>
          <w:rFonts w:ascii="宋体" w:hAnsi="宋体" w:eastAsia="宋体" w:cs="宋体"/>
          <w:spacing w:val="-2"/>
          <w:position w:val="17"/>
          <w:sz w:val="24"/>
          <w:szCs w:val="24"/>
        </w:rPr>
        <w:t>（2）2007</w:t>
      </w:r>
      <w:r>
        <w:rPr>
          <w:rFonts w:ascii="宋体" w:hAnsi="宋体" w:eastAsia="宋体" w:cs="宋体"/>
          <w:spacing w:val="-33"/>
          <w:position w:val="17"/>
          <w:sz w:val="24"/>
          <w:szCs w:val="24"/>
        </w:rPr>
        <w:t xml:space="preserve"> </w:t>
      </w:r>
      <w:r>
        <w:rPr>
          <w:rFonts w:ascii="宋体" w:hAnsi="宋体" w:eastAsia="宋体" w:cs="宋体"/>
          <w:spacing w:val="-2"/>
          <w:position w:val="17"/>
          <w:sz w:val="24"/>
          <w:szCs w:val="24"/>
        </w:rPr>
        <w:t>届自动化专业毕业生汪根生创办合肥亿福自动化科技有限公</w:t>
      </w:r>
    </w:p>
    <w:p>
      <w:pPr>
        <w:spacing w:line="218" w:lineRule="auto"/>
        <w:ind w:left="32"/>
        <w:rPr>
          <w:rFonts w:ascii="宋体" w:hAnsi="宋体" w:eastAsia="宋体" w:cs="宋体"/>
          <w:sz w:val="24"/>
          <w:szCs w:val="24"/>
        </w:rPr>
      </w:pPr>
      <w:r>
        <w:rPr>
          <w:rFonts w:ascii="宋体" w:hAnsi="宋体" w:eastAsia="宋体" w:cs="宋体"/>
          <w:spacing w:val="-4"/>
          <w:sz w:val="24"/>
          <w:szCs w:val="24"/>
        </w:rPr>
        <w:t>司，公司所在地合肥，注册资金</w:t>
      </w:r>
      <w:r>
        <w:rPr>
          <w:rFonts w:ascii="宋体" w:hAnsi="宋体" w:eastAsia="宋体" w:cs="宋体"/>
          <w:spacing w:val="-17"/>
          <w:sz w:val="24"/>
          <w:szCs w:val="24"/>
        </w:rPr>
        <w:t xml:space="preserve"> </w:t>
      </w:r>
      <w:r>
        <w:rPr>
          <w:rFonts w:ascii="宋体" w:hAnsi="宋体" w:eastAsia="宋体" w:cs="宋体"/>
          <w:spacing w:val="-4"/>
          <w:sz w:val="24"/>
          <w:szCs w:val="24"/>
        </w:rPr>
        <w:t>1000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45"/>
          <w:sz w:val="24"/>
          <w:szCs w:val="24"/>
        </w:rPr>
        <w:t xml:space="preserve"> </w:t>
      </w:r>
      <w:r>
        <w:rPr>
          <w:rFonts w:ascii="宋体" w:hAnsi="宋体" w:eastAsia="宋体" w:cs="宋体"/>
          <w:spacing w:val="-4"/>
          <w:sz w:val="24"/>
          <w:szCs w:val="24"/>
        </w:rPr>
        <w:t>30</w:t>
      </w:r>
      <w:r>
        <w:rPr>
          <w:rFonts w:ascii="宋体" w:hAnsi="宋体" w:eastAsia="宋体" w:cs="宋体"/>
          <w:spacing w:val="-49"/>
          <w:sz w:val="24"/>
          <w:szCs w:val="24"/>
        </w:rPr>
        <w:t xml:space="preserve"> </w:t>
      </w:r>
      <w:r>
        <w:rPr>
          <w:rFonts w:ascii="宋体" w:hAnsi="宋体" w:eastAsia="宋体" w:cs="宋体"/>
          <w:spacing w:val="-4"/>
          <w:sz w:val="24"/>
          <w:szCs w:val="24"/>
        </w:rPr>
        <w:t>人。</w:t>
      </w:r>
    </w:p>
    <w:p>
      <w:pPr>
        <w:spacing w:before="184" w:line="468" w:lineRule="exact"/>
        <w:jc w:val="right"/>
        <w:rPr>
          <w:rFonts w:ascii="宋体" w:hAnsi="宋体" w:eastAsia="宋体" w:cs="宋体"/>
          <w:sz w:val="24"/>
          <w:szCs w:val="24"/>
        </w:rPr>
      </w:pPr>
      <w:r>
        <w:rPr>
          <w:rFonts w:ascii="宋体" w:hAnsi="宋体" w:eastAsia="宋体" w:cs="宋体"/>
          <w:spacing w:val="-5"/>
          <w:position w:val="17"/>
          <w:sz w:val="24"/>
          <w:szCs w:val="24"/>
        </w:rPr>
        <w:t>（3）2008</w:t>
      </w:r>
      <w:r>
        <w:rPr>
          <w:rFonts w:ascii="宋体" w:hAnsi="宋体" w:eastAsia="宋体" w:cs="宋体"/>
          <w:spacing w:val="-47"/>
          <w:position w:val="17"/>
          <w:sz w:val="24"/>
          <w:szCs w:val="24"/>
        </w:rPr>
        <w:t xml:space="preserve"> </w:t>
      </w:r>
      <w:r>
        <w:rPr>
          <w:rFonts w:ascii="宋体" w:hAnsi="宋体" w:eastAsia="宋体" w:cs="宋体"/>
          <w:spacing w:val="-5"/>
          <w:position w:val="17"/>
          <w:sz w:val="24"/>
          <w:szCs w:val="24"/>
        </w:rPr>
        <w:t>届电子信息专业毕业生王愿创办合肥赛乐教育科技有限公司，</w:t>
      </w:r>
    </w:p>
    <w:p>
      <w:pPr>
        <w:spacing w:before="1" w:line="218" w:lineRule="auto"/>
        <w:ind w:left="30"/>
        <w:rPr>
          <w:rFonts w:ascii="宋体" w:hAnsi="宋体" w:eastAsia="宋体" w:cs="宋体"/>
          <w:sz w:val="24"/>
          <w:szCs w:val="24"/>
        </w:rPr>
      </w:pPr>
      <w:r>
        <w:rPr>
          <w:rFonts w:ascii="宋体" w:hAnsi="宋体" w:eastAsia="宋体" w:cs="宋体"/>
          <w:spacing w:val="-4"/>
          <w:sz w:val="24"/>
          <w:szCs w:val="24"/>
        </w:rPr>
        <w:t>公司所在地合肥，注册资金</w:t>
      </w:r>
      <w:r>
        <w:rPr>
          <w:rFonts w:ascii="宋体" w:hAnsi="宋体" w:eastAsia="宋体" w:cs="宋体"/>
          <w:spacing w:val="-44"/>
          <w:sz w:val="24"/>
          <w:szCs w:val="24"/>
        </w:rPr>
        <w:t xml:space="preserve"> </w:t>
      </w:r>
      <w:r>
        <w:rPr>
          <w:rFonts w:ascii="宋体" w:hAnsi="宋体" w:eastAsia="宋体" w:cs="宋体"/>
          <w:spacing w:val="-4"/>
          <w:sz w:val="24"/>
          <w:szCs w:val="24"/>
        </w:rPr>
        <w:t>60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33"/>
          <w:sz w:val="24"/>
          <w:szCs w:val="24"/>
        </w:rPr>
        <w:t xml:space="preserve"> </w:t>
      </w:r>
      <w:r>
        <w:rPr>
          <w:rFonts w:ascii="宋体" w:hAnsi="宋体" w:eastAsia="宋体" w:cs="宋体"/>
          <w:spacing w:val="-4"/>
          <w:sz w:val="24"/>
          <w:szCs w:val="24"/>
        </w:rPr>
        <w:t>10</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4" w:line="468" w:lineRule="exact"/>
        <w:ind w:right="44"/>
        <w:jc w:val="right"/>
        <w:rPr>
          <w:rFonts w:ascii="宋体" w:hAnsi="宋体" w:eastAsia="宋体" w:cs="宋体"/>
          <w:sz w:val="24"/>
          <w:szCs w:val="24"/>
        </w:rPr>
      </w:pPr>
      <w:r>
        <w:rPr>
          <w:rFonts w:ascii="宋体" w:hAnsi="宋体" w:eastAsia="宋体" w:cs="宋体"/>
          <w:spacing w:val="-1"/>
          <w:position w:val="17"/>
          <w:sz w:val="24"/>
          <w:szCs w:val="24"/>
        </w:rPr>
        <w:t>（4）2009</w:t>
      </w:r>
      <w:r>
        <w:rPr>
          <w:rFonts w:ascii="宋体" w:hAnsi="宋体" w:eastAsia="宋体" w:cs="宋体"/>
          <w:spacing w:val="-47"/>
          <w:position w:val="17"/>
          <w:sz w:val="24"/>
          <w:szCs w:val="24"/>
        </w:rPr>
        <w:t xml:space="preserve"> </w:t>
      </w:r>
      <w:r>
        <w:rPr>
          <w:rFonts w:ascii="宋体" w:hAnsi="宋体" w:eastAsia="宋体" w:cs="宋体"/>
          <w:spacing w:val="-1"/>
          <w:position w:val="17"/>
          <w:sz w:val="24"/>
          <w:szCs w:val="24"/>
        </w:rPr>
        <w:t>届电子信息专业毕业生洪斐创办苏州杜兹网</w:t>
      </w:r>
      <w:r>
        <w:rPr>
          <w:rFonts w:ascii="宋体" w:hAnsi="宋体" w:eastAsia="宋体" w:cs="宋体"/>
          <w:spacing w:val="-2"/>
          <w:position w:val="17"/>
          <w:sz w:val="24"/>
          <w:szCs w:val="24"/>
        </w:rPr>
        <w:t>络有限公司，公</w:t>
      </w:r>
    </w:p>
    <w:p>
      <w:pPr>
        <w:spacing w:before="1" w:line="218" w:lineRule="auto"/>
        <w:ind w:left="32"/>
        <w:rPr>
          <w:rFonts w:ascii="宋体" w:hAnsi="宋体" w:eastAsia="宋体" w:cs="宋体"/>
          <w:sz w:val="24"/>
          <w:szCs w:val="24"/>
        </w:rPr>
      </w:pPr>
      <w:r>
        <w:rPr>
          <w:rFonts w:ascii="宋体" w:hAnsi="宋体" w:eastAsia="宋体" w:cs="宋体"/>
          <w:spacing w:val="-4"/>
          <w:sz w:val="24"/>
          <w:szCs w:val="24"/>
        </w:rPr>
        <w:t>司所在地苏州市，注册资金</w:t>
      </w:r>
      <w:r>
        <w:rPr>
          <w:rFonts w:ascii="宋体" w:hAnsi="宋体" w:eastAsia="宋体" w:cs="宋体"/>
          <w:spacing w:val="-27"/>
          <w:sz w:val="24"/>
          <w:szCs w:val="24"/>
        </w:rPr>
        <w:t xml:space="preserve"> </w:t>
      </w:r>
      <w:r>
        <w:rPr>
          <w:rFonts w:ascii="宋体" w:hAnsi="宋体" w:eastAsia="宋体" w:cs="宋体"/>
          <w:spacing w:val="-4"/>
          <w:sz w:val="24"/>
          <w:szCs w:val="24"/>
        </w:rPr>
        <w:t>100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47"/>
          <w:sz w:val="24"/>
          <w:szCs w:val="24"/>
        </w:rPr>
        <w:t xml:space="preserve"> </w:t>
      </w:r>
      <w:r>
        <w:rPr>
          <w:rFonts w:ascii="宋体" w:hAnsi="宋体" w:eastAsia="宋体" w:cs="宋体"/>
          <w:spacing w:val="-4"/>
          <w:sz w:val="24"/>
          <w:szCs w:val="24"/>
        </w:rPr>
        <w:t>20</w:t>
      </w:r>
      <w:r>
        <w:rPr>
          <w:rFonts w:ascii="宋体" w:hAnsi="宋体" w:eastAsia="宋体" w:cs="宋体"/>
          <w:spacing w:val="-49"/>
          <w:sz w:val="24"/>
          <w:szCs w:val="24"/>
        </w:rPr>
        <w:t xml:space="preserve"> </w:t>
      </w:r>
      <w:r>
        <w:rPr>
          <w:rFonts w:ascii="宋体" w:hAnsi="宋体" w:eastAsia="宋体" w:cs="宋体"/>
          <w:spacing w:val="-4"/>
          <w:sz w:val="24"/>
          <w:szCs w:val="24"/>
        </w:rPr>
        <w:t>人。</w:t>
      </w:r>
    </w:p>
    <w:p>
      <w:pPr>
        <w:spacing w:before="183" w:line="468" w:lineRule="exact"/>
        <w:ind w:right="61"/>
        <w:jc w:val="right"/>
        <w:rPr>
          <w:rFonts w:ascii="宋体" w:hAnsi="宋体" w:eastAsia="宋体" w:cs="宋体"/>
          <w:sz w:val="24"/>
          <w:szCs w:val="24"/>
        </w:rPr>
      </w:pPr>
      <w:r>
        <w:rPr>
          <w:rFonts w:ascii="宋体" w:hAnsi="宋体" w:eastAsia="宋体" w:cs="宋体"/>
          <w:spacing w:val="-2"/>
          <w:position w:val="17"/>
          <w:sz w:val="24"/>
          <w:szCs w:val="24"/>
        </w:rPr>
        <w:t>（5）2009</w:t>
      </w:r>
      <w:r>
        <w:rPr>
          <w:rFonts w:ascii="宋体" w:hAnsi="宋体" w:eastAsia="宋体" w:cs="宋体"/>
          <w:spacing w:val="-38"/>
          <w:position w:val="17"/>
          <w:sz w:val="24"/>
          <w:szCs w:val="24"/>
        </w:rPr>
        <w:t xml:space="preserve"> </w:t>
      </w:r>
      <w:r>
        <w:rPr>
          <w:rFonts w:ascii="宋体" w:hAnsi="宋体" w:eastAsia="宋体" w:cs="宋体"/>
          <w:spacing w:val="-2"/>
          <w:position w:val="17"/>
          <w:sz w:val="24"/>
          <w:szCs w:val="24"/>
        </w:rPr>
        <w:t>届自动化专业毕业生卫锐创办合肥华朗电子有限公司，公司</w:t>
      </w:r>
    </w:p>
    <w:p>
      <w:pPr>
        <w:spacing w:before="1" w:line="218" w:lineRule="auto"/>
        <w:ind w:left="23"/>
        <w:rPr>
          <w:rFonts w:ascii="宋体" w:hAnsi="宋体" w:eastAsia="宋体" w:cs="宋体"/>
          <w:sz w:val="24"/>
          <w:szCs w:val="24"/>
        </w:rPr>
      </w:pPr>
      <w:r>
        <w:rPr>
          <w:rFonts w:ascii="宋体" w:hAnsi="宋体" w:eastAsia="宋体" w:cs="宋体"/>
          <w:spacing w:val="-5"/>
          <w:sz w:val="24"/>
          <w:szCs w:val="24"/>
        </w:rPr>
        <w:t>所在地合肥，注册资金</w:t>
      </w:r>
      <w:r>
        <w:rPr>
          <w:rFonts w:ascii="宋体" w:hAnsi="宋体" w:eastAsia="宋体" w:cs="宋体"/>
          <w:spacing w:val="-19"/>
          <w:sz w:val="24"/>
          <w:szCs w:val="24"/>
        </w:rPr>
        <w:t xml:space="preserve"> </w:t>
      </w:r>
      <w:r>
        <w:rPr>
          <w:rFonts w:ascii="宋体" w:hAnsi="宋体" w:eastAsia="宋体" w:cs="宋体"/>
          <w:spacing w:val="-5"/>
          <w:sz w:val="24"/>
          <w:szCs w:val="24"/>
        </w:rPr>
        <w:t>108</w:t>
      </w:r>
      <w:r>
        <w:rPr>
          <w:rFonts w:ascii="宋体" w:hAnsi="宋体" w:eastAsia="宋体" w:cs="宋体"/>
          <w:spacing w:val="-45"/>
          <w:sz w:val="24"/>
          <w:szCs w:val="24"/>
        </w:rPr>
        <w:t xml:space="preserve"> </w:t>
      </w:r>
      <w:r>
        <w:rPr>
          <w:rFonts w:ascii="宋体" w:hAnsi="宋体" w:eastAsia="宋体" w:cs="宋体"/>
          <w:spacing w:val="-5"/>
          <w:sz w:val="24"/>
          <w:szCs w:val="24"/>
        </w:rPr>
        <w:t>万、员工</w:t>
      </w:r>
      <w:r>
        <w:rPr>
          <w:rFonts w:ascii="宋体" w:hAnsi="宋体" w:eastAsia="宋体" w:cs="宋体"/>
          <w:spacing w:val="-33"/>
          <w:sz w:val="24"/>
          <w:szCs w:val="24"/>
        </w:rPr>
        <w:t xml:space="preserve"> </w:t>
      </w:r>
      <w:r>
        <w:rPr>
          <w:rFonts w:ascii="宋体" w:hAnsi="宋体" w:eastAsia="宋体" w:cs="宋体"/>
          <w:spacing w:val="-5"/>
          <w:sz w:val="24"/>
          <w:szCs w:val="24"/>
        </w:rPr>
        <w:t>11</w:t>
      </w:r>
      <w:r>
        <w:rPr>
          <w:rFonts w:ascii="宋体" w:hAnsi="宋体" w:eastAsia="宋体" w:cs="宋体"/>
          <w:spacing w:val="-49"/>
          <w:sz w:val="24"/>
          <w:szCs w:val="24"/>
        </w:rPr>
        <w:t xml:space="preserve"> </w:t>
      </w:r>
      <w:r>
        <w:rPr>
          <w:rFonts w:ascii="宋体" w:hAnsi="宋体" w:eastAsia="宋体" w:cs="宋体"/>
          <w:spacing w:val="-5"/>
          <w:sz w:val="24"/>
          <w:szCs w:val="24"/>
        </w:rPr>
        <w:t>人。</w:t>
      </w:r>
    </w:p>
    <w:p>
      <w:pPr>
        <w:spacing w:before="184" w:line="468" w:lineRule="exact"/>
        <w:ind w:right="61"/>
        <w:jc w:val="right"/>
        <w:rPr>
          <w:rFonts w:ascii="宋体" w:hAnsi="宋体" w:eastAsia="宋体" w:cs="宋体"/>
          <w:sz w:val="24"/>
          <w:szCs w:val="24"/>
        </w:rPr>
      </w:pPr>
      <w:r>
        <w:rPr>
          <w:rFonts w:ascii="宋体" w:hAnsi="宋体" w:eastAsia="宋体" w:cs="宋体"/>
          <w:spacing w:val="-2"/>
          <w:position w:val="17"/>
          <w:sz w:val="24"/>
          <w:szCs w:val="24"/>
        </w:rPr>
        <w:t>（6）2009</w:t>
      </w:r>
      <w:r>
        <w:rPr>
          <w:rFonts w:ascii="宋体" w:hAnsi="宋体" w:eastAsia="宋体" w:cs="宋体"/>
          <w:spacing w:val="-38"/>
          <w:position w:val="17"/>
          <w:sz w:val="24"/>
          <w:szCs w:val="24"/>
        </w:rPr>
        <w:t xml:space="preserve"> </w:t>
      </w:r>
      <w:r>
        <w:rPr>
          <w:rFonts w:ascii="宋体" w:hAnsi="宋体" w:eastAsia="宋体" w:cs="宋体"/>
          <w:spacing w:val="-2"/>
          <w:position w:val="17"/>
          <w:sz w:val="24"/>
          <w:szCs w:val="24"/>
        </w:rPr>
        <w:t>届自动化专业毕业生张春、唐钱平创办东莞市松尼电子有限</w:t>
      </w:r>
    </w:p>
    <w:p>
      <w:pPr>
        <w:spacing w:line="219" w:lineRule="auto"/>
        <w:ind w:left="30"/>
        <w:rPr>
          <w:rFonts w:ascii="宋体" w:hAnsi="宋体" w:eastAsia="宋体" w:cs="宋体"/>
          <w:sz w:val="24"/>
          <w:szCs w:val="24"/>
        </w:rPr>
      </w:pPr>
      <w:r>
        <w:rPr>
          <w:rFonts w:ascii="宋体" w:hAnsi="宋体" w:eastAsia="宋体" w:cs="宋体"/>
          <w:spacing w:val="-4"/>
          <w:sz w:val="24"/>
          <w:szCs w:val="24"/>
        </w:rPr>
        <w:t>公司，公司所在地东莞，注册资金</w:t>
      </w:r>
      <w:r>
        <w:rPr>
          <w:rFonts w:ascii="宋体" w:hAnsi="宋体" w:eastAsia="宋体" w:cs="宋体"/>
          <w:spacing w:val="-17"/>
          <w:sz w:val="24"/>
          <w:szCs w:val="24"/>
        </w:rPr>
        <w:t xml:space="preserve"> </w:t>
      </w:r>
      <w:r>
        <w:rPr>
          <w:rFonts w:ascii="宋体" w:hAnsi="宋体" w:eastAsia="宋体" w:cs="宋体"/>
          <w:spacing w:val="-4"/>
          <w:sz w:val="24"/>
          <w:szCs w:val="24"/>
        </w:rPr>
        <w:t>10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48"/>
          <w:sz w:val="24"/>
          <w:szCs w:val="24"/>
        </w:rPr>
        <w:t xml:space="preserve"> </w:t>
      </w:r>
      <w:r>
        <w:rPr>
          <w:rFonts w:ascii="宋体" w:hAnsi="宋体" w:eastAsia="宋体" w:cs="宋体"/>
          <w:spacing w:val="-4"/>
          <w:sz w:val="24"/>
          <w:szCs w:val="24"/>
        </w:rPr>
        <w:t>20</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3" w:line="468" w:lineRule="exact"/>
        <w:jc w:val="right"/>
        <w:rPr>
          <w:rFonts w:ascii="宋体" w:hAnsi="宋体" w:eastAsia="宋体" w:cs="宋体"/>
          <w:sz w:val="24"/>
          <w:szCs w:val="24"/>
        </w:rPr>
      </w:pPr>
      <w:r>
        <w:rPr>
          <w:rFonts w:ascii="宋体" w:hAnsi="宋体" w:eastAsia="宋体" w:cs="宋体"/>
          <w:spacing w:val="-5"/>
          <w:position w:val="17"/>
          <w:sz w:val="24"/>
          <w:szCs w:val="24"/>
        </w:rPr>
        <w:t>（7）2009</w:t>
      </w:r>
      <w:r>
        <w:rPr>
          <w:rFonts w:ascii="宋体" w:hAnsi="宋体" w:eastAsia="宋体" w:cs="宋体"/>
          <w:spacing w:val="-47"/>
          <w:position w:val="17"/>
          <w:sz w:val="24"/>
          <w:szCs w:val="24"/>
        </w:rPr>
        <w:t xml:space="preserve"> </w:t>
      </w:r>
      <w:r>
        <w:rPr>
          <w:rFonts w:ascii="宋体" w:hAnsi="宋体" w:eastAsia="宋体" w:cs="宋体"/>
          <w:spacing w:val="-5"/>
          <w:position w:val="17"/>
          <w:sz w:val="24"/>
          <w:szCs w:val="24"/>
        </w:rPr>
        <w:t>届自动化专业毕业生黄心伟创办武汉皕得智能科技有限公司，</w:t>
      </w:r>
    </w:p>
    <w:p>
      <w:pPr>
        <w:spacing w:line="220" w:lineRule="auto"/>
        <w:ind w:left="30"/>
        <w:rPr>
          <w:rFonts w:ascii="宋体" w:hAnsi="宋体" w:eastAsia="宋体" w:cs="宋体"/>
          <w:sz w:val="24"/>
          <w:szCs w:val="24"/>
        </w:rPr>
      </w:pPr>
      <w:r>
        <w:rPr>
          <w:rFonts w:ascii="宋体" w:hAnsi="宋体" w:eastAsia="宋体" w:cs="宋体"/>
          <w:spacing w:val="-3"/>
          <w:sz w:val="24"/>
          <w:szCs w:val="24"/>
        </w:rPr>
        <w:t>公司所在地武汉，注册资金</w:t>
      </w:r>
      <w:r>
        <w:rPr>
          <w:rFonts w:ascii="宋体" w:hAnsi="宋体" w:eastAsia="宋体" w:cs="宋体"/>
          <w:spacing w:val="-50"/>
          <w:sz w:val="24"/>
          <w:szCs w:val="24"/>
        </w:rPr>
        <w:t xml:space="preserve"> </w:t>
      </w:r>
      <w:r>
        <w:rPr>
          <w:rFonts w:ascii="宋体" w:hAnsi="宋体" w:eastAsia="宋体" w:cs="宋体"/>
          <w:spacing w:val="-3"/>
          <w:sz w:val="24"/>
          <w:szCs w:val="24"/>
        </w:rPr>
        <w:t>400</w:t>
      </w:r>
      <w:r>
        <w:rPr>
          <w:rFonts w:ascii="宋体" w:hAnsi="宋体" w:eastAsia="宋体" w:cs="宋体"/>
          <w:spacing w:val="-45"/>
          <w:sz w:val="24"/>
          <w:szCs w:val="24"/>
        </w:rPr>
        <w:t xml:space="preserve"> </w:t>
      </w:r>
      <w:r>
        <w:rPr>
          <w:rFonts w:ascii="宋体" w:hAnsi="宋体" w:eastAsia="宋体" w:cs="宋体"/>
          <w:spacing w:val="-3"/>
          <w:sz w:val="24"/>
          <w:szCs w:val="24"/>
        </w:rPr>
        <w:t>万、员工</w:t>
      </w:r>
      <w:r>
        <w:rPr>
          <w:rFonts w:ascii="宋体" w:hAnsi="宋体" w:eastAsia="宋体" w:cs="宋体"/>
          <w:spacing w:val="-46"/>
          <w:sz w:val="24"/>
          <w:szCs w:val="24"/>
        </w:rPr>
        <w:t xml:space="preserve"> </w:t>
      </w:r>
      <w:r>
        <w:rPr>
          <w:rFonts w:ascii="宋体" w:hAnsi="宋体" w:eastAsia="宋体" w:cs="宋体"/>
          <w:spacing w:val="-3"/>
          <w:sz w:val="24"/>
          <w:szCs w:val="24"/>
        </w:rPr>
        <w:t>50</w:t>
      </w:r>
      <w:r>
        <w:rPr>
          <w:rFonts w:ascii="宋体" w:hAnsi="宋体" w:eastAsia="宋体" w:cs="宋体"/>
          <w:spacing w:val="-48"/>
          <w:sz w:val="24"/>
          <w:szCs w:val="24"/>
        </w:rPr>
        <w:t xml:space="preserve"> </w:t>
      </w:r>
      <w:r>
        <w:rPr>
          <w:rFonts w:ascii="宋体" w:hAnsi="宋体" w:eastAsia="宋体" w:cs="宋体"/>
          <w:spacing w:val="-3"/>
          <w:sz w:val="24"/>
          <w:szCs w:val="24"/>
        </w:rPr>
        <w:t>人。</w:t>
      </w:r>
    </w:p>
    <w:p>
      <w:pPr>
        <w:spacing w:before="182" w:line="468" w:lineRule="exact"/>
        <w:ind w:right="27"/>
        <w:jc w:val="right"/>
        <w:rPr>
          <w:rFonts w:ascii="宋体" w:hAnsi="宋体" w:eastAsia="宋体" w:cs="宋体"/>
          <w:sz w:val="24"/>
          <w:szCs w:val="24"/>
        </w:rPr>
      </w:pPr>
      <w:r>
        <w:rPr>
          <w:rFonts w:ascii="宋体" w:hAnsi="宋体" w:eastAsia="宋体" w:cs="宋体"/>
          <w:spacing w:val="-1"/>
          <w:position w:val="17"/>
          <w:sz w:val="24"/>
          <w:szCs w:val="24"/>
        </w:rPr>
        <w:t>（8）2010</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届自动化专业毕业生陈阳创办合肥名阳信息技术有限</w:t>
      </w:r>
      <w:r>
        <w:rPr>
          <w:rFonts w:ascii="宋体" w:hAnsi="宋体" w:eastAsia="宋体" w:cs="宋体"/>
          <w:spacing w:val="-2"/>
          <w:position w:val="17"/>
          <w:sz w:val="24"/>
          <w:szCs w:val="24"/>
        </w:rPr>
        <w:t>公司，</w:t>
      </w:r>
    </w:p>
    <w:p>
      <w:pPr>
        <w:spacing w:line="220" w:lineRule="auto"/>
        <w:ind w:left="30"/>
        <w:rPr>
          <w:rFonts w:ascii="宋体" w:hAnsi="宋体" w:eastAsia="宋体" w:cs="宋体"/>
          <w:sz w:val="24"/>
          <w:szCs w:val="24"/>
        </w:rPr>
      </w:pPr>
      <w:r>
        <w:rPr>
          <w:rFonts w:ascii="宋体" w:hAnsi="宋体" w:eastAsia="宋体" w:cs="宋体"/>
          <w:spacing w:val="-4"/>
          <w:sz w:val="24"/>
          <w:szCs w:val="24"/>
        </w:rPr>
        <w:t>公司所在地武汉，注册资金</w:t>
      </w:r>
      <w:r>
        <w:rPr>
          <w:rFonts w:ascii="宋体" w:hAnsi="宋体" w:eastAsia="宋体" w:cs="宋体"/>
          <w:spacing w:val="-31"/>
          <w:sz w:val="24"/>
          <w:szCs w:val="24"/>
        </w:rPr>
        <w:t xml:space="preserve"> </w:t>
      </w:r>
      <w:r>
        <w:rPr>
          <w:rFonts w:ascii="宋体" w:hAnsi="宋体" w:eastAsia="宋体" w:cs="宋体"/>
          <w:spacing w:val="-4"/>
          <w:sz w:val="24"/>
          <w:szCs w:val="24"/>
        </w:rPr>
        <w:t>50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50"/>
          <w:sz w:val="24"/>
          <w:szCs w:val="24"/>
        </w:rPr>
        <w:t xml:space="preserve"> </w:t>
      </w:r>
      <w:r>
        <w:rPr>
          <w:rFonts w:ascii="宋体" w:hAnsi="宋体" w:eastAsia="宋体" w:cs="宋体"/>
          <w:spacing w:val="-4"/>
          <w:sz w:val="24"/>
          <w:szCs w:val="24"/>
        </w:rPr>
        <w:t>8</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2" w:line="360" w:lineRule="auto"/>
        <w:ind w:left="24" w:right="61" w:firstLine="953"/>
        <w:rPr>
          <w:rFonts w:ascii="宋体" w:hAnsi="宋体" w:eastAsia="宋体" w:cs="宋体"/>
          <w:sz w:val="24"/>
          <w:szCs w:val="24"/>
        </w:rPr>
      </w:pPr>
      <w:r>
        <w:rPr>
          <w:rFonts w:ascii="宋体" w:hAnsi="宋体" w:eastAsia="宋体" w:cs="宋体"/>
          <w:spacing w:val="-2"/>
          <w:sz w:val="24"/>
          <w:szCs w:val="24"/>
        </w:rPr>
        <w:t>（9）2010</w:t>
      </w:r>
      <w:r>
        <w:rPr>
          <w:rFonts w:ascii="宋体" w:hAnsi="宋体" w:eastAsia="宋体" w:cs="宋体"/>
          <w:spacing w:val="-33"/>
          <w:sz w:val="24"/>
          <w:szCs w:val="24"/>
        </w:rPr>
        <w:t xml:space="preserve"> </w:t>
      </w:r>
      <w:r>
        <w:rPr>
          <w:rFonts w:ascii="宋体" w:hAnsi="宋体" w:eastAsia="宋体" w:cs="宋体"/>
          <w:spacing w:val="-2"/>
          <w:sz w:val="24"/>
          <w:szCs w:val="24"/>
        </w:rPr>
        <w:t>届自动化专业毕业生朱明亮创办深圳市立刻飞技术有限公司</w:t>
      </w:r>
      <w:r>
        <w:rPr>
          <w:rFonts w:ascii="宋体" w:hAnsi="宋体" w:eastAsia="宋体" w:cs="宋体"/>
          <w:sz w:val="24"/>
          <w:szCs w:val="24"/>
        </w:rPr>
        <w:t xml:space="preserve"> </w:t>
      </w:r>
      <w:r>
        <w:rPr>
          <w:rFonts w:ascii="宋体" w:hAnsi="宋体" w:eastAsia="宋体" w:cs="宋体"/>
          <w:spacing w:val="-2"/>
          <w:sz w:val="24"/>
          <w:szCs w:val="24"/>
        </w:rPr>
        <w:t>和立刻创新科技有限公司，公司所在地深圳市，</w:t>
      </w:r>
      <w:r>
        <w:rPr>
          <w:rFonts w:ascii="宋体" w:hAnsi="宋体" w:eastAsia="宋体" w:cs="宋体"/>
          <w:spacing w:val="-3"/>
          <w:sz w:val="24"/>
          <w:szCs w:val="24"/>
        </w:rPr>
        <w:t>注册资金</w:t>
      </w:r>
      <w:r>
        <w:rPr>
          <w:rFonts w:ascii="宋体" w:hAnsi="宋体" w:eastAsia="宋体" w:cs="宋体"/>
          <w:spacing w:val="-46"/>
          <w:sz w:val="24"/>
          <w:szCs w:val="24"/>
        </w:rPr>
        <w:t xml:space="preserve"> </w:t>
      </w:r>
      <w:r>
        <w:rPr>
          <w:rFonts w:ascii="宋体" w:hAnsi="宋体" w:eastAsia="宋体" w:cs="宋体"/>
          <w:spacing w:val="-3"/>
          <w:sz w:val="24"/>
          <w:szCs w:val="24"/>
        </w:rPr>
        <w:t>500</w:t>
      </w:r>
      <w:r>
        <w:rPr>
          <w:rFonts w:ascii="宋体" w:hAnsi="宋体" w:eastAsia="宋体" w:cs="宋体"/>
          <w:spacing w:val="-45"/>
          <w:sz w:val="24"/>
          <w:szCs w:val="24"/>
        </w:rPr>
        <w:t xml:space="preserve"> </w:t>
      </w:r>
      <w:r>
        <w:rPr>
          <w:rFonts w:ascii="宋体" w:hAnsi="宋体" w:eastAsia="宋体" w:cs="宋体"/>
          <w:spacing w:val="-3"/>
          <w:sz w:val="24"/>
          <w:szCs w:val="24"/>
        </w:rPr>
        <w:t>万、100</w:t>
      </w:r>
      <w:r>
        <w:rPr>
          <w:rFonts w:ascii="宋体" w:hAnsi="宋体" w:eastAsia="宋体" w:cs="宋体"/>
          <w:spacing w:val="-44"/>
          <w:sz w:val="24"/>
          <w:szCs w:val="24"/>
        </w:rPr>
        <w:t xml:space="preserve"> </w:t>
      </w:r>
      <w:r>
        <w:rPr>
          <w:rFonts w:ascii="宋体" w:hAnsi="宋体" w:eastAsia="宋体" w:cs="宋体"/>
          <w:spacing w:val="-3"/>
          <w:sz w:val="24"/>
          <w:szCs w:val="24"/>
        </w:rPr>
        <w:t>万、员工</w:t>
      </w:r>
    </w:p>
    <w:p>
      <w:pPr>
        <w:spacing w:line="222" w:lineRule="auto"/>
        <w:ind w:left="28"/>
        <w:rPr>
          <w:rFonts w:ascii="宋体" w:hAnsi="宋体" w:eastAsia="宋体" w:cs="宋体"/>
          <w:sz w:val="24"/>
          <w:szCs w:val="24"/>
        </w:rPr>
      </w:pPr>
      <w:r>
        <w:rPr>
          <w:rFonts w:ascii="宋体" w:hAnsi="宋体" w:eastAsia="宋体" w:cs="宋体"/>
          <w:spacing w:val="-7"/>
          <w:sz w:val="24"/>
          <w:szCs w:val="24"/>
        </w:rPr>
        <w:t>30</w:t>
      </w:r>
      <w:r>
        <w:rPr>
          <w:rFonts w:ascii="宋体" w:hAnsi="宋体" w:eastAsia="宋体" w:cs="宋体"/>
          <w:spacing w:val="-48"/>
          <w:sz w:val="24"/>
          <w:szCs w:val="24"/>
        </w:rPr>
        <w:t xml:space="preserve"> </w:t>
      </w:r>
      <w:r>
        <w:rPr>
          <w:rFonts w:ascii="宋体" w:hAnsi="宋体" w:eastAsia="宋体" w:cs="宋体"/>
          <w:spacing w:val="-7"/>
          <w:sz w:val="24"/>
          <w:szCs w:val="24"/>
        </w:rPr>
        <w:t>人。</w:t>
      </w:r>
    </w:p>
    <w:p>
      <w:pPr>
        <w:spacing w:line="222" w:lineRule="auto"/>
        <w:rPr>
          <w:rFonts w:ascii="宋体" w:hAnsi="宋体" w:eastAsia="宋体" w:cs="宋体"/>
          <w:sz w:val="24"/>
          <w:szCs w:val="24"/>
        </w:rPr>
        <w:sectPr>
          <w:headerReference r:id="rId21" w:type="default"/>
          <w:footerReference r:id="rId22" w:type="default"/>
          <w:pgSz w:w="11906" w:h="16839"/>
          <w:pgMar w:top="1071" w:right="1738" w:bottom="1230" w:left="1785" w:header="878" w:footer="994" w:gutter="0"/>
          <w:cols w:space="720" w:num="1"/>
        </w:sectPr>
      </w:pPr>
    </w:p>
    <w:p>
      <w:pPr>
        <w:pStyle w:val="2"/>
        <w:spacing w:line="402" w:lineRule="auto"/>
      </w:pPr>
    </w:p>
    <w:p>
      <w:pPr>
        <w:spacing w:before="78" w:line="468" w:lineRule="exact"/>
        <w:jc w:val="right"/>
        <w:rPr>
          <w:rFonts w:ascii="宋体" w:hAnsi="宋体" w:eastAsia="宋体" w:cs="宋体"/>
          <w:sz w:val="24"/>
          <w:szCs w:val="24"/>
        </w:rPr>
      </w:pPr>
      <w:r>
        <w:rPr>
          <w:rFonts w:ascii="宋体" w:hAnsi="宋体" w:eastAsia="宋体" w:cs="宋体"/>
          <w:spacing w:val="-3"/>
          <w:position w:val="17"/>
          <w:sz w:val="24"/>
          <w:szCs w:val="24"/>
        </w:rPr>
        <w:t>（10）2010</w:t>
      </w:r>
      <w:r>
        <w:rPr>
          <w:rFonts w:ascii="宋体" w:hAnsi="宋体" w:eastAsia="宋体" w:cs="宋体"/>
          <w:spacing w:val="-47"/>
          <w:position w:val="17"/>
          <w:sz w:val="24"/>
          <w:szCs w:val="24"/>
        </w:rPr>
        <w:t xml:space="preserve"> </w:t>
      </w:r>
      <w:r>
        <w:rPr>
          <w:rFonts w:ascii="宋体" w:hAnsi="宋体" w:eastAsia="宋体" w:cs="宋体"/>
          <w:spacing w:val="-3"/>
          <w:position w:val="17"/>
          <w:sz w:val="24"/>
          <w:szCs w:val="24"/>
        </w:rPr>
        <w:t>届电子信息专业毕业生徐坤创办深圳市</w:t>
      </w:r>
      <w:r>
        <w:rPr>
          <w:rFonts w:ascii="宋体" w:hAnsi="宋体" w:eastAsia="宋体" w:cs="宋体"/>
          <w:spacing w:val="-4"/>
          <w:position w:val="17"/>
          <w:sz w:val="24"/>
          <w:szCs w:val="24"/>
        </w:rPr>
        <w:t>模野科技有限公司，</w:t>
      </w:r>
    </w:p>
    <w:p>
      <w:pPr>
        <w:spacing w:line="219" w:lineRule="auto"/>
        <w:ind w:left="30"/>
        <w:rPr>
          <w:rFonts w:ascii="宋体" w:hAnsi="宋体" w:eastAsia="宋体" w:cs="宋体"/>
          <w:sz w:val="24"/>
          <w:szCs w:val="24"/>
        </w:rPr>
      </w:pPr>
      <w:r>
        <w:rPr>
          <w:rFonts w:ascii="宋体" w:hAnsi="宋体" w:eastAsia="宋体" w:cs="宋体"/>
          <w:spacing w:val="-4"/>
          <w:sz w:val="24"/>
          <w:szCs w:val="24"/>
        </w:rPr>
        <w:t>公司所在地深圳市，注册资金</w:t>
      </w:r>
      <w:r>
        <w:rPr>
          <w:rFonts w:ascii="宋体" w:hAnsi="宋体" w:eastAsia="宋体" w:cs="宋体"/>
          <w:spacing w:val="-27"/>
          <w:sz w:val="24"/>
          <w:szCs w:val="24"/>
        </w:rPr>
        <w:t xml:space="preserve"> </w:t>
      </w:r>
      <w:r>
        <w:rPr>
          <w:rFonts w:ascii="宋体" w:hAnsi="宋体" w:eastAsia="宋体" w:cs="宋体"/>
          <w:spacing w:val="-4"/>
          <w:sz w:val="24"/>
          <w:szCs w:val="24"/>
        </w:rPr>
        <w:t>100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46"/>
          <w:sz w:val="24"/>
          <w:szCs w:val="24"/>
        </w:rPr>
        <w:t xml:space="preserve"> </w:t>
      </w:r>
      <w:r>
        <w:rPr>
          <w:rFonts w:ascii="宋体" w:hAnsi="宋体" w:eastAsia="宋体" w:cs="宋体"/>
          <w:spacing w:val="-4"/>
          <w:sz w:val="24"/>
          <w:szCs w:val="24"/>
        </w:rPr>
        <w:t>5</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2" w:line="468" w:lineRule="exact"/>
        <w:ind w:left="994"/>
        <w:rPr>
          <w:rFonts w:ascii="宋体" w:hAnsi="宋体" w:eastAsia="宋体" w:cs="宋体"/>
          <w:sz w:val="24"/>
          <w:szCs w:val="24"/>
        </w:rPr>
      </w:pPr>
      <w:r>
        <w:rPr>
          <w:rFonts w:ascii="宋体" w:hAnsi="宋体" w:eastAsia="宋体" w:cs="宋体"/>
          <w:spacing w:val="-1"/>
          <w:position w:val="17"/>
          <w:sz w:val="24"/>
          <w:szCs w:val="24"/>
        </w:rPr>
        <w:t>（11）2010</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届电子信息专业毕业生任艳创办安徽熙创文化创意</w:t>
      </w:r>
      <w:r>
        <w:rPr>
          <w:rFonts w:ascii="宋体" w:hAnsi="宋体" w:eastAsia="宋体" w:cs="宋体"/>
          <w:spacing w:val="-2"/>
          <w:position w:val="17"/>
          <w:sz w:val="24"/>
          <w:szCs w:val="24"/>
        </w:rPr>
        <w:t>有限公</w:t>
      </w:r>
    </w:p>
    <w:p>
      <w:pPr>
        <w:spacing w:line="218" w:lineRule="auto"/>
        <w:ind w:left="32"/>
        <w:rPr>
          <w:rFonts w:ascii="宋体" w:hAnsi="宋体" w:eastAsia="宋体" w:cs="宋体"/>
          <w:sz w:val="24"/>
          <w:szCs w:val="24"/>
        </w:rPr>
      </w:pPr>
      <w:r>
        <w:rPr>
          <w:rFonts w:ascii="宋体" w:hAnsi="宋体" w:eastAsia="宋体" w:cs="宋体"/>
          <w:spacing w:val="-4"/>
          <w:sz w:val="24"/>
          <w:szCs w:val="24"/>
        </w:rPr>
        <w:t>司，公司所在地合肥，注册资金</w:t>
      </w:r>
      <w:r>
        <w:rPr>
          <w:rFonts w:ascii="宋体" w:hAnsi="宋体" w:eastAsia="宋体" w:cs="宋体"/>
          <w:spacing w:val="-15"/>
          <w:sz w:val="24"/>
          <w:szCs w:val="24"/>
        </w:rPr>
        <w:t xml:space="preserve"> </w:t>
      </w:r>
      <w:r>
        <w:rPr>
          <w:rFonts w:ascii="宋体" w:hAnsi="宋体" w:eastAsia="宋体" w:cs="宋体"/>
          <w:spacing w:val="-4"/>
          <w:sz w:val="24"/>
          <w:szCs w:val="24"/>
        </w:rPr>
        <w:t>1200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47"/>
          <w:sz w:val="24"/>
          <w:szCs w:val="24"/>
        </w:rPr>
        <w:t xml:space="preserve"> </w:t>
      </w:r>
      <w:r>
        <w:rPr>
          <w:rFonts w:ascii="宋体" w:hAnsi="宋体" w:eastAsia="宋体" w:cs="宋体"/>
          <w:spacing w:val="-4"/>
          <w:sz w:val="24"/>
          <w:szCs w:val="24"/>
        </w:rPr>
        <w:t>20</w:t>
      </w:r>
      <w:r>
        <w:rPr>
          <w:rFonts w:ascii="宋体" w:hAnsi="宋体" w:eastAsia="宋体" w:cs="宋体"/>
          <w:spacing w:val="-49"/>
          <w:sz w:val="24"/>
          <w:szCs w:val="24"/>
        </w:rPr>
        <w:t xml:space="preserve"> </w:t>
      </w:r>
      <w:r>
        <w:rPr>
          <w:rFonts w:ascii="宋体" w:hAnsi="宋体" w:eastAsia="宋体" w:cs="宋体"/>
          <w:spacing w:val="-4"/>
          <w:sz w:val="24"/>
          <w:szCs w:val="24"/>
        </w:rPr>
        <w:t>人。</w:t>
      </w:r>
    </w:p>
    <w:p>
      <w:pPr>
        <w:spacing w:before="184" w:line="468" w:lineRule="exact"/>
        <w:ind w:left="994"/>
        <w:rPr>
          <w:rFonts w:ascii="宋体" w:hAnsi="宋体" w:eastAsia="宋体" w:cs="宋体"/>
          <w:sz w:val="24"/>
          <w:szCs w:val="24"/>
        </w:rPr>
      </w:pPr>
      <w:r>
        <w:rPr>
          <w:rFonts w:ascii="宋体" w:hAnsi="宋体" w:eastAsia="宋体" w:cs="宋体"/>
          <w:spacing w:val="-1"/>
          <w:position w:val="17"/>
          <w:sz w:val="24"/>
          <w:szCs w:val="24"/>
        </w:rPr>
        <w:t>（12）2011</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届电子信息专业毕业生宋文钦创办合肥仁博信息咨</w:t>
      </w:r>
      <w:r>
        <w:rPr>
          <w:rFonts w:ascii="宋体" w:hAnsi="宋体" w:eastAsia="宋体" w:cs="宋体"/>
          <w:spacing w:val="-2"/>
          <w:position w:val="17"/>
          <w:sz w:val="24"/>
          <w:szCs w:val="24"/>
        </w:rPr>
        <w:t>询有限</w:t>
      </w:r>
    </w:p>
    <w:p>
      <w:pPr>
        <w:spacing w:line="218" w:lineRule="auto"/>
        <w:ind w:left="30"/>
        <w:rPr>
          <w:rFonts w:ascii="宋体" w:hAnsi="宋体" w:eastAsia="宋体" w:cs="宋体"/>
          <w:sz w:val="24"/>
          <w:szCs w:val="24"/>
        </w:rPr>
      </w:pPr>
      <w:r>
        <w:rPr>
          <w:rFonts w:ascii="宋体" w:hAnsi="宋体" w:eastAsia="宋体" w:cs="宋体"/>
          <w:spacing w:val="-4"/>
          <w:sz w:val="24"/>
          <w:szCs w:val="24"/>
        </w:rPr>
        <w:t>公司，公司所在地合肥，注册资金</w:t>
      </w:r>
      <w:r>
        <w:rPr>
          <w:rFonts w:ascii="宋体" w:hAnsi="宋体" w:eastAsia="宋体" w:cs="宋体"/>
          <w:spacing w:val="-20"/>
          <w:sz w:val="24"/>
          <w:szCs w:val="24"/>
        </w:rPr>
        <w:t xml:space="preserve"> </w:t>
      </w:r>
      <w:r>
        <w:rPr>
          <w:rFonts w:ascii="宋体" w:hAnsi="宋体" w:eastAsia="宋体" w:cs="宋体"/>
          <w:spacing w:val="-4"/>
          <w:sz w:val="24"/>
          <w:szCs w:val="24"/>
        </w:rPr>
        <w:t>10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45"/>
          <w:sz w:val="24"/>
          <w:szCs w:val="24"/>
        </w:rPr>
        <w:t xml:space="preserve"> </w:t>
      </w:r>
      <w:r>
        <w:rPr>
          <w:rFonts w:ascii="宋体" w:hAnsi="宋体" w:eastAsia="宋体" w:cs="宋体"/>
          <w:spacing w:val="-4"/>
          <w:sz w:val="24"/>
          <w:szCs w:val="24"/>
        </w:rPr>
        <w:t>70</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4" w:line="468" w:lineRule="exact"/>
        <w:ind w:left="994"/>
        <w:rPr>
          <w:rFonts w:ascii="宋体" w:hAnsi="宋体" w:eastAsia="宋体" w:cs="宋体"/>
          <w:sz w:val="24"/>
          <w:szCs w:val="24"/>
        </w:rPr>
      </w:pPr>
      <w:r>
        <w:rPr>
          <w:rFonts w:ascii="宋体" w:hAnsi="宋体" w:eastAsia="宋体" w:cs="宋体"/>
          <w:spacing w:val="-1"/>
          <w:position w:val="17"/>
          <w:sz w:val="24"/>
          <w:szCs w:val="24"/>
        </w:rPr>
        <w:t>（13）2011</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届电子信息专业毕业生汤川创办合肥金鸠电子科技</w:t>
      </w:r>
      <w:r>
        <w:rPr>
          <w:rFonts w:ascii="宋体" w:hAnsi="宋体" w:eastAsia="宋体" w:cs="宋体"/>
          <w:spacing w:val="-2"/>
          <w:position w:val="17"/>
          <w:sz w:val="24"/>
          <w:szCs w:val="24"/>
        </w:rPr>
        <w:t>有限公</w:t>
      </w:r>
    </w:p>
    <w:p>
      <w:pPr>
        <w:spacing w:before="1" w:line="218" w:lineRule="auto"/>
        <w:ind w:left="32"/>
        <w:rPr>
          <w:rFonts w:ascii="宋体" w:hAnsi="宋体" w:eastAsia="宋体" w:cs="宋体"/>
          <w:sz w:val="24"/>
          <w:szCs w:val="24"/>
        </w:rPr>
      </w:pPr>
      <w:r>
        <w:rPr>
          <w:rFonts w:ascii="宋体" w:hAnsi="宋体" w:eastAsia="宋体" w:cs="宋体"/>
          <w:spacing w:val="-4"/>
          <w:sz w:val="24"/>
          <w:szCs w:val="24"/>
        </w:rPr>
        <w:t>司，公司所在地合肥，注册资金</w:t>
      </w:r>
      <w:r>
        <w:rPr>
          <w:rFonts w:ascii="宋体" w:hAnsi="宋体" w:eastAsia="宋体" w:cs="宋体"/>
          <w:spacing w:val="-29"/>
          <w:sz w:val="24"/>
          <w:szCs w:val="24"/>
        </w:rPr>
        <w:t xml:space="preserve"> </w:t>
      </w:r>
      <w:r>
        <w:rPr>
          <w:rFonts w:ascii="宋体" w:hAnsi="宋体" w:eastAsia="宋体" w:cs="宋体"/>
          <w:spacing w:val="-4"/>
          <w:sz w:val="24"/>
          <w:szCs w:val="24"/>
        </w:rPr>
        <w:t>30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45"/>
          <w:sz w:val="24"/>
          <w:szCs w:val="24"/>
        </w:rPr>
        <w:t xml:space="preserve"> </w:t>
      </w:r>
      <w:r>
        <w:rPr>
          <w:rFonts w:ascii="宋体" w:hAnsi="宋体" w:eastAsia="宋体" w:cs="宋体"/>
          <w:spacing w:val="-4"/>
          <w:sz w:val="24"/>
          <w:szCs w:val="24"/>
        </w:rPr>
        <w:t>5</w:t>
      </w:r>
      <w:r>
        <w:rPr>
          <w:rFonts w:ascii="宋体" w:hAnsi="宋体" w:eastAsia="宋体" w:cs="宋体"/>
          <w:spacing w:val="-49"/>
          <w:sz w:val="24"/>
          <w:szCs w:val="24"/>
        </w:rPr>
        <w:t xml:space="preserve"> </w:t>
      </w:r>
      <w:r>
        <w:rPr>
          <w:rFonts w:ascii="宋体" w:hAnsi="宋体" w:eastAsia="宋体" w:cs="宋体"/>
          <w:spacing w:val="-4"/>
          <w:sz w:val="24"/>
          <w:szCs w:val="24"/>
        </w:rPr>
        <w:t>人。</w:t>
      </w:r>
    </w:p>
    <w:p>
      <w:pPr>
        <w:spacing w:before="184" w:line="468" w:lineRule="exact"/>
        <w:ind w:left="994"/>
        <w:rPr>
          <w:rFonts w:ascii="宋体" w:hAnsi="宋体" w:eastAsia="宋体" w:cs="宋体"/>
          <w:sz w:val="24"/>
          <w:szCs w:val="24"/>
        </w:rPr>
      </w:pPr>
      <w:r>
        <w:rPr>
          <w:rFonts w:ascii="宋体" w:hAnsi="宋体" w:eastAsia="宋体" w:cs="宋体"/>
          <w:spacing w:val="-1"/>
          <w:position w:val="17"/>
          <w:sz w:val="24"/>
          <w:szCs w:val="24"/>
        </w:rPr>
        <w:t>（14）2011</w:t>
      </w:r>
      <w:r>
        <w:rPr>
          <w:rFonts w:ascii="宋体" w:hAnsi="宋体" w:eastAsia="宋体" w:cs="宋体"/>
          <w:spacing w:val="-33"/>
          <w:position w:val="17"/>
          <w:sz w:val="24"/>
          <w:szCs w:val="24"/>
        </w:rPr>
        <w:t xml:space="preserve"> </w:t>
      </w:r>
      <w:r>
        <w:rPr>
          <w:rFonts w:ascii="宋体" w:hAnsi="宋体" w:eastAsia="宋体" w:cs="宋体"/>
          <w:spacing w:val="-1"/>
          <w:position w:val="17"/>
          <w:sz w:val="24"/>
          <w:szCs w:val="24"/>
        </w:rPr>
        <w:t>届电子信息专业毕业生蔡培创办爱尚居名门有限公司，公</w:t>
      </w:r>
    </w:p>
    <w:p>
      <w:pPr>
        <w:spacing w:before="1" w:line="218" w:lineRule="auto"/>
        <w:ind w:left="32"/>
        <w:rPr>
          <w:rFonts w:ascii="宋体" w:hAnsi="宋体" w:eastAsia="宋体" w:cs="宋体"/>
          <w:sz w:val="24"/>
          <w:szCs w:val="24"/>
        </w:rPr>
      </w:pPr>
      <w:r>
        <w:rPr>
          <w:rFonts w:ascii="宋体" w:hAnsi="宋体" w:eastAsia="宋体" w:cs="宋体"/>
          <w:spacing w:val="-4"/>
          <w:sz w:val="24"/>
          <w:szCs w:val="24"/>
        </w:rPr>
        <w:t>司所在地合肥，注册资金</w:t>
      </w:r>
      <w:r>
        <w:rPr>
          <w:rFonts w:ascii="宋体" w:hAnsi="宋体" w:eastAsia="宋体" w:cs="宋体"/>
          <w:spacing w:val="-41"/>
          <w:sz w:val="24"/>
          <w:szCs w:val="24"/>
        </w:rPr>
        <w:t xml:space="preserve"> </w:t>
      </w:r>
      <w:r>
        <w:rPr>
          <w:rFonts w:ascii="宋体" w:hAnsi="宋体" w:eastAsia="宋体" w:cs="宋体"/>
          <w:spacing w:val="-4"/>
          <w:sz w:val="24"/>
          <w:szCs w:val="24"/>
        </w:rPr>
        <w:t>50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45"/>
          <w:sz w:val="24"/>
          <w:szCs w:val="24"/>
        </w:rPr>
        <w:t xml:space="preserve"> </w:t>
      </w:r>
      <w:r>
        <w:rPr>
          <w:rFonts w:ascii="宋体" w:hAnsi="宋体" w:eastAsia="宋体" w:cs="宋体"/>
          <w:spacing w:val="-4"/>
          <w:sz w:val="24"/>
          <w:szCs w:val="24"/>
        </w:rPr>
        <w:t>5</w:t>
      </w:r>
      <w:r>
        <w:rPr>
          <w:rFonts w:ascii="宋体" w:hAnsi="宋体" w:eastAsia="宋体" w:cs="宋体"/>
          <w:spacing w:val="-49"/>
          <w:sz w:val="24"/>
          <w:szCs w:val="24"/>
        </w:rPr>
        <w:t xml:space="preserve"> </w:t>
      </w:r>
      <w:r>
        <w:rPr>
          <w:rFonts w:ascii="宋体" w:hAnsi="宋体" w:eastAsia="宋体" w:cs="宋体"/>
          <w:spacing w:val="-4"/>
          <w:sz w:val="24"/>
          <w:szCs w:val="24"/>
        </w:rPr>
        <w:t>人。</w:t>
      </w:r>
    </w:p>
    <w:p>
      <w:pPr>
        <w:spacing w:before="183" w:line="468" w:lineRule="exact"/>
        <w:ind w:left="994"/>
        <w:rPr>
          <w:rFonts w:ascii="宋体" w:hAnsi="宋体" w:eastAsia="宋体" w:cs="宋体"/>
          <w:sz w:val="24"/>
          <w:szCs w:val="24"/>
        </w:rPr>
      </w:pPr>
      <w:r>
        <w:rPr>
          <w:rFonts w:ascii="宋体" w:hAnsi="宋体" w:eastAsia="宋体" w:cs="宋体"/>
          <w:spacing w:val="-1"/>
          <w:position w:val="17"/>
          <w:sz w:val="24"/>
          <w:szCs w:val="24"/>
        </w:rPr>
        <w:t>（15）2011</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届电子信息专业毕业生朱明创办合肥沐禾商贸有限</w:t>
      </w:r>
      <w:r>
        <w:rPr>
          <w:rFonts w:ascii="宋体" w:hAnsi="宋体" w:eastAsia="宋体" w:cs="宋体"/>
          <w:spacing w:val="-2"/>
          <w:position w:val="17"/>
          <w:sz w:val="24"/>
          <w:szCs w:val="24"/>
        </w:rPr>
        <w:t>公司，</w:t>
      </w:r>
    </w:p>
    <w:p>
      <w:pPr>
        <w:spacing w:before="1" w:line="218" w:lineRule="auto"/>
        <w:ind w:left="30"/>
        <w:rPr>
          <w:rFonts w:ascii="宋体" w:hAnsi="宋体" w:eastAsia="宋体" w:cs="宋体"/>
          <w:sz w:val="24"/>
          <w:szCs w:val="24"/>
        </w:rPr>
      </w:pPr>
      <w:r>
        <w:rPr>
          <w:rFonts w:ascii="宋体" w:hAnsi="宋体" w:eastAsia="宋体" w:cs="宋体"/>
          <w:spacing w:val="-4"/>
          <w:sz w:val="24"/>
          <w:szCs w:val="24"/>
        </w:rPr>
        <w:t>公司所在地合肥，注册资金</w:t>
      </w:r>
      <w:r>
        <w:rPr>
          <w:rFonts w:ascii="宋体" w:hAnsi="宋体" w:eastAsia="宋体" w:cs="宋体"/>
          <w:spacing w:val="-35"/>
          <w:sz w:val="24"/>
          <w:szCs w:val="24"/>
        </w:rPr>
        <w:t xml:space="preserve"> </w:t>
      </w:r>
      <w:r>
        <w:rPr>
          <w:rFonts w:ascii="宋体" w:hAnsi="宋体" w:eastAsia="宋体" w:cs="宋体"/>
          <w:spacing w:val="-4"/>
          <w:sz w:val="24"/>
          <w:szCs w:val="24"/>
        </w:rPr>
        <w:t>50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46"/>
          <w:sz w:val="24"/>
          <w:szCs w:val="24"/>
        </w:rPr>
        <w:t xml:space="preserve"> </w:t>
      </w:r>
      <w:r>
        <w:rPr>
          <w:rFonts w:ascii="宋体" w:hAnsi="宋体" w:eastAsia="宋体" w:cs="宋体"/>
          <w:spacing w:val="-4"/>
          <w:sz w:val="24"/>
          <w:szCs w:val="24"/>
        </w:rPr>
        <w:t>5</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4" w:line="468" w:lineRule="exact"/>
        <w:ind w:left="994"/>
        <w:rPr>
          <w:rFonts w:ascii="宋体" w:hAnsi="宋体" w:eastAsia="宋体" w:cs="宋体"/>
          <w:sz w:val="24"/>
          <w:szCs w:val="24"/>
        </w:rPr>
      </w:pPr>
      <w:r>
        <w:rPr>
          <w:rFonts w:ascii="宋体" w:hAnsi="宋体" w:eastAsia="宋体" w:cs="宋体"/>
          <w:spacing w:val="-1"/>
          <w:position w:val="17"/>
          <w:sz w:val="24"/>
          <w:szCs w:val="24"/>
        </w:rPr>
        <w:t>（16）2011</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届电子信息专业毕业生范同军创办金戈尔名庭实业</w:t>
      </w:r>
      <w:r>
        <w:rPr>
          <w:rFonts w:ascii="宋体" w:hAnsi="宋体" w:eastAsia="宋体" w:cs="宋体"/>
          <w:spacing w:val="-2"/>
          <w:position w:val="17"/>
          <w:sz w:val="24"/>
          <w:szCs w:val="24"/>
        </w:rPr>
        <w:t>常州专</w:t>
      </w:r>
    </w:p>
    <w:p>
      <w:pPr>
        <w:spacing w:before="1" w:line="218" w:lineRule="auto"/>
        <w:ind w:left="23"/>
        <w:rPr>
          <w:rFonts w:ascii="宋体" w:hAnsi="宋体" w:eastAsia="宋体" w:cs="宋体"/>
          <w:sz w:val="24"/>
          <w:szCs w:val="24"/>
        </w:rPr>
      </w:pPr>
      <w:r>
        <w:rPr>
          <w:rFonts w:ascii="宋体" w:hAnsi="宋体" w:eastAsia="宋体" w:cs="宋体"/>
          <w:spacing w:val="-3"/>
          <w:sz w:val="24"/>
          <w:szCs w:val="24"/>
        </w:rPr>
        <w:t>卖店，公司所在地常州，注册资金</w:t>
      </w:r>
      <w:r>
        <w:rPr>
          <w:rFonts w:ascii="宋体" w:hAnsi="宋体" w:eastAsia="宋体" w:cs="宋体"/>
          <w:spacing w:val="-38"/>
          <w:sz w:val="24"/>
          <w:szCs w:val="24"/>
        </w:rPr>
        <w:t xml:space="preserve"> </w:t>
      </w:r>
      <w:r>
        <w:rPr>
          <w:rFonts w:ascii="宋体" w:hAnsi="宋体" w:eastAsia="宋体" w:cs="宋体"/>
          <w:spacing w:val="-3"/>
          <w:sz w:val="24"/>
          <w:szCs w:val="24"/>
        </w:rPr>
        <w:t>50</w:t>
      </w:r>
      <w:r>
        <w:rPr>
          <w:rFonts w:ascii="宋体" w:hAnsi="宋体" w:eastAsia="宋体" w:cs="宋体"/>
          <w:spacing w:val="-44"/>
          <w:sz w:val="24"/>
          <w:szCs w:val="24"/>
        </w:rPr>
        <w:t xml:space="preserve"> </w:t>
      </w:r>
      <w:r>
        <w:rPr>
          <w:rFonts w:ascii="宋体" w:hAnsi="宋体" w:eastAsia="宋体" w:cs="宋体"/>
          <w:spacing w:val="-3"/>
          <w:sz w:val="24"/>
          <w:szCs w:val="24"/>
        </w:rPr>
        <w:t>万、员工</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49"/>
          <w:sz w:val="24"/>
          <w:szCs w:val="24"/>
        </w:rPr>
        <w:t xml:space="preserve"> </w:t>
      </w:r>
      <w:r>
        <w:rPr>
          <w:rFonts w:ascii="宋体" w:hAnsi="宋体" w:eastAsia="宋体" w:cs="宋体"/>
          <w:spacing w:val="-3"/>
          <w:sz w:val="24"/>
          <w:szCs w:val="24"/>
        </w:rPr>
        <w:t>人。</w:t>
      </w:r>
    </w:p>
    <w:p>
      <w:pPr>
        <w:spacing w:before="184" w:line="468" w:lineRule="exact"/>
        <w:ind w:left="994"/>
        <w:rPr>
          <w:rFonts w:ascii="宋体" w:hAnsi="宋体" w:eastAsia="宋体" w:cs="宋体"/>
          <w:sz w:val="24"/>
          <w:szCs w:val="24"/>
        </w:rPr>
      </w:pPr>
      <w:r>
        <w:rPr>
          <w:rFonts w:ascii="宋体" w:hAnsi="宋体" w:eastAsia="宋体" w:cs="宋体"/>
          <w:spacing w:val="-1"/>
          <w:position w:val="17"/>
          <w:sz w:val="24"/>
          <w:szCs w:val="24"/>
        </w:rPr>
        <w:t>（17）2011</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届通信工程专业毕业生梁德民创办红鹦鹉时尚餐厅</w:t>
      </w:r>
      <w:r>
        <w:rPr>
          <w:rFonts w:ascii="宋体" w:hAnsi="宋体" w:eastAsia="宋体" w:cs="宋体"/>
          <w:spacing w:val="-2"/>
          <w:position w:val="17"/>
          <w:sz w:val="24"/>
          <w:szCs w:val="24"/>
        </w:rPr>
        <w:t>，公司</w:t>
      </w:r>
    </w:p>
    <w:p>
      <w:pPr>
        <w:spacing w:line="218" w:lineRule="auto"/>
        <w:ind w:left="23"/>
        <w:rPr>
          <w:rFonts w:ascii="宋体" w:hAnsi="宋体" w:eastAsia="宋体" w:cs="宋体"/>
          <w:sz w:val="24"/>
          <w:szCs w:val="24"/>
        </w:rPr>
      </w:pPr>
      <w:r>
        <w:rPr>
          <w:rFonts w:ascii="宋体" w:hAnsi="宋体" w:eastAsia="宋体" w:cs="宋体"/>
          <w:spacing w:val="-4"/>
          <w:sz w:val="24"/>
          <w:szCs w:val="24"/>
        </w:rPr>
        <w:t>所在地合肥，注册资金</w:t>
      </w:r>
      <w:r>
        <w:rPr>
          <w:rFonts w:ascii="宋体" w:hAnsi="宋体" w:eastAsia="宋体" w:cs="宋体"/>
          <w:spacing w:val="-27"/>
          <w:sz w:val="24"/>
          <w:szCs w:val="24"/>
        </w:rPr>
        <w:t xml:space="preserve"> </w:t>
      </w:r>
      <w:r>
        <w:rPr>
          <w:rFonts w:ascii="宋体" w:hAnsi="宋体" w:eastAsia="宋体" w:cs="宋体"/>
          <w:spacing w:val="-4"/>
          <w:sz w:val="24"/>
          <w:szCs w:val="24"/>
        </w:rPr>
        <w:t>500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46"/>
          <w:sz w:val="24"/>
          <w:szCs w:val="24"/>
        </w:rPr>
        <w:t xml:space="preserve"> </w:t>
      </w:r>
      <w:r>
        <w:rPr>
          <w:rFonts w:ascii="宋体" w:hAnsi="宋体" w:eastAsia="宋体" w:cs="宋体"/>
          <w:spacing w:val="-4"/>
          <w:sz w:val="24"/>
          <w:szCs w:val="24"/>
        </w:rPr>
        <w:t>30</w:t>
      </w:r>
      <w:r>
        <w:rPr>
          <w:rFonts w:ascii="宋体" w:hAnsi="宋体" w:eastAsia="宋体" w:cs="宋体"/>
          <w:spacing w:val="-49"/>
          <w:sz w:val="24"/>
          <w:szCs w:val="24"/>
        </w:rPr>
        <w:t xml:space="preserve"> </w:t>
      </w:r>
      <w:r>
        <w:rPr>
          <w:rFonts w:ascii="宋体" w:hAnsi="宋体" w:eastAsia="宋体" w:cs="宋体"/>
          <w:spacing w:val="-4"/>
          <w:sz w:val="24"/>
          <w:szCs w:val="24"/>
        </w:rPr>
        <w:t>人。</w:t>
      </w:r>
    </w:p>
    <w:p>
      <w:pPr>
        <w:spacing w:before="184" w:line="468" w:lineRule="exact"/>
        <w:ind w:left="994"/>
        <w:rPr>
          <w:rFonts w:ascii="宋体" w:hAnsi="宋体" w:eastAsia="宋体" w:cs="宋体"/>
          <w:sz w:val="24"/>
          <w:szCs w:val="24"/>
        </w:rPr>
      </w:pPr>
      <w:r>
        <w:rPr>
          <w:rFonts w:ascii="宋体" w:hAnsi="宋体" w:eastAsia="宋体" w:cs="宋体"/>
          <w:spacing w:val="-1"/>
          <w:position w:val="17"/>
          <w:sz w:val="24"/>
          <w:szCs w:val="24"/>
        </w:rPr>
        <w:t>（18）2011</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届自动化专业毕业生张辉创办世健国际贸易（上海</w:t>
      </w:r>
      <w:r>
        <w:rPr>
          <w:rFonts w:ascii="宋体" w:hAnsi="宋体" w:eastAsia="宋体" w:cs="宋体"/>
          <w:spacing w:val="-2"/>
          <w:position w:val="17"/>
          <w:sz w:val="24"/>
          <w:szCs w:val="24"/>
        </w:rPr>
        <w:t>）有限</w:t>
      </w:r>
    </w:p>
    <w:p>
      <w:pPr>
        <w:spacing w:line="220" w:lineRule="auto"/>
        <w:ind w:left="30"/>
        <w:rPr>
          <w:rFonts w:ascii="宋体" w:hAnsi="宋体" w:eastAsia="宋体" w:cs="宋体"/>
          <w:sz w:val="24"/>
          <w:szCs w:val="24"/>
        </w:rPr>
      </w:pPr>
      <w:r>
        <w:rPr>
          <w:rFonts w:ascii="宋体" w:hAnsi="宋体" w:eastAsia="宋体" w:cs="宋体"/>
          <w:spacing w:val="-7"/>
          <w:sz w:val="24"/>
          <w:szCs w:val="24"/>
        </w:rPr>
        <w:t>公司，公司所在地上海，注册资金</w:t>
      </w:r>
      <w:r>
        <w:rPr>
          <w:rFonts w:ascii="宋体" w:hAnsi="宋体" w:eastAsia="宋体" w:cs="宋体"/>
          <w:spacing w:val="-27"/>
          <w:sz w:val="24"/>
          <w:szCs w:val="24"/>
        </w:rPr>
        <w:t xml:space="preserve"> </w:t>
      </w:r>
      <w:r>
        <w:rPr>
          <w:rFonts w:ascii="宋体" w:hAnsi="宋体" w:eastAsia="宋体" w:cs="宋体"/>
          <w:spacing w:val="-7"/>
          <w:sz w:val="24"/>
          <w:szCs w:val="24"/>
        </w:rPr>
        <w:t>100</w:t>
      </w:r>
      <w:r>
        <w:rPr>
          <w:rFonts w:ascii="宋体" w:hAnsi="宋体" w:eastAsia="宋体" w:cs="宋体"/>
          <w:spacing w:val="-45"/>
          <w:sz w:val="24"/>
          <w:szCs w:val="24"/>
        </w:rPr>
        <w:t xml:space="preserve"> </w:t>
      </w:r>
      <w:r>
        <w:rPr>
          <w:rFonts w:ascii="宋体" w:hAnsi="宋体" w:eastAsia="宋体" w:cs="宋体"/>
          <w:spacing w:val="-7"/>
          <w:sz w:val="24"/>
          <w:szCs w:val="24"/>
        </w:rPr>
        <w:t>万（美元）、员工</w:t>
      </w:r>
      <w:r>
        <w:rPr>
          <w:rFonts w:ascii="宋体" w:hAnsi="宋体" w:eastAsia="宋体" w:cs="宋体"/>
          <w:spacing w:val="-48"/>
          <w:sz w:val="24"/>
          <w:szCs w:val="24"/>
        </w:rPr>
        <w:t xml:space="preserve"> </w:t>
      </w:r>
      <w:r>
        <w:rPr>
          <w:rFonts w:ascii="宋体" w:hAnsi="宋体" w:eastAsia="宋体" w:cs="宋体"/>
          <w:spacing w:val="-7"/>
          <w:sz w:val="24"/>
          <w:szCs w:val="24"/>
        </w:rPr>
        <w:t>20</w:t>
      </w:r>
      <w:r>
        <w:rPr>
          <w:rFonts w:ascii="宋体" w:hAnsi="宋体" w:eastAsia="宋体" w:cs="宋体"/>
          <w:spacing w:val="-48"/>
          <w:sz w:val="24"/>
          <w:szCs w:val="24"/>
        </w:rPr>
        <w:t xml:space="preserve"> </w:t>
      </w:r>
      <w:r>
        <w:rPr>
          <w:rFonts w:ascii="宋体" w:hAnsi="宋体" w:eastAsia="宋体" w:cs="宋体"/>
          <w:spacing w:val="-7"/>
          <w:sz w:val="24"/>
          <w:szCs w:val="24"/>
        </w:rPr>
        <w:t>人。</w:t>
      </w:r>
    </w:p>
    <w:p>
      <w:pPr>
        <w:spacing w:before="182" w:line="468" w:lineRule="exact"/>
        <w:ind w:left="994"/>
        <w:rPr>
          <w:rFonts w:ascii="宋体" w:hAnsi="宋体" w:eastAsia="宋体" w:cs="宋体"/>
          <w:sz w:val="24"/>
          <w:szCs w:val="24"/>
        </w:rPr>
      </w:pPr>
      <w:r>
        <w:rPr>
          <w:rFonts w:ascii="宋体" w:hAnsi="宋体" w:eastAsia="宋体" w:cs="宋体"/>
          <w:spacing w:val="-1"/>
          <w:position w:val="17"/>
          <w:sz w:val="24"/>
          <w:szCs w:val="24"/>
        </w:rPr>
        <w:t>（19）2011</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届自动化专业毕业生冯永昌创办新疆祥源昊能送变</w:t>
      </w:r>
      <w:r>
        <w:rPr>
          <w:rFonts w:ascii="宋体" w:hAnsi="宋体" w:eastAsia="宋体" w:cs="宋体"/>
          <w:spacing w:val="-2"/>
          <w:position w:val="17"/>
          <w:sz w:val="24"/>
          <w:szCs w:val="24"/>
        </w:rPr>
        <w:t>电工程</w:t>
      </w:r>
    </w:p>
    <w:p>
      <w:pPr>
        <w:spacing w:before="1" w:line="219" w:lineRule="auto"/>
        <w:ind w:left="24"/>
        <w:rPr>
          <w:rFonts w:ascii="宋体" w:hAnsi="宋体" w:eastAsia="宋体" w:cs="宋体"/>
          <w:sz w:val="24"/>
          <w:szCs w:val="24"/>
        </w:rPr>
      </w:pPr>
      <w:r>
        <w:rPr>
          <w:rFonts w:ascii="宋体" w:hAnsi="宋体" w:eastAsia="宋体" w:cs="宋体"/>
          <w:spacing w:val="-3"/>
          <w:sz w:val="24"/>
          <w:szCs w:val="24"/>
        </w:rPr>
        <w:t>有限公司，公司所在地乌鲁木齐，注册资金</w:t>
      </w:r>
      <w:r>
        <w:rPr>
          <w:rFonts w:ascii="宋体" w:hAnsi="宋体" w:eastAsia="宋体" w:cs="宋体"/>
          <w:spacing w:val="-32"/>
          <w:sz w:val="24"/>
          <w:szCs w:val="24"/>
        </w:rPr>
        <w:t xml:space="preserve"> </w:t>
      </w:r>
      <w:r>
        <w:rPr>
          <w:rFonts w:ascii="宋体" w:hAnsi="宋体" w:eastAsia="宋体" w:cs="宋体"/>
          <w:spacing w:val="-3"/>
          <w:sz w:val="24"/>
          <w:szCs w:val="24"/>
        </w:rPr>
        <w:t>1200</w:t>
      </w:r>
      <w:r>
        <w:rPr>
          <w:rFonts w:ascii="宋体" w:hAnsi="宋体" w:eastAsia="宋体" w:cs="宋体"/>
          <w:spacing w:val="-45"/>
          <w:sz w:val="24"/>
          <w:szCs w:val="24"/>
        </w:rPr>
        <w:t xml:space="preserve"> </w:t>
      </w:r>
      <w:r>
        <w:rPr>
          <w:rFonts w:ascii="宋体" w:hAnsi="宋体" w:eastAsia="宋体" w:cs="宋体"/>
          <w:spacing w:val="-3"/>
          <w:sz w:val="24"/>
          <w:szCs w:val="24"/>
        </w:rPr>
        <w:t>万、员工</w:t>
      </w:r>
      <w:r>
        <w:rPr>
          <w:rFonts w:ascii="宋体" w:hAnsi="宋体" w:eastAsia="宋体" w:cs="宋体"/>
          <w:spacing w:val="-33"/>
          <w:sz w:val="24"/>
          <w:szCs w:val="24"/>
        </w:rPr>
        <w:t xml:space="preserve"> </w:t>
      </w:r>
      <w:r>
        <w:rPr>
          <w:rFonts w:ascii="宋体" w:hAnsi="宋体" w:eastAsia="宋体" w:cs="宋体"/>
          <w:spacing w:val="-3"/>
          <w:sz w:val="24"/>
          <w:szCs w:val="24"/>
        </w:rPr>
        <w:t>10</w:t>
      </w:r>
      <w:r>
        <w:rPr>
          <w:rFonts w:ascii="宋体" w:hAnsi="宋体" w:eastAsia="宋体" w:cs="宋体"/>
          <w:spacing w:val="-49"/>
          <w:sz w:val="24"/>
          <w:szCs w:val="24"/>
        </w:rPr>
        <w:t xml:space="preserve"> </w:t>
      </w:r>
      <w:r>
        <w:rPr>
          <w:rFonts w:ascii="宋体" w:hAnsi="宋体" w:eastAsia="宋体" w:cs="宋体"/>
          <w:spacing w:val="-3"/>
          <w:sz w:val="24"/>
          <w:szCs w:val="24"/>
        </w:rPr>
        <w:t>人。</w:t>
      </w:r>
    </w:p>
    <w:p>
      <w:pPr>
        <w:spacing w:before="183" w:line="468" w:lineRule="exact"/>
        <w:ind w:left="994"/>
        <w:rPr>
          <w:rFonts w:ascii="宋体" w:hAnsi="宋体" w:eastAsia="宋体" w:cs="宋体"/>
          <w:sz w:val="24"/>
          <w:szCs w:val="24"/>
        </w:rPr>
      </w:pPr>
      <w:r>
        <w:rPr>
          <w:rFonts w:ascii="宋体" w:hAnsi="宋体" w:eastAsia="宋体" w:cs="宋体"/>
          <w:spacing w:val="-1"/>
          <w:position w:val="17"/>
          <w:sz w:val="24"/>
          <w:szCs w:val="24"/>
        </w:rPr>
        <w:t>（20）2011</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届自动化专业毕业生杨振新创办深圳证券交易所博</w:t>
      </w:r>
      <w:r>
        <w:rPr>
          <w:rFonts w:ascii="宋体" w:hAnsi="宋体" w:eastAsia="宋体" w:cs="宋体"/>
          <w:spacing w:val="-2"/>
          <w:position w:val="17"/>
          <w:sz w:val="24"/>
          <w:szCs w:val="24"/>
        </w:rPr>
        <w:t>士后工</w:t>
      </w:r>
    </w:p>
    <w:p>
      <w:pPr>
        <w:spacing w:line="219" w:lineRule="auto"/>
        <w:ind w:left="24"/>
        <w:rPr>
          <w:rFonts w:ascii="宋体" w:hAnsi="宋体" w:eastAsia="宋体" w:cs="宋体"/>
          <w:sz w:val="24"/>
          <w:szCs w:val="24"/>
        </w:rPr>
      </w:pPr>
      <w:r>
        <w:rPr>
          <w:rFonts w:ascii="宋体" w:hAnsi="宋体" w:eastAsia="宋体" w:cs="宋体"/>
          <w:spacing w:val="-3"/>
          <w:sz w:val="24"/>
          <w:szCs w:val="24"/>
        </w:rPr>
        <w:t>作站，公司所在地深圳市，注册资金</w:t>
      </w:r>
      <w:r>
        <w:rPr>
          <w:rFonts w:ascii="宋体" w:hAnsi="宋体" w:eastAsia="宋体" w:cs="宋体"/>
          <w:spacing w:val="-29"/>
          <w:sz w:val="24"/>
          <w:szCs w:val="24"/>
        </w:rPr>
        <w:t xml:space="preserve"> </w:t>
      </w:r>
      <w:r>
        <w:rPr>
          <w:rFonts w:ascii="宋体" w:hAnsi="宋体" w:eastAsia="宋体" w:cs="宋体"/>
          <w:spacing w:val="-3"/>
          <w:sz w:val="24"/>
          <w:szCs w:val="24"/>
        </w:rPr>
        <w:t>200</w:t>
      </w:r>
      <w:r>
        <w:rPr>
          <w:rFonts w:ascii="宋体" w:hAnsi="宋体" w:eastAsia="宋体" w:cs="宋体"/>
          <w:spacing w:val="-45"/>
          <w:sz w:val="24"/>
          <w:szCs w:val="24"/>
        </w:rPr>
        <w:t xml:space="preserve"> </w:t>
      </w:r>
      <w:r>
        <w:rPr>
          <w:rFonts w:ascii="宋体" w:hAnsi="宋体" w:eastAsia="宋体" w:cs="宋体"/>
          <w:spacing w:val="-3"/>
          <w:sz w:val="24"/>
          <w:szCs w:val="24"/>
        </w:rPr>
        <w:t>万、员工</w:t>
      </w:r>
      <w:r>
        <w:rPr>
          <w:rFonts w:ascii="宋体" w:hAnsi="宋体" w:eastAsia="宋体" w:cs="宋体"/>
          <w:spacing w:val="-48"/>
          <w:sz w:val="24"/>
          <w:szCs w:val="24"/>
        </w:rPr>
        <w:t xml:space="preserve"> </w:t>
      </w:r>
      <w:r>
        <w:rPr>
          <w:rFonts w:ascii="宋体" w:hAnsi="宋体" w:eastAsia="宋体" w:cs="宋体"/>
          <w:spacing w:val="-3"/>
          <w:sz w:val="24"/>
          <w:szCs w:val="24"/>
        </w:rPr>
        <w:t>20</w:t>
      </w:r>
      <w:r>
        <w:rPr>
          <w:rFonts w:ascii="宋体" w:hAnsi="宋体" w:eastAsia="宋体" w:cs="宋体"/>
          <w:spacing w:val="-49"/>
          <w:sz w:val="24"/>
          <w:szCs w:val="24"/>
        </w:rPr>
        <w:t xml:space="preserve"> </w:t>
      </w:r>
      <w:r>
        <w:rPr>
          <w:rFonts w:ascii="宋体" w:hAnsi="宋体" w:eastAsia="宋体" w:cs="宋体"/>
          <w:spacing w:val="-3"/>
          <w:sz w:val="24"/>
          <w:szCs w:val="24"/>
        </w:rPr>
        <w:t>人。</w:t>
      </w:r>
    </w:p>
    <w:p>
      <w:pPr>
        <w:spacing w:before="183" w:line="468" w:lineRule="exact"/>
        <w:ind w:left="994"/>
        <w:rPr>
          <w:rFonts w:ascii="宋体" w:hAnsi="宋体" w:eastAsia="宋体" w:cs="宋体"/>
          <w:sz w:val="24"/>
          <w:szCs w:val="24"/>
        </w:rPr>
      </w:pPr>
      <w:r>
        <w:rPr>
          <w:rFonts w:ascii="宋体" w:hAnsi="宋体" w:eastAsia="宋体" w:cs="宋体"/>
          <w:spacing w:val="-1"/>
          <w:position w:val="17"/>
          <w:sz w:val="24"/>
          <w:szCs w:val="24"/>
        </w:rPr>
        <w:t>（21）2011</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届自动化专业毕业生周仕波创办安徽布尔自动化工</w:t>
      </w:r>
      <w:r>
        <w:rPr>
          <w:rFonts w:ascii="宋体" w:hAnsi="宋体" w:eastAsia="宋体" w:cs="宋体"/>
          <w:spacing w:val="-2"/>
          <w:position w:val="17"/>
          <w:sz w:val="24"/>
          <w:szCs w:val="24"/>
        </w:rPr>
        <w:t>程有限</w:t>
      </w:r>
    </w:p>
    <w:p>
      <w:pPr>
        <w:spacing w:before="1" w:line="218" w:lineRule="auto"/>
        <w:ind w:left="30"/>
        <w:rPr>
          <w:rFonts w:ascii="宋体" w:hAnsi="宋体" w:eastAsia="宋体" w:cs="宋体"/>
          <w:sz w:val="24"/>
          <w:szCs w:val="24"/>
        </w:rPr>
      </w:pPr>
      <w:r>
        <w:rPr>
          <w:rFonts w:ascii="宋体" w:hAnsi="宋体" w:eastAsia="宋体" w:cs="宋体"/>
          <w:spacing w:val="-4"/>
          <w:sz w:val="24"/>
          <w:szCs w:val="24"/>
        </w:rPr>
        <w:t>公司，公司所在地合肥，注册资金</w:t>
      </w:r>
      <w:r>
        <w:rPr>
          <w:rFonts w:ascii="宋体" w:hAnsi="宋体" w:eastAsia="宋体" w:cs="宋体"/>
          <w:spacing w:val="-28"/>
          <w:sz w:val="24"/>
          <w:szCs w:val="24"/>
        </w:rPr>
        <w:t xml:space="preserve"> </w:t>
      </w:r>
      <w:r>
        <w:rPr>
          <w:rFonts w:ascii="宋体" w:hAnsi="宋体" w:eastAsia="宋体" w:cs="宋体"/>
          <w:spacing w:val="-4"/>
          <w:sz w:val="24"/>
          <w:szCs w:val="24"/>
        </w:rPr>
        <w:t>500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33"/>
          <w:sz w:val="24"/>
          <w:szCs w:val="24"/>
        </w:rPr>
        <w:t xml:space="preserve"> </w:t>
      </w:r>
      <w:r>
        <w:rPr>
          <w:rFonts w:ascii="宋体" w:hAnsi="宋体" w:eastAsia="宋体" w:cs="宋体"/>
          <w:spacing w:val="-4"/>
          <w:sz w:val="24"/>
          <w:szCs w:val="24"/>
        </w:rPr>
        <w:t>10</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3" w:line="468" w:lineRule="exact"/>
        <w:ind w:left="994"/>
        <w:rPr>
          <w:rFonts w:ascii="宋体" w:hAnsi="宋体" w:eastAsia="宋体" w:cs="宋体"/>
          <w:sz w:val="24"/>
          <w:szCs w:val="24"/>
        </w:rPr>
      </w:pPr>
      <w:r>
        <w:rPr>
          <w:rFonts w:ascii="宋体" w:hAnsi="宋体" w:eastAsia="宋体" w:cs="宋体"/>
          <w:spacing w:val="-1"/>
          <w:position w:val="17"/>
          <w:sz w:val="24"/>
          <w:szCs w:val="24"/>
        </w:rPr>
        <w:t>（22）2012</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届电子信息专业毕业生张浩忠创办上海汉觅信息科</w:t>
      </w:r>
      <w:r>
        <w:rPr>
          <w:rFonts w:ascii="宋体" w:hAnsi="宋体" w:eastAsia="宋体" w:cs="宋体"/>
          <w:spacing w:val="-2"/>
          <w:position w:val="17"/>
          <w:sz w:val="24"/>
          <w:szCs w:val="24"/>
        </w:rPr>
        <w:t>技有限</w:t>
      </w:r>
    </w:p>
    <w:p>
      <w:pPr>
        <w:spacing w:line="220" w:lineRule="auto"/>
        <w:ind w:left="30"/>
        <w:rPr>
          <w:rFonts w:ascii="宋体" w:hAnsi="宋体" w:eastAsia="宋体" w:cs="宋体"/>
          <w:sz w:val="24"/>
          <w:szCs w:val="24"/>
        </w:rPr>
      </w:pPr>
      <w:r>
        <w:rPr>
          <w:rFonts w:ascii="宋体" w:hAnsi="宋体" w:eastAsia="宋体" w:cs="宋体"/>
          <w:spacing w:val="-3"/>
          <w:sz w:val="24"/>
          <w:szCs w:val="24"/>
        </w:rPr>
        <w:t>公司，公司所在地上海，注册资金</w:t>
      </w:r>
      <w:r>
        <w:rPr>
          <w:rFonts w:ascii="宋体" w:hAnsi="宋体" w:eastAsia="宋体" w:cs="宋体"/>
          <w:spacing w:val="-48"/>
          <w:sz w:val="24"/>
          <w:szCs w:val="24"/>
        </w:rPr>
        <w:t xml:space="preserve"> </w:t>
      </w:r>
      <w:r>
        <w:rPr>
          <w:rFonts w:ascii="宋体" w:hAnsi="宋体" w:eastAsia="宋体" w:cs="宋体"/>
          <w:spacing w:val="-3"/>
          <w:sz w:val="24"/>
          <w:szCs w:val="24"/>
        </w:rPr>
        <w:t>200</w:t>
      </w:r>
      <w:r>
        <w:rPr>
          <w:rFonts w:ascii="宋体" w:hAnsi="宋体" w:eastAsia="宋体" w:cs="宋体"/>
          <w:spacing w:val="-45"/>
          <w:sz w:val="24"/>
          <w:szCs w:val="24"/>
        </w:rPr>
        <w:t xml:space="preserve"> </w:t>
      </w:r>
      <w:r>
        <w:rPr>
          <w:rFonts w:ascii="宋体" w:hAnsi="宋体" w:eastAsia="宋体" w:cs="宋体"/>
          <w:spacing w:val="-3"/>
          <w:sz w:val="24"/>
          <w:szCs w:val="24"/>
        </w:rPr>
        <w:t>万、</w:t>
      </w:r>
      <w:r>
        <w:rPr>
          <w:rFonts w:ascii="宋体" w:hAnsi="宋体" w:eastAsia="宋体" w:cs="宋体"/>
          <w:spacing w:val="-4"/>
          <w:sz w:val="24"/>
          <w:szCs w:val="24"/>
        </w:rPr>
        <w:t>员工</w:t>
      </w:r>
      <w:r>
        <w:rPr>
          <w:rFonts w:ascii="宋体" w:hAnsi="宋体" w:eastAsia="宋体" w:cs="宋体"/>
          <w:spacing w:val="-33"/>
          <w:sz w:val="24"/>
          <w:szCs w:val="24"/>
        </w:rPr>
        <w:t xml:space="preserve"> </w:t>
      </w:r>
      <w:r>
        <w:rPr>
          <w:rFonts w:ascii="宋体" w:hAnsi="宋体" w:eastAsia="宋体" w:cs="宋体"/>
          <w:spacing w:val="-4"/>
          <w:sz w:val="24"/>
          <w:szCs w:val="24"/>
        </w:rPr>
        <w:t>10</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2" w:line="468" w:lineRule="exact"/>
        <w:ind w:left="994"/>
        <w:rPr>
          <w:rFonts w:ascii="宋体" w:hAnsi="宋体" w:eastAsia="宋体" w:cs="宋体"/>
          <w:sz w:val="24"/>
          <w:szCs w:val="24"/>
        </w:rPr>
      </w:pPr>
      <w:r>
        <w:rPr>
          <w:rFonts w:ascii="宋体" w:hAnsi="宋体" w:eastAsia="宋体" w:cs="宋体"/>
          <w:spacing w:val="-1"/>
          <w:position w:val="17"/>
          <w:sz w:val="24"/>
          <w:szCs w:val="24"/>
        </w:rPr>
        <w:t>（23）2013</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届通信工程专业毕业生张凌霄创办安徽尚食餐饮管</w:t>
      </w:r>
      <w:r>
        <w:rPr>
          <w:rFonts w:ascii="宋体" w:hAnsi="宋体" w:eastAsia="宋体" w:cs="宋体"/>
          <w:spacing w:val="-2"/>
          <w:position w:val="17"/>
          <w:sz w:val="24"/>
          <w:szCs w:val="24"/>
        </w:rPr>
        <w:t>理有限</w:t>
      </w:r>
    </w:p>
    <w:p>
      <w:pPr>
        <w:spacing w:before="1" w:line="218" w:lineRule="auto"/>
        <w:ind w:left="30"/>
        <w:rPr>
          <w:rFonts w:ascii="宋体" w:hAnsi="宋体" w:eastAsia="宋体" w:cs="宋体"/>
          <w:sz w:val="24"/>
          <w:szCs w:val="24"/>
        </w:rPr>
      </w:pPr>
      <w:r>
        <w:rPr>
          <w:rFonts w:ascii="宋体" w:hAnsi="宋体" w:eastAsia="宋体" w:cs="宋体"/>
          <w:spacing w:val="-3"/>
          <w:sz w:val="24"/>
          <w:szCs w:val="24"/>
        </w:rPr>
        <w:t>公司（北京老家肉饼</w:t>
      </w:r>
      <w:r>
        <w:rPr>
          <w:rFonts w:ascii="宋体" w:hAnsi="宋体" w:eastAsia="宋体" w:cs="宋体"/>
          <w:spacing w:val="-52"/>
          <w:sz w:val="24"/>
          <w:szCs w:val="24"/>
        </w:rPr>
        <w:t>），</w:t>
      </w:r>
      <w:r>
        <w:rPr>
          <w:rFonts w:ascii="宋体" w:hAnsi="宋体" w:eastAsia="宋体" w:cs="宋体"/>
          <w:spacing w:val="-3"/>
          <w:sz w:val="24"/>
          <w:szCs w:val="24"/>
        </w:rPr>
        <w:t>公司所在地合肥，注册资金</w:t>
      </w:r>
      <w:r>
        <w:rPr>
          <w:rFonts w:ascii="宋体" w:hAnsi="宋体" w:eastAsia="宋体" w:cs="宋体"/>
          <w:spacing w:val="-32"/>
          <w:sz w:val="24"/>
          <w:szCs w:val="24"/>
        </w:rPr>
        <w:t xml:space="preserve"> </w:t>
      </w:r>
      <w:r>
        <w:rPr>
          <w:rFonts w:ascii="宋体" w:hAnsi="宋体" w:eastAsia="宋体" w:cs="宋体"/>
          <w:spacing w:val="-3"/>
          <w:sz w:val="24"/>
          <w:szCs w:val="24"/>
        </w:rPr>
        <w:t>100</w:t>
      </w:r>
      <w:r>
        <w:rPr>
          <w:rFonts w:ascii="宋体" w:hAnsi="宋体" w:eastAsia="宋体" w:cs="宋体"/>
          <w:spacing w:val="-45"/>
          <w:sz w:val="24"/>
          <w:szCs w:val="24"/>
        </w:rPr>
        <w:t xml:space="preserve"> </w:t>
      </w:r>
      <w:r>
        <w:rPr>
          <w:rFonts w:ascii="宋体" w:hAnsi="宋体" w:eastAsia="宋体" w:cs="宋体"/>
          <w:spacing w:val="-3"/>
          <w:sz w:val="24"/>
          <w:szCs w:val="24"/>
        </w:rPr>
        <w:t>万、员</w:t>
      </w:r>
      <w:r>
        <w:rPr>
          <w:rFonts w:ascii="宋体" w:hAnsi="宋体" w:eastAsia="宋体" w:cs="宋体"/>
          <w:spacing w:val="-4"/>
          <w:sz w:val="24"/>
          <w:szCs w:val="24"/>
        </w:rPr>
        <w:t>工</w:t>
      </w:r>
      <w:r>
        <w:rPr>
          <w:rFonts w:ascii="宋体" w:hAnsi="宋体" w:eastAsia="宋体" w:cs="宋体"/>
          <w:spacing w:val="-48"/>
          <w:sz w:val="24"/>
          <w:szCs w:val="24"/>
        </w:rPr>
        <w:t xml:space="preserve"> </w:t>
      </w:r>
      <w:r>
        <w:rPr>
          <w:rFonts w:ascii="宋体" w:hAnsi="宋体" w:eastAsia="宋体" w:cs="宋体"/>
          <w:spacing w:val="-4"/>
          <w:sz w:val="24"/>
          <w:szCs w:val="24"/>
        </w:rPr>
        <w:t>20</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4" w:line="219" w:lineRule="auto"/>
        <w:ind w:left="994"/>
        <w:rPr>
          <w:rFonts w:ascii="宋体" w:hAnsi="宋体" w:eastAsia="宋体" w:cs="宋体"/>
          <w:sz w:val="24"/>
          <w:szCs w:val="24"/>
        </w:rPr>
      </w:pPr>
      <w:r>
        <w:rPr>
          <w:rFonts w:ascii="宋体" w:hAnsi="宋体" w:eastAsia="宋体" w:cs="宋体"/>
          <w:spacing w:val="-1"/>
          <w:sz w:val="24"/>
          <w:szCs w:val="24"/>
        </w:rPr>
        <w:t>（24）2013</w:t>
      </w:r>
      <w:r>
        <w:rPr>
          <w:rFonts w:ascii="宋体" w:hAnsi="宋体" w:eastAsia="宋体" w:cs="宋体"/>
          <w:spacing w:val="-46"/>
          <w:sz w:val="24"/>
          <w:szCs w:val="24"/>
        </w:rPr>
        <w:t xml:space="preserve"> </w:t>
      </w:r>
      <w:r>
        <w:rPr>
          <w:rFonts w:ascii="宋体" w:hAnsi="宋体" w:eastAsia="宋体" w:cs="宋体"/>
          <w:spacing w:val="-1"/>
          <w:sz w:val="24"/>
          <w:szCs w:val="24"/>
        </w:rPr>
        <w:t>届自动化专业毕业生刘剑锋创办广州朗身电子有限</w:t>
      </w:r>
      <w:r>
        <w:rPr>
          <w:rFonts w:ascii="宋体" w:hAnsi="宋体" w:eastAsia="宋体" w:cs="宋体"/>
          <w:spacing w:val="-2"/>
          <w:sz w:val="24"/>
          <w:szCs w:val="24"/>
        </w:rPr>
        <w:t>公司，</w:t>
      </w:r>
    </w:p>
    <w:p>
      <w:pPr>
        <w:spacing w:line="219" w:lineRule="auto"/>
        <w:rPr>
          <w:rFonts w:ascii="宋体" w:hAnsi="宋体" w:eastAsia="宋体" w:cs="宋体"/>
          <w:sz w:val="24"/>
          <w:szCs w:val="24"/>
        </w:rPr>
        <w:sectPr>
          <w:footerReference r:id="rId23" w:type="default"/>
          <w:pgSz w:w="11906" w:h="16839"/>
          <w:pgMar w:top="1071" w:right="1738" w:bottom="1230" w:left="1785" w:header="878" w:footer="994" w:gutter="0"/>
          <w:cols w:space="720" w:num="1"/>
        </w:sectPr>
      </w:pPr>
    </w:p>
    <w:p>
      <w:pPr>
        <w:pStyle w:val="2"/>
        <w:spacing w:line="401" w:lineRule="auto"/>
      </w:pPr>
    </w:p>
    <w:p>
      <w:pPr>
        <w:spacing w:before="78" w:line="219" w:lineRule="auto"/>
        <w:ind w:left="30"/>
        <w:rPr>
          <w:rFonts w:ascii="宋体" w:hAnsi="宋体" w:eastAsia="宋体" w:cs="宋体"/>
          <w:sz w:val="24"/>
          <w:szCs w:val="24"/>
        </w:rPr>
      </w:pPr>
      <w:r>
        <w:rPr>
          <w:rFonts w:ascii="宋体" w:hAnsi="宋体" w:eastAsia="宋体" w:cs="宋体"/>
          <w:spacing w:val="-4"/>
          <w:sz w:val="24"/>
          <w:szCs w:val="24"/>
        </w:rPr>
        <w:t>公司所在地广州市，注册资金</w:t>
      </w:r>
      <w:r>
        <w:rPr>
          <w:rFonts w:ascii="宋体" w:hAnsi="宋体" w:eastAsia="宋体" w:cs="宋体"/>
          <w:spacing w:val="-36"/>
          <w:sz w:val="24"/>
          <w:szCs w:val="24"/>
        </w:rPr>
        <w:t xml:space="preserve"> </w:t>
      </w:r>
      <w:r>
        <w:rPr>
          <w:rFonts w:ascii="宋体" w:hAnsi="宋体" w:eastAsia="宋体" w:cs="宋体"/>
          <w:spacing w:val="-4"/>
          <w:sz w:val="24"/>
          <w:szCs w:val="24"/>
        </w:rPr>
        <w:t>200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33"/>
          <w:sz w:val="24"/>
          <w:szCs w:val="24"/>
        </w:rPr>
        <w:t xml:space="preserve"> </w:t>
      </w:r>
      <w:r>
        <w:rPr>
          <w:rFonts w:ascii="宋体" w:hAnsi="宋体" w:eastAsia="宋体" w:cs="宋体"/>
          <w:spacing w:val="-4"/>
          <w:sz w:val="24"/>
          <w:szCs w:val="24"/>
        </w:rPr>
        <w:t>10</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3" w:line="468" w:lineRule="exact"/>
        <w:ind w:left="994"/>
        <w:rPr>
          <w:rFonts w:ascii="宋体" w:hAnsi="宋体" w:eastAsia="宋体" w:cs="宋体"/>
          <w:sz w:val="24"/>
          <w:szCs w:val="24"/>
        </w:rPr>
      </w:pPr>
      <w:r>
        <w:rPr>
          <w:rFonts w:ascii="宋体" w:hAnsi="宋体" w:eastAsia="宋体" w:cs="宋体"/>
          <w:spacing w:val="-1"/>
          <w:position w:val="17"/>
          <w:sz w:val="24"/>
          <w:szCs w:val="24"/>
        </w:rPr>
        <w:t>（25）2014</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届电子专升本专业毕业生徐增峰创办上海桐栖信息</w:t>
      </w:r>
      <w:r>
        <w:rPr>
          <w:rFonts w:ascii="宋体" w:hAnsi="宋体" w:eastAsia="宋体" w:cs="宋体"/>
          <w:spacing w:val="-2"/>
          <w:position w:val="17"/>
          <w:sz w:val="24"/>
          <w:szCs w:val="24"/>
        </w:rPr>
        <w:t>科技有</w:t>
      </w:r>
    </w:p>
    <w:p>
      <w:pPr>
        <w:spacing w:line="220" w:lineRule="auto"/>
        <w:ind w:left="40"/>
        <w:rPr>
          <w:rFonts w:ascii="宋体" w:hAnsi="宋体" w:eastAsia="宋体" w:cs="宋体"/>
          <w:sz w:val="24"/>
          <w:szCs w:val="24"/>
        </w:rPr>
      </w:pPr>
      <w:r>
        <w:rPr>
          <w:rFonts w:ascii="宋体" w:hAnsi="宋体" w:eastAsia="宋体" w:cs="宋体"/>
          <w:spacing w:val="-3"/>
          <w:sz w:val="24"/>
          <w:szCs w:val="24"/>
        </w:rPr>
        <w:t>限公司，公司所在地上海，注册资金</w:t>
      </w:r>
      <w:r>
        <w:rPr>
          <w:rFonts w:ascii="宋体" w:hAnsi="宋体" w:eastAsia="宋体" w:cs="宋体"/>
          <w:spacing w:val="-46"/>
          <w:sz w:val="24"/>
          <w:szCs w:val="24"/>
        </w:rPr>
        <w:t xml:space="preserve"> </w:t>
      </w:r>
      <w:r>
        <w:rPr>
          <w:rFonts w:ascii="宋体" w:hAnsi="宋体" w:eastAsia="宋体" w:cs="宋体"/>
          <w:spacing w:val="-3"/>
          <w:sz w:val="24"/>
          <w:szCs w:val="24"/>
        </w:rPr>
        <w:t>500</w:t>
      </w:r>
      <w:r>
        <w:rPr>
          <w:rFonts w:ascii="宋体" w:hAnsi="宋体" w:eastAsia="宋体" w:cs="宋体"/>
          <w:spacing w:val="-45"/>
          <w:sz w:val="24"/>
          <w:szCs w:val="24"/>
        </w:rPr>
        <w:t xml:space="preserve"> </w:t>
      </w:r>
      <w:r>
        <w:rPr>
          <w:rFonts w:ascii="宋体" w:hAnsi="宋体" w:eastAsia="宋体" w:cs="宋体"/>
          <w:spacing w:val="-3"/>
          <w:sz w:val="24"/>
          <w:szCs w:val="24"/>
        </w:rPr>
        <w:t>万、员</w:t>
      </w:r>
      <w:r>
        <w:rPr>
          <w:rFonts w:ascii="宋体" w:hAnsi="宋体" w:eastAsia="宋体" w:cs="宋体"/>
          <w:spacing w:val="-4"/>
          <w:sz w:val="24"/>
          <w:szCs w:val="24"/>
        </w:rPr>
        <w:t>工</w:t>
      </w:r>
      <w:r>
        <w:rPr>
          <w:rFonts w:ascii="宋体" w:hAnsi="宋体" w:eastAsia="宋体" w:cs="宋体"/>
          <w:spacing w:val="-46"/>
          <w:sz w:val="24"/>
          <w:szCs w:val="24"/>
        </w:rPr>
        <w:t xml:space="preserve"> </w:t>
      </w:r>
      <w:r>
        <w:rPr>
          <w:rFonts w:ascii="宋体" w:hAnsi="宋体" w:eastAsia="宋体" w:cs="宋体"/>
          <w:spacing w:val="-4"/>
          <w:sz w:val="24"/>
          <w:szCs w:val="24"/>
        </w:rPr>
        <w:t>5</w:t>
      </w:r>
      <w:r>
        <w:rPr>
          <w:rFonts w:ascii="宋体" w:hAnsi="宋体" w:eastAsia="宋体" w:cs="宋体"/>
          <w:spacing w:val="-49"/>
          <w:sz w:val="24"/>
          <w:szCs w:val="24"/>
        </w:rPr>
        <w:t xml:space="preserve"> </w:t>
      </w:r>
      <w:r>
        <w:rPr>
          <w:rFonts w:ascii="宋体" w:hAnsi="宋体" w:eastAsia="宋体" w:cs="宋体"/>
          <w:spacing w:val="-4"/>
          <w:sz w:val="24"/>
          <w:szCs w:val="24"/>
        </w:rPr>
        <w:t>人。</w:t>
      </w:r>
    </w:p>
    <w:p>
      <w:pPr>
        <w:spacing w:before="181" w:line="468" w:lineRule="exact"/>
        <w:ind w:left="994"/>
        <w:rPr>
          <w:rFonts w:ascii="宋体" w:hAnsi="宋体" w:eastAsia="宋体" w:cs="宋体"/>
          <w:sz w:val="24"/>
          <w:szCs w:val="24"/>
        </w:rPr>
      </w:pPr>
      <w:r>
        <w:rPr>
          <w:rFonts w:ascii="宋体" w:hAnsi="宋体" w:eastAsia="宋体" w:cs="宋体"/>
          <w:spacing w:val="-1"/>
          <w:position w:val="17"/>
          <w:sz w:val="24"/>
          <w:szCs w:val="24"/>
        </w:rPr>
        <w:t>（26）2015</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届电子信息专业毕业生潘景欢创办合肥瑶海区顺佳</w:t>
      </w:r>
      <w:r>
        <w:rPr>
          <w:rFonts w:ascii="宋体" w:hAnsi="宋体" w:eastAsia="宋体" w:cs="宋体"/>
          <w:spacing w:val="-2"/>
          <w:position w:val="17"/>
          <w:sz w:val="24"/>
          <w:szCs w:val="24"/>
        </w:rPr>
        <w:t>电器经</w:t>
      </w:r>
    </w:p>
    <w:p>
      <w:pPr>
        <w:spacing w:before="1" w:line="218" w:lineRule="auto"/>
        <w:ind w:left="30"/>
        <w:rPr>
          <w:rFonts w:ascii="宋体" w:hAnsi="宋体" w:eastAsia="宋体" w:cs="宋体"/>
          <w:sz w:val="24"/>
          <w:szCs w:val="24"/>
        </w:rPr>
      </w:pPr>
      <w:r>
        <w:rPr>
          <w:rFonts w:ascii="宋体" w:hAnsi="宋体" w:eastAsia="宋体" w:cs="宋体"/>
          <w:spacing w:val="-4"/>
          <w:sz w:val="24"/>
          <w:szCs w:val="24"/>
        </w:rPr>
        <w:t>营部，公司所在地合肥，注册资金</w:t>
      </w:r>
      <w:r>
        <w:rPr>
          <w:rFonts w:ascii="宋体" w:hAnsi="宋体" w:eastAsia="宋体" w:cs="宋体"/>
          <w:spacing w:val="-28"/>
          <w:sz w:val="24"/>
          <w:szCs w:val="24"/>
        </w:rPr>
        <w:t xml:space="preserve"> </w:t>
      </w:r>
      <w:r>
        <w:rPr>
          <w:rFonts w:ascii="宋体" w:hAnsi="宋体" w:eastAsia="宋体" w:cs="宋体"/>
          <w:spacing w:val="-4"/>
          <w:sz w:val="24"/>
          <w:szCs w:val="24"/>
        </w:rPr>
        <w:t>300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33"/>
          <w:sz w:val="24"/>
          <w:szCs w:val="24"/>
        </w:rPr>
        <w:t xml:space="preserve"> </w:t>
      </w:r>
      <w:r>
        <w:rPr>
          <w:rFonts w:ascii="宋体" w:hAnsi="宋体" w:eastAsia="宋体" w:cs="宋体"/>
          <w:spacing w:val="-4"/>
          <w:sz w:val="24"/>
          <w:szCs w:val="24"/>
        </w:rPr>
        <w:t>10</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4" w:line="468" w:lineRule="exact"/>
        <w:ind w:left="994"/>
        <w:rPr>
          <w:rFonts w:ascii="宋体" w:hAnsi="宋体" w:eastAsia="宋体" w:cs="宋体"/>
          <w:sz w:val="24"/>
          <w:szCs w:val="24"/>
        </w:rPr>
      </w:pPr>
      <w:r>
        <w:rPr>
          <w:rFonts w:ascii="宋体" w:hAnsi="宋体" w:eastAsia="宋体" w:cs="宋体"/>
          <w:spacing w:val="-1"/>
          <w:position w:val="17"/>
          <w:sz w:val="24"/>
          <w:szCs w:val="24"/>
        </w:rPr>
        <w:t>（27）2015</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届电子信息专业毕业生王鹏创办合肥知途知识产权</w:t>
      </w:r>
      <w:r>
        <w:rPr>
          <w:rFonts w:ascii="宋体" w:hAnsi="宋体" w:eastAsia="宋体" w:cs="宋体"/>
          <w:spacing w:val="-2"/>
          <w:position w:val="17"/>
          <w:sz w:val="24"/>
          <w:szCs w:val="24"/>
        </w:rPr>
        <w:t>服务有</w:t>
      </w:r>
    </w:p>
    <w:p>
      <w:pPr>
        <w:spacing w:line="218" w:lineRule="auto"/>
        <w:ind w:left="40"/>
        <w:rPr>
          <w:rFonts w:ascii="宋体" w:hAnsi="宋体" w:eastAsia="宋体" w:cs="宋体"/>
          <w:sz w:val="24"/>
          <w:szCs w:val="24"/>
        </w:rPr>
      </w:pPr>
      <w:r>
        <w:rPr>
          <w:rFonts w:ascii="宋体" w:hAnsi="宋体" w:eastAsia="宋体" w:cs="宋体"/>
          <w:spacing w:val="-4"/>
          <w:sz w:val="24"/>
          <w:szCs w:val="24"/>
        </w:rPr>
        <w:t>限公司，公司所在地合肥，注册资金</w:t>
      </w:r>
      <w:r>
        <w:rPr>
          <w:rFonts w:ascii="宋体" w:hAnsi="宋体" w:eastAsia="宋体" w:cs="宋体"/>
          <w:spacing w:val="-33"/>
          <w:sz w:val="24"/>
          <w:szCs w:val="24"/>
        </w:rPr>
        <w:t xml:space="preserve"> </w:t>
      </w:r>
      <w:r>
        <w:rPr>
          <w:rFonts w:ascii="宋体" w:hAnsi="宋体" w:eastAsia="宋体" w:cs="宋体"/>
          <w:spacing w:val="-4"/>
          <w:sz w:val="24"/>
          <w:szCs w:val="24"/>
        </w:rPr>
        <w:t>10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33"/>
          <w:sz w:val="24"/>
          <w:szCs w:val="24"/>
        </w:rPr>
        <w:t xml:space="preserve"> </w:t>
      </w:r>
      <w:r>
        <w:rPr>
          <w:rFonts w:ascii="宋体" w:hAnsi="宋体" w:eastAsia="宋体" w:cs="宋体"/>
          <w:spacing w:val="-5"/>
          <w:sz w:val="24"/>
          <w:szCs w:val="24"/>
        </w:rPr>
        <w:t>15</w:t>
      </w:r>
      <w:r>
        <w:rPr>
          <w:rFonts w:ascii="宋体" w:hAnsi="宋体" w:eastAsia="宋体" w:cs="宋体"/>
          <w:spacing w:val="-49"/>
          <w:sz w:val="24"/>
          <w:szCs w:val="24"/>
        </w:rPr>
        <w:t xml:space="preserve"> </w:t>
      </w:r>
      <w:r>
        <w:rPr>
          <w:rFonts w:ascii="宋体" w:hAnsi="宋体" w:eastAsia="宋体" w:cs="宋体"/>
          <w:spacing w:val="-5"/>
          <w:sz w:val="24"/>
          <w:szCs w:val="24"/>
        </w:rPr>
        <w:t>人。</w:t>
      </w:r>
    </w:p>
    <w:p>
      <w:pPr>
        <w:spacing w:before="184" w:line="468" w:lineRule="exact"/>
        <w:jc w:val="right"/>
        <w:rPr>
          <w:rFonts w:ascii="宋体" w:hAnsi="宋体" w:eastAsia="宋体" w:cs="宋体"/>
          <w:sz w:val="24"/>
          <w:szCs w:val="24"/>
        </w:rPr>
      </w:pPr>
      <w:r>
        <w:rPr>
          <w:rFonts w:ascii="宋体" w:hAnsi="宋体" w:eastAsia="宋体" w:cs="宋体"/>
          <w:spacing w:val="-3"/>
          <w:position w:val="17"/>
          <w:sz w:val="24"/>
          <w:szCs w:val="24"/>
        </w:rPr>
        <w:t>（28）2017</w:t>
      </w:r>
      <w:r>
        <w:rPr>
          <w:rFonts w:ascii="宋体" w:hAnsi="宋体" w:eastAsia="宋体" w:cs="宋体"/>
          <w:spacing w:val="-47"/>
          <w:position w:val="17"/>
          <w:sz w:val="24"/>
          <w:szCs w:val="24"/>
        </w:rPr>
        <w:t xml:space="preserve"> </w:t>
      </w:r>
      <w:r>
        <w:rPr>
          <w:rFonts w:ascii="宋体" w:hAnsi="宋体" w:eastAsia="宋体" w:cs="宋体"/>
          <w:spacing w:val="-3"/>
          <w:position w:val="17"/>
          <w:sz w:val="24"/>
          <w:szCs w:val="24"/>
        </w:rPr>
        <w:t>届自动化专业毕业生汪程创办安徽合七</w:t>
      </w:r>
      <w:r>
        <w:rPr>
          <w:rFonts w:ascii="宋体" w:hAnsi="宋体" w:eastAsia="宋体" w:cs="宋体"/>
          <w:spacing w:val="-4"/>
          <w:position w:val="17"/>
          <w:sz w:val="24"/>
          <w:szCs w:val="24"/>
        </w:rPr>
        <w:t>电子科技有限公司，</w:t>
      </w:r>
    </w:p>
    <w:p>
      <w:pPr>
        <w:spacing w:before="1" w:line="218" w:lineRule="auto"/>
        <w:ind w:left="30"/>
        <w:rPr>
          <w:rFonts w:ascii="宋体" w:hAnsi="宋体" w:eastAsia="宋体" w:cs="宋体"/>
          <w:sz w:val="24"/>
          <w:szCs w:val="24"/>
        </w:rPr>
      </w:pPr>
      <w:r>
        <w:rPr>
          <w:rFonts w:ascii="宋体" w:hAnsi="宋体" w:eastAsia="宋体" w:cs="宋体"/>
          <w:spacing w:val="-3"/>
          <w:sz w:val="24"/>
          <w:szCs w:val="24"/>
        </w:rPr>
        <w:t>公司所在地合肥，注册资金</w:t>
      </w:r>
      <w:r>
        <w:rPr>
          <w:rFonts w:ascii="宋体" w:hAnsi="宋体" w:eastAsia="宋体" w:cs="宋体"/>
          <w:spacing w:val="-46"/>
          <w:sz w:val="24"/>
          <w:szCs w:val="24"/>
        </w:rPr>
        <w:t xml:space="preserve"> </w:t>
      </w:r>
      <w:r>
        <w:rPr>
          <w:rFonts w:ascii="宋体" w:hAnsi="宋体" w:eastAsia="宋体" w:cs="宋体"/>
          <w:spacing w:val="-3"/>
          <w:sz w:val="24"/>
          <w:szCs w:val="24"/>
        </w:rPr>
        <w:t>500</w:t>
      </w:r>
      <w:r>
        <w:rPr>
          <w:rFonts w:ascii="宋体" w:hAnsi="宋体" w:eastAsia="宋体" w:cs="宋体"/>
          <w:spacing w:val="-45"/>
          <w:sz w:val="24"/>
          <w:szCs w:val="24"/>
        </w:rPr>
        <w:t xml:space="preserve"> </w:t>
      </w:r>
      <w:r>
        <w:rPr>
          <w:rFonts w:ascii="宋体" w:hAnsi="宋体" w:eastAsia="宋体" w:cs="宋体"/>
          <w:spacing w:val="-3"/>
          <w:sz w:val="24"/>
          <w:szCs w:val="24"/>
        </w:rPr>
        <w:t>万、员工</w:t>
      </w:r>
      <w:r>
        <w:rPr>
          <w:rFonts w:ascii="宋体" w:hAnsi="宋体" w:eastAsia="宋体" w:cs="宋体"/>
          <w:spacing w:val="-50"/>
          <w:sz w:val="24"/>
          <w:szCs w:val="24"/>
        </w:rPr>
        <w:t xml:space="preserve"> </w:t>
      </w:r>
      <w:r>
        <w:rPr>
          <w:rFonts w:ascii="宋体" w:hAnsi="宋体" w:eastAsia="宋体" w:cs="宋体"/>
          <w:spacing w:val="-4"/>
          <w:sz w:val="24"/>
          <w:szCs w:val="24"/>
        </w:rPr>
        <w:t>8</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4" w:line="468" w:lineRule="exact"/>
        <w:ind w:left="994"/>
        <w:rPr>
          <w:rFonts w:ascii="宋体" w:hAnsi="宋体" w:eastAsia="宋体" w:cs="宋体"/>
          <w:sz w:val="24"/>
          <w:szCs w:val="24"/>
        </w:rPr>
      </w:pPr>
      <w:r>
        <w:rPr>
          <w:rFonts w:ascii="宋体" w:hAnsi="宋体" w:eastAsia="宋体" w:cs="宋体"/>
          <w:spacing w:val="-1"/>
          <w:position w:val="17"/>
          <w:sz w:val="24"/>
          <w:szCs w:val="24"/>
        </w:rPr>
        <w:t>（29）2018</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届电子信息专业毕业生何佳佳创办何塞斐娜电子商</w:t>
      </w:r>
      <w:r>
        <w:rPr>
          <w:rFonts w:ascii="宋体" w:hAnsi="宋体" w:eastAsia="宋体" w:cs="宋体"/>
          <w:spacing w:val="-2"/>
          <w:position w:val="17"/>
          <w:sz w:val="24"/>
          <w:szCs w:val="24"/>
        </w:rPr>
        <w:t>务有限</w:t>
      </w:r>
    </w:p>
    <w:p>
      <w:pPr>
        <w:spacing w:before="1" w:line="218" w:lineRule="auto"/>
        <w:ind w:left="30"/>
        <w:rPr>
          <w:rFonts w:ascii="宋体" w:hAnsi="宋体" w:eastAsia="宋体" w:cs="宋体"/>
          <w:sz w:val="24"/>
          <w:szCs w:val="24"/>
        </w:rPr>
      </w:pPr>
      <w:r>
        <w:rPr>
          <w:rFonts w:ascii="宋体" w:hAnsi="宋体" w:eastAsia="宋体" w:cs="宋体"/>
          <w:spacing w:val="-4"/>
          <w:sz w:val="24"/>
          <w:szCs w:val="24"/>
        </w:rPr>
        <w:t>公司，公司所在地合肥，注册资金</w:t>
      </w:r>
      <w:r>
        <w:rPr>
          <w:rFonts w:ascii="宋体" w:hAnsi="宋体" w:eastAsia="宋体" w:cs="宋体"/>
          <w:spacing w:val="-21"/>
          <w:sz w:val="24"/>
          <w:szCs w:val="24"/>
        </w:rPr>
        <w:t xml:space="preserve"> </w:t>
      </w:r>
      <w:r>
        <w:rPr>
          <w:rFonts w:ascii="宋体" w:hAnsi="宋体" w:eastAsia="宋体" w:cs="宋体"/>
          <w:spacing w:val="-4"/>
          <w:sz w:val="24"/>
          <w:szCs w:val="24"/>
        </w:rPr>
        <w:t>10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48"/>
          <w:sz w:val="24"/>
          <w:szCs w:val="24"/>
        </w:rPr>
        <w:t xml:space="preserve"> </w:t>
      </w:r>
      <w:r>
        <w:rPr>
          <w:rFonts w:ascii="宋体" w:hAnsi="宋体" w:eastAsia="宋体" w:cs="宋体"/>
          <w:spacing w:val="-4"/>
          <w:sz w:val="24"/>
          <w:szCs w:val="24"/>
        </w:rPr>
        <w:t>2</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3" w:line="468" w:lineRule="exact"/>
        <w:ind w:left="994"/>
        <w:rPr>
          <w:rFonts w:ascii="宋体" w:hAnsi="宋体" w:eastAsia="宋体" w:cs="宋体"/>
          <w:sz w:val="24"/>
          <w:szCs w:val="24"/>
        </w:rPr>
      </w:pPr>
      <w:r>
        <w:rPr>
          <w:rFonts w:ascii="宋体" w:hAnsi="宋体" w:eastAsia="宋体" w:cs="宋体"/>
          <w:spacing w:val="-1"/>
          <w:position w:val="17"/>
          <w:sz w:val="24"/>
          <w:szCs w:val="24"/>
        </w:rPr>
        <w:t>（30）2018</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届自动化专业毕业生任程虎创办合肥创咖网络科技</w:t>
      </w:r>
      <w:r>
        <w:rPr>
          <w:rFonts w:ascii="宋体" w:hAnsi="宋体" w:eastAsia="宋体" w:cs="宋体"/>
          <w:spacing w:val="-2"/>
          <w:position w:val="17"/>
          <w:sz w:val="24"/>
          <w:szCs w:val="24"/>
        </w:rPr>
        <w:t>有限公</w:t>
      </w:r>
    </w:p>
    <w:p>
      <w:pPr>
        <w:spacing w:before="1" w:line="218" w:lineRule="auto"/>
        <w:ind w:left="32"/>
        <w:rPr>
          <w:rFonts w:ascii="宋体" w:hAnsi="宋体" w:eastAsia="宋体" w:cs="宋体"/>
          <w:sz w:val="24"/>
          <w:szCs w:val="24"/>
        </w:rPr>
      </w:pPr>
      <w:r>
        <w:rPr>
          <w:rFonts w:ascii="宋体" w:hAnsi="宋体" w:eastAsia="宋体" w:cs="宋体"/>
          <w:spacing w:val="-4"/>
          <w:sz w:val="24"/>
          <w:szCs w:val="24"/>
        </w:rPr>
        <w:t>司，公司所在地合肥，注册资金</w:t>
      </w:r>
      <w:r>
        <w:rPr>
          <w:rFonts w:ascii="宋体" w:hAnsi="宋体" w:eastAsia="宋体" w:cs="宋体"/>
          <w:spacing w:val="-29"/>
          <w:sz w:val="24"/>
          <w:szCs w:val="24"/>
        </w:rPr>
        <w:t xml:space="preserve"> </w:t>
      </w:r>
      <w:r>
        <w:rPr>
          <w:rFonts w:ascii="宋体" w:hAnsi="宋体" w:eastAsia="宋体" w:cs="宋体"/>
          <w:spacing w:val="-4"/>
          <w:sz w:val="24"/>
          <w:szCs w:val="24"/>
        </w:rPr>
        <w:t>10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45"/>
          <w:sz w:val="24"/>
          <w:szCs w:val="24"/>
        </w:rPr>
        <w:t xml:space="preserve"> </w:t>
      </w:r>
      <w:r>
        <w:rPr>
          <w:rFonts w:ascii="宋体" w:hAnsi="宋体" w:eastAsia="宋体" w:cs="宋体"/>
          <w:spacing w:val="-4"/>
          <w:sz w:val="24"/>
          <w:szCs w:val="24"/>
        </w:rPr>
        <w:t>5</w:t>
      </w:r>
      <w:r>
        <w:rPr>
          <w:rFonts w:ascii="宋体" w:hAnsi="宋体" w:eastAsia="宋体" w:cs="宋体"/>
          <w:spacing w:val="-49"/>
          <w:sz w:val="24"/>
          <w:szCs w:val="24"/>
        </w:rPr>
        <w:t xml:space="preserve"> </w:t>
      </w:r>
      <w:r>
        <w:rPr>
          <w:rFonts w:ascii="宋体" w:hAnsi="宋体" w:eastAsia="宋体" w:cs="宋体"/>
          <w:spacing w:val="-4"/>
          <w:sz w:val="24"/>
          <w:szCs w:val="24"/>
        </w:rPr>
        <w:t>人。</w:t>
      </w:r>
    </w:p>
    <w:p>
      <w:pPr>
        <w:spacing w:before="184" w:line="468" w:lineRule="exact"/>
        <w:ind w:left="994"/>
        <w:rPr>
          <w:rFonts w:ascii="宋体" w:hAnsi="宋体" w:eastAsia="宋体" w:cs="宋体"/>
          <w:sz w:val="24"/>
          <w:szCs w:val="24"/>
        </w:rPr>
      </w:pPr>
      <w:r>
        <w:rPr>
          <w:rFonts w:ascii="宋体" w:hAnsi="宋体" w:eastAsia="宋体" w:cs="宋体"/>
          <w:spacing w:val="-1"/>
          <w:position w:val="17"/>
          <w:sz w:val="24"/>
          <w:szCs w:val="24"/>
        </w:rPr>
        <w:t>（31）2019</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届自动化专业毕业生魏静海创办山西怀海教育科技</w:t>
      </w:r>
      <w:r>
        <w:rPr>
          <w:rFonts w:ascii="宋体" w:hAnsi="宋体" w:eastAsia="宋体" w:cs="宋体"/>
          <w:spacing w:val="-2"/>
          <w:position w:val="17"/>
          <w:sz w:val="24"/>
          <w:szCs w:val="24"/>
        </w:rPr>
        <w:t>有限公</w:t>
      </w:r>
    </w:p>
    <w:p>
      <w:pPr>
        <w:spacing w:line="220" w:lineRule="auto"/>
        <w:ind w:left="32"/>
        <w:rPr>
          <w:rFonts w:ascii="宋体" w:hAnsi="宋体" w:eastAsia="宋体" w:cs="宋体"/>
          <w:sz w:val="24"/>
          <w:szCs w:val="24"/>
        </w:rPr>
      </w:pPr>
      <w:r>
        <w:rPr>
          <w:rFonts w:ascii="宋体" w:hAnsi="宋体" w:eastAsia="宋体" w:cs="宋体"/>
          <w:spacing w:val="-4"/>
          <w:sz w:val="24"/>
          <w:szCs w:val="24"/>
        </w:rPr>
        <w:t>司，公司所在地太原，注册资金</w:t>
      </w:r>
      <w:r>
        <w:rPr>
          <w:rFonts w:ascii="宋体" w:hAnsi="宋体" w:eastAsia="宋体" w:cs="宋体"/>
          <w:spacing w:val="-25"/>
          <w:sz w:val="24"/>
          <w:szCs w:val="24"/>
        </w:rPr>
        <w:t xml:space="preserve"> </w:t>
      </w:r>
      <w:r>
        <w:rPr>
          <w:rFonts w:ascii="宋体" w:hAnsi="宋体" w:eastAsia="宋体" w:cs="宋体"/>
          <w:spacing w:val="-4"/>
          <w:sz w:val="24"/>
          <w:szCs w:val="24"/>
        </w:rPr>
        <w:t>100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46"/>
          <w:sz w:val="24"/>
          <w:szCs w:val="24"/>
        </w:rPr>
        <w:t xml:space="preserve"> </w:t>
      </w:r>
      <w:r>
        <w:rPr>
          <w:rFonts w:ascii="宋体" w:hAnsi="宋体" w:eastAsia="宋体" w:cs="宋体"/>
          <w:spacing w:val="-4"/>
          <w:sz w:val="24"/>
          <w:szCs w:val="24"/>
        </w:rPr>
        <w:t>5</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2" w:line="468" w:lineRule="exact"/>
        <w:ind w:left="994"/>
        <w:rPr>
          <w:rFonts w:ascii="宋体" w:hAnsi="宋体" w:eastAsia="宋体" w:cs="宋体"/>
          <w:sz w:val="24"/>
          <w:szCs w:val="24"/>
        </w:rPr>
      </w:pPr>
      <w:r>
        <w:rPr>
          <w:rFonts w:ascii="宋体" w:hAnsi="宋体" w:eastAsia="宋体" w:cs="宋体"/>
          <w:spacing w:val="-1"/>
          <w:position w:val="17"/>
          <w:sz w:val="24"/>
          <w:szCs w:val="24"/>
        </w:rPr>
        <w:t>（32）2019</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届自动化专业毕业生薛晨阳创办安徽缤视网络传媒</w:t>
      </w:r>
      <w:r>
        <w:rPr>
          <w:rFonts w:ascii="宋体" w:hAnsi="宋体" w:eastAsia="宋体" w:cs="宋体"/>
          <w:spacing w:val="-2"/>
          <w:position w:val="17"/>
          <w:sz w:val="24"/>
          <w:szCs w:val="24"/>
        </w:rPr>
        <w:t>有限公</w:t>
      </w:r>
    </w:p>
    <w:p>
      <w:pPr>
        <w:spacing w:line="220" w:lineRule="auto"/>
        <w:ind w:left="32"/>
        <w:rPr>
          <w:rFonts w:ascii="宋体" w:hAnsi="宋体" w:eastAsia="宋体" w:cs="宋体"/>
          <w:sz w:val="24"/>
          <w:szCs w:val="24"/>
        </w:rPr>
      </w:pPr>
      <w:r>
        <w:rPr>
          <w:rFonts w:ascii="宋体" w:hAnsi="宋体" w:eastAsia="宋体" w:cs="宋体"/>
          <w:spacing w:val="-4"/>
          <w:sz w:val="24"/>
          <w:szCs w:val="24"/>
        </w:rPr>
        <w:t>司，公司所在地安徽，注册资金</w:t>
      </w:r>
      <w:r>
        <w:rPr>
          <w:rFonts w:ascii="宋体" w:hAnsi="宋体" w:eastAsia="宋体" w:cs="宋体"/>
          <w:spacing w:val="-34"/>
          <w:sz w:val="24"/>
          <w:szCs w:val="24"/>
        </w:rPr>
        <w:t xml:space="preserve"> </w:t>
      </w:r>
      <w:r>
        <w:rPr>
          <w:rFonts w:ascii="宋体" w:hAnsi="宋体" w:eastAsia="宋体" w:cs="宋体"/>
          <w:spacing w:val="-4"/>
          <w:sz w:val="24"/>
          <w:szCs w:val="24"/>
        </w:rPr>
        <w:t>500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33"/>
          <w:sz w:val="24"/>
          <w:szCs w:val="24"/>
        </w:rPr>
        <w:t xml:space="preserve"> </w:t>
      </w:r>
      <w:r>
        <w:rPr>
          <w:rFonts w:ascii="宋体" w:hAnsi="宋体" w:eastAsia="宋体" w:cs="宋体"/>
          <w:spacing w:val="-4"/>
          <w:sz w:val="24"/>
          <w:szCs w:val="24"/>
        </w:rPr>
        <w:t>12</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2" w:line="468" w:lineRule="exact"/>
        <w:ind w:left="994"/>
        <w:rPr>
          <w:rFonts w:ascii="宋体" w:hAnsi="宋体" w:eastAsia="宋体" w:cs="宋体"/>
          <w:sz w:val="24"/>
          <w:szCs w:val="24"/>
        </w:rPr>
      </w:pPr>
      <w:r>
        <w:rPr>
          <w:rFonts w:ascii="宋体" w:hAnsi="宋体" w:eastAsia="宋体" w:cs="宋体"/>
          <w:spacing w:val="-1"/>
          <w:position w:val="17"/>
          <w:sz w:val="24"/>
          <w:szCs w:val="24"/>
        </w:rPr>
        <w:t>（33）2020</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届电子信息专业毕业生杨树良创办安徽锦釉新材料</w:t>
      </w:r>
      <w:r>
        <w:rPr>
          <w:rFonts w:ascii="宋体" w:hAnsi="宋体" w:eastAsia="宋体" w:cs="宋体"/>
          <w:spacing w:val="-2"/>
          <w:position w:val="17"/>
          <w:sz w:val="24"/>
          <w:szCs w:val="24"/>
        </w:rPr>
        <w:t>科技有</w:t>
      </w:r>
    </w:p>
    <w:p>
      <w:pPr>
        <w:spacing w:before="1" w:line="218" w:lineRule="auto"/>
        <w:ind w:left="40"/>
        <w:rPr>
          <w:rFonts w:ascii="宋体" w:hAnsi="宋体" w:eastAsia="宋体" w:cs="宋体"/>
          <w:sz w:val="24"/>
          <w:szCs w:val="24"/>
        </w:rPr>
      </w:pPr>
      <w:r>
        <w:rPr>
          <w:rFonts w:ascii="宋体" w:hAnsi="宋体" w:eastAsia="宋体" w:cs="宋体"/>
          <w:spacing w:val="-4"/>
          <w:sz w:val="24"/>
          <w:szCs w:val="24"/>
        </w:rPr>
        <w:t>限公司，公司所在地合肥，注册资金</w:t>
      </w:r>
      <w:r>
        <w:rPr>
          <w:rFonts w:ascii="宋体" w:hAnsi="宋体" w:eastAsia="宋体" w:cs="宋体"/>
          <w:spacing w:val="-29"/>
          <w:sz w:val="24"/>
          <w:szCs w:val="24"/>
        </w:rPr>
        <w:t xml:space="preserve"> </w:t>
      </w:r>
      <w:r>
        <w:rPr>
          <w:rFonts w:ascii="宋体" w:hAnsi="宋体" w:eastAsia="宋体" w:cs="宋体"/>
          <w:spacing w:val="-4"/>
          <w:sz w:val="24"/>
          <w:szCs w:val="24"/>
        </w:rPr>
        <w:t>1000</w:t>
      </w:r>
      <w:r>
        <w:rPr>
          <w:rFonts w:ascii="宋体" w:hAnsi="宋体" w:eastAsia="宋体" w:cs="宋体"/>
          <w:spacing w:val="-45"/>
          <w:sz w:val="24"/>
          <w:szCs w:val="24"/>
        </w:rPr>
        <w:t xml:space="preserve"> </w:t>
      </w:r>
      <w:r>
        <w:rPr>
          <w:rFonts w:ascii="宋体" w:hAnsi="宋体" w:eastAsia="宋体" w:cs="宋体"/>
          <w:spacing w:val="-4"/>
          <w:sz w:val="24"/>
          <w:szCs w:val="24"/>
        </w:rPr>
        <w:t>万、员工</w:t>
      </w:r>
      <w:r>
        <w:rPr>
          <w:rFonts w:ascii="宋体" w:hAnsi="宋体" w:eastAsia="宋体" w:cs="宋体"/>
          <w:spacing w:val="-33"/>
          <w:sz w:val="24"/>
          <w:szCs w:val="24"/>
        </w:rPr>
        <w:t xml:space="preserve"> </w:t>
      </w:r>
      <w:r>
        <w:rPr>
          <w:rFonts w:ascii="宋体" w:hAnsi="宋体" w:eastAsia="宋体" w:cs="宋体"/>
          <w:spacing w:val="-4"/>
          <w:sz w:val="24"/>
          <w:szCs w:val="24"/>
        </w:rPr>
        <w:t>10</w:t>
      </w:r>
      <w:r>
        <w:rPr>
          <w:rFonts w:ascii="宋体" w:hAnsi="宋体" w:eastAsia="宋体" w:cs="宋体"/>
          <w:spacing w:val="-49"/>
          <w:sz w:val="24"/>
          <w:szCs w:val="24"/>
        </w:rPr>
        <w:t xml:space="preserve"> </w:t>
      </w:r>
      <w:r>
        <w:rPr>
          <w:rFonts w:ascii="宋体" w:hAnsi="宋体" w:eastAsia="宋体" w:cs="宋体"/>
          <w:spacing w:val="-4"/>
          <w:sz w:val="24"/>
          <w:szCs w:val="24"/>
        </w:rPr>
        <w:t>人。</w:t>
      </w:r>
    </w:p>
    <w:p>
      <w:pPr>
        <w:spacing w:before="184" w:line="468" w:lineRule="exact"/>
        <w:ind w:left="994"/>
        <w:rPr>
          <w:rFonts w:ascii="宋体" w:hAnsi="宋体" w:eastAsia="宋体" w:cs="宋体"/>
          <w:sz w:val="24"/>
          <w:szCs w:val="24"/>
        </w:rPr>
      </w:pPr>
      <w:r>
        <w:rPr>
          <w:rFonts w:ascii="宋体" w:hAnsi="宋体" w:eastAsia="宋体" w:cs="宋体"/>
          <w:spacing w:val="-1"/>
          <w:position w:val="17"/>
          <w:sz w:val="24"/>
          <w:szCs w:val="24"/>
        </w:rPr>
        <w:t>（34）2020</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届电子信息专业毕业生王凯创办安徽未来教育科技</w:t>
      </w:r>
      <w:r>
        <w:rPr>
          <w:rFonts w:ascii="宋体" w:hAnsi="宋体" w:eastAsia="宋体" w:cs="宋体"/>
          <w:spacing w:val="-2"/>
          <w:position w:val="17"/>
          <w:sz w:val="24"/>
          <w:szCs w:val="24"/>
        </w:rPr>
        <w:t>有限公</w:t>
      </w:r>
    </w:p>
    <w:p>
      <w:pPr>
        <w:spacing w:line="218" w:lineRule="auto"/>
        <w:ind w:left="32"/>
        <w:rPr>
          <w:rFonts w:ascii="宋体" w:hAnsi="宋体" w:eastAsia="宋体" w:cs="宋体"/>
          <w:sz w:val="24"/>
          <w:szCs w:val="24"/>
        </w:rPr>
      </w:pPr>
      <w:r>
        <w:rPr>
          <w:rFonts w:ascii="宋体" w:hAnsi="宋体" w:eastAsia="宋体" w:cs="宋体"/>
          <w:spacing w:val="-3"/>
          <w:sz w:val="24"/>
          <w:szCs w:val="24"/>
        </w:rPr>
        <w:t>司，公司所在地合肥，注册资金</w:t>
      </w:r>
      <w:r>
        <w:rPr>
          <w:rFonts w:ascii="宋体" w:hAnsi="宋体" w:eastAsia="宋体" w:cs="宋体"/>
          <w:spacing w:val="-46"/>
          <w:sz w:val="24"/>
          <w:szCs w:val="24"/>
        </w:rPr>
        <w:t xml:space="preserve"> </w:t>
      </w:r>
      <w:r>
        <w:rPr>
          <w:rFonts w:ascii="宋体" w:hAnsi="宋体" w:eastAsia="宋体" w:cs="宋体"/>
          <w:spacing w:val="-3"/>
          <w:sz w:val="24"/>
          <w:szCs w:val="24"/>
        </w:rPr>
        <w:t>500</w:t>
      </w:r>
      <w:r>
        <w:rPr>
          <w:rFonts w:ascii="宋体" w:hAnsi="宋体" w:eastAsia="宋体" w:cs="宋体"/>
          <w:spacing w:val="-45"/>
          <w:sz w:val="24"/>
          <w:szCs w:val="24"/>
        </w:rPr>
        <w:t xml:space="preserve"> </w:t>
      </w:r>
      <w:r>
        <w:rPr>
          <w:rFonts w:ascii="宋体" w:hAnsi="宋体" w:eastAsia="宋体" w:cs="宋体"/>
          <w:spacing w:val="-3"/>
          <w:sz w:val="24"/>
          <w:szCs w:val="24"/>
        </w:rPr>
        <w:t>万、员工</w:t>
      </w:r>
      <w:r>
        <w:rPr>
          <w:rFonts w:ascii="宋体" w:hAnsi="宋体" w:eastAsia="宋体" w:cs="宋体"/>
          <w:spacing w:val="-46"/>
          <w:sz w:val="24"/>
          <w:szCs w:val="24"/>
        </w:rPr>
        <w:t xml:space="preserve"> </w:t>
      </w:r>
      <w:r>
        <w:rPr>
          <w:rFonts w:ascii="宋体" w:hAnsi="宋体" w:eastAsia="宋体" w:cs="宋体"/>
          <w:spacing w:val="-4"/>
          <w:sz w:val="24"/>
          <w:szCs w:val="24"/>
        </w:rPr>
        <w:t>5</w:t>
      </w:r>
      <w:r>
        <w:rPr>
          <w:rFonts w:ascii="宋体" w:hAnsi="宋体" w:eastAsia="宋体" w:cs="宋体"/>
          <w:spacing w:val="-48"/>
          <w:sz w:val="24"/>
          <w:szCs w:val="24"/>
        </w:rPr>
        <w:t xml:space="preserve"> </w:t>
      </w:r>
      <w:r>
        <w:rPr>
          <w:rFonts w:ascii="宋体" w:hAnsi="宋体" w:eastAsia="宋体" w:cs="宋体"/>
          <w:spacing w:val="-4"/>
          <w:sz w:val="24"/>
          <w:szCs w:val="24"/>
        </w:rPr>
        <w:t>人。</w:t>
      </w:r>
    </w:p>
    <w:p>
      <w:pPr>
        <w:spacing w:before="184" w:line="468" w:lineRule="exact"/>
        <w:ind w:left="514"/>
        <w:rPr>
          <w:rFonts w:ascii="宋体" w:hAnsi="宋体" w:eastAsia="宋体" w:cs="宋体"/>
          <w:sz w:val="24"/>
          <w:szCs w:val="24"/>
        </w:rPr>
      </w:pPr>
      <w:r>
        <w:rPr>
          <w:rFonts w:ascii="宋体" w:hAnsi="宋体" w:eastAsia="宋体" w:cs="宋体"/>
          <w:spacing w:val="-1"/>
          <w:position w:val="17"/>
          <w:sz w:val="24"/>
          <w:szCs w:val="24"/>
        </w:rPr>
        <w:t>（35）2020</w:t>
      </w:r>
      <w:r>
        <w:rPr>
          <w:rFonts w:ascii="宋体" w:hAnsi="宋体" w:eastAsia="宋体" w:cs="宋体"/>
          <w:spacing w:val="-47"/>
          <w:position w:val="17"/>
          <w:sz w:val="24"/>
          <w:szCs w:val="24"/>
        </w:rPr>
        <w:t xml:space="preserve"> </w:t>
      </w:r>
      <w:r>
        <w:rPr>
          <w:rFonts w:ascii="宋体" w:hAnsi="宋体" w:eastAsia="宋体" w:cs="宋体"/>
          <w:spacing w:val="-1"/>
          <w:position w:val="17"/>
          <w:sz w:val="24"/>
          <w:szCs w:val="24"/>
        </w:rPr>
        <w:t>届机械制造及其自动化专业毕业生吴凡创办上海天韫科技发展</w:t>
      </w:r>
    </w:p>
    <w:p>
      <w:pPr>
        <w:spacing w:line="220" w:lineRule="auto"/>
        <w:ind w:left="24"/>
        <w:rPr>
          <w:rFonts w:ascii="宋体" w:hAnsi="宋体" w:eastAsia="宋体" w:cs="宋体"/>
          <w:sz w:val="24"/>
          <w:szCs w:val="24"/>
        </w:rPr>
      </w:pPr>
      <w:r>
        <w:rPr>
          <w:rFonts w:ascii="宋体" w:hAnsi="宋体" w:eastAsia="宋体" w:cs="宋体"/>
          <w:spacing w:val="-3"/>
          <w:sz w:val="24"/>
          <w:szCs w:val="24"/>
        </w:rPr>
        <w:t>有限公司，公司所在地上海，注册资金</w:t>
      </w:r>
      <w:r>
        <w:rPr>
          <w:rFonts w:ascii="宋体" w:hAnsi="宋体" w:eastAsia="宋体" w:cs="宋体"/>
          <w:spacing w:val="-28"/>
          <w:sz w:val="24"/>
          <w:szCs w:val="24"/>
        </w:rPr>
        <w:t xml:space="preserve"> </w:t>
      </w:r>
      <w:r>
        <w:rPr>
          <w:rFonts w:ascii="宋体" w:hAnsi="宋体" w:eastAsia="宋体" w:cs="宋体"/>
          <w:spacing w:val="-3"/>
          <w:sz w:val="24"/>
          <w:szCs w:val="24"/>
        </w:rPr>
        <w:t>1000</w:t>
      </w:r>
      <w:r>
        <w:rPr>
          <w:rFonts w:ascii="宋体" w:hAnsi="宋体" w:eastAsia="宋体" w:cs="宋体"/>
          <w:spacing w:val="-45"/>
          <w:sz w:val="24"/>
          <w:szCs w:val="24"/>
        </w:rPr>
        <w:t xml:space="preserve"> </w:t>
      </w:r>
      <w:r>
        <w:rPr>
          <w:rFonts w:ascii="宋体" w:hAnsi="宋体" w:eastAsia="宋体" w:cs="宋体"/>
          <w:spacing w:val="-3"/>
          <w:sz w:val="24"/>
          <w:szCs w:val="24"/>
        </w:rPr>
        <w:t>万、员工</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49"/>
          <w:sz w:val="24"/>
          <w:szCs w:val="24"/>
        </w:rPr>
        <w:t xml:space="preserve"> </w:t>
      </w:r>
      <w:r>
        <w:rPr>
          <w:rFonts w:ascii="宋体" w:hAnsi="宋体" w:eastAsia="宋体" w:cs="宋体"/>
          <w:spacing w:val="-3"/>
          <w:sz w:val="24"/>
          <w:szCs w:val="24"/>
        </w:rPr>
        <w:t>人。</w:t>
      </w: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6" w:lineRule="auto"/>
      </w:pPr>
    </w:p>
    <w:p>
      <w:pPr>
        <w:pStyle w:val="2"/>
        <w:spacing w:line="246" w:lineRule="auto"/>
      </w:pPr>
    </w:p>
    <w:p>
      <w:pPr>
        <w:pStyle w:val="2"/>
        <w:spacing w:line="246" w:lineRule="auto"/>
      </w:pPr>
    </w:p>
    <w:p>
      <w:pPr>
        <w:spacing w:before="79" w:line="468" w:lineRule="exact"/>
        <w:ind w:right="61"/>
        <w:jc w:val="right"/>
        <w:rPr>
          <w:rFonts w:ascii="宋体" w:hAnsi="宋体" w:eastAsia="宋体" w:cs="宋体"/>
          <w:sz w:val="24"/>
          <w:szCs w:val="24"/>
        </w:rPr>
      </w:pPr>
      <w:r>
        <w:rPr>
          <w:rFonts w:ascii="宋体" w:hAnsi="宋体" w:eastAsia="宋体" w:cs="宋体"/>
          <w:spacing w:val="-2"/>
          <w:position w:val="17"/>
          <w:sz w:val="24"/>
          <w:szCs w:val="24"/>
        </w:rPr>
        <w:t>先进制造工程学院</w:t>
      </w:r>
    </w:p>
    <w:p>
      <w:pPr>
        <w:spacing w:before="1" w:line="219" w:lineRule="auto"/>
        <w:ind w:left="6952"/>
        <w:rPr>
          <w:rFonts w:ascii="宋体" w:hAnsi="宋体" w:eastAsia="宋体" w:cs="宋体"/>
          <w:sz w:val="24"/>
          <w:szCs w:val="24"/>
        </w:rPr>
      </w:pPr>
      <w:r>
        <w:rPr>
          <w:rFonts w:ascii="宋体" w:hAnsi="宋体" w:eastAsia="宋体" w:cs="宋体"/>
          <w:spacing w:val="-7"/>
          <w:sz w:val="24"/>
          <w:szCs w:val="24"/>
        </w:rPr>
        <w:t>2020</w:t>
      </w:r>
      <w:r>
        <w:rPr>
          <w:rFonts w:ascii="宋体" w:hAnsi="宋体" w:eastAsia="宋体" w:cs="宋体"/>
          <w:spacing w:val="-45"/>
          <w:sz w:val="24"/>
          <w:szCs w:val="24"/>
        </w:rPr>
        <w:t xml:space="preserve"> </w:t>
      </w:r>
      <w:r>
        <w:rPr>
          <w:rFonts w:ascii="宋体" w:hAnsi="宋体" w:eastAsia="宋体" w:cs="宋体"/>
          <w:spacing w:val="-7"/>
          <w:sz w:val="24"/>
          <w:szCs w:val="24"/>
        </w:rPr>
        <w:t>年</w:t>
      </w:r>
      <w:r>
        <w:rPr>
          <w:rFonts w:ascii="宋体" w:hAnsi="宋体" w:eastAsia="宋体" w:cs="宋体"/>
          <w:spacing w:val="-33"/>
          <w:sz w:val="24"/>
          <w:szCs w:val="24"/>
        </w:rPr>
        <w:t xml:space="preserve"> </w:t>
      </w:r>
      <w:r>
        <w:rPr>
          <w:rFonts w:ascii="宋体" w:hAnsi="宋体" w:eastAsia="宋体" w:cs="宋体"/>
          <w:spacing w:val="-7"/>
          <w:sz w:val="24"/>
          <w:szCs w:val="24"/>
        </w:rPr>
        <w:t>11</w:t>
      </w:r>
      <w:r>
        <w:rPr>
          <w:rFonts w:ascii="宋体" w:hAnsi="宋体" w:eastAsia="宋体" w:cs="宋体"/>
          <w:spacing w:val="-45"/>
          <w:sz w:val="24"/>
          <w:szCs w:val="24"/>
        </w:rPr>
        <w:t xml:space="preserve"> </w:t>
      </w:r>
      <w:r>
        <w:rPr>
          <w:rFonts w:ascii="宋体" w:hAnsi="宋体" w:eastAsia="宋体" w:cs="宋体"/>
          <w:spacing w:val="-7"/>
          <w:sz w:val="24"/>
          <w:szCs w:val="24"/>
        </w:rPr>
        <w:t>月</w:t>
      </w:r>
    </w:p>
    <w:p>
      <w:pPr>
        <w:spacing w:line="219" w:lineRule="auto"/>
        <w:rPr>
          <w:rFonts w:ascii="宋体" w:hAnsi="宋体" w:eastAsia="宋体" w:cs="宋体"/>
          <w:sz w:val="24"/>
          <w:szCs w:val="24"/>
        </w:rPr>
        <w:sectPr>
          <w:footerReference r:id="rId24" w:type="default"/>
          <w:pgSz w:w="11906" w:h="16839"/>
          <w:pgMar w:top="1071" w:right="1738" w:bottom="1230" w:left="1785" w:header="878" w:footer="994" w:gutter="0"/>
          <w:cols w:space="720" w:num="1"/>
        </w:sectPr>
      </w:pPr>
    </w:p>
    <w:p>
      <w:pPr>
        <w:pStyle w:val="2"/>
        <w:spacing w:line="419" w:lineRule="auto"/>
      </w:pPr>
    </w:p>
    <w:p>
      <w:pPr>
        <w:spacing w:before="101" w:line="624" w:lineRule="exact"/>
        <w:ind w:left="2252"/>
        <w:rPr>
          <w:rFonts w:ascii="宋体" w:hAnsi="宋体" w:eastAsia="宋体" w:cs="宋体"/>
          <w:sz w:val="31"/>
          <w:szCs w:val="31"/>
        </w:rPr>
      </w:pPr>
      <w:r>
        <w:rPr>
          <w:rFonts w:ascii="宋体" w:hAnsi="宋体" w:eastAsia="宋体" w:cs="宋体"/>
          <w:spacing w:val="10"/>
          <w:position w:val="23"/>
          <w:sz w:val="31"/>
          <w:szCs w:val="31"/>
          <w14:textOutline w14:w="5793" w14:cap="sq" w14:cmpd="sng">
            <w14:solidFill>
              <w14:srgbClr w14:val="000000"/>
            </w14:solidFill>
            <w14:prstDash w14:val="solid"/>
            <w14:bevel/>
          </w14:textOutline>
        </w:rPr>
        <w:t>合肥学院人工智能与大数据学院</w:t>
      </w:r>
    </w:p>
    <w:p>
      <w:pPr>
        <w:spacing w:line="223" w:lineRule="auto"/>
        <w:ind w:left="2696"/>
        <w:rPr>
          <w:rFonts w:ascii="宋体" w:hAnsi="宋体" w:eastAsia="宋体" w:cs="宋体"/>
          <w:sz w:val="31"/>
          <w:szCs w:val="31"/>
        </w:rPr>
      </w:pPr>
      <w:r>
        <w:rPr>
          <w:rFonts w:ascii="宋体" w:hAnsi="宋体" w:eastAsia="宋体" w:cs="宋体"/>
          <w:spacing w:val="7"/>
          <w:sz w:val="31"/>
          <w:szCs w:val="31"/>
          <w14:textOutline w14:w="5793" w14:cap="sq" w14:cmpd="sng">
            <w14:solidFill>
              <w14:srgbClr w14:val="000000"/>
            </w14:solidFill>
            <w14:prstDash w14:val="solid"/>
            <w14:bevel/>
          </w14:textOutline>
        </w:rPr>
        <w:t>2020</w:t>
      </w:r>
      <w:r>
        <w:rPr>
          <w:rFonts w:ascii="宋体" w:hAnsi="宋体" w:eastAsia="宋体" w:cs="宋体"/>
          <w:spacing w:val="-60"/>
          <w:sz w:val="31"/>
          <w:szCs w:val="31"/>
        </w:rPr>
        <w:t xml:space="preserve"> </w:t>
      </w:r>
      <w:r>
        <w:rPr>
          <w:rFonts w:ascii="宋体" w:hAnsi="宋体" w:eastAsia="宋体" w:cs="宋体"/>
          <w:spacing w:val="7"/>
          <w:sz w:val="31"/>
          <w:szCs w:val="31"/>
          <w14:textOutline w14:w="5793" w14:cap="sq" w14:cmpd="sng">
            <w14:solidFill>
              <w14:srgbClr w14:val="000000"/>
            </w14:solidFill>
            <w14:prstDash w14:val="solid"/>
            <w14:bevel/>
          </w14:textOutline>
        </w:rPr>
        <w:t>年就业评估自查报告</w:t>
      </w:r>
    </w:p>
    <w:p>
      <w:pPr>
        <w:spacing w:before="208" w:line="360" w:lineRule="auto"/>
        <w:ind w:left="22" w:right="513" w:firstLine="482"/>
        <w:jc w:val="both"/>
        <w:rPr>
          <w:rFonts w:ascii="宋体" w:hAnsi="宋体" w:eastAsia="宋体" w:cs="宋体"/>
          <w:sz w:val="24"/>
          <w:szCs w:val="24"/>
        </w:rPr>
      </w:pPr>
      <w:r>
        <w:rPr>
          <w:rFonts w:ascii="宋体" w:hAnsi="宋体" w:eastAsia="宋体" w:cs="宋体"/>
          <w:spacing w:val="-3"/>
          <w:sz w:val="24"/>
          <w:szCs w:val="24"/>
        </w:rPr>
        <w:t>我院历年来一直强调做好毕业生就业工作的重要性，人工智</w:t>
      </w:r>
      <w:r>
        <w:rPr>
          <w:rFonts w:ascii="宋体" w:hAnsi="宋体" w:eastAsia="宋体" w:cs="宋体"/>
          <w:spacing w:val="-4"/>
          <w:sz w:val="24"/>
          <w:szCs w:val="24"/>
        </w:rPr>
        <w:t>能与大数据学院</w:t>
      </w:r>
      <w:r>
        <w:rPr>
          <w:rFonts w:ascii="宋体" w:hAnsi="宋体" w:eastAsia="宋体" w:cs="宋体"/>
          <w:sz w:val="24"/>
          <w:szCs w:val="24"/>
        </w:rPr>
        <w:t xml:space="preserve"> </w:t>
      </w:r>
      <w:r>
        <w:rPr>
          <w:rFonts w:ascii="宋体" w:hAnsi="宋体" w:eastAsia="宋体" w:cs="宋体"/>
          <w:spacing w:val="-3"/>
          <w:sz w:val="24"/>
          <w:szCs w:val="24"/>
        </w:rPr>
        <w:t>党总支高度重视，建立健全了各项促进就业创业的机制和制度。人工智能与大数</w:t>
      </w:r>
      <w:r>
        <w:rPr>
          <w:rFonts w:ascii="宋体" w:hAnsi="宋体" w:eastAsia="宋体" w:cs="宋体"/>
          <w:spacing w:val="1"/>
          <w:sz w:val="24"/>
          <w:szCs w:val="24"/>
        </w:rPr>
        <w:t xml:space="preserve"> </w:t>
      </w:r>
      <w:r>
        <w:rPr>
          <w:rFonts w:ascii="宋体" w:hAnsi="宋体" w:eastAsia="宋体" w:cs="宋体"/>
          <w:spacing w:val="-3"/>
          <w:sz w:val="24"/>
          <w:szCs w:val="24"/>
        </w:rPr>
        <w:t>据学院在院就业指导中心和其他职能部门的指导下，积极采取各种有力措施，较</w:t>
      </w:r>
      <w:r>
        <w:rPr>
          <w:rFonts w:ascii="宋体" w:hAnsi="宋体" w:eastAsia="宋体" w:cs="宋体"/>
          <w:spacing w:val="1"/>
          <w:sz w:val="24"/>
          <w:szCs w:val="24"/>
        </w:rPr>
        <w:t xml:space="preserve"> </w:t>
      </w:r>
      <w:r>
        <w:rPr>
          <w:rFonts w:ascii="宋体" w:hAnsi="宋体" w:eastAsia="宋体" w:cs="宋体"/>
          <w:spacing w:val="-4"/>
          <w:sz w:val="24"/>
          <w:szCs w:val="24"/>
        </w:rPr>
        <w:t>好地开展了</w:t>
      </w:r>
      <w:r>
        <w:rPr>
          <w:rFonts w:ascii="宋体" w:hAnsi="宋体" w:eastAsia="宋体" w:cs="宋体"/>
          <w:spacing w:val="-48"/>
          <w:sz w:val="24"/>
          <w:szCs w:val="24"/>
        </w:rPr>
        <w:t xml:space="preserve"> </w:t>
      </w:r>
      <w:r>
        <w:rPr>
          <w:rFonts w:ascii="宋体" w:hAnsi="宋体" w:eastAsia="宋体" w:cs="宋体"/>
          <w:spacing w:val="-4"/>
          <w:sz w:val="24"/>
          <w:szCs w:val="24"/>
        </w:rPr>
        <w:t>2020</w:t>
      </w:r>
      <w:r>
        <w:rPr>
          <w:rFonts w:ascii="宋体" w:hAnsi="宋体" w:eastAsia="宋体" w:cs="宋体"/>
          <w:spacing w:val="-47"/>
          <w:sz w:val="24"/>
          <w:szCs w:val="24"/>
        </w:rPr>
        <w:t xml:space="preserve"> </w:t>
      </w:r>
      <w:r>
        <w:rPr>
          <w:rFonts w:ascii="宋体" w:hAnsi="宋体" w:eastAsia="宋体" w:cs="宋体"/>
          <w:spacing w:val="-4"/>
          <w:sz w:val="24"/>
          <w:szCs w:val="24"/>
        </w:rPr>
        <w:t>届毕业生就业指导管理服务工作。为</w:t>
      </w:r>
      <w:r>
        <w:rPr>
          <w:rFonts w:ascii="宋体" w:hAnsi="宋体" w:eastAsia="宋体" w:cs="宋体"/>
          <w:spacing w:val="-48"/>
          <w:sz w:val="24"/>
          <w:szCs w:val="24"/>
        </w:rPr>
        <w:t xml:space="preserve"> </w:t>
      </w:r>
      <w:r>
        <w:rPr>
          <w:rFonts w:ascii="宋体" w:hAnsi="宋体" w:eastAsia="宋体" w:cs="宋体"/>
          <w:spacing w:val="-4"/>
          <w:sz w:val="24"/>
          <w:szCs w:val="24"/>
        </w:rPr>
        <w:t>2020</w:t>
      </w:r>
      <w:r>
        <w:rPr>
          <w:rFonts w:ascii="宋体" w:hAnsi="宋体" w:eastAsia="宋体" w:cs="宋体"/>
          <w:spacing w:val="-47"/>
          <w:sz w:val="24"/>
          <w:szCs w:val="24"/>
        </w:rPr>
        <w:t xml:space="preserve"> </w:t>
      </w:r>
      <w:r>
        <w:rPr>
          <w:rFonts w:ascii="宋体" w:hAnsi="宋体" w:eastAsia="宋体" w:cs="宋体"/>
          <w:spacing w:val="-4"/>
          <w:sz w:val="24"/>
          <w:szCs w:val="24"/>
        </w:rPr>
        <w:t>届毕业生就业工</w:t>
      </w:r>
      <w:r>
        <w:rPr>
          <w:rFonts w:ascii="宋体" w:hAnsi="宋体" w:eastAsia="宋体" w:cs="宋体"/>
          <w:spacing w:val="-5"/>
          <w:sz w:val="24"/>
          <w:szCs w:val="24"/>
        </w:rPr>
        <w:t>作做</w:t>
      </w:r>
      <w:r>
        <w:rPr>
          <w:rFonts w:ascii="宋体" w:hAnsi="宋体" w:eastAsia="宋体" w:cs="宋体"/>
          <w:sz w:val="24"/>
          <w:szCs w:val="24"/>
        </w:rPr>
        <w:t xml:space="preserve"> 准备，我院进行</w:t>
      </w:r>
      <w:r>
        <w:rPr>
          <w:rFonts w:ascii="宋体" w:hAnsi="宋体" w:eastAsia="宋体" w:cs="宋体"/>
          <w:spacing w:val="-47"/>
          <w:sz w:val="24"/>
          <w:szCs w:val="24"/>
        </w:rPr>
        <w:t xml:space="preserve"> </w:t>
      </w:r>
      <w:r>
        <w:rPr>
          <w:rFonts w:ascii="宋体" w:hAnsi="宋体" w:eastAsia="宋体" w:cs="宋体"/>
          <w:sz w:val="24"/>
          <w:szCs w:val="24"/>
        </w:rPr>
        <w:t>2020</w:t>
      </w:r>
      <w:r>
        <w:rPr>
          <w:rFonts w:ascii="宋体" w:hAnsi="宋体" w:eastAsia="宋体" w:cs="宋体"/>
          <w:spacing w:val="-50"/>
          <w:sz w:val="24"/>
          <w:szCs w:val="24"/>
        </w:rPr>
        <w:t xml:space="preserve"> </w:t>
      </w:r>
      <w:r>
        <w:rPr>
          <w:rFonts w:ascii="宋体" w:hAnsi="宋体" w:eastAsia="宋体" w:cs="宋体"/>
          <w:sz w:val="24"/>
          <w:szCs w:val="24"/>
        </w:rPr>
        <w:t>年就业评估工作。现向各位专家，领</w:t>
      </w:r>
      <w:r>
        <w:rPr>
          <w:rFonts w:ascii="宋体" w:hAnsi="宋体" w:eastAsia="宋体" w:cs="宋体"/>
          <w:spacing w:val="-1"/>
          <w:sz w:val="24"/>
          <w:szCs w:val="24"/>
        </w:rPr>
        <w:t>导将就业评估自查情</w:t>
      </w:r>
    </w:p>
    <w:p>
      <w:pPr>
        <w:spacing w:line="219" w:lineRule="auto"/>
        <w:ind w:left="25"/>
        <w:rPr>
          <w:rFonts w:ascii="宋体" w:hAnsi="宋体" w:eastAsia="宋体" w:cs="宋体"/>
          <w:sz w:val="24"/>
          <w:szCs w:val="24"/>
        </w:rPr>
      </w:pPr>
      <w:r>
        <w:rPr>
          <w:rFonts w:ascii="宋体" w:hAnsi="宋体" w:eastAsia="宋体" w:cs="宋体"/>
          <w:spacing w:val="-2"/>
          <w:sz w:val="24"/>
          <w:szCs w:val="24"/>
        </w:rPr>
        <w:t>况汇报如下：</w:t>
      </w:r>
    </w:p>
    <w:p>
      <w:pPr>
        <w:spacing w:before="182" w:line="219" w:lineRule="auto"/>
        <w:ind w:left="987"/>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一、人工智能与大数据学院各专业就业基本情况</w:t>
      </w:r>
    </w:p>
    <w:p>
      <w:pPr>
        <w:spacing w:before="184" w:line="360" w:lineRule="auto"/>
        <w:ind w:left="24" w:right="513" w:firstLine="481"/>
        <w:jc w:val="both"/>
        <w:rPr>
          <w:rFonts w:ascii="宋体" w:hAnsi="宋体" w:eastAsia="宋体" w:cs="宋体"/>
          <w:sz w:val="24"/>
          <w:szCs w:val="24"/>
        </w:rPr>
      </w:pPr>
      <w:r>
        <w:rPr>
          <w:rFonts w:ascii="宋体" w:hAnsi="宋体" w:eastAsia="宋体" w:cs="宋体"/>
          <w:sz w:val="24"/>
          <w:szCs w:val="24"/>
        </w:rPr>
        <w:t>2020</w:t>
      </w:r>
      <w:r>
        <w:rPr>
          <w:rFonts w:ascii="宋体" w:hAnsi="宋体" w:eastAsia="宋体" w:cs="宋体"/>
          <w:spacing w:val="-45"/>
          <w:sz w:val="24"/>
          <w:szCs w:val="24"/>
        </w:rPr>
        <w:t xml:space="preserve"> </w:t>
      </w:r>
      <w:r>
        <w:rPr>
          <w:rFonts w:ascii="宋体" w:hAnsi="宋体" w:eastAsia="宋体" w:cs="宋体"/>
          <w:sz w:val="24"/>
          <w:szCs w:val="24"/>
        </w:rPr>
        <w:t>年我院国内毕业生共</w:t>
      </w:r>
      <w:r>
        <w:rPr>
          <w:rFonts w:ascii="宋体" w:hAnsi="宋体" w:eastAsia="宋体" w:cs="宋体"/>
          <w:spacing w:val="-46"/>
          <w:sz w:val="24"/>
          <w:szCs w:val="24"/>
        </w:rPr>
        <w:t xml:space="preserve"> </w:t>
      </w:r>
      <w:r>
        <w:rPr>
          <w:rFonts w:ascii="宋体" w:hAnsi="宋体" w:eastAsia="宋体" w:cs="宋体"/>
          <w:sz w:val="24"/>
          <w:szCs w:val="24"/>
        </w:rPr>
        <w:t>644</w:t>
      </w:r>
      <w:r>
        <w:rPr>
          <w:rFonts w:ascii="宋体" w:hAnsi="宋体" w:eastAsia="宋体" w:cs="宋体"/>
          <w:spacing w:val="-44"/>
          <w:sz w:val="24"/>
          <w:szCs w:val="24"/>
        </w:rPr>
        <w:t xml:space="preserve"> </w:t>
      </w:r>
      <w:r>
        <w:rPr>
          <w:rFonts w:ascii="宋体" w:hAnsi="宋体" w:eastAsia="宋体" w:cs="宋体"/>
          <w:sz w:val="24"/>
          <w:szCs w:val="24"/>
        </w:rPr>
        <w:t>人。本科毕业生</w:t>
      </w:r>
      <w:r>
        <w:rPr>
          <w:rFonts w:ascii="宋体" w:hAnsi="宋体" w:eastAsia="宋体" w:cs="宋体"/>
          <w:spacing w:val="-46"/>
          <w:sz w:val="24"/>
          <w:szCs w:val="24"/>
        </w:rPr>
        <w:t xml:space="preserve"> </w:t>
      </w:r>
      <w:r>
        <w:rPr>
          <w:rFonts w:ascii="宋体" w:hAnsi="宋体" w:eastAsia="宋体" w:cs="宋体"/>
          <w:sz w:val="24"/>
          <w:szCs w:val="24"/>
        </w:rPr>
        <w:t>609</w:t>
      </w:r>
      <w:r>
        <w:rPr>
          <w:rFonts w:ascii="宋体" w:hAnsi="宋体" w:eastAsia="宋体" w:cs="宋体"/>
          <w:spacing w:val="-46"/>
          <w:sz w:val="24"/>
          <w:szCs w:val="24"/>
        </w:rPr>
        <w:t xml:space="preserve"> </w:t>
      </w:r>
      <w:r>
        <w:rPr>
          <w:rFonts w:ascii="宋体" w:hAnsi="宋体" w:eastAsia="宋体" w:cs="宋体"/>
          <w:sz w:val="24"/>
          <w:szCs w:val="24"/>
        </w:rPr>
        <w:t xml:space="preserve">人，其中包括计算机科 </w:t>
      </w:r>
      <w:r>
        <w:rPr>
          <w:rFonts w:ascii="宋体" w:hAnsi="宋体" w:eastAsia="宋体" w:cs="宋体"/>
          <w:spacing w:val="-4"/>
          <w:sz w:val="24"/>
          <w:szCs w:val="24"/>
        </w:rPr>
        <w:t>学与技术专业本科毕业生</w:t>
      </w:r>
      <w:r>
        <w:rPr>
          <w:rFonts w:ascii="宋体" w:hAnsi="宋体" w:eastAsia="宋体" w:cs="宋体"/>
          <w:spacing w:val="-50"/>
          <w:sz w:val="24"/>
          <w:szCs w:val="24"/>
        </w:rPr>
        <w:t xml:space="preserve"> </w:t>
      </w:r>
      <w:r>
        <w:rPr>
          <w:rFonts w:ascii="宋体" w:hAnsi="宋体" w:eastAsia="宋体" w:cs="宋体"/>
          <w:spacing w:val="-4"/>
          <w:sz w:val="24"/>
          <w:szCs w:val="24"/>
        </w:rPr>
        <w:t>91</w:t>
      </w:r>
      <w:r>
        <w:rPr>
          <w:rFonts w:ascii="宋体" w:hAnsi="宋体" w:eastAsia="宋体" w:cs="宋体"/>
          <w:spacing w:val="-49"/>
          <w:sz w:val="24"/>
          <w:szCs w:val="24"/>
        </w:rPr>
        <w:t xml:space="preserve"> </w:t>
      </w:r>
      <w:r>
        <w:rPr>
          <w:rFonts w:ascii="宋体" w:hAnsi="宋体" w:eastAsia="宋体" w:cs="宋体"/>
          <w:spacing w:val="-4"/>
          <w:sz w:val="24"/>
          <w:szCs w:val="24"/>
        </w:rPr>
        <w:t>人，计算机科学与技术专升本</w:t>
      </w:r>
      <w:r>
        <w:rPr>
          <w:rFonts w:ascii="宋体" w:hAnsi="宋体" w:eastAsia="宋体" w:cs="宋体"/>
          <w:spacing w:val="-46"/>
          <w:sz w:val="24"/>
          <w:szCs w:val="24"/>
        </w:rPr>
        <w:t xml:space="preserve"> </w:t>
      </w:r>
      <w:r>
        <w:rPr>
          <w:rFonts w:ascii="宋体" w:hAnsi="宋体" w:eastAsia="宋体" w:cs="宋体"/>
          <w:spacing w:val="-4"/>
          <w:sz w:val="24"/>
          <w:szCs w:val="24"/>
        </w:rPr>
        <w:t>50</w:t>
      </w:r>
      <w:r>
        <w:rPr>
          <w:rFonts w:ascii="宋体" w:hAnsi="宋体" w:eastAsia="宋体" w:cs="宋体"/>
          <w:spacing w:val="-48"/>
          <w:sz w:val="24"/>
          <w:szCs w:val="24"/>
        </w:rPr>
        <w:t xml:space="preserve"> </w:t>
      </w:r>
      <w:r>
        <w:rPr>
          <w:rFonts w:ascii="宋体" w:hAnsi="宋体" w:eastAsia="宋体" w:cs="宋体"/>
          <w:spacing w:val="-5"/>
          <w:sz w:val="24"/>
          <w:szCs w:val="24"/>
        </w:rPr>
        <w:t>人，网络工程专业</w:t>
      </w:r>
      <w:r>
        <w:rPr>
          <w:rFonts w:ascii="宋体" w:hAnsi="宋体" w:eastAsia="宋体" w:cs="宋体"/>
          <w:sz w:val="24"/>
          <w:szCs w:val="24"/>
        </w:rPr>
        <w:t xml:space="preserve"> </w:t>
      </w:r>
      <w:r>
        <w:rPr>
          <w:rFonts w:ascii="宋体" w:hAnsi="宋体" w:eastAsia="宋体" w:cs="宋体"/>
          <w:spacing w:val="11"/>
          <w:sz w:val="24"/>
          <w:szCs w:val="24"/>
        </w:rPr>
        <w:t>本科毕业生</w:t>
      </w:r>
      <w:r>
        <w:rPr>
          <w:rFonts w:ascii="宋体" w:hAnsi="宋体" w:eastAsia="宋体" w:cs="宋体"/>
          <w:spacing w:val="-33"/>
          <w:sz w:val="24"/>
          <w:szCs w:val="24"/>
        </w:rPr>
        <w:t xml:space="preserve"> </w:t>
      </w:r>
      <w:r>
        <w:rPr>
          <w:rFonts w:ascii="宋体" w:hAnsi="宋体" w:eastAsia="宋体" w:cs="宋体"/>
          <w:spacing w:val="11"/>
          <w:sz w:val="24"/>
          <w:szCs w:val="24"/>
        </w:rPr>
        <w:t>96</w:t>
      </w:r>
      <w:r>
        <w:rPr>
          <w:rFonts w:ascii="宋体" w:hAnsi="宋体" w:eastAsia="宋体" w:cs="宋体"/>
          <w:spacing w:val="-32"/>
          <w:sz w:val="24"/>
          <w:szCs w:val="24"/>
        </w:rPr>
        <w:t xml:space="preserve"> </w:t>
      </w:r>
      <w:r>
        <w:rPr>
          <w:rFonts w:ascii="宋体" w:hAnsi="宋体" w:eastAsia="宋体" w:cs="宋体"/>
          <w:spacing w:val="11"/>
          <w:sz w:val="24"/>
          <w:szCs w:val="24"/>
        </w:rPr>
        <w:t>人，软件工程专业本科毕业生</w:t>
      </w:r>
      <w:r>
        <w:rPr>
          <w:rFonts w:ascii="宋体" w:hAnsi="宋体" w:eastAsia="宋体" w:cs="宋体"/>
          <w:spacing w:val="-16"/>
          <w:sz w:val="24"/>
          <w:szCs w:val="24"/>
        </w:rPr>
        <w:t xml:space="preserve"> </w:t>
      </w:r>
      <w:r>
        <w:rPr>
          <w:rFonts w:ascii="宋体" w:hAnsi="宋体" w:eastAsia="宋体" w:cs="宋体"/>
          <w:spacing w:val="11"/>
          <w:sz w:val="24"/>
          <w:szCs w:val="24"/>
        </w:rPr>
        <w:t>111</w:t>
      </w:r>
      <w:r>
        <w:rPr>
          <w:rFonts w:ascii="宋体" w:hAnsi="宋体" w:eastAsia="宋体" w:cs="宋体"/>
          <w:spacing w:val="-32"/>
          <w:sz w:val="24"/>
          <w:szCs w:val="24"/>
        </w:rPr>
        <w:t xml:space="preserve"> </w:t>
      </w:r>
      <w:r>
        <w:rPr>
          <w:rFonts w:ascii="宋体" w:hAnsi="宋体" w:eastAsia="宋体" w:cs="宋体"/>
          <w:spacing w:val="11"/>
          <w:sz w:val="24"/>
          <w:szCs w:val="24"/>
        </w:rPr>
        <w:t>人；</w:t>
      </w:r>
      <w:r>
        <w:rPr>
          <w:rFonts w:ascii="宋体" w:hAnsi="宋体" w:eastAsia="宋体" w:cs="宋体"/>
          <w:spacing w:val="10"/>
          <w:sz w:val="24"/>
          <w:szCs w:val="24"/>
        </w:rPr>
        <w:t>专科信息安全与管理</w:t>
      </w:r>
      <w:r>
        <w:rPr>
          <w:rFonts w:ascii="宋体" w:hAnsi="宋体" w:eastAsia="宋体" w:cs="宋体"/>
          <w:sz w:val="24"/>
          <w:szCs w:val="24"/>
        </w:rPr>
        <w:t xml:space="preserve"> </w:t>
      </w:r>
      <w:r>
        <w:rPr>
          <w:rFonts w:ascii="宋体" w:hAnsi="宋体" w:eastAsia="宋体" w:cs="宋体"/>
          <w:spacing w:val="-4"/>
          <w:sz w:val="24"/>
          <w:szCs w:val="24"/>
        </w:rPr>
        <w:t>（1.5+1.5）专业</w:t>
      </w:r>
      <w:r>
        <w:rPr>
          <w:rFonts w:ascii="宋体" w:hAnsi="宋体" w:eastAsia="宋体" w:cs="宋体"/>
          <w:spacing w:val="-46"/>
          <w:sz w:val="24"/>
          <w:szCs w:val="24"/>
        </w:rPr>
        <w:t xml:space="preserve"> </w:t>
      </w:r>
      <w:r>
        <w:rPr>
          <w:rFonts w:ascii="宋体" w:hAnsi="宋体" w:eastAsia="宋体" w:cs="宋体"/>
          <w:spacing w:val="-4"/>
          <w:sz w:val="24"/>
          <w:szCs w:val="24"/>
        </w:rPr>
        <w:t>35</w:t>
      </w:r>
      <w:r>
        <w:rPr>
          <w:rFonts w:ascii="宋体" w:hAnsi="宋体" w:eastAsia="宋体" w:cs="宋体"/>
          <w:spacing w:val="-49"/>
          <w:sz w:val="24"/>
          <w:szCs w:val="24"/>
        </w:rPr>
        <w:t xml:space="preserve"> </w:t>
      </w:r>
      <w:r>
        <w:rPr>
          <w:rFonts w:ascii="宋体" w:hAnsi="宋体" w:eastAsia="宋体" w:cs="宋体"/>
          <w:spacing w:val="-4"/>
          <w:sz w:val="24"/>
          <w:szCs w:val="24"/>
        </w:rPr>
        <w:t>人，数学与应用</w:t>
      </w:r>
      <w:r>
        <w:rPr>
          <w:rFonts w:ascii="宋体" w:hAnsi="宋体" w:eastAsia="宋体" w:cs="宋体"/>
          <w:spacing w:val="-5"/>
          <w:sz w:val="24"/>
          <w:szCs w:val="24"/>
        </w:rPr>
        <w:t>数学</w:t>
      </w:r>
      <w:r>
        <w:rPr>
          <w:rFonts w:ascii="宋体" w:hAnsi="宋体" w:eastAsia="宋体" w:cs="宋体"/>
          <w:spacing w:val="-47"/>
          <w:sz w:val="24"/>
          <w:szCs w:val="24"/>
        </w:rPr>
        <w:t xml:space="preserve"> </w:t>
      </w:r>
      <w:r>
        <w:rPr>
          <w:rFonts w:ascii="宋体" w:hAnsi="宋体" w:eastAsia="宋体" w:cs="宋体"/>
          <w:spacing w:val="-5"/>
          <w:sz w:val="24"/>
          <w:szCs w:val="24"/>
        </w:rPr>
        <w:t>96</w:t>
      </w:r>
      <w:r>
        <w:rPr>
          <w:rFonts w:ascii="宋体" w:hAnsi="宋体" w:eastAsia="宋体" w:cs="宋体"/>
          <w:spacing w:val="-49"/>
          <w:sz w:val="24"/>
          <w:szCs w:val="24"/>
        </w:rPr>
        <w:t xml:space="preserve"> </w:t>
      </w:r>
      <w:r>
        <w:rPr>
          <w:rFonts w:ascii="宋体" w:hAnsi="宋体" w:eastAsia="宋体" w:cs="宋体"/>
          <w:spacing w:val="-5"/>
          <w:sz w:val="24"/>
          <w:szCs w:val="24"/>
        </w:rPr>
        <w:t>人，信息与计算科学</w:t>
      </w:r>
      <w:r>
        <w:rPr>
          <w:rFonts w:ascii="宋体" w:hAnsi="宋体" w:eastAsia="宋体" w:cs="宋体"/>
          <w:spacing w:val="-46"/>
          <w:sz w:val="24"/>
          <w:szCs w:val="24"/>
        </w:rPr>
        <w:t xml:space="preserve"> </w:t>
      </w:r>
      <w:r>
        <w:rPr>
          <w:rFonts w:ascii="宋体" w:hAnsi="宋体" w:eastAsia="宋体" w:cs="宋体"/>
          <w:spacing w:val="-5"/>
          <w:sz w:val="24"/>
          <w:szCs w:val="24"/>
        </w:rPr>
        <w:t>50</w:t>
      </w:r>
      <w:r>
        <w:rPr>
          <w:rFonts w:ascii="宋体" w:hAnsi="宋体" w:eastAsia="宋体" w:cs="宋体"/>
          <w:spacing w:val="-48"/>
          <w:sz w:val="24"/>
          <w:szCs w:val="24"/>
        </w:rPr>
        <w:t xml:space="preserve"> </w:t>
      </w:r>
      <w:r>
        <w:rPr>
          <w:rFonts w:ascii="宋体" w:hAnsi="宋体" w:eastAsia="宋体" w:cs="宋体"/>
          <w:spacing w:val="-5"/>
          <w:sz w:val="24"/>
          <w:szCs w:val="24"/>
        </w:rPr>
        <w:t>人，信息管</w:t>
      </w:r>
      <w:r>
        <w:rPr>
          <w:rFonts w:ascii="宋体" w:hAnsi="宋体" w:eastAsia="宋体" w:cs="宋体"/>
          <w:sz w:val="24"/>
          <w:szCs w:val="24"/>
        </w:rPr>
        <w:t xml:space="preserve"> </w:t>
      </w:r>
      <w:r>
        <w:rPr>
          <w:rFonts w:ascii="宋体" w:hAnsi="宋体" w:eastAsia="宋体" w:cs="宋体"/>
          <w:spacing w:val="-6"/>
          <w:sz w:val="24"/>
          <w:szCs w:val="24"/>
        </w:rPr>
        <w:t>理与信息系统</w:t>
      </w:r>
      <w:r>
        <w:rPr>
          <w:rFonts w:ascii="宋体" w:hAnsi="宋体" w:eastAsia="宋体" w:cs="宋体"/>
          <w:spacing w:val="-16"/>
          <w:sz w:val="24"/>
          <w:szCs w:val="24"/>
        </w:rPr>
        <w:t xml:space="preserve"> </w:t>
      </w:r>
      <w:r>
        <w:rPr>
          <w:rFonts w:ascii="宋体" w:hAnsi="宋体" w:eastAsia="宋体" w:cs="宋体"/>
          <w:spacing w:val="-6"/>
          <w:sz w:val="24"/>
          <w:szCs w:val="24"/>
        </w:rPr>
        <w:t>115</w:t>
      </w:r>
      <w:r>
        <w:rPr>
          <w:rFonts w:ascii="宋体" w:hAnsi="宋体" w:eastAsia="宋体" w:cs="宋体"/>
          <w:spacing w:val="-49"/>
          <w:sz w:val="24"/>
          <w:szCs w:val="24"/>
        </w:rPr>
        <w:t xml:space="preserve"> </w:t>
      </w:r>
      <w:r>
        <w:rPr>
          <w:rFonts w:ascii="宋体" w:hAnsi="宋体" w:eastAsia="宋体" w:cs="宋体"/>
          <w:spacing w:val="-6"/>
          <w:sz w:val="24"/>
          <w:szCs w:val="24"/>
        </w:rPr>
        <w:t>人。截至</w:t>
      </w:r>
      <w:r>
        <w:rPr>
          <w:rFonts w:ascii="宋体" w:hAnsi="宋体" w:eastAsia="宋体" w:cs="宋体"/>
          <w:spacing w:val="-33"/>
          <w:sz w:val="24"/>
          <w:szCs w:val="24"/>
        </w:rPr>
        <w:t xml:space="preserve"> </w:t>
      </w:r>
      <w:r>
        <w:rPr>
          <w:rFonts w:ascii="宋体" w:hAnsi="宋体" w:eastAsia="宋体" w:cs="宋体"/>
          <w:spacing w:val="-6"/>
          <w:sz w:val="24"/>
          <w:szCs w:val="24"/>
        </w:rPr>
        <w:t>11</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33"/>
          <w:sz w:val="24"/>
          <w:szCs w:val="24"/>
        </w:rPr>
        <w:t xml:space="preserve"> </w:t>
      </w:r>
      <w:r>
        <w:rPr>
          <w:rFonts w:ascii="宋体" w:hAnsi="宋体" w:eastAsia="宋体" w:cs="宋体"/>
          <w:spacing w:val="-6"/>
          <w:sz w:val="24"/>
          <w:szCs w:val="24"/>
        </w:rPr>
        <w:t>1 日，本科就业率为</w:t>
      </w:r>
      <w:r>
        <w:rPr>
          <w:rFonts w:ascii="宋体" w:hAnsi="宋体" w:eastAsia="宋体" w:cs="宋体"/>
          <w:spacing w:val="-49"/>
          <w:sz w:val="24"/>
          <w:szCs w:val="24"/>
        </w:rPr>
        <w:t xml:space="preserve"> </w:t>
      </w:r>
      <w:r>
        <w:rPr>
          <w:rFonts w:ascii="宋体" w:hAnsi="宋体" w:eastAsia="宋体" w:cs="宋体"/>
          <w:spacing w:val="-6"/>
          <w:sz w:val="24"/>
          <w:szCs w:val="24"/>
        </w:rPr>
        <w:t>94.41%，专科国内就业率</w:t>
      </w:r>
    </w:p>
    <w:p>
      <w:pPr>
        <w:spacing w:line="219" w:lineRule="auto"/>
        <w:ind w:left="26"/>
        <w:rPr>
          <w:rFonts w:ascii="宋体" w:hAnsi="宋体" w:eastAsia="宋体" w:cs="宋体"/>
          <w:sz w:val="24"/>
          <w:szCs w:val="24"/>
        </w:rPr>
      </w:pPr>
      <w:r>
        <w:rPr>
          <w:rFonts w:ascii="宋体" w:hAnsi="宋体" w:eastAsia="宋体" w:cs="宋体"/>
          <w:spacing w:val="-2"/>
          <w:sz w:val="24"/>
          <w:szCs w:val="24"/>
        </w:rPr>
        <w:t>为</w:t>
      </w:r>
      <w:r>
        <w:rPr>
          <w:rFonts w:ascii="宋体" w:hAnsi="宋体" w:eastAsia="宋体" w:cs="宋体"/>
          <w:spacing w:val="-44"/>
          <w:sz w:val="24"/>
          <w:szCs w:val="24"/>
        </w:rPr>
        <w:t xml:space="preserve"> </w:t>
      </w:r>
      <w:r>
        <w:rPr>
          <w:rFonts w:ascii="宋体" w:hAnsi="宋体" w:eastAsia="宋体" w:cs="宋体"/>
          <w:spacing w:val="-2"/>
          <w:sz w:val="24"/>
          <w:szCs w:val="24"/>
        </w:rPr>
        <w:t>97.05%，整体国内就业率为</w:t>
      </w:r>
      <w:r>
        <w:rPr>
          <w:rFonts w:ascii="宋体" w:hAnsi="宋体" w:eastAsia="宋体" w:cs="宋体"/>
          <w:spacing w:val="-50"/>
          <w:sz w:val="24"/>
          <w:szCs w:val="24"/>
        </w:rPr>
        <w:t xml:space="preserve"> </w:t>
      </w:r>
      <w:r>
        <w:rPr>
          <w:rFonts w:ascii="宋体" w:hAnsi="宋体" w:eastAsia="宋体" w:cs="宋体"/>
          <w:spacing w:val="-2"/>
          <w:sz w:val="24"/>
          <w:szCs w:val="24"/>
        </w:rPr>
        <w:t>95％。</w:t>
      </w:r>
    </w:p>
    <w:p>
      <w:pPr>
        <w:spacing w:before="183" w:line="219" w:lineRule="auto"/>
        <w:ind w:left="267"/>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二、</w:t>
      </w:r>
      <w:r>
        <w:rPr>
          <w:rFonts w:ascii="宋体" w:hAnsi="宋体" w:eastAsia="宋体" w:cs="宋体"/>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人工智能与大数据学院各专业就业结构分析情况</w:t>
      </w:r>
    </w:p>
    <w:p>
      <w:pPr>
        <w:spacing w:before="106" w:line="219" w:lineRule="auto"/>
        <w:ind w:left="510"/>
        <w:rPr>
          <w:rFonts w:ascii="宋体" w:hAnsi="宋体" w:eastAsia="宋体" w:cs="宋体"/>
          <w:sz w:val="24"/>
          <w:szCs w:val="24"/>
        </w:rPr>
      </w:pPr>
      <w:r>
        <w:rPr>
          <w:rFonts w:ascii="宋体" w:hAnsi="宋体" w:eastAsia="宋体" w:cs="宋体"/>
          <w:spacing w:val="-2"/>
          <w:sz w:val="24"/>
          <w:szCs w:val="24"/>
        </w:rPr>
        <w:t>下表可以反映我系</w:t>
      </w:r>
      <w:r>
        <w:rPr>
          <w:rFonts w:ascii="宋体" w:hAnsi="宋体" w:eastAsia="宋体" w:cs="宋体"/>
          <w:spacing w:val="-39"/>
          <w:sz w:val="24"/>
          <w:szCs w:val="24"/>
        </w:rPr>
        <w:t xml:space="preserve"> </w:t>
      </w:r>
      <w:r>
        <w:rPr>
          <w:rFonts w:ascii="宋体" w:hAnsi="宋体" w:eastAsia="宋体" w:cs="宋体"/>
          <w:spacing w:val="-2"/>
          <w:sz w:val="24"/>
          <w:szCs w:val="24"/>
        </w:rPr>
        <w:t>2020</w:t>
      </w:r>
      <w:r>
        <w:rPr>
          <w:rFonts w:ascii="宋体" w:hAnsi="宋体" w:eastAsia="宋体" w:cs="宋体"/>
          <w:spacing w:val="-47"/>
          <w:sz w:val="24"/>
          <w:szCs w:val="24"/>
        </w:rPr>
        <w:t xml:space="preserve"> </w:t>
      </w:r>
      <w:r>
        <w:rPr>
          <w:rFonts w:ascii="宋体" w:hAnsi="宋体" w:eastAsia="宋体" w:cs="宋体"/>
          <w:spacing w:val="-2"/>
          <w:sz w:val="24"/>
          <w:szCs w:val="24"/>
        </w:rPr>
        <w:t>届毕业生的基本就业分布情况。</w:t>
      </w:r>
    </w:p>
    <w:p>
      <w:pPr>
        <w:spacing w:before="58" w:line="4860" w:lineRule="exact"/>
        <w:ind w:firstLine="494"/>
      </w:pPr>
      <w:r>
        <w:rPr>
          <w:position w:val="-97"/>
        </w:rPr>
        <w:drawing>
          <wp:inline distT="0" distB="0" distL="0" distR="0">
            <wp:extent cx="5295900" cy="308610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359"/>
                    <a:stretch>
                      <a:fillRect/>
                    </a:stretch>
                  </pic:blipFill>
                  <pic:spPr>
                    <a:xfrm>
                      <a:off x="0" y="0"/>
                      <a:ext cx="5295900" cy="3086100"/>
                    </a:xfrm>
                    <a:prstGeom prst="rect">
                      <a:avLst/>
                    </a:prstGeom>
                  </pic:spPr>
                </pic:pic>
              </a:graphicData>
            </a:graphic>
          </wp:inline>
        </w:drawing>
      </w:r>
    </w:p>
    <w:p>
      <w:pPr>
        <w:spacing w:line="4860" w:lineRule="exact"/>
        <w:sectPr>
          <w:headerReference r:id="rId25" w:type="default"/>
          <w:footerReference r:id="rId26" w:type="default"/>
          <w:pgSz w:w="11906" w:h="16839"/>
          <w:pgMar w:top="1071" w:right="1285" w:bottom="1230" w:left="1785" w:header="878" w:footer="994" w:gutter="0"/>
          <w:cols w:space="720" w:num="1"/>
        </w:sectPr>
      </w:pPr>
    </w:p>
    <w:p>
      <w:pPr>
        <w:pStyle w:val="2"/>
        <w:spacing w:line="401" w:lineRule="auto"/>
      </w:pPr>
    </w:p>
    <w:p>
      <w:pPr>
        <w:spacing w:before="78" w:line="219" w:lineRule="auto"/>
        <w:ind w:left="746"/>
        <w:rPr>
          <w:rFonts w:ascii="宋体" w:hAnsi="宋体" w:eastAsia="宋体" w:cs="宋体"/>
          <w:sz w:val="24"/>
          <w:szCs w:val="24"/>
        </w:rPr>
      </w:pPr>
      <w:r>
        <w:rPr>
          <w:rFonts w:ascii="宋体" w:hAnsi="宋体" w:eastAsia="宋体" w:cs="宋体"/>
          <w:spacing w:val="-1"/>
          <w:sz w:val="24"/>
          <w:szCs w:val="24"/>
        </w:rPr>
        <w:t>从上表中我们可以看到我系毕业生就业情况存在以下几个特点：</w:t>
      </w:r>
    </w:p>
    <w:p>
      <w:pPr>
        <w:spacing w:before="183" w:line="360" w:lineRule="auto"/>
        <w:ind w:left="22" w:right="513" w:firstLine="492"/>
        <w:rPr>
          <w:rFonts w:ascii="宋体" w:hAnsi="宋体" w:eastAsia="宋体" w:cs="宋体"/>
          <w:sz w:val="24"/>
          <w:szCs w:val="24"/>
        </w:rPr>
      </w:pPr>
      <w:r>
        <w:rPr>
          <w:rFonts w:ascii="宋体" w:hAnsi="宋体" w:eastAsia="宋体" w:cs="宋体"/>
          <w:sz w:val="24"/>
          <w:szCs w:val="24"/>
        </w:rPr>
        <w:t>（1）人工智能与大数据学院本科中</w:t>
      </w:r>
      <w:r>
        <w:rPr>
          <w:rFonts w:ascii="宋体" w:hAnsi="宋体" w:eastAsia="宋体" w:cs="宋体"/>
          <w:spacing w:val="-48"/>
          <w:sz w:val="24"/>
          <w:szCs w:val="24"/>
        </w:rPr>
        <w:t xml:space="preserve"> </w:t>
      </w:r>
      <w:r>
        <w:rPr>
          <w:rFonts w:ascii="宋体" w:hAnsi="宋体" w:eastAsia="宋体" w:cs="宋体"/>
          <w:sz w:val="24"/>
          <w:szCs w:val="24"/>
        </w:rPr>
        <w:t>96%以上的同学选择在企业中工作</w:t>
      </w:r>
      <w:r>
        <w:rPr>
          <w:rFonts w:ascii="宋体" w:hAnsi="宋体" w:eastAsia="宋体" w:cs="宋体"/>
          <w:spacing w:val="-1"/>
          <w:sz w:val="24"/>
          <w:szCs w:val="24"/>
        </w:rPr>
        <w:t>，</w:t>
      </w:r>
      <w:r>
        <w:rPr>
          <w:rFonts w:ascii="宋体" w:hAnsi="宋体" w:eastAsia="宋体" w:cs="宋体"/>
          <w:spacing w:val="-68"/>
          <w:sz w:val="24"/>
          <w:szCs w:val="24"/>
        </w:rPr>
        <w:t xml:space="preserve"> </w:t>
      </w:r>
      <w:r>
        <w:rPr>
          <w:rFonts w:ascii="宋体" w:hAnsi="宋体" w:eastAsia="宋体" w:cs="宋体"/>
          <w:spacing w:val="-1"/>
          <w:sz w:val="24"/>
          <w:szCs w:val="24"/>
        </w:rPr>
        <w:t>占</w:t>
      </w:r>
      <w:r>
        <w:rPr>
          <w:rFonts w:ascii="宋体" w:hAnsi="宋体" w:eastAsia="宋体" w:cs="宋体"/>
          <w:sz w:val="24"/>
          <w:szCs w:val="24"/>
        </w:rPr>
        <w:t xml:space="preserve"> </w:t>
      </w:r>
      <w:r>
        <w:rPr>
          <w:rFonts w:ascii="宋体" w:hAnsi="宋体" w:eastAsia="宋体" w:cs="宋体"/>
          <w:spacing w:val="-4"/>
          <w:sz w:val="24"/>
          <w:szCs w:val="24"/>
        </w:rPr>
        <w:t>大部分比例。这和我校“应用型</w:t>
      </w:r>
      <w:r>
        <w:rPr>
          <w:rFonts w:ascii="宋体" w:hAnsi="宋体" w:eastAsia="宋体" w:cs="宋体"/>
          <w:spacing w:val="-84"/>
          <w:sz w:val="24"/>
          <w:szCs w:val="24"/>
        </w:rPr>
        <w:t xml:space="preserve"> </w:t>
      </w:r>
      <w:r>
        <w:rPr>
          <w:rFonts w:ascii="宋体" w:hAnsi="宋体" w:eastAsia="宋体" w:cs="宋体"/>
          <w:spacing w:val="-4"/>
          <w:sz w:val="24"/>
          <w:szCs w:val="24"/>
        </w:rPr>
        <w:t>”的办学宗旨相一致，在企业中可以更好的将所</w:t>
      </w:r>
      <w:r>
        <w:rPr>
          <w:rFonts w:ascii="宋体" w:hAnsi="宋体" w:eastAsia="宋体" w:cs="宋体"/>
          <w:sz w:val="24"/>
          <w:szCs w:val="24"/>
        </w:rPr>
        <w:t xml:space="preserve"> </w:t>
      </w:r>
      <w:r>
        <w:rPr>
          <w:rFonts w:ascii="宋体" w:hAnsi="宋体" w:eastAsia="宋体" w:cs="宋体"/>
          <w:spacing w:val="-3"/>
          <w:sz w:val="24"/>
          <w:szCs w:val="24"/>
        </w:rPr>
        <w:t>学的知识应用于工作实践。同时，近年来国家大力推进信息化产业建设，所以企</w:t>
      </w:r>
      <w:r>
        <w:rPr>
          <w:rFonts w:ascii="宋体" w:hAnsi="宋体" w:eastAsia="宋体" w:cs="宋体"/>
          <w:spacing w:val="1"/>
          <w:sz w:val="24"/>
          <w:szCs w:val="24"/>
        </w:rPr>
        <w:t xml:space="preserve"> </w:t>
      </w:r>
      <w:r>
        <w:rPr>
          <w:rFonts w:ascii="宋体" w:hAnsi="宋体" w:eastAsia="宋体" w:cs="宋体"/>
          <w:spacing w:val="2"/>
          <w:sz w:val="24"/>
          <w:szCs w:val="24"/>
        </w:rPr>
        <w:t>业对本系专业需求量逐年提升。</w:t>
      </w:r>
      <w:r>
        <w:rPr>
          <w:rFonts w:ascii="宋体" w:hAnsi="宋体" w:eastAsia="宋体" w:cs="宋体"/>
          <w:sz w:val="24"/>
          <w:szCs w:val="24"/>
        </w:rPr>
        <w:t>IT</w:t>
      </w:r>
      <w:r>
        <w:rPr>
          <w:rFonts w:ascii="宋体" w:hAnsi="宋体" w:eastAsia="宋体" w:cs="宋体"/>
          <w:spacing w:val="-45"/>
          <w:sz w:val="24"/>
          <w:szCs w:val="24"/>
        </w:rPr>
        <w:t xml:space="preserve"> </w:t>
      </w:r>
      <w:r>
        <w:rPr>
          <w:rFonts w:ascii="宋体" w:hAnsi="宋体" w:eastAsia="宋体" w:cs="宋体"/>
          <w:spacing w:val="2"/>
          <w:sz w:val="24"/>
          <w:szCs w:val="24"/>
        </w:rPr>
        <w:t>行业中企业的收入较高，且发展</w:t>
      </w:r>
      <w:r>
        <w:rPr>
          <w:rFonts w:ascii="宋体" w:hAnsi="宋体" w:eastAsia="宋体" w:cs="宋体"/>
          <w:spacing w:val="1"/>
          <w:sz w:val="24"/>
          <w:szCs w:val="24"/>
        </w:rPr>
        <w:t>前景相对广</w:t>
      </w:r>
      <w:r>
        <w:rPr>
          <w:rFonts w:ascii="宋体" w:hAnsi="宋体" w:eastAsia="宋体" w:cs="宋体"/>
          <w:sz w:val="24"/>
          <w:szCs w:val="24"/>
        </w:rPr>
        <w:t xml:space="preserve"> </w:t>
      </w:r>
      <w:r>
        <w:rPr>
          <w:rFonts w:ascii="宋体" w:hAnsi="宋体" w:eastAsia="宋体" w:cs="宋体"/>
          <w:spacing w:val="-3"/>
          <w:sz w:val="24"/>
          <w:szCs w:val="24"/>
        </w:rPr>
        <w:t>阔。事业单位、政府机关中工作同学的所占比例很低，但这个数据较往年相比有</w:t>
      </w:r>
      <w:r>
        <w:rPr>
          <w:rFonts w:ascii="宋体" w:hAnsi="宋体" w:eastAsia="宋体" w:cs="宋体"/>
          <w:spacing w:val="1"/>
          <w:sz w:val="24"/>
          <w:szCs w:val="24"/>
        </w:rPr>
        <w:t xml:space="preserve"> </w:t>
      </w:r>
      <w:r>
        <w:rPr>
          <w:rFonts w:ascii="宋体" w:hAnsi="宋体" w:eastAsia="宋体" w:cs="宋体"/>
          <w:spacing w:val="2"/>
          <w:sz w:val="24"/>
          <w:szCs w:val="24"/>
        </w:rPr>
        <w:t>所提升。2020</w:t>
      </w:r>
      <w:r>
        <w:rPr>
          <w:rFonts w:ascii="宋体" w:hAnsi="宋体" w:eastAsia="宋体" w:cs="宋体"/>
          <w:spacing w:val="-48"/>
          <w:sz w:val="24"/>
          <w:szCs w:val="24"/>
        </w:rPr>
        <w:t xml:space="preserve"> </w:t>
      </w:r>
      <w:r>
        <w:rPr>
          <w:rFonts w:ascii="宋体" w:hAnsi="宋体" w:eastAsia="宋体" w:cs="宋体"/>
          <w:spacing w:val="2"/>
          <w:sz w:val="24"/>
          <w:szCs w:val="24"/>
        </w:rPr>
        <w:t>年各地事业单位岗位均有扩招，同</w:t>
      </w:r>
      <w:r>
        <w:rPr>
          <w:rFonts w:ascii="宋体" w:hAnsi="宋体" w:eastAsia="宋体" w:cs="宋体"/>
          <w:spacing w:val="1"/>
          <w:sz w:val="24"/>
          <w:szCs w:val="24"/>
        </w:rPr>
        <w:t>时面对日益激烈的工作竞争，</w:t>
      </w:r>
    </w:p>
    <w:p>
      <w:pPr>
        <w:spacing w:line="219" w:lineRule="auto"/>
        <w:ind w:left="23"/>
        <w:rPr>
          <w:rFonts w:ascii="宋体" w:hAnsi="宋体" w:eastAsia="宋体" w:cs="宋体"/>
          <w:sz w:val="24"/>
          <w:szCs w:val="24"/>
        </w:rPr>
      </w:pPr>
      <w:r>
        <w:rPr>
          <w:rFonts w:ascii="宋体" w:hAnsi="宋体" w:eastAsia="宋体" w:cs="宋体"/>
          <w:spacing w:val="-1"/>
          <w:sz w:val="24"/>
          <w:szCs w:val="24"/>
        </w:rPr>
        <w:t>相对稳定的事业单位与国企现对学生来说是吸引力在不断提升。</w:t>
      </w:r>
    </w:p>
    <w:p>
      <w:pPr>
        <w:spacing w:before="182" w:line="360" w:lineRule="auto"/>
        <w:ind w:left="24" w:right="513" w:firstLine="490"/>
        <w:rPr>
          <w:rFonts w:ascii="宋体" w:hAnsi="宋体" w:eastAsia="宋体" w:cs="宋体"/>
          <w:sz w:val="24"/>
          <w:szCs w:val="24"/>
        </w:rPr>
      </w:pPr>
      <w:r>
        <w:rPr>
          <w:rFonts w:ascii="宋体" w:hAnsi="宋体" w:eastAsia="宋体" w:cs="宋体"/>
          <w:sz w:val="24"/>
          <w:szCs w:val="24"/>
        </w:rPr>
        <w:t>（2）省内就业仍占主导，不过毕业生就业期望值有所下降，能够认清当前</w:t>
      </w:r>
      <w:r>
        <w:rPr>
          <w:rFonts w:ascii="宋体" w:hAnsi="宋体" w:eastAsia="宋体" w:cs="宋体"/>
          <w:spacing w:val="4"/>
          <w:sz w:val="24"/>
          <w:szCs w:val="24"/>
        </w:rPr>
        <w:t xml:space="preserve"> </w:t>
      </w:r>
      <w:r>
        <w:rPr>
          <w:rFonts w:ascii="宋体" w:hAnsi="宋体" w:eastAsia="宋体" w:cs="宋体"/>
          <w:spacing w:val="-3"/>
          <w:sz w:val="24"/>
          <w:szCs w:val="24"/>
        </w:rPr>
        <w:t>社会形势，就业观念较以前有所转变，去基层、相对偏远地区工作的学生较前几</w:t>
      </w:r>
      <w:r>
        <w:rPr>
          <w:rFonts w:ascii="宋体" w:hAnsi="宋体" w:eastAsia="宋体" w:cs="宋体"/>
          <w:sz w:val="24"/>
          <w:szCs w:val="24"/>
        </w:rPr>
        <w:t xml:space="preserve"> </w:t>
      </w:r>
      <w:r>
        <w:rPr>
          <w:rFonts w:ascii="宋体" w:hAnsi="宋体" w:eastAsia="宋体" w:cs="宋体"/>
          <w:spacing w:val="5"/>
          <w:sz w:val="24"/>
          <w:szCs w:val="24"/>
        </w:rPr>
        <w:t>年增多。人工智能与大数据学院平均约有</w:t>
      </w:r>
      <w:r>
        <w:rPr>
          <w:rFonts w:ascii="宋体" w:hAnsi="宋体" w:eastAsia="宋体" w:cs="宋体"/>
          <w:spacing w:val="-38"/>
          <w:sz w:val="24"/>
          <w:szCs w:val="24"/>
        </w:rPr>
        <w:t xml:space="preserve"> </w:t>
      </w:r>
      <w:r>
        <w:rPr>
          <w:rFonts w:ascii="宋体" w:hAnsi="宋体" w:eastAsia="宋体" w:cs="宋体"/>
          <w:spacing w:val="5"/>
          <w:sz w:val="24"/>
          <w:szCs w:val="24"/>
        </w:rPr>
        <w:t>70.9</w:t>
      </w:r>
      <w:r>
        <w:rPr>
          <w:rFonts w:ascii="宋体" w:hAnsi="宋体" w:eastAsia="宋体" w:cs="宋体"/>
          <w:spacing w:val="4"/>
          <w:sz w:val="24"/>
          <w:szCs w:val="24"/>
        </w:rPr>
        <w:t>94%的学生在省内就业，其中约</w:t>
      </w:r>
      <w:r>
        <w:rPr>
          <w:rFonts w:ascii="宋体" w:hAnsi="宋体" w:eastAsia="宋体" w:cs="宋体"/>
          <w:sz w:val="24"/>
          <w:szCs w:val="24"/>
        </w:rPr>
        <w:t xml:space="preserve"> </w:t>
      </w:r>
      <w:r>
        <w:rPr>
          <w:rFonts w:ascii="宋体" w:hAnsi="宋体" w:eastAsia="宋体" w:cs="宋体"/>
          <w:spacing w:val="-4"/>
          <w:sz w:val="24"/>
          <w:szCs w:val="24"/>
        </w:rPr>
        <w:t>56.89%的学生在合肥市就业。这和我院“地方性</w:t>
      </w:r>
      <w:r>
        <w:rPr>
          <w:rFonts w:ascii="宋体" w:hAnsi="宋体" w:eastAsia="宋体" w:cs="宋体"/>
          <w:spacing w:val="-73"/>
          <w:sz w:val="24"/>
          <w:szCs w:val="24"/>
        </w:rPr>
        <w:t xml:space="preserve"> </w:t>
      </w:r>
      <w:r>
        <w:rPr>
          <w:rFonts w:ascii="宋体" w:hAnsi="宋体" w:eastAsia="宋体" w:cs="宋体"/>
          <w:spacing w:val="-4"/>
          <w:sz w:val="24"/>
          <w:szCs w:val="24"/>
        </w:rPr>
        <w:t>”办学定位相一致，也能够促进</w:t>
      </w:r>
      <w:r>
        <w:rPr>
          <w:rFonts w:ascii="宋体" w:hAnsi="宋体" w:eastAsia="宋体" w:cs="宋体"/>
          <w:sz w:val="24"/>
          <w:szCs w:val="24"/>
        </w:rPr>
        <w:t xml:space="preserve"> </w:t>
      </w:r>
      <w:r>
        <w:rPr>
          <w:rFonts w:ascii="宋体" w:hAnsi="宋体" w:eastAsia="宋体" w:cs="宋体"/>
          <w:spacing w:val="-3"/>
          <w:sz w:val="24"/>
          <w:szCs w:val="24"/>
        </w:rPr>
        <w:t>合肥市经济健康快速的发展。同时，我们也应该看到毕业生省外就业比例较往年</w:t>
      </w:r>
      <w:r>
        <w:rPr>
          <w:rFonts w:ascii="宋体" w:hAnsi="宋体" w:eastAsia="宋体" w:cs="宋体"/>
          <w:sz w:val="24"/>
          <w:szCs w:val="24"/>
        </w:rPr>
        <w:t xml:space="preserve"> </w:t>
      </w:r>
      <w:r>
        <w:rPr>
          <w:rFonts w:ascii="宋体" w:hAnsi="宋体" w:eastAsia="宋体" w:cs="宋体"/>
          <w:spacing w:val="-3"/>
          <w:sz w:val="24"/>
          <w:szCs w:val="24"/>
        </w:rPr>
        <w:t>逐年增加，省外就业的以长三角地区（上海）为主。这也在一定程度上反映了长</w:t>
      </w:r>
    </w:p>
    <w:p>
      <w:pPr>
        <w:spacing w:before="1" w:line="218" w:lineRule="auto"/>
        <w:ind w:left="23"/>
        <w:rPr>
          <w:rFonts w:ascii="宋体" w:hAnsi="宋体" w:eastAsia="宋体" w:cs="宋体"/>
          <w:sz w:val="24"/>
          <w:szCs w:val="24"/>
        </w:rPr>
      </w:pPr>
      <w:r>
        <w:rPr>
          <w:rFonts w:ascii="宋体" w:hAnsi="宋体" w:eastAsia="宋体" w:cs="宋体"/>
          <w:spacing w:val="-1"/>
          <w:sz w:val="24"/>
          <w:szCs w:val="24"/>
        </w:rPr>
        <w:t>三角企业优厚的人才政策和对合肥学院毕业生认可度的提高。</w:t>
      </w:r>
    </w:p>
    <w:p>
      <w:pPr>
        <w:pStyle w:val="2"/>
        <w:spacing w:line="318" w:lineRule="auto"/>
      </w:pPr>
    </w:p>
    <w:p>
      <w:pPr>
        <w:pStyle w:val="2"/>
        <w:spacing w:line="319" w:lineRule="auto"/>
      </w:pPr>
    </w:p>
    <w:p>
      <w:pPr>
        <w:spacing w:line="5100" w:lineRule="exact"/>
        <w:ind w:firstLine="494"/>
      </w:pPr>
      <w:r>
        <w:rPr>
          <w:position w:val="-102"/>
        </w:rPr>
        <w:drawing>
          <wp:inline distT="0" distB="0" distL="0" distR="0">
            <wp:extent cx="5295900" cy="323850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360"/>
                    <a:stretch>
                      <a:fillRect/>
                    </a:stretch>
                  </pic:blipFill>
                  <pic:spPr>
                    <a:xfrm>
                      <a:off x="0" y="0"/>
                      <a:ext cx="5295900" cy="3238500"/>
                    </a:xfrm>
                    <a:prstGeom prst="rect">
                      <a:avLst/>
                    </a:prstGeom>
                  </pic:spPr>
                </pic:pic>
              </a:graphicData>
            </a:graphic>
          </wp:inline>
        </w:drawing>
      </w:r>
    </w:p>
    <w:p>
      <w:pPr>
        <w:spacing w:line="5100" w:lineRule="exact"/>
        <w:sectPr>
          <w:footerReference r:id="rId27" w:type="default"/>
          <w:pgSz w:w="11906" w:h="16839"/>
          <w:pgMar w:top="1071" w:right="1285" w:bottom="1230" w:left="1785" w:header="878" w:footer="994" w:gutter="0"/>
          <w:cols w:space="720" w:num="1"/>
        </w:sectPr>
      </w:pPr>
    </w:p>
    <w:p>
      <w:pPr>
        <w:pStyle w:val="2"/>
        <w:spacing w:line="401" w:lineRule="auto"/>
      </w:pPr>
    </w:p>
    <w:p>
      <w:pPr>
        <w:spacing w:before="78" w:line="219" w:lineRule="auto"/>
        <w:ind w:right="35"/>
        <w:jc w:val="right"/>
        <w:rPr>
          <w:rFonts w:ascii="宋体" w:hAnsi="宋体" w:eastAsia="宋体" w:cs="宋体"/>
          <w:sz w:val="24"/>
          <w:szCs w:val="24"/>
        </w:rPr>
      </w:pPr>
      <w:r>
        <w:rPr>
          <w:rFonts w:ascii="宋体" w:hAnsi="宋体" w:eastAsia="宋体" w:cs="宋体"/>
          <w:spacing w:val="-4"/>
          <w:sz w:val="24"/>
          <w:szCs w:val="24"/>
        </w:rPr>
        <w:t>（3）专业对口率较高。本科学生约有</w:t>
      </w:r>
      <w:r>
        <w:rPr>
          <w:rFonts w:ascii="宋体" w:hAnsi="宋体" w:eastAsia="宋体" w:cs="宋体"/>
          <w:spacing w:val="-44"/>
          <w:sz w:val="24"/>
          <w:szCs w:val="24"/>
        </w:rPr>
        <w:t xml:space="preserve"> </w:t>
      </w:r>
      <w:r>
        <w:rPr>
          <w:rFonts w:ascii="宋体" w:hAnsi="宋体" w:eastAsia="宋体" w:cs="宋体"/>
          <w:spacing w:val="-4"/>
          <w:sz w:val="24"/>
          <w:szCs w:val="24"/>
        </w:rPr>
        <w:t>72%的学生从事与本专业相关的工</w:t>
      </w:r>
    </w:p>
    <w:p>
      <w:pPr>
        <w:spacing w:before="183" w:line="360" w:lineRule="auto"/>
        <w:ind w:left="24" w:firstLine="480"/>
        <w:jc w:val="both"/>
        <w:rPr>
          <w:rFonts w:ascii="宋体" w:hAnsi="宋体" w:eastAsia="宋体" w:cs="宋体"/>
          <w:sz w:val="24"/>
          <w:szCs w:val="24"/>
        </w:rPr>
      </w:pPr>
      <w:r>
        <w:rPr>
          <w:rFonts w:ascii="宋体" w:hAnsi="宋体" w:eastAsia="宋体" w:cs="宋体"/>
          <w:spacing w:val="-2"/>
          <w:sz w:val="24"/>
          <w:szCs w:val="24"/>
        </w:rPr>
        <w:t>作。这与我校“注重人才培养质量，全面推进素质教育，培养复合</w:t>
      </w:r>
      <w:r>
        <w:rPr>
          <w:rFonts w:ascii="宋体" w:hAnsi="宋体" w:eastAsia="宋体" w:cs="宋体"/>
          <w:spacing w:val="-3"/>
          <w:sz w:val="24"/>
          <w:szCs w:val="24"/>
        </w:rPr>
        <w:t>型人才，</w:t>
      </w:r>
      <w:r>
        <w:rPr>
          <w:rFonts w:ascii="宋体" w:hAnsi="宋体" w:eastAsia="宋体" w:cs="宋体"/>
          <w:sz w:val="24"/>
          <w:szCs w:val="24"/>
        </w:rPr>
        <w:t xml:space="preserve"> </w:t>
      </w:r>
      <w:r>
        <w:rPr>
          <w:rFonts w:ascii="宋体" w:hAnsi="宋体" w:eastAsia="宋体" w:cs="宋体"/>
          <w:spacing w:val="-3"/>
          <w:sz w:val="24"/>
          <w:szCs w:val="24"/>
        </w:rPr>
        <w:t>使学生具有较强的自主就业能力、创业能力和竞争能力</w:t>
      </w:r>
      <w:r>
        <w:rPr>
          <w:rFonts w:ascii="宋体" w:hAnsi="宋体" w:eastAsia="宋体" w:cs="宋体"/>
          <w:spacing w:val="-85"/>
          <w:sz w:val="24"/>
          <w:szCs w:val="24"/>
        </w:rPr>
        <w:t xml:space="preserve"> </w:t>
      </w:r>
      <w:r>
        <w:rPr>
          <w:rFonts w:ascii="宋体" w:hAnsi="宋体" w:eastAsia="宋体" w:cs="宋体"/>
          <w:spacing w:val="-3"/>
          <w:sz w:val="24"/>
          <w:szCs w:val="24"/>
        </w:rPr>
        <w:t>”的办学宗旨不可分割，</w:t>
      </w:r>
      <w:r>
        <w:rPr>
          <w:rFonts w:ascii="宋体" w:hAnsi="宋体" w:eastAsia="宋体" w:cs="宋体"/>
          <w:sz w:val="24"/>
          <w:szCs w:val="24"/>
        </w:rPr>
        <w:t xml:space="preserve"> </w:t>
      </w:r>
      <w:r>
        <w:rPr>
          <w:rFonts w:ascii="宋体" w:hAnsi="宋体" w:eastAsia="宋体" w:cs="宋体"/>
          <w:spacing w:val="-3"/>
          <w:sz w:val="24"/>
          <w:szCs w:val="24"/>
        </w:rPr>
        <w:t>毕业的学生专业技能更强，更受企业青睐。要做到全面优化我系毕业生的就业结</w:t>
      </w:r>
      <w:r>
        <w:rPr>
          <w:rFonts w:ascii="宋体" w:hAnsi="宋体" w:eastAsia="宋体" w:cs="宋体"/>
          <w:sz w:val="24"/>
          <w:szCs w:val="24"/>
        </w:rPr>
        <w:t xml:space="preserve"> </w:t>
      </w:r>
      <w:r>
        <w:rPr>
          <w:rFonts w:ascii="宋体" w:hAnsi="宋体" w:eastAsia="宋体" w:cs="宋体"/>
          <w:spacing w:val="-3"/>
          <w:sz w:val="24"/>
          <w:szCs w:val="24"/>
        </w:rPr>
        <w:t>构，学校和学生双方的努力缺一不可。学校充分挖掘现有的就业体制的潜力，加</w:t>
      </w:r>
    </w:p>
    <w:p>
      <w:pPr>
        <w:spacing w:line="219" w:lineRule="auto"/>
        <w:ind w:left="29"/>
        <w:rPr>
          <w:rFonts w:ascii="宋体" w:hAnsi="宋体" w:eastAsia="宋体" w:cs="宋体"/>
          <w:sz w:val="24"/>
          <w:szCs w:val="24"/>
        </w:rPr>
      </w:pPr>
      <w:r>
        <w:rPr>
          <w:rFonts w:ascii="宋体" w:hAnsi="宋体" w:eastAsia="宋体" w:cs="宋体"/>
          <w:spacing w:val="-1"/>
          <w:sz w:val="24"/>
          <w:szCs w:val="24"/>
        </w:rPr>
        <w:t>强了指导和考核，发挥学院在提高就业质量方面的主导作用。</w:t>
      </w:r>
    </w:p>
    <w:p>
      <w:pPr>
        <w:spacing w:before="182" w:line="468" w:lineRule="exact"/>
        <w:ind w:right="35"/>
        <w:jc w:val="right"/>
        <w:rPr>
          <w:rFonts w:ascii="宋体" w:hAnsi="宋体" w:eastAsia="宋体" w:cs="宋体"/>
          <w:sz w:val="24"/>
          <w:szCs w:val="24"/>
        </w:rPr>
      </w:pPr>
      <w:r>
        <w:rPr>
          <w:rFonts w:ascii="宋体" w:hAnsi="宋体" w:eastAsia="宋体" w:cs="宋体"/>
          <w:spacing w:val="-2"/>
          <w:position w:val="17"/>
          <w:sz w:val="24"/>
          <w:szCs w:val="24"/>
        </w:rPr>
        <w:t>（5）专科毕业的学生更多的选择非计算机类就业，其中只有</w:t>
      </w:r>
      <w:r>
        <w:rPr>
          <w:rFonts w:ascii="宋体" w:hAnsi="宋体" w:eastAsia="宋体" w:cs="宋体"/>
          <w:spacing w:val="-48"/>
          <w:position w:val="17"/>
          <w:sz w:val="24"/>
          <w:szCs w:val="24"/>
        </w:rPr>
        <w:t xml:space="preserve"> </w:t>
      </w:r>
      <w:r>
        <w:rPr>
          <w:rFonts w:ascii="宋体" w:hAnsi="宋体" w:eastAsia="宋体" w:cs="宋体"/>
          <w:spacing w:val="-2"/>
          <w:position w:val="17"/>
          <w:sz w:val="24"/>
          <w:szCs w:val="24"/>
        </w:rPr>
        <w:t>2</w:t>
      </w:r>
      <w:r>
        <w:rPr>
          <w:rFonts w:ascii="宋体" w:hAnsi="宋体" w:eastAsia="宋体" w:cs="宋体"/>
          <w:spacing w:val="-3"/>
          <w:position w:val="17"/>
          <w:sz w:val="24"/>
          <w:szCs w:val="24"/>
        </w:rPr>
        <w:t>4%的学</w:t>
      </w:r>
    </w:p>
    <w:p>
      <w:pPr>
        <w:spacing w:line="220" w:lineRule="auto"/>
        <w:ind w:left="625"/>
        <w:rPr>
          <w:rFonts w:ascii="宋体" w:hAnsi="宋体" w:eastAsia="宋体" w:cs="宋体"/>
          <w:sz w:val="24"/>
          <w:szCs w:val="24"/>
        </w:rPr>
      </w:pPr>
      <w:r>
        <w:rPr>
          <w:rFonts w:ascii="宋体" w:hAnsi="宋体" w:eastAsia="宋体" w:cs="宋体"/>
          <w:spacing w:val="-4"/>
          <w:sz w:val="24"/>
          <w:szCs w:val="24"/>
        </w:rPr>
        <w:t>生从事</w:t>
      </w:r>
    </w:p>
    <w:p>
      <w:pPr>
        <w:spacing w:before="182" w:line="360" w:lineRule="auto"/>
        <w:ind w:left="25" w:right="35" w:firstLine="482"/>
        <w:jc w:val="both"/>
        <w:rPr>
          <w:rFonts w:ascii="宋体" w:hAnsi="宋体" w:eastAsia="宋体" w:cs="宋体"/>
          <w:sz w:val="24"/>
          <w:szCs w:val="24"/>
        </w:rPr>
      </w:pPr>
      <w:r>
        <w:rPr>
          <w:rFonts w:ascii="宋体" w:hAnsi="宋体" w:eastAsia="宋体" w:cs="宋体"/>
          <w:spacing w:val="-3"/>
          <w:sz w:val="24"/>
          <w:szCs w:val="24"/>
        </w:rPr>
        <w:t>与本专业相关的岗位。专科以韩语为主的课程设置使</w:t>
      </w:r>
      <w:r>
        <w:rPr>
          <w:rFonts w:ascii="宋体" w:hAnsi="宋体" w:eastAsia="宋体" w:cs="宋体"/>
          <w:spacing w:val="-4"/>
          <w:sz w:val="24"/>
          <w:szCs w:val="24"/>
        </w:rPr>
        <w:t>得学生具有更广泛的选</w:t>
      </w:r>
      <w:r>
        <w:rPr>
          <w:rFonts w:ascii="宋体" w:hAnsi="宋体" w:eastAsia="宋体" w:cs="宋体"/>
          <w:sz w:val="24"/>
          <w:szCs w:val="24"/>
        </w:rPr>
        <w:t xml:space="preserve"> </w:t>
      </w:r>
      <w:r>
        <w:rPr>
          <w:rFonts w:ascii="宋体" w:hAnsi="宋体" w:eastAsia="宋体" w:cs="宋体"/>
          <w:spacing w:val="-3"/>
          <w:sz w:val="24"/>
          <w:szCs w:val="24"/>
        </w:rPr>
        <w:t>择权，多数选择了语言类相关的工作，也有同学在近年社会创新创业政策的鼓励</w:t>
      </w:r>
    </w:p>
    <w:p>
      <w:pPr>
        <w:spacing w:before="1" w:line="220" w:lineRule="auto"/>
        <w:ind w:left="30"/>
        <w:rPr>
          <w:rFonts w:ascii="宋体" w:hAnsi="宋体" w:eastAsia="宋体" w:cs="宋体"/>
          <w:sz w:val="24"/>
          <w:szCs w:val="24"/>
        </w:rPr>
      </w:pPr>
      <w:r>
        <w:rPr>
          <w:rFonts w:ascii="宋体" w:hAnsi="宋体" w:eastAsia="宋体" w:cs="宋体"/>
          <w:spacing w:val="-3"/>
          <w:sz w:val="24"/>
          <w:szCs w:val="24"/>
        </w:rPr>
        <w:t>下勇于创业。</w:t>
      </w:r>
    </w:p>
    <w:p>
      <w:pPr>
        <w:spacing w:before="181" w:line="219" w:lineRule="auto"/>
        <w:ind w:left="1010"/>
        <w:rPr>
          <w:rFonts w:ascii="宋体" w:hAnsi="宋体" w:eastAsia="宋体" w:cs="宋体"/>
          <w:sz w:val="24"/>
          <w:szCs w:val="24"/>
        </w:rPr>
      </w:pPr>
      <w:r>
        <w:rPr>
          <w:rFonts w:ascii="宋体" w:hAnsi="宋体" w:eastAsia="宋体" w:cs="宋体"/>
          <w:spacing w:val="-3"/>
          <w:sz w:val="24"/>
          <w:szCs w:val="24"/>
        </w:rPr>
        <w:t>以下是各专业行业分布分析：</w:t>
      </w:r>
    </w:p>
    <w:p>
      <w:pPr>
        <w:spacing w:before="84" w:line="5273" w:lineRule="exact"/>
        <w:ind w:firstLine="1646"/>
      </w:pPr>
      <w:r>
        <w:rPr>
          <w:position w:val="-105"/>
        </w:rPr>
        <w:drawing>
          <wp:inline distT="0" distB="0" distL="0" distR="0">
            <wp:extent cx="3505200" cy="334772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361"/>
                    <a:stretch>
                      <a:fillRect/>
                    </a:stretch>
                  </pic:blipFill>
                  <pic:spPr>
                    <a:xfrm>
                      <a:off x="0" y="0"/>
                      <a:ext cx="3505200" cy="3348228"/>
                    </a:xfrm>
                    <a:prstGeom prst="rect">
                      <a:avLst/>
                    </a:prstGeom>
                  </pic:spPr>
                </pic:pic>
              </a:graphicData>
            </a:graphic>
          </wp:inline>
        </w:drawing>
      </w:r>
    </w:p>
    <w:p>
      <w:pPr>
        <w:spacing w:before="131" w:line="468" w:lineRule="exact"/>
        <w:ind w:right="35"/>
        <w:jc w:val="right"/>
        <w:rPr>
          <w:rFonts w:ascii="宋体" w:hAnsi="宋体" w:eastAsia="宋体" w:cs="宋体"/>
          <w:sz w:val="24"/>
          <w:szCs w:val="24"/>
        </w:rPr>
      </w:pPr>
      <w:r>
        <w:rPr>
          <w:rFonts w:ascii="宋体" w:hAnsi="宋体" w:eastAsia="宋体" w:cs="宋体"/>
          <w:spacing w:val="-3"/>
          <w:position w:val="17"/>
          <w:sz w:val="24"/>
          <w:szCs w:val="24"/>
        </w:rPr>
        <w:t>如图所示，计算机科学与技术专业就业领域高度集中于</w:t>
      </w:r>
      <w:r>
        <w:rPr>
          <w:rFonts w:ascii="宋体" w:hAnsi="宋体" w:eastAsia="宋体" w:cs="宋体"/>
          <w:spacing w:val="-4"/>
          <w:position w:val="17"/>
          <w:sz w:val="24"/>
          <w:szCs w:val="24"/>
        </w:rPr>
        <w:t>信传输软件和信息技</w:t>
      </w:r>
    </w:p>
    <w:p>
      <w:pPr>
        <w:spacing w:line="219" w:lineRule="auto"/>
        <w:ind w:left="25"/>
        <w:rPr>
          <w:rFonts w:ascii="宋体" w:hAnsi="宋体" w:eastAsia="宋体" w:cs="宋体"/>
          <w:sz w:val="24"/>
          <w:szCs w:val="24"/>
        </w:rPr>
      </w:pPr>
      <w:r>
        <w:rPr>
          <w:rFonts w:ascii="宋体" w:hAnsi="宋体" w:eastAsia="宋体" w:cs="宋体"/>
          <w:spacing w:val="-2"/>
          <w:sz w:val="24"/>
          <w:szCs w:val="24"/>
        </w:rPr>
        <w:t>术服务业占比</w:t>
      </w:r>
      <w:r>
        <w:rPr>
          <w:rFonts w:ascii="宋体" w:hAnsi="宋体" w:eastAsia="宋体" w:cs="宋体"/>
          <w:spacing w:val="-44"/>
          <w:sz w:val="24"/>
          <w:szCs w:val="24"/>
        </w:rPr>
        <w:t xml:space="preserve"> </w:t>
      </w:r>
      <w:r>
        <w:rPr>
          <w:rFonts w:ascii="宋体" w:hAnsi="宋体" w:eastAsia="宋体" w:cs="宋体"/>
          <w:spacing w:val="-2"/>
          <w:sz w:val="24"/>
          <w:szCs w:val="24"/>
        </w:rPr>
        <w:t>58%，从事制造业占</w:t>
      </w:r>
      <w:r>
        <w:rPr>
          <w:rFonts w:ascii="宋体" w:hAnsi="宋体" w:eastAsia="宋体" w:cs="宋体"/>
          <w:spacing w:val="-33"/>
          <w:sz w:val="24"/>
          <w:szCs w:val="24"/>
        </w:rPr>
        <w:t xml:space="preserve"> </w:t>
      </w:r>
      <w:r>
        <w:rPr>
          <w:rFonts w:ascii="宋体" w:hAnsi="宋体" w:eastAsia="宋体" w:cs="宋体"/>
          <w:spacing w:val="-2"/>
          <w:sz w:val="24"/>
          <w:szCs w:val="24"/>
        </w:rPr>
        <w:t>10%，其他领域有</w:t>
      </w:r>
      <w:r>
        <w:rPr>
          <w:rFonts w:ascii="宋体" w:hAnsi="宋体" w:eastAsia="宋体" w:cs="宋体"/>
          <w:spacing w:val="-46"/>
          <w:sz w:val="24"/>
          <w:szCs w:val="24"/>
        </w:rPr>
        <w:t xml:space="preserve"> </w:t>
      </w:r>
      <w:r>
        <w:rPr>
          <w:rFonts w:ascii="宋体" w:hAnsi="宋体" w:eastAsia="宋体" w:cs="宋体"/>
          <w:spacing w:val="-2"/>
          <w:sz w:val="24"/>
          <w:szCs w:val="24"/>
        </w:rPr>
        <w:t>32%的毕业生涉足。</w:t>
      </w:r>
    </w:p>
    <w:p>
      <w:pPr>
        <w:spacing w:line="219" w:lineRule="auto"/>
        <w:rPr>
          <w:rFonts w:ascii="宋体" w:hAnsi="宋体" w:eastAsia="宋体" w:cs="宋体"/>
          <w:sz w:val="24"/>
          <w:szCs w:val="24"/>
        </w:rPr>
        <w:sectPr>
          <w:headerReference r:id="rId28" w:type="default"/>
          <w:footerReference r:id="rId29" w:type="default"/>
          <w:pgSz w:w="11906" w:h="16839"/>
          <w:pgMar w:top="1071" w:right="1764" w:bottom="1230" w:left="1785" w:header="878" w:footer="994" w:gutter="0"/>
          <w:cols w:space="720" w:num="1"/>
        </w:sectPr>
      </w:pPr>
    </w:p>
    <w:p>
      <w:pPr>
        <w:pStyle w:val="2"/>
        <w:spacing w:line="258" w:lineRule="auto"/>
      </w:pPr>
    </w:p>
    <w:p>
      <w:pPr>
        <w:pStyle w:val="2"/>
        <w:spacing w:line="258" w:lineRule="auto"/>
      </w:pPr>
    </w:p>
    <w:p>
      <w:pPr>
        <w:spacing w:line="4690" w:lineRule="exact"/>
        <w:ind w:firstLine="1158"/>
      </w:pPr>
      <w:r>
        <w:rPr>
          <w:position w:val="-93"/>
        </w:rPr>
        <w:drawing>
          <wp:inline distT="0" distB="0" distL="0" distR="0">
            <wp:extent cx="4124960" cy="2977515"/>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362"/>
                    <a:stretch>
                      <a:fillRect/>
                    </a:stretch>
                  </pic:blipFill>
                  <pic:spPr>
                    <a:xfrm>
                      <a:off x="0" y="0"/>
                      <a:ext cx="4125467" cy="2977895"/>
                    </a:xfrm>
                    <a:prstGeom prst="rect">
                      <a:avLst/>
                    </a:prstGeom>
                  </pic:spPr>
                </pic:pic>
              </a:graphicData>
            </a:graphic>
          </wp:inline>
        </w:drawing>
      </w:r>
    </w:p>
    <w:p>
      <w:pPr>
        <w:spacing w:before="265" w:line="468" w:lineRule="exact"/>
        <w:ind w:right="13"/>
        <w:jc w:val="right"/>
        <w:rPr>
          <w:rFonts w:ascii="宋体" w:hAnsi="宋体" w:eastAsia="宋体" w:cs="宋体"/>
          <w:sz w:val="24"/>
          <w:szCs w:val="24"/>
        </w:rPr>
      </w:pPr>
      <w:r>
        <w:rPr>
          <w:rFonts w:ascii="宋体" w:hAnsi="宋体" w:eastAsia="宋体" w:cs="宋体"/>
          <w:spacing w:val="4"/>
          <w:position w:val="17"/>
          <w:sz w:val="24"/>
          <w:szCs w:val="24"/>
        </w:rPr>
        <w:t>在软件工程专业的大多数毕业生都选择了信息传输软件和信息技术服务</w:t>
      </w:r>
    </w:p>
    <w:p>
      <w:pPr>
        <w:spacing w:line="219" w:lineRule="auto"/>
        <w:ind w:left="22"/>
        <w:rPr>
          <w:rFonts w:ascii="宋体" w:hAnsi="宋体" w:eastAsia="宋体" w:cs="宋体"/>
          <w:sz w:val="24"/>
          <w:szCs w:val="24"/>
        </w:rPr>
      </w:pPr>
      <w:r>
        <w:rPr>
          <w:rFonts w:ascii="宋体" w:hAnsi="宋体" w:eastAsia="宋体" w:cs="宋体"/>
          <w:spacing w:val="-2"/>
          <w:sz w:val="24"/>
          <w:szCs w:val="24"/>
        </w:rPr>
        <w:t>业，大约有</w:t>
      </w:r>
      <w:r>
        <w:rPr>
          <w:rFonts w:ascii="宋体" w:hAnsi="宋体" w:eastAsia="宋体" w:cs="宋体"/>
          <w:spacing w:val="-30"/>
          <w:sz w:val="24"/>
          <w:szCs w:val="24"/>
        </w:rPr>
        <w:t xml:space="preserve"> </w:t>
      </w:r>
      <w:r>
        <w:rPr>
          <w:rFonts w:ascii="宋体" w:hAnsi="宋体" w:eastAsia="宋体" w:cs="宋体"/>
          <w:spacing w:val="-2"/>
          <w:sz w:val="24"/>
          <w:szCs w:val="24"/>
        </w:rPr>
        <w:t>32%的毕业生选择了其他行业。</w:t>
      </w:r>
    </w:p>
    <w:p>
      <w:pPr>
        <w:spacing w:before="80" w:line="5280" w:lineRule="exact"/>
        <w:ind w:firstLine="1144"/>
      </w:pPr>
      <w:r>
        <w:rPr>
          <w:position w:val="-105"/>
        </w:rPr>
        <w:drawing>
          <wp:inline distT="0" distB="0" distL="0" distR="0">
            <wp:extent cx="4142105" cy="335280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363"/>
                    <a:stretch>
                      <a:fillRect/>
                    </a:stretch>
                  </pic:blipFill>
                  <pic:spPr>
                    <a:xfrm>
                      <a:off x="0" y="0"/>
                      <a:ext cx="4142231" cy="3352800"/>
                    </a:xfrm>
                    <a:prstGeom prst="rect">
                      <a:avLst/>
                    </a:prstGeom>
                  </pic:spPr>
                </pic:pic>
              </a:graphicData>
            </a:graphic>
          </wp:inline>
        </w:drawing>
      </w:r>
    </w:p>
    <w:p>
      <w:pPr>
        <w:spacing w:before="126" w:line="360" w:lineRule="auto"/>
        <w:ind w:left="22" w:right="13" w:firstLine="724"/>
        <w:jc w:val="both"/>
        <w:rPr>
          <w:rFonts w:ascii="宋体" w:hAnsi="宋体" w:eastAsia="宋体" w:cs="宋体"/>
          <w:sz w:val="24"/>
          <w:szCs w:val="24"/>
        </w:rPr>
      </w:pPr>
      <w:r>
        <w:rPr>
          <w:rFonts w:ascii="宋体" w:hAnsi="宋体" w:eastAsia="宋体" w:cs="宋体"/>
          <w:spacing w:val="-3"/>
          <w:sz w:val="24"/>
          <w:szCs w:val="24"/>
        </w:rPr>
        <w:t>如图所示，网络工程专业毕业生大多选择了信</w:t>
      </w:r>
      <w:r>
        <w:rPr>
          <w:rFonts w:ascii="宋体" w:hAnsi="宋体" w:eastAsia="宋体" w:cs="宋体"/>
          <w:spacing w:val="-4"/>
          <w:sz w:val="24"/>
          <w:szCs w:val="24"/>
        </w:rPr>
        <w:t>息传输软件和信息技术服务</w:t>
      </w:r>
      <w:r>
        <w:rPr>
          <w:rFonts w:ascii="宋体" w:hAnsi="宋体" w:eastAsia="宋体" w:cs="宋体"/>
          <w:sz w:val="24"/>
          <w:szCs w:val="24"/>
        </w:rPr>
        <w:t xml:space="preserve"> 业，比重约占</w:t>
      </w:r>
      <w:r>
        <w:rPr>
          <w:rFonts w:ascii="宋体" w:hAnsi="宋体" w:eastAsia="宋体" w:cs="宋体"/>
          <w:spacing w:val="-46"/>
          <w:sz w:val="24"/>
          <w:szCs w:val="24"/>
        </w:rPr>
        <w:t xml:space="preserve"> </w:t>
      </w:r>
      <w:r>
        <w:rPr>
          <w:rFonts w:ascii="宋体" w:hAnsi="宋体" w:eastAsia="宋体" w:cs="宋体"/>
          <w:sz w:val="24"/>
          <w:szCs w:val="24"/>
        </w:rPr>
        <w:t>51%，主要从事与本专业相关的工作，约有</w:t>
      </w:r>
      <w:r>
        <w:rPr>
          <w:rFonts w:ascii="宋体" w:hAnsi="宋体" w:eastAsia="宋体" w:cs="宋体"/>
          <w:spacing w:val="-49"/>
          <w:sz w:val="24"/>
          <w:szCs w:val="24"/>
        </w:rPr>
        <w:t xml:space="preserve"> </w:t>
      </w:r>
      <w:r>
        <w:rPr>
          <w:rFonts w:ascii="宋体" w:hAnsi="宋体" w:eastAsia="宋体" w:cs="宋体"/>
          <w:spacing w:val="-1"/>
          <w:sz w:val="24"/>
          <w:szCs w:val="24"/>
        </w:rPr>
        <w:t>49%的毕业生选择了其</w:t>
      </w:r>
    </w:p>
    <w:p>
      <w:pPr>
        <w:spacing w:line="220" w:lineRule="auto"/>
        <w:ind w:left="23"/>
        <w:rPr>
          <w:rFonts w:ascii="宋体" w:hAnsi="宋体" w:eastAsia="宋体" w:cs="宋体"/>
          <w:sz w:val="24"/>
          <w:szCs w:val="24"/>
        </w:rPr>
      </w:pPr>
      <w:r>
        <w:rPr>
          <w:rFonts w:ascii="宋体" w:hAnsi="宋体" w:eastAsia="宋体" w:cs="宋体"/>
          <w:spacing w:val="-3"/>
          <w:sz w:val="24"/>
          <w:szCs w:val="24"/>
        </w:rPr>
        <w:t>他行业。</w:t>
      </w:r>
    </w:p>
    <w:p>
      <w:pPr>
        <w:spacing w:line="220" w:lineRule="auto"/>
        <w:rPr>
          <w:rFonts w:ascii="宋体" w:hAnsi="宋体" w:eastAsia="宋体" w:cs="宋体"/>
          <w:sz w:val="24"/>
          <w:szCs w:val="24"/>
        </w:rPr>
        <w:sectPr>
          <w:headerReference r:id="rId30" w:type="default"/>
          <w:footerReference r:id="rId31" w:type="default"/>
          <w:pgSz w:w="11906" w:h="16839"/>
          <w:pgMar w:top="1071" w:right="1785" w:bottom="1230" w:left="1785" w:header="878" w:footer="994" w:gutter="0"/>
          <w:cols w:space="720" w:num="1"/>
        </w:sectPr>
      </w:pPr>
    </w:p>
    <w:p>
      <w:pPr>
        <w:pStyle w:val="2"/>
        <w:spacing w:line="247" w:lineRule="auto"/>
      </w:pPr>
    </w:p>
    <w:p>
      <w:pPr>
        <w:pStyle w:val="2"/>
        <w:spacing w:line="248" w:lineRule="auto"/>
      </w:pPr>
    </w:p>
    <w:p>
      <w:pPr>
        <w:spacing w:line="4111" w:lineRule="exact"/>
        <w:ind w:firstLine="1230"/>
      </w:pPr>
      <w:r>
        <w:rPr>
          <w:position w:val="-82"/>
        </w:rPr>
        <w:drawing>
          <wp:inline distT="0" distB="0" distL="0" distR="0">
            <wp:extent cx="4032250" cy="2610485"/>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364"/>
                    <a:stretch>
                      <a:fillRect/>
                    </a:stretch>
                  </pic:blipFill>
                  <pic:spPr>
                    <a:xfrm>
                      <a:off x="0" y="0"/>
                      <a:ext cx="4032503" cy="2610611"/>
                    </a:xfrm>
                    <a:prstGeom prst="rect">
                      <a:avLst/>
                    </a:prstGeom>
                  </pic:spPr>
                </pic:pic>
              </a:graphicData>
            </a:graphic>
          </wp:inline>
        </w:drawing>
      </w:r>
    </w:p>
    <w:p>
      <w:pPr>
        <w:spacing w:before="241" w:line="360" w:lineRule="auto"/>
        <w:ind w:left="49" w:right="13" w:firstLine="457"/>
        <w:jc w:val="both"/>
        <w:rPr>
          <w:rFonts w:ascii="宋体" w:hAnsi="宋体" w:eastAsia="宋体" w:cs="宋体"/>
          <w:sz w:val="24"/>
          <w:szCs w:val="24"/>
        </w:rPr>
      </w:pPr>
      <w:r>
        <w:rPr>
          <w:rFonts w:ascii="宋体" w:hAnsi="宋体" w:eastAsia="宋体" w:cs="宋体"/>
          <w:spacing w:val="-3"/>
          <w:sz w:val="24"/>
          <w:szCs w:val="24"/>
        </w:rPr>
        <w:t>如图所示，数学与应用数学专业（师范）就业领域高度</w:t>
      </w:r>
      <w:r>
        <w:rPr>
          <w:rFonts w:ascii="宋体" w:hAnsi="宋体" w:eastAsia="宋体" w:cs="宋体"/>
          <w:spacing w:val="-4"/>
          <w:sz w:val="24"/>
          <w:szCs w:val="24"/>
        </w:rPr>
        <w:t>集中于教育行业，占</w:t>
      </w:r>
      <w:r>
        <w:rPr>
          <w:rFonts w:ascii="宋体" w:hAnsi="宋体" w:eastAsia="宋体" w:cs="宋体"/>
          <w:sz w:val="24"/>
          <w:szCs w:val="24"/>
        </w:rPr>
        <w:t xml:space="preserve"> </w:t>
      </w:r>
      <w:r>
        <w:rPr>
          <w:rFonts w:ascii="宋体" w:hAnsi="宋体" w:eastAsia="宋体" w:cs="宋体"/>
          <w:spacing w:val="-4"/>
          <w:sz w:val="24"/>
          <w:szCs w:val="24"/>
        </w:rPr>
        <w:t>比</w:t>
      </w:r>
      <w:r>
        <w:rPr>
          <w:rFonts w:ascii="宋体" w:hAnsi="宋体" w:eastAsia="宋体" w:cs="宋体"/>
          <w:spacing w:val="-49"/>
          <w:sz w:val="24"/>
          <w:szCs w:val="24"/>
        </w:rPr>
        <w:t xml:space="preserve"> </w:t>
      </w:r>
      <w:r>
        <w:rPr>
          <w:rFonts w:ascii="宋体" w:hAnsi="宋体" w:eastAsia="宋体" w:cs="宋体"/>
          <w:spacing w:val="-4"/>
          <w:sz w:val="24"/>
          <w:szCs w:val="24"/>
        </w:rPr>
        <w:t>65%，从事信息传输、软件和信息技术服务业的占比</w:t>
      </w:r>
      <w:r>
        <w:rPr>
          <w:rFonts w:ascii="宋体" w:hAnsi="宋体" w:eastAsia="宋体" w:cs="宋体"/>
          <w:spacing w:val="-49"/>
          <w:sz w:val="24"/>
          <w:szCs w:val="24"/>
        </w:rPr>
        <w:t xml:space="preserve"> </w:t>
      </w:r>
      <w:r>
        <w:rPr>
          <w:rFonts w:ascii="宋体" w:hAnsi="宋体" w:eastAsia="宋体" w:cs="宋体"/>
          <w:spacing w:val="-4"/>
          <w:sz w:val="24"/>
          <w:szCs w:val="24"/>
        </w:rPr>
        <w:t>6.9%，其他各领域（制造</w:t>
      </w:r>
    </w:p>
    <w:p>
      <w:pPr>
        <w:spacing w:line="219" w:lineRule="auto"/>
        <w:ind w:left="22"/>
        <w:rPr>
          <w:rFonts w:ascii="宋体" w:hAnsi="宋体" w:eastAsia="宋体" w:cs="宋体"/>
          <w:sz w:val="24"/>
          <w:szCs w:val="24"/>
        </w:rPr>
      </w:pPr>
      <w:r>
        <w:rPr>
          <w:rFonts w:ascii="宋体" w:hAnsi="宋体" w:eastAsia="宋体" w:cs="宋体"/>
          <w:spacing w:val="-1"/>
          <w:sz w:val="24"/>
          <w:szCs w:val="24"/>
        </w:rPr>
        <w:t>业、金融业、商务服务业等）有约</w:t>
      </w:r>
      <w:r>
        <w:rPr>
          <w:rFonts w:ascii="宋体" w:hAnsi="宋体" w:eastAsia="宋体" w:cs="宋体"/>
          <w:spacing w:val="-45"/>
          <w:sz w:val="24"/>
          <w:szCs w:val="24"/>
        </w:rPr>
        <w:t xml:space="preserve"> </w:t>
      </w:r>
      <w:r>
        <w:rPr>
          <w:rFonts w:ascii="宋体" w:hAnsi="宋体" w:eastAsia="宋体" w:cs="宋体"/>
          <w:spacing w:val="-1"/>
          <w:sz w:val="24"/>
          <w:szCs w:val="24"/>
        </w:rPr>
        <w:t>25%的毕业生涉足。</w:t>
      </w:r>
    </w:p>
    <w:p>
      <w:pPr>
        <w:pStyle w:val="2"/>
        <w:spacing w:line="302" w:lineRule="auto"/>
      </w:pPr>
    </w:p>
    <w:p>
      <w:pPr>
        <w:pStyle w:val="2"/>
        <w:spacing w:line="303" w:lineRule="auto"/>
      </w:pPr>
    </w:p>
    <w:p>
      <w:pPr>
        <w:spacing w:line="5160" w:lineRule="exact"/>
        <w:ind w:firstLine="662"/>
      </w:pPr>
      <w:r>
        <w:rPr>
          <w:position w:val="-103"/>
        </w:rPr>
        <w:drawing>
          <wp:inline distT="0" distB="0" distL="0" distR="0">
            <wp:extent cx="4756150" cy="327660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365"/>
                    <a:stretch>
                      <a:fillRect/>
                    </a:stretch>
                  </pic:blipFill>
                  <pic:spPr>
                    <a:xfrm>
                      <a:off x="0" y="0"/>
                      <a:ext cx="4756403" cy="3276600"/>
                    </a:xfrm>
                    <a:prstGeom prst="rect">
                      <a:avLst/>
                    </a:prstGeom>
                  </pic:spPr>
                </pic:pic>
              </a:graphicData>
            </a:graphic>
          </wp:inline>
        </w:drawing>
      </w:r>
    </w:p>
    <w:p>
      <w:pPr>
        <w:spacing w:before="186" w:line="468" w:lineRule="exact"/>
        <w:ind w:right="13"/>
        <w:jc w:val="right"/>
        <w:rPr>
          <w:rFonts w:ascii="宋体" w:hAnsi="宋体" w:eastAsia="宋体" w:cs="宋体"/>
          <w:sz w:val="24"/>
          <w:szCs w:val="24"/>
        </w:rPr>
      </w:pPr>
      <w:r>
        <w:rPr>
          <w:rFonts w:ascii="宋体" w:hAnsi="宋体" w:eastAsia="宋体" w:cs="宋体"/>
          <w:spacing w:val="-3"/>
          <w:position w:val="17"/>
          <w:sz w:val="24"/>
          <w:szCs w:val="24"/>
        </w:rPr>
        <w:t>如图所示，信息与计算科学专业就业富集于信息传输、</w:t>
      </w:r>
      <w:r>
        <w:rPr>
          <w:rFonts w:ascii="宋体" w:hAnsi="宋体" w:eastAsia="宋体" w:cs="宋体"/>
          <w:spacing w:val="-4"/>
          <w:position w:val="17"/>
          <w:sz w:val="24"/>
          <w:szCs w:val="24"/>
        </w:rPr>
        <w:t>软件和信息技术服务</w:t>
      </w:r>
    </w:p>
    <w:p>
      <w:pPr>
        <w:spacing w:line="219" w:lineRule="auto"/>
        <w:ind w:left="22"/>
        <w:rPr>
          <w:rFonts w:ascii="宋体" w:hAnsi="宋体" w:eastAsia="宋体" w:cs="宋体"/>
          <w:sz w:val="24"/>
          <w:szCs w:val="24"/>
        </w:rPr>
      </w:pPr>
      <w:r>
        <w:rPr>
          <w:rFonts w:ascii="宋体" w:hAnsi="宋体" w:eastAsia="宋体" w:cs="宋体"/>
          <w:spacing w:val="-3"/>
          <w:sz w:val="24"/>
          <w:szCs w:val="24"/>
        </w:rPr>
        <w:t>业和教育行业，</w:t>
      </w:r>
      <w:r>
        <w:rPr>
          <w:rFonts w:ascii="宋体" w:hAnsi="宋体" w:eastAsia="宋体" w:cs="宋体"/>
          <w:spacing w:val="-66"/>
          <w:sz w:val="24"/>
          <w:szCs w:val="24"/>
        </w:rPr>
        <w:t xml:space="preserve"> </w:t>
      </w:r>
      <w:r>
        <w:rPr>
          <w:rFonts w:ascii="宋体" w:hAnsi="宋体" w:eastAsia="宋体" w:cs="宋体"/>
          <w:spacing w:val="-3"/>
          <w:sz w:val="24"/>
          <w:szCs w:val="24"/>
        </w:rPr>
        <w:t>占比</w:t>
      </w:r>
      <w:r>
        <w:rPr>
          <w:rFonts w:ascii="宋体" w:hAnsi="宋体" w:eastAsia="宋体" w:cs="宋体"/>
          <w:spacing w:val="-52"/>
          <w:sz w:val="24"/>
          <w:szCs w:val="24"/>
        </w:rPr>
        <w:t xml:space="preserve"> </w:t>
      </w:r>
      <w:r>
        <w:rPr>
          <w:rFonts w:ascii="宋体" w:hAnsi="宋体" w:eastAsia="宋体" w:cs="宋体"/>
          <w:spacing w:val="-3"/>
          <w:sz w:val="24"/>
          <w:szCs w:val="24"/>
        </w:rPr>
        <w:t>46%，主要从事技术支撑工作。</w:t>
      </w:r>
    </w:p>
    <w:p>
      <w:pPr>
        <w:spacing w:line="219" w:lineRule="auto"/>
        <w:rPr>
          <w:rFonts w:ascii="宋体" w:hAnsi="宋体" w:eastAsia="宋体" w:cs="宋体"/>
          <w:sz w:val="24"/>
          <w:szCs w:val="24"/>
        </w:rPr>
        <w:sectPr>
          <w:footerReference r:id="rId32" w:type="default"/>
          <w:pgSz w:w="11906" w:h="16839"/>
          <w:pgMar w:top="1071" w:right="1785" w:bottom="1230" w:left="1785" w:header="878" w:footer="994" w:gutter="0"/>
          <w:cols w:space="720" w:num="1"/>
        </w:sectPr>
      </w:pPr>
    </w:p>
    <w:p>
      <w:pPr>
        <w:pStyle w:val="2"/>
        <w:spacing w:line="383" w:lineRule="auto"/>
      </w:pPr>
    </w:p>
    <w:p>
      <w:pPr>
        <w:spacing w:line="6520" w:lineRule="exact"/>
        <w:ind w:firstLine="582"/>
      </w:pPr>
      <w:r>
        <w:rPr>
          <w:position w:val="-130"/>
        </w:rPr>
        <w:drawing>
          <wp:inline distT="0" distB="0" distL="0" distR="0">
            <wp:extent cx="4858385" cy="4140200"/>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366"/>
                    <a:stretch>
                      <a:fillRect/>
                    </a:stretch>
                  </pic:blipFill>
                  <pic:spPr>
                    <a:xfrm>
                      <a:off x="0" y="0"/>
                      <a:ext cx="4858511" cy="4140708"/>
                    </a:xfrm>
                    <a:prstGeom prst="rect">
                      <a:avLst/>
                    </a:prstGeom>
                  </pic:spPr>
                </pic:pic>
              </a:graphicData>
            </a:graphic>
          </wp:inline>
        </w:drawing>
      </w:r>
    </w:p>
    <w:p>
      <w:pPr>
        <w:spacing w:before="128" w:line="468" w:lineRule="exact"/>
        <w:ind w:right="53"/>
        <w:jc w:val="right"/>
        <w:rPr>
          <w:rFonts w:ascii="宋体" w:hAnsi="宋体" w:eastAsia="宋体" w:cs="宋体"/>
          <w:sz w:val="24"/>
          <w:szCs w:val="24"/>
        </w:rPr>
      </w:pPr>
      <w:r>
        <w:rPr>
          <w:rFonts w:ascii="宋体" w:hAnsi="宋体" w:eastAsia="宋体" w:cs="宋体"/>
          <w:spacing w:val="-3"/>
          <w:position w:val="17"/>
          <w:sz w:val="24"/>
          <w:szCs w:val="24"/>
        </w:rPr>
        <w:t>如图所示，信息管理与信息系统（对口）专业就业分布</w:t>
      </w:r>
      <w:r>
        <w:rPr>
          <w:rFonts w:ascii="宋体" w:hAnsi="宋体" w:eastAsia="宋体" w:cs="宋体"/>
          <w:spacing w:val="-4"/>
          <w:position w:val="17"/>
          <w:sz w:val="24"/>
          <w:szCs w:val="24"/>
        </w:rPr>
        <w:t>相对广泛，主要包括</w:t>
      </w:r>
    </w:p>
    <w:p>
      <w:pPr>
        <w:spacing w:line="218" w:lineRule="auto"/>
        <w:ind w:left="22"/>
        <w:rPr>
          <w:rFonts w:ascii="宋体" w:hAnsi="宋体" w:eastAsia="宋体" w:cs="宋体"/>
          <w:sz w:val="24"/>
          <w:szCs w:val="24"/>
        </w:rPr>
      </w:pPr>
      <w:r>
        <w:rPr>
          <w:rFonts w:ascii="宋体" w:hAnsi="宋体" w:eastAsia="宋体" w:cs="宋体"/>
          <w:sz w:val="24"/>
          <w:szCs w:val="24"/>
        </w:rPr>
        <w:t>批发和零售业，信息传输、软件和信息技术服</w:t>
      </w:r>
      <w:r>
        <w:rPr>
          <w:rFonts w:ascii="宋体" w:hAnsi="宋体" w:eastAsia="宋体" w:cs="宋体"/>
          <w:spacing w:val="-1"/>
          <w:sz w:val="24"/>
          <w:szCs w:val="24"/>
        </w:rPr>
        <w:t>务业，教育和制造业。</w:t>
      </w:r>
    </w:p>
    <w:p>
      <w:pPr>
        <w:spacing w:before="184" w:line="219" w:lineRule="auto"/>
        <w:ind w:left="5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三、人工智能与大数据学院各专业市场需求调查情况</w:t>
      </w:r>
    </w:p>
    <w:p>
      <w:pPr>
        <w:spacing w:before="182" w:line="219" w:lineRule="auto"/>
        <w:ind w:left="514"/>
        <w:rPr>
          <w:rFonts w:ascii="宋体" w:hAnsi="宋体" w:eastAsia="宋体" w:cs="宋体"/>
          <w:sz w:val="24"/>
          <w:szCs w:val="24"/>
        </w:rPr>
      </w:pPr>
      <w:r>
        <w:rPr>
          <w:rFonts w:ascii="宋体" w:hAnsi="宋体" w:eastAsia="宋体" w:cs="宋体"/>
          <w:spacing w:val="-2"/>
          <w:sz w:val="24"/>
          <w:szCs w:val="24"/>
        </w:rPr>
        <w:t>（一）人才需求的宏观背景</w:t>
      </w:r>
    </w:p>
    <w:p>
      <w:pPr>
        <w:spacing w:before="184" w:line="360" w:lineRule="auto"/>
        <w:ind w:left="24" w:firstLine="838"/>
        <w:rPr>
          <w:rFonts w:ascii="宋体" w:hAnsi="宋体" w:eastAsia="宋体" w:cs="宋体"/>
          <w:sz w:val="24"/>
          <w:szCs w:val="24"/>
        </w:rPr>
      </w:pPr>
      <w:r>
        <w:rPr>
          <w:rFonts w:ascii="宋体" w:hAnsi="宋体" w:eastAsia="宋体" w:cs="宋体"/>
          <w:spacing w:val="1"/>
          <w:sz w:val="24"/>
          <w:szCs w:val="24"/>
        </w:rPr>
        <w:t>对计算机、网络以及软件专业人才的需求是由社会发展大环境决定的，</w:t>
      </w:r>
      <w:r>
        <w:rPr>
          <w:rFonts w:ascii="宋体" w:hAnsi="宋体" w:eastAsia="宋体" w:cs="宋体"/>
          <w:spacing w:val="14"/>
          <w:sz w:val="24"/>
          <w:szCs w:val="24"/>
        </w:rPr>
        <w:t xml:space="preserve"> </w:t>
      </w:r>
      <w:r>
        <w:rPr>
          <w:rFonts w:ascii="宋体" w:hAnsi="宋体" w:eastAsia="宋体" w:cs="宋体"/>
          <w:spacing w:val="-2"/>
          <w:sz w:val="24"/>
          <w:szCs w:val="24"/>
        </w:rPr>
        <w:t>我国的国家信息化进程已经并将继续对计算机软件人才的需求产生重要的影响。</w:t>
      </w:r>
      <w:r>
        <w:rPr>
          <w:rFonts w:ascii="宋体" w:hAnsi="宋体" w:eastAsia="宋体" w:cs="宋体"/>
          <w:spacing w:val="18"/>
          <w:sz w:val="24"/>
          <w:szCs w:val="24"/>
        </w:rPr>
        <w:t xml:space="preserve"> </w:t>
      </w:r>
      <w:r>
        <w:rPr>
          <w:rFonts w:ascii="宋体" w:hAnsi="宋体" w:eastAsia="宋体" w:cs="宋体"/>
          <w:spacing w:val="-4"/>
          <w:sz w:val="24"/>
          <w:szCs w:val="24"/>
        </w:rPr>
        <w:t>目前，我国计算机市场的主体任然是行业应用市场。在国家“</w:t>
      </w:r>
      <w:r>
        <w:rPr>
          <w:rFonts w:ascii="宋体" w:hAnsi="宋体" w:eastAsia="宋体" w:cs="宋体"/>
          <w:spacing w:val="-83"/>
          <w:sz w:val="24"/>
          <w:szCs w:val="24"/>
        </w:rPr>
        <w:t xml:space="preserve"> </w:t>
      </w:r>
      <w:r>
        <w:rPr>
          <w:rFonts w:ascii="宋体" w:hAnsi="宋体" w:eastAsia="宋体" w:cs="宋体"/>
          <w:spacing w:val="-4"/>
          <w:sz w:val="24"/>
          <w:szCs w:val="24"/>
        </w:rPr>
        <w:t>以信息化带动</w:t>
      </w:r>
      <w:r>
        <w:rPr>
          <w:rFonts w:ascii="宋体" w:hAnsi="宋体" w:eastAsia="宋体" w:cs="宋体"/>
          <w:spacing w:val="-5"/>
          <w:sz w:val="24"/>
          <w:szCs w:val="24"/>
        </w:rPr>
        <w:t>工业</w:t>
      </w:r>
      <w:r>
        <w:rPr>
          <w:rFonts w:ascii="宋体" w:hAnsi="宋体" w:eastAsia="宋体" w:cs="宋体"/>
          <w:sz w:val="24"/>
          <w:szCs w:val="24"/>
        </w:rPr>
        <w:t xml:space="preserve"> </w:t>
      </w:r>
      <w:r>
        <w:rPr>
          <w:rFonts w:ascii="宋体" w:hAnsi="宋体" w:eastAsia="宋体" w:cs="宋体"/>
          <w:spacing w:val="-4"/>
          <w:sz w:val="24"/>
          <w:szCs w:val="24"/>
        </w:rPr>
        <w:t>化</w:t>
      </w:r>
      <w:r>
        <w:rPr>
          <w:rFonts w:ascii="宋体" w:hAnsi="宋体" w:eastAsia="宋体" w:cs="宋体"/>
          <w:spacing w:val="-85"/>
          <w:sz w:val="24"/>
          <w:szCs w:val="24"/>
        </w:rPr>
        <w:t xml:space="preserve"> </w:t>
      </w:r>
      <w:r>
        <w:rPr>
          <w:rFonts w:ascii="宋体" w:hAnsi="宋体" w:eastAsia="宋体" w:cs="宋体"/>
          <w:spacing w:val="-4"/>
          <w:sz w:val="24"/>
          <w:szCs w:val="24"/>
        </w:rPr>
        <w:t>”战略的指导下，行业应用市场总体上保持稳定增长，但行业间需求不已，增</w:t>
      </w:r>
      <w:r>
        <w:rPr>
          <w:rFonts w:ascii="宋体" w:hAnsi="宋体" w:eastAsia="宋体" w:cs="宋体"/>
          <w:sz w:val="24"/>
          <w:szCs w:val="24"/>
        </w:rPr>
        <w:t xml:space="preserve"> </w:t>
      </w:r>
      <w:r>
        <w:rPr>
          <w:rFonts w:ascii="宋体" w:hAnsi="宋体" w:eastAsia="宋体" w:cs="宋体"/>
          <w:spacing w:val="-3"/>
          <w:sz w:val="24"/>
          <w:szCs w:val="24"/>
        </w:rPr>
        <w:t>长各异。国家信息化进程已经涉及到各行各业。企事业单位信息系统的建设与运</w:t>
      </w:r>
      <w:r>
        <w:rPr>
          <w:rFonts w:ascii="宋体" w:hAnsi="宋体" w:eastAsia="宋体" w:cs="宋体"/>
          <w:sz w:val="24"/>
          <w:szCs w:val="24"/>
        </w:rPr>
        <w:t xml:space="preserve"> </w:t>
      </w:r>
      <w:r>
        <w:rPr>
          <w:rFonts w:ascii="宋体" w:hAnsi="宋体" w:eastAsia="宋体" w:cs="宋体"/>
          <w:spacing w:val="-3"/>
          <w:sz w:val="24"/>
          <w:szCs w:val="24"/>
        </w:rPr>
        <w:t>行，是目前和今后采购、应用计算机产品的主流需求。这些用人单位需要高校培</w:t>
      </w:r>
    </w:p>
    <w:p>
      <w:pPr>
        <w:spacing w:before="1" w:line="218" w:lineRule="auto"/>
        <w:ind w:left="24"/>
        <w:rPr>
          <w:rFonts w:ascii="宋体" w:hAnsi="宋体" w:eastAsia="宋体" w:cs="宋体"/>
          <w:sz w:val="24"/>
          <w:szCs w:val="24"/>
        </w:rPr>
      </w:pPr>
      <w:r>
        <w:rPr>
          <w:rFonts w:ascii="宋体" w:hAnsi="宋体" w:eastAsia="宋体" w:cs="宋体"/>
          <w:spacing w:val="-1"/>
          <w:sz w:val="24"/>
          <w:szCs w:val="24"/>
        </w:rPr>
        <w:t>养大批计算机网络人才。</w:t>
      </w:r>
    </w:p>
    <w:p>
      <w:pPr>
        <w:spacing w:before="183" w:line="219" w:lineRule="auto"/>
        <w:ind w:left="514"/>
        <w:rPr>
          <w:rFonts w:ascii="宋体" w:hAnsi="宋体" w:eastAsia="宋体" w:cs="宋体"/>
          <w:sz w:val="24"/>
          <w:szCs w:val="24"/>
        </w:rPr>
      </w:pPr>
      <w:r>
        <w:rPr>
          <w:rFonts w:ascii="宋体" w:hAnsi="宋体" w:eastAsia="宋体" w:cs="宋体"/>
          <w:spacing w:val="-1"/>
          <w:sz w:val="24"/>
          <w:szCs w:val="24"/>
        </w:rPr>
        <w:t>（二）疫情背景下互联网、人工智能产业的人才需求</w:t>
      </w:r>
    </w:p>
    <w:p>
      <w:pPr>
        <w:spacing w:before="184" w:line="360" w:lineRule="auto"/>
        <w:ind w:left="23" w:right="53" w:firstLine="840"/>
        <w:rPr>
          <w:rFonts w:ascii="宋体" w:hAnsi="宋体" w:eastAsia="宋体" w:cs="宋体"/>
          <w:sz w:val="24"/>
          <w:szCs w:val="24"/>
        </w:rPr>
      </w:pPr>
      <w:r>
        <w:rPr>
          <w:rFonts w:ascii="宋体" w:hAnsi="宋体" w:eastAsia="宋体" w:cs="宋体"/>
          <w:sz w:val="24"/>
          <w:szCs w:val="24"/>
        </w:rPr>
        <w:t>疫情是一面"镜子"，能照出领导干部的作风、担当和能力，也能反映各</w:t>
      </w:r>
      <w:r>
        <w:rPr>
          <w:rFonts w:ascii="宋体" w:hAnsi="宋体" w:eastAsia="宋体" w:cs="宋体"/>
          <w:spacing w:val="14"/>
          <w:sz w:val="24"/>
          <w:szCs w:val="24"/>
        </w:rPr>
        <w:t xml:space="preserve"> </w:t>
      </w:r>
      <w:r>
        <w:rPr>
          <w:rFonts w:ascii="宋体" w:hAnsi="宋体" w:eastAsia="宋体" w:cs="宋体"/>
          <w:spacing w:val="-4"/>
          <w:sz w:val="24"/>
          <w:szCs w:val="24"/>
        </w:rPr>
        <w:t>地“互联网与大数据</w:t>
      </w:r>
      <w:r>
        <w:rPr>
          <w:rFonts w:ascii="宋体" w:hAnsi="宋体" w:eastAsia="宋体" w:cs="宋体"/>
          <w:spacing w:val="-84"/>
          <w:sz w:val="24"/>
          <w:szCs w:val="24"/>
        </w:rPr>
        <w:t xml:space="preserve"> </w:t>
      </w:r>
      <w:r>
        <w:rPr>
          <w:rFonts w:ascii="宋体" w:hAnsi="宋体" w:eastAsia="宋体" w:cs="宋体"/>
          <w:spacing w:val="-4"/>
          <w:sz w:val="24"/>
          <w:szCs w:val="24"/>
        </w:rPr>
        <w:t>”的建设水平。从地图大数据预测人流趋势，到同城人员查</w:t>
      </w:r>
    </w:p>
    <w:p>
      <w:pPr>
        <w:spacing w:line="219" w:lineRule="auto"/>
        <w:ind w:left="23"/>
        <w:rPr>
          <w:rFonts w:ascii="宋体" w:hAnsi="宋体" w:eastAsia="宋体" w:cs="宋体"/>
          <w:sz w:val="24"/>
          <w:szCs w:val="24"/>
        </w:rPr>
      </w:pPr>
      <w:r>
        <w:rPr>
          <w:rFonts w:ascii="宋体" w:hAnsi="宋体" w:eastAsia="宋体" w:cs="宋体"/>
          <w:spacing w:val="-3"/>
          <w:sz w:val="24"/>
          <w:szCs w:val="24"/>
        </w:rPr>
        <w:t>询；从智能外呼平台助力社区筛查，到口罩预约和智能问诊……哪些地方互联网</w:t>
      </w:r>
    </w:p>
    <w:p>
      <w:pPr>
        <w:spacing w:line="219" w:lineRule="auto"/>
        <w:rPr>
          <w:rFonts w:ascii="宋体" w:hAnsi="宋体" w:eastAsia="宋体" w:cs="宋体"/>
          <w:sz w:val="24"/>
          <w:szCs w:val="24"/>
        </w:rPr>
        <w:sectPr>
          <w:headerReference r:id="rId33" w:type="default"/>
          <w:footerReference r:id="rId34" w:type="default"/>
          <w:pgSz w:w="11906" w:h="16839"/>
          <w:pgMar w:top="1071" w:right="1745" w:bottom="1230" w:left="1785" w:header="878" w:footer="994" w:gutter="0"/>
          <w:cols w:space="720" w:num="1"/>
        </w:sectPr>
      </w:pPr>
    </w:p>
    <w:p>
      <w:pPr>
        <w:pStyle w:val="2"/>
        <w:spacing w:line="402" w:lineRule="auto"/>
      </w:pPr>
    </w:p>
    <w:p>
      <w:pPr>
        <w:spacing w:before="78" w:line="219" w:lineRule="auto"/>
        <w:ind w:left="28"/>
        <w:rPr>
          <w:rFonts w:ascii="宋体" w:hAnsi="宋体" w:eastAsia="宋体" w:cs="宋体"/>
          <w:sz w:val="24"/>
          <w:szCs w:val="24"/>
        </w:rPr>
      </w:pPr>
      <w:r>
        <w:rPr>
          <w:rFonts w:ascii="宋体" w:hAnsi="宋体" w:eastAsia="宋体" w:cs="宋体"/>
          <w:spacing w:val="-8"/>
          <w:sz w:val="24"/>
          <w:szCs w:val="24"/>
        </w:rPr>
        <w:t>与大数据建设得好，哪些地方只是在摆“花瓶</w:t>
      </w:r>
      <w:r>
        <w:rPr>
          <w:rFonts w:ascii="宋体" w:hAnsi="宋体" w:eastAsia="宋体" w:cs="宋体"/>
          <w:spacing w:val="-88"/>
          <w:sz w:val="24"/>
          <w:szCs w:val="24"/>
        </w:rPr>
        <w:t xml:space="preserve"> </w:t>
      </w:r>
      <w:r>
        <w:rPr>
          <w:rFonts w:ascii="宋体" w:hAnsi="宋体" w:eastAsia="宋体" w:cs="宋体"/>
          <w:spacing w:val="-9"/>
          <w:sz w:val="24"/>
          <w:szCs w:val="24"/>
        </w:rPr>
        <w:t>”，一</w:t>
      </w:r>
      <w:r>
        <w:rPr>
          <w:rFonts w:ascii="宋体" w:hAnsi="宋体" w:eastAsia="宋体" w:cs="宋体"/>
          <w:spacing w:val="-65"/>
          <w:sz w:val="24"/>
          <w:szCs w:val="24"/>
        </w:rPr>
        <w:t xml:space="preserve"> </w:t>
      </w:r>
      <w:r>
        <w:rPr>
          <w:rFonts w:ascii="宋体" w:hAnsi="宋体" w:eastAsia="宋体" w:cs="宋体"/>
          <w:spacing w:val="-9"/>
          <w:sz w:val="24"/>
          <w:szCs w:val="24"/>
        </w:rPr>
        <w:t>目了然。</w:t>
      </w:r>
    </w:p>
    <w:p>
      <w:pPr>
        <w:spacing w:before="182" w:line="360" w:lineRule="auto"/>
        <w:ind w:left="22" w:right="35" w:firstLine="482"/>
        <w:rPr>
          <w:rFonts w:ascii="宋体" w:hAnsi="宋体" w:eastAsia="宋体" w:cs="宋体"/>
          <w:sz w:val="24"/>
          <w:szCs w:val="24"/>
        </w:rPr>
      </w:pPr>
      <w:r>
        <w:rPr>
          <w:rFonts w:ascii="宋体" w:hAnsi="宋体" w:eastAsia="宋体" w:cs="宋体"/>
          <w:spacing w:val="-4"/>
          <w:sz w:val="24"/>
          <w:szCs w:val="24"/>
        </w:rPr>
        <w:t>很多城市上线的“互联网与大数据</w:t>
      </w:r>
      <w:r>
        <w:rPr>
          <w:rFonts w:ascii="宋体" w:hAnsi="宋体" w:eastAsia="宋体" w:cs="宋体"/>
          <w:spacing w:val="-88"/>
          <w:sz w:val="24"/>
          <w:szCs w:val="24"/>
        </w:rPr>
        <w:t xml:space="preserve"> </w:t>
      </w:r>
      <w:r>
        <w:rPr>
          <w:rFonts w:ascii="宋体" w:hAnsi="宋体" w:eastAsia="宋体" w:cs="宋体"/>
          <w:spacing w:val="-4"/>
          <w:sz w:val="24"/>
          <w:szCs w:val="24"/>
        </w:rPr>
        <w:t>”在抗击疫情中发挥了重要</w:t>
      </w:r>
      <w:r>
        <w:rPr>
          <w:rFonts w:ascii="宋体" w:hAnsi="宋体" w:eastAsia="宋体" w:cs="宋体"/>
          <w:spacing w:val="-5"/>
          <w:sz w:val="24"/>
          <w:szCs w:val="24"/>
        </w:rPr>
        <w:t>作用。随着信</w:t>
      </w:r>
      <w:r>
        <w:rPr>
          <w:rFonts w:ascii="宋体" w:hAnsi="宋体" w:eastAsia="宋体" w:cs="宋体"/>
          <w:sz w:val="24"/>
          <w:szCs w:val="24"/>
        </w:rPr>
        <w:t xml:space="preserve"> </w:t>
      </w:r>
      <w:r>
        <w:rPr>
          <w:rFonts w:ascii="宋体" w:hAnsi="宋体" w:eastAsia="宋体" w:cs="宋体"/>
          <w:spacing w:val="-3"/>
          <w:sz w:val="24"/>
          <w:szCs w:val="24"/>
        </w:rPr>
        <w:t>息技术的发展，包括医生在内的各行各业的人士可以熟练使用远程视频、语音等</w:t>
      </w:r>
      <w:r>
        <w:rPr>
          <w:rFonts w:ascii="宋体" w:hAnsi="宋体" w:eastAsia="宋体" w:cs="宋体"/>
          <w:spacing w:val="1"/>
          <w:sz w:val="24"/>
          <w:szCs w:val="24"/>
        </w:rPr>
        <w:t xml:space="preserve"> </w:t>
      </w:r>
      <w:r>
        <w:rPr>
          <w:rFonts w:ascii="宋体" w:hAnsi="宋体" w:eastAsia="宋体" w:cs="宋体"/>
          <w:spacing w:val="-3"/>
          <w:sz w:val="24"/>
          <w:szCs w:val="24"/>
        </w:rPr>
        <w:t>会议软件，这得益于近些年互联网的普及。这种会议模式已经深入人心。在这种</w:t>
      </w:r>
      <w:r>
        <w:rPr>
          <w:rFonts w:ascii="宋体" w:hAnsi="宋体" w:eastAsia="宋体" w:cs="宋体"/>
          <w:spacing w:val="1"/>
          <w:sz w:val="24"/>
          <w:szCs w:val="24"/>
        </w:rPr>
        <w:t xml:space="preserve"> </w:t>
      </w:r>
      <w:r>
        <w:rPr>
          <w:rFonts w:ascii="宋体" w:hAnsi="宋体" w:eastAsia="宋体" w:cs="宋体"/>
          <w:spacing w:val="-3"/>
          <w:sz w:val="24"/>
          <w:szCs w:val="24"/>
        </w:rPr>
        <w:t>模式下，病患的体温上报、疫情线索、病历资料、信息填报、声音信息、床位的</w:t>
      </w:r>
      <w:r>
        <w:rPr>
          <w:rFonts w:ascii="宋体" w:hAnsi="宋体" w:eastAsia="宋体" w:cs="宋体"/>
          <w:spacing w:val="1"/>
          <w:sz w:val="24"/>
          <w:szCs w:val="24"/>
        </w:rPr>
        <w:t xml:space="preserve"> </w:t>
      </w:r>
      <w:r>
        <w:rPr>
          <w:rFonts w:ascii="宋体" w:hAnsi="宋体" w:eastAsia="宋体" w:cs="宋体"/>
          <w:spacing w:val="-3"/>
          <w:sz w:val="24"/>
          <w:szCs w:val="24"/>
        </w:rPr>
        <w:t>数量与疑似患者、确诊患者、收容患者、死亡案例都能实现快速传达，研究成果</w:t>
      </w:r>
      <w:r>
        <w:rPr>
          <w:rFonts w:ascii="宋体" w:hAnsi="宋体" w:eastAsia="宋体" w:cs="宋体"/>
          <w:spacing w:val="1"/>
          <w:sz w:val="24"/>
          <w:szCs w:val="24"/>
        </w:rPr>
        <w:t xml:space="preserve"> </w:t>
      </w:r>
      <w:r>
        <w:rPr>
          <w:rFonts w:ascii="宋体" w:hAnsi="宋体" w:eastAsia="宋体" w:cs="宋体"/>
          <w:spacing w:val="-3"/>
          <w:sz w:val="24"/>
          <w:szCs w:val="24"/>
        </w:rPr>
        <w:t>以及各位医生专家所在的不同地区的具体情况也都能及时沟通。正如中国工程院</w:t>
      </w:r>
      <w:r>
        <w:rPr>
          <w:rFonts w:ascii="宋体" w:hAnsi="宋体" w:eastAsia="宋体" w:cs="宋体"/>
          <w:spacing w:val="1"/>
          <w:sz w:val="24"/>
          <w:szCs w:val="24"/>
        </w:rPr>
        <w:t xml:space="preserve"> </w:t>
      </w:r>
      <w:r>
        <w:rPr>
          <w:rFonts w:ascii="宋体" w:hAnsi="宋体" w:eastAsia="宋体" w:cs="宋体"/>
          <w:spacing w:val="2"/>
          <w:sz w:val="24"/>
          <w:szCs w:val="24"/>
        </w:rPr>
        <w:t>院士李兰娟所说：互联网、大数据、5G</w:t>
      </w:r>
      <w:r>
        <w:rPr>
          <w:rFonts w:ascii="宋体" w:hAnsi="宋体" w:eastAsia="宋体" w:cs="宋体"/>
          <w:spacing w:val="-46"/>
          <w:sz w:val="24"/>
          <w:szCs w:val="24"/>
        </w:rPr>
        <w:t xml:space="preserve"> </w:t>
      </w:r>
      <w:r>
        <w:rPr>
          <w:rFonts w:ascii="宋体" w:hAnsi="宋体" w:eastAsia="宋体" w:cs="宋体"/>
          <w:spacing w:val="2"/>
          <w:sz w:val="24"/>
          <w:szCs w:val="24"/>
        </w:rPr>
        <w:t>等信息技术在抗</w:t>
      </w:r>
      <w:r>
        <w:rPr>
          <w:rFonts w:ascii="宋体" w:hAnsi="宋体" w:eastAsia="宋体" w:cs="宋体"/>
          <w:spacing w:val="1"/>
          <w:sz w:val="24"/>
          <w:szCs w:val="24"/>
        </w:rPr>
        <w:t>击新冠肺炎疫情期间发</w:t>
      </w:r>
    </w:p>
    <w:p>
      <w:pPr>
        <w:spacing w:line="219" w:lineRule="auto"/>
        <w:ind w:left="22"/>
        <w:rPr>
          <w:rFonts w:ascii="宋体" w:hAnsi="宋体" w:eastAsia="宋体" w:cs="宋体"/>
          <w:sz w:val="24"/>
          <w:szCs w:val="24"/>
        </w:rPr>
      </w:pPr>
      <w:r>
        <w:rPr>
          <w:rFonts w:ascii="宋体" w:hAnsi="宋体" w:eastAsia="宋体" w:cs="宋体"/>
          <w:spacing w:val="-6"/>
          <w:sz w:val="24"/>
          <w:szCs w:val="24"/>
        </w:rPr>
        <w:t>挥了巨大作用，“这是与</w:t>
      </w:r>
      <w:r>
        <w:rPr>
          <w:rFonts w:ascii="宋体" w:hAnsi="宋体" w:eastAsia="宋体" w:cs="宋体"/>
          <w:spacing w:val="-48"/>
          <w:sz w:val="24"/>
          <w:szCs w:val="24"/>
        </w:rPr>
        <w:t xml:space="preserve"> </w:t>
      </w:r>
      <w:r>
        <w:rPr>
          <w:rFonts w:ascii="宋体" w:hAnsi="宋体" w:eastAsia="宋体" w:cs="宋体"/>
          <w:spacing w:val="-6"/>
          <w:sz w:val="24"/>
          <w:szCs w:val="24"/>
        </w:rPr>
        <w:t>2003</w:t>
      </w:r>
      <w:r>
        <w:rPr>
          <w:rFonts w:ascii="宋体" w:hAnsi="宋体" w:eastAsia="宋体" w:cs="宋体"/>
          <w:spacing w:val="-50"/>
          <w:sz w:val="24"/>
          <w:szCs w:val="24"/>
        </w:rPr>
        <w:t xml:space="preserve"> </w:t>
      </w:r>
      <w:r>
        <w:rPr>
          <w:rFonts w:ascii="宋体" w:hAnsi="宋体" w:eastAsia="宋体" w:cs="宋体"/>
          <w:spacing w:val="-6"/>
          <w:sz w:val="24"/>
          <w:szCs w:val="24"/>
        </w:rPr>
        <w:t>年非典时</w:t>
      </w:r>
      <w:r>
        <w:rPr>
          <w:rFonts w:ascii="宋体" w:hAnsi="宋体" w:eastAsia="宋体" w:cs="宋体"/>
          <w:spacing w:val="-7"/>
          <w:sz w:val="24"/>
          <w:szCs w:val="24"/>
        </w:rPr>
        <w:t>期有天壤之别之处</w:t>
      </w:r>
      <w:r>
        <w:rPr>
          <w:rFonts w:ascii="宋体" w:hAnsi="宋体" w:eastAsia="宋体" w:cs="宋体"/>
          <w:spacing w:val="-88"/>
          <w:sz w:val="24"/>
          <w:szCs w:val="24"/>
        </w:rPr>
        <w:t xml:space="preserve"> </w:t>
      </w:r>
      <w:r>
        <w:rPr>
          <w:rFonts w:ascii="宋体" w:hAnsi="宋体" w:eastAsia="宋体" w:cs="宋体"/>
          <w:spacing w:val="-7"/>
          <w:sz w:val="24"/>
          <w:szCs w:val="24"/>
        </w:rPr>
        <w:t>”。</w:t>
      </w:r>
    </w:p>
    <w:p>
      <w:pPr>
        <w:spacing w:before="182" w:line="360" w:lineRule="auto"/>
        <w:ind w:left="23" w:right="35" w:firstLine="485"/>
        <w:rPr>
          <w:rFonts w:ascii="宋体" w:hAnsi="宋体" w:eastAsia="宋体" w:cs="宋体"/>
          <w:sz w:val="24"/>
          <w:szCs w:val="24"/>
        </w:rPr>
      </w:pPr>
      <w:r>
        <w:rPr>
          <w:rFonts w:ascii="宋体" w:hAnsi="宋体" w:eastAsia="宋体" w:cs="宋体"/>
          <w:spacing w:val="-3"/>
          <w:sz w:val="24"/>
          <w:szCs w:val="24"/>
        </w:rPr>
        <w:t>治理现代化和精细化，既体现在城市医疗、交通、</w:t>
      </w:r>
      <w:r>
        <w:rPr>
          <w:rFonts w:ascii="宋体" w:hAnsi="宋体" w:eastAsia="宋体" w:cs="宋体"/>
          <w:spacing w:val="-4"/>
          <w:sz w:val="24"/>
          <w:szCs w:val="24"/>
        </w:rPr>
        <w:t>物资等重要资源的科学调</w:t>
      </w:r>
      <w:r>
        <w:rPr>
          <w:rFonts w:ascii="宋体" w:hAnsi="宋体" w:eastAsia="宋体" w:cs="宋体"/>
          <w:sz w:val="24"/>
          <w:szCs w:val="24"/>
        </w:rPr>
        <w:t xml:space="preserve"> </w:t>
      </w:r>
      <w:r>
        <w:rPr>
          <w:rFonts w:ascii="宋体" w:hAnsi="宋体" w:eastAsia="宋体" w:cs="宋体"/>
          <w:spacing w:val="-6"/>
          <w:sz w:val="24"/>
          <w:szCs w:val="24"/>
        </w:rPr>
        <w:t>配上，也体现在能否解决“</w:t>
      </w:r>
      <w:r>
        <w:rPr>
          <w:rFonts w:ascii="宋体" w:hAnsi="宋体" w:eastAsia="宋体" w:cs="宋体"/>
          <w:spacing w:val="-74"/>
          <w:sz w:val="24"/>
          <w:szCs w:val="24"/>
        </w:rPr>
        <w:t xml:space="preserve"> </w:t>
      </w:r>
      <w:r>
        <w:rPr>
          <w:rFonts w:ascii="宋体" w:hAnsi="宋体" w:eastAsia="宋体" w:cs="宋体"/>
          <w:spacing w:val="-6"/>
          <w:sz w:val="24"/>
          <w:szCs w:val="24"/>
        </w:rPr>
        <w:t>口罩预约</w:t>
      </w:r>
      <w:r>
        <w:rPr>
          <w:rFonts w:ascii="宋体" w:hAnsi="宋体" w:eastAsia="宋体" w:cs="宋体"/>
          <w:spacing w:val="-88"/>
          <w:sz w:val="24"/>
          <w:szCs w:val="24"/>
        </w:rPr>
        <w:t xml:space="preserve"> </w:t>
      </w:r>
      <w:r>
        <w:rPr>
          <w:rFonts w:ascii="宋体" w:hAnsi="宋体" w:eastAsia="宋体" w:cs="宋体"/>
          <w:spacing w:val="-6"/>
          <w:sz w:val="24"/>
          <w:szCs w:val="24"/>
        </w:rPr>
        <w:t>”这样的小事上。让“互联网与大</w:t>
      </w:r>
      <w:r>
        <w:rPr>
          <w:rFonts w:ascii="宋体" w:hAnsi="宋体" w:eastAsia="宋体" w:cs="宋体"/>
          <w:spacing w:val="-7"/>
          <w:sz w:val="24"/>
          <w:szCs w:val="24"/>
        </w:rPr>
        <w:t>数据</w:t>
      </w:r>
      <w:r>
        <w:rPr>
          <w:rFonts w:ascii="宋体" w:hAnsi="宋体" w:eastAsia="宋体" w:cs="宋体"/>
          <w:spacing w:val="-88"/>
          <w:sz w:val="24"/>
          <w:szCs w:val="24"/>
        </w:rPr>
        <w:t xml:space="preserve"> </w:t>
      </w:r>
      <w:r>
        <w:rPr>
          <w:rFonts w:ascii="宋体" w:hAnsi="宋体" w:eastAsia="宋体" w:cs="宋体"/>
          <w:spacing w:val="-7"/>
          <w:sz w:val="24"/>
          <w:szCs w:val="24"/>
        </w:rPr>
        <w:t>”建</w:t>
      </w:r>
      <w:r>
        <w:rPr>
          <w:rFonts w:ascii="宋体" w:hAnsi="宋体" w:eastAsia="宋体" w:cs="宋体"/>
          <w:sz w:val="24"/>
          <w:szCs w:val="24"/>
        </w:rPr>
        <w:t xml:space="preserve"> </w:t>
      </w:r>
      <w:r>
        <w:rPr>
          <w:rFonts w:ascii="宋体" w:hAnsi="宋体" w:eastAsia="宋体" w:cs="宋体"/>
          <w:spacing w:val="-3"/>
          <w:sz w:val="24"/>
          <w:szCs w:val="24"/>
        </w:rPr>
        <w:t>设成果应用在实际生活中，推动新技术新应用与治理现代化的融合，是这场疫情</w:t>
      </w:r>
    </w:p>
    <w:p>
      <w:pPr>
        <w:spacing w:before="1" w:line="219" w:lineRule="auto"/>
        <w:ind w:left="23"/>
        <w:rPr>
          <w:rFonts w:ascii="宋体" w:hAnsi="宋体" w:eastAsia="宋体" w:cs="宋体"/>
          <w:sz w:val="24"/>
          <w:szCs w:val="24"/>
        </w:rPr>
      </w:pPr>
      <w:r>
        <w:rPr>
          <w:rFonts w:ascii="宋体" w:hAnsi="宋体" w:eastAsia="宋体" w:cs="宋体"/>
          <w:spacing w:val="-2"/>
          <w:sz w:val="24"/>
          <w:szCs w:val="24"/>
        </w:rPr>
        <w:t>所留下的思考题。</w:t>
      </w:r>
    </w:p>
    <w:p>
      <w:pPr>
        <w:spacing w:before="183" w:line="220" w:lineRule="auto"/>
        <w:ind w:left="514"/>
        <w:rPr>
          <w:rFonts w:ascii="宋体" w:hAnsi="宋体" w:eastAsia="宋体" w:cs="宋体"/>
          <w:sz w:val="24"/>
          <w:szCs w:val="24"/>
        </w:rPr>
      </w:pPr>
      <w:r>
        <w:rPr>
          <w:rFonts w:ascii="宋体" w:hAnsi="宋体" w:eastAsia="宋体" w:cs="宋体"/>
          <w:spacing w:val="-2"/>
          <w:sz w:val="24"/>
          <w:szCs w:val="24"/>
        </w:rPr>
        <w:t>（三）行业就业方向分析</w:t>
      </w:r>
    </w:p>
    <w:p>
      <w:pPr>
        <w:spacing w:before="181" w:line="219" w:lineRule="auto"/>
        <w:ind w:left="503"/>
        <w:rPr>
          <w:rFonts w:ascii="宋体" w:hAnsi="宋体" w:eastAsia="宋体" w:cs="宋体"/>
          <w:sz w:val="24"/>
          <w:szCs w:val="24"/>
        </w:rPr>
      </w:pPr>
      <w:r>
        <w:rPr>
          <w:rFonts w:ascii="宋体" w:hAnsi="宋体" w:eastAsia="宋体" w:cs="宋体"/>
          <w:spacing w:val="-1"/>
          <w:sz w:val="24"/>
          <w:szCs w:val="24"/>
        </w:rPr>
        <w:t>计算机类专业就业方向：</w:t>
      </w:r>
    </w:p>
    <w:p>
      <w:pPr>
        <w:spacing w:before="184" w:line="468" w:lineRule="exact"/>
        <w:ind w:right="35"/>
        <w:jc w:val="right"/>
        <w:rPr>
          <w:rFonts w:ascii="宋体" w:hAnsi="宋体" w:eastAsia="宋体" w:cs="宋体"/>
          <w:sz w:val="24"/>
          <w:szCs w:val="24"/>
        </w:rPr>
      </w:pPr>
      <w:r>
        <w:rPr>
          <w:rFonts w:ascii="宋体" w:hAnsi="宋体" w:eastAsia="宋体" w:cs="宋体"/>
          <w:spacing w:val="4"/>
          <w:position w:val="17"/>
          <w:sz w:val="24"/>
          <w:szCs w:val="24"/>
        </w:rPr>
        <w:t>通过调查了解和资料显示，从计算机类专业毕业生所从事工作的方向来划</w:t>
      </w:r>
    </w:p>
    <w:p>
      <w:pPr>
        <w:spacing w:before="1" w:line="218" w:lineRule="auto"/>
        <w:ind w:left="26"/>
        <w:rPr>
          <w:rFonts w:ascii="宋体" w:hAnsi="宋体" w:eastAsia="宋体" w:cs="宋体"/>
          <w:sz w:val="24"/>
          <w:szCs w:val="24"/>
        </w:rPr>
      </w:pPr>
      <w:r>
        <w:rPr>
          <w:rFonts w:ascii="宋体" w:hAnsi="宋体" w:eastAsia="宋体" w:cs="宋体"/>
          <w:spacing w:val="-1"/>
          <w:sz w:val="24"/>
          <w:szCs w:val="24"/>
        </w:rPr>
        <w:t>分，大致可以将计算机类专业就业方向由粗犷到高精尖分为四个层次：</w:t>
      </w:r>
    </w:p>
    <w:p>
      <w:pPr>
        <w:spacing w:before="183" w:line="219" w:lineRule="auto"/>
        <w:ind w:left="508"/>
        <w:rPr>
          <w:rFonts w:ascii="宋体" w:hAnsi="宋体" w:eastAsia="宋体" w:cs="宋体"/>
          <w:sz w:val="24"/>
          <w:szCs w:val="24"/>
        </w:rPr>
      </w:pPr>
      <w:r>
        <w:rPr>
          <w:rFonts w:ascii="宋体" w:hAnsi="宋体" w:eastAsia="宋体" w:cs="宋体"/>
          <w:spacing w:val="-1"/>
          <w:sz w:val="24"/>
          <w:szCs w:val="24"/>
        </w:rPr>
        <w:t>办公方向：会客户端操作系统、office</w:t>
      </w:r>
      <w:r>
        <w:rPr>
          <w:rFonts w:ascii="宋体" w:hAnsi="宋体" w:eastAsia="宋体" w:cs="宋体"/>
          <w:spacing w:val="-45"/>
          <w:sz w:val="24"/>
          <w:szCs w:val="24"/>
        </w:rPr>
        <w:t xml:space="preserve"> </w:t>
      </w:r>
      <w:r>
        <w:rPr>
          <w:rFonts w:ascii="宋体" w:hAnsi="宋体" w:eastAsia="宋体" w:cs="宋体"/>
          <w:spacing w:val="-1"/>
          <w:sz w:val="24"/>
          <w:szCs w:val="24"/>
        </w:rPr>
        <w:t>类软件、使用一些软件。</w:t>
      </w:r>
    </w:p>
    <w:p>
      <w:pPr>
        <w:spacing w:before="184" w:line="468" w:lineRule="exact"/>
        <w:jc w:val="right"/>
        <w:rPr>
          <w:rFonts w:ascii="宋体" w:hAnsi="宋体" w:eastAsia="宋体" w:cs="宋体"/>
          <w:sz w:val="24"/>
          <w:szCs w:val="24"/>
        </w:rPr>
      </w:pPr>
      <w:r>
        <w:rPr>
          <w:rFonts w:ascii="宋体" w:hAnsi="宋体" w:eastAsia="宋体" w:cs="宋体"/>
          <w:spacing w:val="-2"/>
          <w:position w:val="17"/>
          <w:sz w:val="24"/>
          <w:szCs w:val="24"/>
        </w:rPr>
        <w:t>工具和辅助类软件使用方向：AutoCAD，Flash，Photoshop,业内系统软件，</w:t>
      </w:r>
    </w:p>
    <w:p>
      <w:pPr>
        <w:spacing w:before="1" w:line="218" w:lineRule="auto"/>
        <w:ind w:left="26"/>
        <w:rPr>
          <w:rFonts w:ascii="宋体" w:hAnsi="宋体" w:eastAsia="宋体" w:cs="宋体"/>
          <w:sz w:val="24"/>
          <w:szCs w:val="24"/>
        </w:rPr>
      </w:pPr>
      <w:r>
        <w:rPr>
          <w:rFonts w:ascii="宋体" w:hAnsi="宋体" w:eastAsia="宋体" w:cs="宋体"/>
          <w:spacing w:val="-1"/>
          <w:sz w:val="24"/>
          <w:szCs w:val="24"/>
        </w:rPr>
        <w:t>教学软件及一些特定人员的辅助工具，比如美工、建筑师等会使用；</w:t>
      </w:r>
    </w:p>
    <w:p>
      <w:pPr>
        <w:spacing w:before="183" w:line="468" w:lineRule="exact"/>
        <w:ind w:right="35"/>
        <w:jc w:val="right"/>
        <w:rPr>
          <w:rFonts w:ascii="宋体" w:hAnsi="宋体" w:eastAsia="宋体" w:cs="宋体"/>
          <w:sz w:val="24"/>
          <w:szCs w:val="24"/>
        </w:rPr>
      </w:pPr>
      <w:r>
        <w:rPr>
          <w:rFonts w:ascii="宋体" w:hAnsi="宋体" w:eastAsia="宋体" w:cs="宋体"/>
          <w:spacing w:val="2"/>
          <w:position w:val="17"/>
          <w:sz w:val="24"/>
          <w:szCs w:val="24"/>
        </w:rPr>
        <w:t>专业服务方向：</w:t>
      </w:r>
      <w:r>
        <w:rPr>
          <w:rFonts w:ascii="宋体" w:hAnsi="宋体" w:eastAsia="宋体" w:cs="宋体"/>
          <w:position w:val="17"/>
          <w:sz w:val="24"/>
          <w:szCs w:val="24"/>
        </w:rPr>
        <w:t>PC</w:t>
      </w:r>
      <w:r>
        <w:rPr>
          <w:rFonts w:ascii="宋体" w:hAnsi="宋体" w:eastAsia="宋体" w:cs="宋体"/>
          <w:spacing w:val="-48"/>
          <w:position w:val="17"/>
          <w:sz w:val="24"/>
          <w:szCs w:val="24"/>
        </w:rPr>
        <w:t xml:space="preserve"> </w:t>
      </w:r>
      <w:r>
        <w:rPr>
          <w:rFonts w:ascii="宋体" w:hAnsi="宋体" w:eastAsia="宋体" w:cs="宋体"/>
          <w:spacing w:val="2"/>
          <w:position w:val="17"/>
          <w:sz w:val="24"/>
          <w:szCs w:val="24"/>
        </w:rPr>
        <w:t>硬件组装维护师，网络工程师，网管员、厂商产品支持</w:t>
      </w:r>
    </w:p>
    <w:p>
      <w:pPr>
        <w:spacing w:before="1" w:line="218" w:lineRule="auto"/>
        <w:ind w:left="26"/>
        <w:rPr>
          <w:rFonts w:ascii="宋体" w:hAnsi="宋体" w:eastAsia="宋体" w:cs="宋体"/>
          <w:sz w:val="24"/>
          <w:szCs w:val="24"/>
        </w:rPr>
      </w:pPr>
      <w:r>
        <w:rPr>
          <w:rFonts w:ascii="宋体" w:hAnsi="宋体" w:eastAsia="宋体" w:cs="宋体"/>
          <w:spacing w:val="-1"/>
          <w:sz w:val="24"/>
          <w:szCs w:val="24"/>
        </w:rPr>
        <w:t>工程师。这也是许多计算机专业毕业生非常关注的方向；</w:t>
      </w:r>
    </w:p>
    <w:p>
      <w:pPr>
        <w:spacing w:before="184" w:line="468" w:lineRule="exact"/>
        <w:ind w:right="24"/>
        <w:jc w:val="right"/>
        <w:rPr>
          <w:rFonts w:ascii="宋体" w:hAnsi="宋体" w:eastAsia="宋体" w:cs="宋体"/>
          <w:sz w:val="24"/>
          <w:szCs w:val="24"/>
        </w:rPr>
      </w:pPr>
      <w:r>
        <w:rPr>
          <w:rFonts w:ascii="宋体" w:hAnsi="宋体" w:eastAsia="宋体" w:cs="宋体"/>
          <w:spacing w:val="-3"/>
          <w:position w:val="17"/>
          <w:sz w:val="24"/>
          <w:szCs w:val="24"/>
        </w:rPr>
        <w:t>开发方向：程序人员、熟悉各种编程语言、项目管理、厂商开发工程师，这</w:t>
      </w:r>
    </w:p>
    <w:p>
      <w:pPr>
        <w:spacing w:before="1" w:line="218" w:lineRule="auto"/>
        <w:ind w:left="27"/>
        <w:rPr>
          <w:rFonts w:ascii="宋体" w:hAnsi="宋体" w:eastAsia="宋体" w:cs="宋体"/>
          <w:sz w:val="24"/>
          <w:szCs w:val="24"/>
        </w:rPr>
      </w:pPr>
      <w:r>
        <w:rPr>
          <w:rFonts w:ascii="宋体" w:hAnsi="宋体" w:eastAsia="宋体" w:cs="宋体"/>
          <w:spacing w:val="-2"/>
          <w:sz w:val="24"/>
          <w:szCs w:val="24"/>
        </w:rPr>
        <w:t>是计算机专业的高层阶段了。</w:t>
      </w:r>
    </w:p>
    <w:p>
      <w:pPr>
        <w:spacing w:before="184" w:line="360" w:lineRule="auto"/>
        <w:ind w:left="25" w:right="35" w:firstLine="478"/>
        <w:rPr>
          <w:rFonts w:ascii="宋体" w:hAnsi="宋体" w:eastAsia="宋体" w:cs="宋体"/>
          <w:sz w:val="24"/>
          <w:szCs w:val="24"/>
        </w:rPr>
      </w:pPr>
      <w:r>
        <w:rPr>
          <w:rFonts w:ascii="宋体" w:hAnsi="宋体" w:eastAsia="宋体" w:cs="宋体"/>
          <w:spacing w:val="-3"/>
          <w:sz w:val="24"/>
          <w:szCs w:val="24"/>
        </w:rPr>
        <w:t>根据国家教育部、信息产业部等部委制定的“国家技能型紧缺人</w:t>
      </w:r>
      <w:r>
        <w:rPr>
          <w:rFonts w:ascii="宋体" w:hAnsi="宋体" w:eastAsia="宋体" w:cs="宋体"/>
          <w:spacing w:val="-4"/>
          <w:sz w:val="24"/>
          <w:szCs w:val="24"/>
        </w:rPr>
        <w:t>才培养项目</w:t>
      </w:r>
      <w:r>
        <w:rPr>
          <w:rFonts w:ascii="宋体" w:hAnsi="宋体" w:eastAsia="宋体" w:cs="宋体"/>
          <w:sz w:val="24"/>
          <w:szCs w:val="24"/>
        </w:rPr>
        <w:t xml:space="preserve"> </w:t>
      </w:r>
      <w:r>
        <w:rPr>
          <w:rFonts w:ascii="宋体" w:hAnsi="宋体" w:eastAsia="宋体" w:cs="宋体"/>
          <w:spacing w:val="-4"/>
          <w:sz w:val="24"/>
          <w:szCs w:val="24"/>
        </w:rPr>
        <w:t>之计算机专业领域技能型紧缺人才培养指导方案</w:t>
      </w:r>
      <w:r>
        <w:rPr>
          <w:rFonts w:ascii="宋体" w:hAnsi="宋体" w:eastAsia="宋体" w:cs="宋体"/>
          <w:spacing w:val="-86"/>
          <w:sz w:val="24"/>
          <w:szCs w:val="24"/>
        </w:rPr>
        <w:t xml:space="preserve"> </w:t>
      </w:r>
      <w:r>
        <w:rPr>
          <w:rFonts w:ascii="宋体" w:hAnsi="宋体" w:eastAsia="宋体" w:cs="宋体"/>
          <w:spacing w:val="-4"/>
          <w:sz w:val="24"/>
          <w:szCs w:val="24"/>
        </w:rPr>
        <w:t>”表明，计算机专业所面对的职</w:t>
      </w:r>
    </w:p>
    <w:p>
      <w:pPr>
        <w:spacing w:line="218" w:lineRule="auto"/>
        <w:ind w:left="22"/>
        <w:rPr>
          <w:rFonts w:ascii="宋体" w:hAnsi="宋体" w:eastAsia="宋体" w:cs="宋体"/>
          <w:sz w:val="24"/>
          <w:szCs w:val="24"/>
        </w:rPr>
      </w:pPr>
      <w:r>
        <w:rPr>
          <w:rFonts w:ascii="宋体" w:hAnsi="宋体" w:eastAsia="宋体" w:cs="宋体"/>
          <w:spacing w:val="-1"/>
          <w:sz w:val="24"/>
          <w:szCs w:val="24"/>
        </w:rPr>
        <w:t>业岗位的能力要求一般包含以下几个方面：</w:t>
      </w:r>
    </w:p>
    <w:p>
      <w:pPr>
        <w:spacing w:before="184" w:line="468" w:lineRule="exact"/>
        <w:ind w:right="37"/>
        <w:jc w:val="right"/>
        <w:rPr>
          <w:rFonts w:ascii="宋体" w:hAnsi="宋体" w:eastAsia="宋体" w:cs="宋体"/>
          <w:sz w:val="24"/>
          <w:szCs w:val="24"/>
        </w:rPr>
      </w:pPr>
      <w:r>
        <w:rPr>
          <w:rFonts w:ascii="宋体" w:hAnsi="宋体" w:eastAsia="宋体" w:cs="宋体"/>
          <w:position w:val="17"/>
          <w:sz w:val="24"/>
          <w:szCs w:val="24"/>
        </w:rPr>
        <w:t>1、信息技术认知能力；熟练的计算机操作能力；熟练的办公软</w:t>
      </w:r>
      <w:r>
        <w:rPr>
          <w:rFonts w:ascii="宋体" w:hAnsi="宋体" w:eastAsia="宋体" w:cs="宋体"/>
          <w:spacing w:val="-1"/>
          <w:position w:val="17"/>
          <w:sz w:val="24"/>
          <w:szCs w:val="24"/>
        </w:rPr>
        <w:t>件、常用软</w:t>
      </w:r>
    </w:p>
    <w:p>
      <w:pPr>
        <w:spacing w:before="1" w:line="219" w:lineRule="auto"/>
        <w:ind w:left="22"/>
        <w:rPr>
          <w:rFonts w:ascii="宋体" w:hAnsi="宋体" w:eastAsia="宋体" w:cs="宋体"/>
          <w:sz w:val="24"/>
          <w:szCs w:val="24"/>
        </w:rPr>
      </w:pPr>
      <w:r>
        <w:rPr>
          <w:rFonts w:ascii="宋体" w:hAnsi="宋体" w:eastAsia="宋体" w:cs="宋体"/>
          <w:spacing w:val="-2"/>
          <w:sz w:val="24"/>
          <w:szCs w:val="24"/>
        </w:rPr>
        <w:t>件操作能力。</w:t>
      </w:r>
    </w:p>
    <w:p>
      <w:pPr>
        <w:spacing w:line="219" w:lineRule="auto"/>
        <w:rPr>
          <w:rFonts w:ascii="宋体" w:hAnsi="宋体" w:eastAsia="宋体" w:cs="宋体"/>
          <w:sz w:val="24"/>
          <w:szCs w:val="24"/>
        </w:rPr>
        <w:sectPr>
          <w:headerReference r:id="rId35" w:type="default"/>
          <w:footerReference r:id="rId36" w:type="default"/>
          <w:pgSz w:w="11906" w:h="16839"/>
          <w:pgMar w:top="1071" w:right="1764" w:bottom="1230" w:left="1785" w:header="878" w:footer="994" w:gutter="0"/>
          <w:cols w:space="720" w:num="1"/>
        </w:sectPr>
      </w:pPr>
    </w:p>
    <w:p>
      <w:pPr>
        <w:pStyle w:val="2"/>
        <w:spacing w:line="401" w:lineRule="auto"/>
      </w:pPr>
    </w:p>
    <w:p>
      <w:pPr>
        <w:spacing w:before="78" w:line="219" w:lineRule="auto"/>
        <w:ind w:left="506"/>
        <w:rPr>
          <w:rFonts w:ascii="宋体" w:hAnsi="宋体" w:eastAsia="宋体" w:cs="宋体"/>
          <w:sz w:val="24"/>
          <w:szCs w:val="24"/>
        </w:rPr>
      </w:pPr>
      <w:r>
        <w:rPr>
          <w:rFonts w:ascii="宋体" w:hAnsi="宋体" w:eastAsia="宋体" w:cs="宋体"/>
          <w:spacing w:val="-1"/>
          <w:sz w:val="24"/>
          <w:szCs w:val="24"/>
        </w:rPr>
        <w:t>2、数据库操作能力；图形图像制作能力；静、动态网页制作能力。</w:t>
      </w:r>
    </w:p>
    <w:p>
      <w:pPr>
        <w:spacing w:before="183" w:line="468" w:lineRule="exact"/>
        <w:ind w:left="508"/>
        <w:rPr>
          <w:rFonts w:ascii="宋体" w:hAnsi="宋体" w:eastAsia="宋体" w:cs="宋体"/>
          <w:sz w:val="24"/>
          <w:szCs w:val="24"/>
        </w:rPr>
      </w:pPr>
      <w:r>
        <w:rPr>
          <w:rFonts w:ascii="宋体" w:hAnsi="宋体" w:eastAsia="宋体" w:cs="宋体"/>
          <w:position w:val="17"/>
          <w:sz w:val="24"/>
          <w:szCs w:val="24"/>
        </w:rPr>
        <w:t>3、网络构建、网络布线、配置、维护能力；网络操作系统的安装与维护能</w:t>
      </w:r>
    </w:p>
    <w:p>
      <w:pPr>
        <w:spacing w:line="219" w:lineRule="auto"/>
        <w:ind w:left="27"/>
        <w:rPr>
          <w:rFonts w:ascii="宋体" w:hAnsi="宋体" w:eastAsia="宋体" w:cs="宋体"/>
          <w:sz w:val="24"/>
          <w:szCs w:val="24"/>
        </w:rPr>
      </w:pPr>
      <w:r>
        <w:rPr>
          <w:rFonts w:ascii="宋体" w:hAnsi="宋体" w:eastAsia="宋体" w:cs="宋体"/>
          <w:spacing w:val="-1"/>
          <w:sz w:val="24"/>
          <w:szCs w:val="24"/>
        </w:rPr>
        <w:t>力；应用网络管理工具进行网络监控、维护能力；网络安全与防范能力。</w:t>
      </w:r>
    </w:p>
    <w:p>
      <w:pPr>
        <w:spacing w:before="182" w:line="468" w:lineRule="exact"/>
        <w:ind w:left="502"/>
        <w:rPr>
          <w:rFonts w:ascii="宋体" w:hAnsi="宋体" w:eastAsia="宋体" w:cs="宋体"/>
          <w:sz w:val="24"/>
          <w:szCs w:val="24"/>
        </w:rPr>
      </w:pPr>
      <w:r>
        <w:rPr>
          <w:rFonts w:ascii="宋体" w:hAnsi="宋体" w:eastAsia="宋体" w:cs="宋体"/>
          <w:position w:val="17"/>
          <w:sz w:val="24"/>
          <w:szCs w:val="24"/>
        </w:rPr>
        <w:t>4、网站的建立、发布、维护与管理能力；组装计算机硬件、安装操作系统</w:t>
      </w:r>
    </w:p>
    <w:p>
      <w:pPr>
        <w:spacing w:before="1" w:line="218" w:lineRule="auto"/>
        <w:ind w:left="32"/>
        <w:rPr>
          <w:rFonts w:ascii="宋体" w:hAnsi="宋体" w:eastAsia="宋体" w:cs="宋体"/>
          <w:sz w:val="24"/>
          <w:szCs w:val="24"/>
        </w:rPr>
      </w:pPr>
      <w:r>
        <w:rPr>
          <w:rFonts w:ascii="宋体" w:hAnsi="宋体" w:eastAsia="宋体" w:cs="宋体"/>
          <w:spacing w:val="-2"/>
          <w:sz w:val="24"/>
          <w:szCs w:val="24"/>
        </w:rPr>
        <w:t>能力；计算机硬件故障诊断和维修能力。</w:t>
      </w:r>
    </w:p>
    <w:p>
      <w:pPr>
        <w:spacing w:before="184" w:line="468" w:lineRule="exact"/>
        <w:ind w:left="508"/>
        <w:rPr>
          <w:rFonts w:ascii="宋体" w:hAnsi="宋体" w:eastAsia="宋体" w:cs="宋体"/>
          <w:sz w:val="24"/>
          <w:szCs w:val="24"/>
        </w:rPr>
      </w:pPr>
      <w:r>
        <w:rPr>
          <w:rFonts w:ascii="宋体" w:hAnsi="宋体" w:eastAsia="宋体" w:cs="宋体"/>
          <w:position w:val="17"/>
          <w:sz w:val="24"/>
          <w:szCs w:val="24"/>
        </w:rPr>
        <w:t>5、计算机平面设计和动画制作能力；影视媒体素材加工与多媒体合成制作</w:t>
      </w:r>
    </w:p>
    <w:p>
      <w:pPr>
        <w:spacing w:before="1" w:line="218" w:lineRule="auto"/>
        <w:ind w:left="32"/>
        <w:rPr>
          <w:rFonts w:ascii="宋体" w:hAnsi="宋体" w:eastAsia="宋体" w:cs="宋体"/>
          <w:sz w:val="24"/>
          <w:szCs w:val="24"/>
        </w:rPr>
      </w:pPr>
      <w:r>
        <w:rPr>
          <w:rFonts w:ascii="宋体" w:hAnsi="宋体" w:eastAsia="宋体" w:cs="宋体"/>
          <w:spacing w:val="-1"/>
          <w:sz w:val="24"/>
          <w:szCs w:val="24"/>
        </w:rPr>
        <w:t>能力；使用主流计算机多媒体输入输出设备能力。</w:t>
      </w:r>
    </w:p>
    <w:p>
      <w:pPr>
        <w:spacing w:before="184" w:line="360" w:lineRule="auto"/>
        <w:ind w:left="11" w:firstLine="490"/>
        <w:rPr>
          <w:rFonts w:ascii="宋体" w:hAnsi="宋体" w:eastAsia="宋体" w:cs="宋体"/>
          <w:sz w:val="24"/>
          <w:szCs w:val="24"/>
        </w:rPr>
      </w:pPr>
      <w:r>
        <w:rPr>
          <w:rFonts w:ascii="宋体" w:hAnsi="宋体" w:eastAsia="宋体" w:cs="宋体"/>
          <w:spacing w:val="-4"/>
          <w:sz w:val="24"/>
          <w:szCs w:val="24"/>
        </w:rPr>
        <w:t xml:space="preserve">在以上几个方面的专项能力调杳中，排名靠前的依次为“计算机基本操作能 </w:t>
      </w:r>
      <w:r>
        <w:rPr>
          <w:rFonts w:ascii="宋体" w:hAnsi="宋体" w:eastAsia="宋体" w:cs="宋体"/>
          <w:spacing w:val="-23"/>
          <w:sz w:val="24"/>
          <w:szCs w:val="24"/>
        </w:rPr>
        <w:t>力</w:t>
      </w:r>
      <w:r>
        <w:rPr>
          <w:rFonts w:ascii="宋体" w:hAnsi="宋体" w:eastAsia="宋体" w:cs="宋体"/>
          <w:spacing w:val="-86"/>
          <w:sz w:val="24"/>
          <w:szCs w:val="24"/>
        </w:rPr>
        <w:t xml:space="preserve"> </w:t>
      </w:r>
      <w:r>
        <w:rPr>
          <w:rFonts w:ascii="宋体" w:hAnsi="宋体" w:eastAsia="宋体" w:cs="宋体"/>
          <w:spacing w:val="-23"/>
          <w:sz w:val="24"/>
          <w:szCs w:val="24"/>
        </w:rPr>
        <w:t>”、“计算机编程与软件开发能力</w:t>
      </w:r>
      <w:r>
        <w:rPr>
          <w:rFonts w:ascii="宋体" w:hAnsi="宋体" w:eastAsia="宋体" w:cs="宋体"/>
          <w:spacing w:val="-84"/>
          <w:sz w:val="24"/>
          <w:szCs w:val="24"/>
        </w:rPr>
        <w:t xml:space="preserve"> </w:t>
      </w:r>
      <w:r>
        <w:rPr>
          <w:rFonts w:ascii="宋体" w:hAnsi="宋体" w:eastAsia="宋体" w:cs="宋体"/>
          <w:spacing w:val="-23"/>
          <w:sz w:val="24"/>
          <w:szCs w:val="24"/>
        </w:rPr>
        <w:t>”、“计算机组装与维护</w:t>
      </w:r>
      <w:r>
        <w:rPr>
          <w:rFonts w:ascii="宋体" w:hAnsi="宋体" w:eastAsia="宋体" w:cs="宋体"/>
          <w:spacing w:val="-85"/>
          <w:sz w:val="24"/>
          <w:szCs w:val="24"/>
        </w:rPr>
        <w:t xml:space="preserve"> </w:t>
      </w:r>
      <w:r>
        <w:rPr>
          <w:rFonts w:ascii="宋体" w:hAnsi="宋体" w:eastAsia="宋体" w:cs="宋体"/>
          <w:spacing w:val="-23"/>
          <w:sz w:val="24"/>
          <w:szCs w:val="24"/>
        </w:rPr>
        <w:t>”、“语言表达能力</w:t>
      </w:r>
      <w:r>
        <w:rPr>
          <w:rFonts w:ascii="宋体" w:hAnsi="宋体" w:eastAsia="宋体" w:cs="宋体"/>
          <w:spacing w:val="-83"/>
          <w:sz w:val="24"/>
          <w:szCs w:val="24"/>
        </w:rPr>
        <w:t xml:space="preserve"> </w:t>
      </w:r>
      <w:r>
        <w:rPr>
          <w:rFonts w:ascii="宋体" w:hAnsi="宋体" w:eastAsia="宋体" w:cs="宋体"/>
          <w:spacing w:val="-23"/>
          <w:sz w:val="24"/>
          <w:szCs w:val="24"/>
        </w:rPr>
        <w:t>”、</w:t>
      </w:r>
      <w:r>
        <w:rPr>
          <w:rFonts w:ascii="宋体" w:hAnsi="宋体" w:eastAsia="宋体" w:cs="宋体"/>
          <w:sz w:val="24"/>
          <w:szCs w:val="24"/>
        </w:rPr>
        <w:t xml:space="preserve"> </w:t>
      </w:r>
      <w:r>
        <w:rPr>
          <w:rFonts w:ascii="宋体" w:hAnsi="宋体" w:eastAsia="宋体" w:cs="宋体"/>
          <w:spacing w:val="-4"/>
          <w:sz w:val="24"/>
          <w:szCs w:val="24"/>
        </w:rPr>
        <w:t>“沟通能力</w:t>
      </w:r>
      <w:r>
        <w:rPr>
          <w:rFonts w:ascii="宋体" w:hAnsi="宋体" w:eastAsia="宋体" w:cs="宋体"/>
          <w:spacing w:val="-73"/>
          <w:sz w:val="24"/>
          <w:szCs w:val="24"/>
        </w:rPr>
        <w:t xml:space="preserve"> </w:t>
      </w:r>
      <w:r>
        <w:rPr>
          <w:rFonts w:ascii="宋体" w:hAnsi="宋体" w:eastAsia="宋体" w:cs="宋体"/>
          <w:spacing w:val="-4"/>
          <w:sz w:val="24"/>
          <w:szCs w:val="24"/>
        </w:rPr>
        <w:t>”，此外外语能力、信息系统管理、网络管理、数据库管理与维护等</w:t>
      </w:r>
    </w:p>
    <w:p>
      <w:pPr>
        <w:spacing w:line="219" w:lineRule="auto"/>
        <w:ind w:left="29"/>
        <w:rPr>
          <w:rFonts w:ascii="宋体" w:hAnsi="宋体" w:eastAsia="宋体" w:cs="宋体"/>
          <w:sz w:val="24"/>
          <w:szCs w:val="24"/>
        </w:rPr>
      </w:pPr>
      <w:r>
        <w:rPr>
          <w:rFonts w:ascii="宋体" w:hAnsi="宋体" w:eastAsia="宋体" w:cs="宋体"/>
          <w:spacing w:val="-6"/>
          <w:sz w:val="24"/>
          <w:szCs w:val="24"/>
        </w:rPr>
        <w:t>次之。</w:t>
      </w:r>
    </w:p>
    <w:p>
      <w:pPr>
        <w:spacing w:before="183" w:line="219" w:lineRule="auto"/>
        <w:ind w:left="505"/>
        <w:rPr>
          <w:rFonts w:ascii="宋体" w:hAnsi="宋体" w:eastAsia="宋体" w:cs="宋体"/>
          <w:sz w:val="24"/>
          <w:szCs w:val="24"/>
        </w:rPr>
      </w:pPr>
      <w:r>
        <w:rPr>
          <w:rFonts w:ascii="宋体" w:hAnsi="宋体" w:eastAsia="宋体" w:cs="宋体"/>
          <w:spacing w:val="-2"/>
          <w:sz w:val="24"/>
          <w:szCs w:val="24"/>
        </w:rPr>
        <w:t>数学类专业就业方向：</w:t>
      </w:r>
    </w:p>
    <w:p>
      <w:pPr>
        <w:spacing w:before="183" w:line="360" w:lineRule="auto"/>
        <w:ind w:left="26" w:right="45" w:firstLine="479"/>
        <w:rPr>
          <w:rFonts w:ascii="宋体" w:hAnsi="宋体" w:eastAsia="宋体" w:cs="宋体"/>
          <w:sz w:val="24"/>
          <w:szCs w:val="24"/>
        </w:rPr>
      </w:pPr>
      <w:r>
        <w:rPr>
          <w:rFonts w:ascii="宋体" w:hAnsi="宋体" w:eastAsia="宋体" w:cs="宋体"/>
          <w:spacing w:val="-3"/>
          <w:sz w:val="24"/>
          <w:szCs w:val="24"/>
        </w:rPr>
        <w:t>数学与应用数学（师范）专业培养掌握数学科学的基本理论与基</w:t>
      </w:r>
      <w:r>
        <w:rPr>
          <w:rFonts w:ascii="宋体" w:hAnsi="宋体" w:eastAsia="宋体" w:cs="宋体"/>
          <w:spacing w:val="-4"/>
          <w:sz w:val="24"/>
          <w:szCs w:val="24"/>
        </w:rPr>
        <w:t>本方法，具</w:t>
      </w:r>
      <w:r>
        <w:rPr>
          <w:rFonts w:ascii="宋体" w:hAnsi="宋体" w:eastAsia="宋体" w:cs="宋体"/>
          <w:sz w:val="24"/>
          <w:szCs w:val="24"/>
        </w:rPr>
        <w:t xml:space="preserve"> </w:t>
      </w:r>
      <w:r>
        <w:rPr>
          <w:rFonts w:ascii="宋体" w:hAnsi="宋体" w:eastAsia="宋体" w:cs="宋体"/>
          <w:spacing w:val="-2"/>
          <w:sz w:val="24"/>
          <w:szCs w:val="24"/>
        </w:rPr>
        <w:t>备运用数学知识、使用计算机解决实际问题的能力，受到科学研究的初步训</w:t>
      </w:r>
      <w:r>
        <w:rPr>
          <w:rFonts w:ascii="宋体" w:hAnsi="宋体" w:eastAsia="宋体" w:cs="宋体"/>
          <w:spacing w:val="-3"/>
          <w:sz w:val="24"/>
          <w:szCs w:val="24"/>
        </w:rPr>
        <w:t>练，</w:t>
      </w:r>
      <w:r>
        <w:rPr>
          <w:rFonts w:ascii="宋体" w:hAnsi="宋体" w:eastAsia="宋体" w:cs="宋体"/>
          <w:sz w:val="24"/>
          <w:szCs w:val="24"/>
        </w:rPr>
        <w:t xml:space="preserve"> </w:t>
      </w:r>
      <w:r>
        <w:rPr>
          <w:rFonts w:ascii="宋体" w:hAnsi="宋体" w:eastAsia="宋体" w:cs="宋体"/>
          <w:spacing w:val="-3"/>
          <w:sz w:val="24"/>
          <w:szCs w:val="24"/>
        </w:rPr>
        <w:t>能在科技、教育和经济部门从事研究、教学工作或在生产经营及管理部门从</w:t>
      </w:r>
      <w:r>
        <w:rPr>
          <w:rFonts w:ascii="宋体" w:hAnsi="宋体" w:eastAsia="宋体" w:cs="宋体"/>
          <w:spacing w:val="-4"/>
          <w:sz w:val="24"/>
          <w:szCs w:val="24"/>
        </w:rPr>
        <w:t>事实</w:t>
      </w:r>
      <w:r>
        <w:rPr>
          <w:rFonts w:ascii="宋体" w:hAnsi="宋体" w:eastAsia="宋体" w:cs="宋体"/>
          <w:sz w:val="24"/>
          <w:szCs w:val="24"/>
        </w:rPr>
        <w:t xml:space="preserve"> </w:t>
      </w:r>
      <w:r>
        <w:rPr>
          <w:rFonts w:ascii="宋体" w:hAnsi="宋体" w:eastAsia="宋体" w:cs="宋体"/>
          <w:spacing w:val="-3"/>
          <w:sz w:val="24"/>
          <w:szCs w:val="24"/>
        </w:rPr>
        <w:t>际应用、开发研究和管理工作的高级专门人才；要求学生主要学习数学和应</w:t>
      </w:r>
      <w:r>
        <w:rPr>
          <w:rFonts w:ascii="宋体" w:hAnsi="宋体" w:eastAsia="宋体" w:cs="宋体"/>
          <w:spacing w:val="-4"/>
          <w:sz w:val="24"/>
          <w:szCs w:val="24"/>
        </w:rPr>
        <w:t>用数</w:t>
      </w:r>
      <w:r>
        <w:rPr>
          <w:rFonts w:ascii="宋体" w:hAnsi="宋体" w:eastAsia="宋体" w:cs="宋体"/>
          <w:sz w:val="24"/>
          <w:szCs w:val="24"/>
        </w:rPr>
        <w:t xml:space="preserve"> </w:t>
      </w:r>
      <w:r>
        <w:rPr>
          <w:rFonts w:ascii="宋体" w:hAnsi="宋体" w:eastAsia="宋体" w:cs="宋体"/>
          <w:spacing w:val="-2"/>
          <w:sz w:val="24"/>
          <w:szCs w:val="24"/>
        </w:rPr>
        <w:t>学的基础理论、基本方法，受到数学模型、计算机和数学软件方面的基本训</w:t>
      </w:r>
      <w:r>
        <w:rPr>
          <w:rFonts w:ascii="宋体" w:hAnsi="宋体" w:eastAsia="宋体" w:cs="宋体"/>
          <w:spacing w:val="-3"/>
          <w:sz w:val="24"/>
          <w:szCs w:val="24"/>
        </w:rPr>
        <w:t>练，</w:t>
      </w:r>
      <w:r>
        <w:rPr>
          <w:rFonts w:ascii="宋体" w:hAnsi="宋体" w:eastAsia="宋体" w:cs="宋体"/>
          <w:sz w:val="24"/>
          <w:szCs w:val="24"/>
        </w:rPr>
        <w:t xml:space="preserve"> </w:t>
      </w:r>
      <w:r>
        <w:rPr>
          <w:rFonts w:ascii="宋体" w:hAnsi="宋体" w:eastAsia="宋体" w:cs="宋体"/>
          <w:spacing w:val="-3"/>
          <w:sz w:val="24"/>
          <w:szCs w:val="24"/>
        </w:rPr>
        <w:t>具有较好的科学素养，初步具备科学研究、教学、解决实际问题及开发软件</w:t>
      </w:r>
      <w:r>
        <w:rPr>
          <w:rFonts w:ascii="宋体" w:hAnsi="宋体" w:eastAsia="宋体" w:cs="宋体"/>
          <w:spacing w:val="-4"/>
          <w:sz w:val="24"/>
          <w:szCs w:val="24"/>
        </w:rPr>
        <w:t>等方</w:t>
      </w:r>
    </w:p>
    <w:p>
      <w:pPr>
        <w:spacing w:before="1" w:line="218" w:lineRule="auto"/>
        <w:ind w:left="24"/>
        <w:rPr>
          <w:rFonts w:ascii="宋体" w:hAnsi="宋体" w:eastAsia="宋体" w:cs="宋体"/>
          <w:sz w:val="24"/>
          <w:szCs w:val="24"/>
        </w:rPr>
      </w:pPr>
      <w:r>
        <w:rPr>
          <w:rFonts w:ascii="宋体" w:hAnsi="宋体" w:eastAsia="宋体" w:cs="宋体"/>
          <w:spacing w:val="-2"/>
          <w:sz w:val="24"/>
          <w:szCs w:val="24"/>
        </w:rPr>
        <w:t>面的基本能力。</w:t>
      </w:r>
    </w:p>
    <w:p>
      <w:pPr>
        <w:spacing w:before="184" w:line="360" w:lineRule="auto"/>
        <w:ind w:left="25" w:right="80" w:firstLine="478"/>
        <w:rPr>
          <w:rFonts w:ascii="宋体" w:hAnsi="宋体" w:eastAsia="宋体" w:cs="宋体"/>
          <w:sz w:val="24"/>
          <w:szCs w:val="24"/>
        </w:rPr>
      </w:pPr>
      <w:r>
        <w:rPr>
          <w:rFonts w:ascii="宋体" w:hAnsi="宋体" w:eastAsia="宋体" w:cs="宋体"/>
          <w:sz w:val="24"/>
          <w:szCs w:val="24"/>
        </w:rPr>
        <w:t>考取教师编制依然是毕业生的主流意向。从</w:t>
      </w:r>
      <w:r>
        <w:rPr>
          <w:rFonts w:ascii="宋体" w:hAnsi="宋体" w:eastAsia="宋体" w:cs="宋体"/>
          <w:spacing w:val="-46"/>
          <w:sz w:val="24"/>
          <w:szCs w:val="24"/>
        </w:rPr>
        <w:t xml:space="preserve"> </w:t>
      </w:r>
      <w:r>
        <w:rPr>
          <w:rFonts w:ascii="宋体" w:hAnsi="宋体" w:eastAsia="宋体" w:cs="宋体"/>
          <w:sz w:val="24"/>
          <w:szCs w:val="24"/>
        </w:rPr>
        <w:t>202</w:t>
      </w:r>
      <w:r>
        <w:rPr>
          <w:rFonts w:ascii="宋体" w:hAnsi="宋体" w:eastAsia="宋体" w:cs="宋体"/>
          <w:spacing w:val="-1"/>
          <w:sz w:val="24"/>
          <w:szCs w:val="24"/>
        </w:rPr>
        <w:t>0</w:t>
      </w:r>
      <w:r>
        <w:rPr>
          <w:rFonts w:ascii="宋体" w:hAnsi="宋体" w:eastAsia="宋体" w:cs="宋体"/>
          <w:spacing w:val="-46"/>
          <w:sz w:val="24"/>
          <w:szCs w:val="24"/>
        </w:rPr>
        <w:t xml:space="preserve"> </w:t>
      </w:r>
      <w:r>
        <w:rPr>
          <w:rFonts w:ascii="宋体" w:hAnsi="宋体" w:eastAsia="宋体" w:cs="宋体"/>
          <w:spacing w:val="-1"/>
          <w:sz w:val="24"/>
          <w:szCs w:val="24"/>
        </w:rPr>
        <w:t>届毕业生就业情况来看，</w:t>
      </w:r>
      <w:r>
        <w:rPr>
          <w:rFonts w:ascii="宋体" w:hAnsi="宋体" w:eastAsia="宋体" w:cs="宋体"/>
          <w:sz w:val="24"/>
          <w:szCs w:val="24"/>
        </w:rPr>
        <w:t xml:space="preserve"> </w:t>
      </w:r>
      <w:r>
        <w:rPr>
          <w:rFonts w:ascii="宋体" w:hAnsi="宋体" w:eastAsia="宋体" w:cs="宋体"/>
          <w:spacing w:val="-6"/>
          <w:sz w:val="24"/>
          <w:szCs w:val="24"/>
        </w:rPr>
        <w:t>数学与应用数学专业毕业生依然以本专业就业为主要渠道。截止</w:t>
      </w:r>
      <w:r>
        <w:rPr>
          <w:rFonts w:ascii="宋体" w:hAnsi="宋体" w:eastAsia="宋体" w:cs="宋体"/>
          <w:spacing w:val="-32"/>
          <w:sz w:val="24"/>
          <w:szCs w:val="24"/>
        </w:rPr>
        <w:t xml:space="preserve"> </w:t>
      </w:r>
      <w:r>
        <w:rPr>
          <w:rFonts w:ascii="宋体" w:hAnsi="宋体" w:eastAsia="宋体" w:cs="宋体"/>
          <w:spacing w:val="-6"/>
          <w:sz w:val="24"/>
          <w:szCs w:val="24"/>
        </w:rPr>
        <w:t>10</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47"/>
          <w:sz w:val="24"/>
          <w:szCs w:val="24"/>
        </w:rPr>
        <w:t xml:space="preserve"> </w:t>
      </w:r>
      <w:r>
        <w:rPr>
          <w:rFonts w:ascii="宋体" w:hAnsi="宋体" w:eastAsia="宋体" w:cs="宋体"/>
          <w:spacing w:val="-6"/>
          <w:sz w:val="24"/>
          <w:szCs w:val="24"/>
        </w:rPr>
        <w:t>20 日，数</w:t>
      </w:r>
      <w:r>
        <w:rPr>
          <w:rFonts w:ascii="宋体" w:hAnsi="宋体" w:eastAsia="宋体" w:cs="宋体"/>
          <w:sz w:val="24"/>
          <w:szCs w:val="24"/>
        </w:rPr>
        <w:t xml:space="preserve"> </w:t>
      </w:r>
      <w:r>
        <w:rPr>
          <w:rFonts w:ascii="宋体" w:hAnsi="宋体" w:eastAsia="宋体" w:cs="宋体"/>
          <w:spacing w:val="-3"/>
          <w:sz w:val="24"/>
          <w:szCs w:val="24"/>
        </w:rPr>
        <w:t>学与应用数学专业有</w:t>
      </w:r>
      <w:r>
        <w:rPr>
          <w:rFonts w:ascii="宋体" w:hAnsi="宋体" w:eastAsia="宋体" w:cs="宋体"/>
          <w:spacing w:val="-27"/>
          <w:sz w:val="24"/>
          <w:szCs w:val="24"/>
        </w:rPr>
        <w:t xml:space="preserve"> </w:t>
      </w:r>
      <w:r>
        <w:rPr>
          <w:rFonts w:ascii="宋体" w:hAnsi="宋体" w:eastAsia="宋体" w:cs="宋体"/>
          <w:spacing w:val="-3"/>
          <w:sz w:val="24"/>
          <w:szCs w:val="24"/>
        </w:rPr>
        <w:t>10</w:t>
      </w:r>
      <w:r>
        <w:rPr>
          <w:rFonts w:ascii="宋体" w:hAnsi="宋体" w:eastAsia="宋体" w:cs="宋体"/>
          <w:spacing w:val="-51"/>
          <w:sz w:val="24"/>
          <w:szCs w:val="24"/>
        </w:rPr>
        <w:t xml:space="preserve"> </w:t>
      </w:r>
      <w:r>
        <w:rPr>
          <w:rFonts w:ascii="宋体" w:hAnsi="宋体" w:eastAsia="宋体" w:cs="宋体"/>
          <w:spacing w:val="-3"/>
          <w:sz w:val="24"/>
          <w:szCs w:val="24"/>
        </w:rPr>
        <w:t>位同学考取教师编制，其中安徽</w:t>
      </w:r>
      <w:r>
        <w:rPr>
          <w:rFonts w:ascii="宋体" w:hAnsi="宋体" w:eastAsia="宋体" w:cs="宋体"/>
          <w:spacing w:val="-45"/>
          <w:sz w:val="24"/>
          <w:szCs w:val="24"/>
        </w:rPr>
        <w:t xml:space="preserve"> </w:t>
      </w:r>
      <w:r>
        <w:rPr>
          <w:rFonts w:ascii="宋体" w:hAnsi="宋体" w:eastAsia="宋体" w:cs="宋体"/>
          <w:spacing w:val="-3"/>
          <w:sz w:val="24"/>
          <w:szCs w:val="24"/>
        </w:rPr>
        <w:t>7</w:t>
      </w:r>
      <w:r>
        <w:rPr>
          <w:rFonts w:ascii="宋体" w:hAnsi="宋体" w:eastAsia="宋体" w:cs="宋体"/>
          <w:spacing w:val="-48"/>
          <w:sz w:val="24"/>
          <w:szCs w:val="24"/>
        </w:rPr>
        <w:t xml:space="preserve"> </w:t>
      </w:r>
      <w:r>
        <w:rPr>
          <w:rFonts w:ascii="宋体" w:hAnsi="宋体" w:eastAsia="宋体" w:cs="宋体"/>
          <w:spacing w:val="-3"/>
          <w:sz w:val="24"/>
          <w:szCs w:val="24"/>
        </w:rPr>
        <w:t>人，江苏</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49"/>
          <w:sz w:val="24"/>
          <w:szCs w:val="24"/>
        </w:rPr>
        <w:t xml:space="preserve"> </w:t>
      </w:r>
      <w:r>
        <w:rPr>
          <w:rFonts w:ascii="宋体" w:hAnsi="宋体" w:eastAsia="宋体" w:cs="宋体"/>
          <w:spacing w:val="-3"/>
          <w:sz w:val="24"/>
          <w:szCs w:val="24"/>
        </w:rPr>
        <w:t>人，上海</w:t>
      </w:r>
    </w:p>
    <w:p>
      <w:pPr>
        <w:spacing w:line="219" w:lineRule="auto"/>
        <w:ind w:left="41"/>
        <w:rPr>
          <w:rFonts w:ascii="宋体" w:hAnsi="宋体" w:eastAsia="宋体" w:cs="宋体"/>
          <w:sz w:val="24"/>
          <w:szCs w:val="24"/>
        </w:rPr>
      </w:pPr>
      <w:r>
        <w:rPr>
          <w:rFonts w:ascii="宋体" w:hAnsi="宋体" w:eastAsia="宋体" w:cs="宋体"/>
          <w:spacing w:val="-6"/>
          <w:sz w:val="24"/>
          <w:szCs w:val="24"/>
        </w:rPr>
        <w:t>1</w:t>
      </w:r>
      <w:r>
        <w:rPr>
          <w:rFonts w:ascii="宋体" w:hAnsi="宋体" w:eastAsia="宋体" w:cs="宋体"/>
          <w:spacing w:val="-38"/>
          <w:sz w:val="24"/>
          <w:szCs w:val="24"/>
        </w:rPr>
        <w:t xml:space="preserve"> </w:t>
      </w:r>
      <w:r>
        <w:rPr>
          <w:rFonts w:ascii="宋体" w:hAnsi="宋体" w:eastAsia="宋体" w:cs="宋体"/>
          <w:spacing w:val="-6"/>
          <w:sz w:val="24"/>
          <w:szCs w:val="24"/>
        </w:rPr>
        <w:t>人。较去年增长</w:t>
      </w:r>
      <w:r>
        <w:rPr>
          <w:rFonts w:ascii="宋体" w:hAnsi="宋体" w:eastAsia="宋体" w:cs="宋体"/>
          <w:spacing w:val="-33"/>
          <w:sz w:val="24"/>
          <w:szCs w:val="24"/>
        </w:rPr>
        <w:t xml:space="preserve"> </w:t>
      </w:r>
      <w:r>
        <w:rPr>
          <w:rFonts w:ascii="宋体" w:hAnsi="宋体" w:eastAsia="宋体" w:cs="宋体"/>
          <w:spacing w:val="-6"/>
          <w:sz w:val="24"/>
          <w:szCs w:val="24"/>
        </w:rPr>
        <w:t>100%。</w:t>
      </w:r>
    </w:p>
    <w:p>
      <w:pPr>
        <w:spacing w:before="183" w:line="219" w:lineRule="auto"/>
        <w:ind w:left="503"/>
        <w:rPr>
          <w:rFonts w:ascii="宋体" w:hAnsi="宋体" w:eastAsia="宋体" w:cs="宋体"/>
          <w:sz w:val="24"/>
          <w:szCs w:val="24"/>
        </w:rPr>
      </w:pPr>
      <w:r>
        <w:rPr>
          <w:rFonts w:ascii="宋体" w:hAnsi="宋体" w:eastAsia="宋体" w:cs="宋体"/>
          <w:spacing w:val="-1"/>
          <w:sz w:val="24"/>
          <w:szCs w:val="24"/>
        </w:rPr>
        <w:t>信息与计算科学专业市场需求分析：</w:t>
      </w:r>
    </w:p>
    <w:p>
      <w:pPr>
        <w:spacing w:before="183" w:line="360" w:lineRule="auto"/>
        <w:ind w:left="23" w:right="80" w:firstLine="481"/>
        <w:rPr>
          <w:rFonts w:ascii="宋体" w:hAnsi="宋体" w:eastAsia="宋体" w:cs="宋体"/>
          <w:sz w:val="24"/>
          <w:szCs w:val="24"/>
        </w:rPr>
      </w:pPr>
      <w:r>
        <w:rPr>
          <w:rFonts w:ascii="宋体" w:hAnsi="宋体" w:eastAsia="宋体" w:cs="宋体"/>
          <w:spacing w:val="-3"/>
          <w:sz w:val="24"/>
          <w:szCs w:val="24"/>
        </w:rPr>
        <w:t>数据分析和统计方向就业人数增加。随着大数据时代的到来</w:t>
      </w:r>
      <w:r>
        <w:rPr>
          <w:rFonts w:ascii="宋体" w:hAnsi="宋体" w:eastAsia="宋体" w:cs="宋体"/>
          <w:spacing w:val="-4"/>
          <w:sz w:val="24"/>
          <w:szCs w:val="24"/>
        </w:rPr>
        <w:t>，市场对数据分</w:t>
      </w:r>
      <w:r>
        <w:rPr>
          <w:rFonts w:ascii="宋体" w:hAnsi="宋体" w:eastAsia="宋体" w:cs="宋体"/>
          <w:sz w:val="24"/>
          <w:szCs w:val="24"/>
        </w:rPr>
        <w:t xml:space="preserve"> </w:t>
      </w:r>
      <w:r>
        <w:rPr>
          <w:rFonts w:ascii="宋体" w:hAnsi="宋体" w:eastAsia="宋体" w:cs="宋体"/>
          <w:spacing w:val="-3"/>
          <w:sz w:val="24"/>
          <w:szCs w:val="24"/>
        </w:rPr>
        <w:t>析、数据统计方面人才的需求大大增加。从近两届毕业生就业情况来看，信息与</w:t>
      </w:r>
      <w:r>
        <w:rPr>
          <w:rFonts w:ascii="宋体" w:hAnsi="宋体" w:eastAsia="宋体" w:cs="宋体"/>
          <w:spacing w:val="1"/>
          <w:sz w:val="24"/>
          <w:szCs w:val="24"/>
        </w:rPr>
        <w:t xml:space="preserve"> </w:t>
      </w:r>
      <w:r>
        <w:rPr>
          <w:rFonts w:ascii="宋体" w:hAnsi="宋体" w:eastAsia="宋体" w:cs="宋体"/>
          <w:spacing w:val="-3"/>
          <w:sz w:val="24"/>
          <w:szCs w:val="24"/>
        </w:rPr>
        <w:t>计算科学专业毕业生为了强化自身的专业技能，会在毕业前选择自费参加大数据</w:t>
      </w:r>
      <w:r>
        <w:rPr>
          <w:rFonts w:ascii="宋体" w:hAnsi="宋体" w:eastAsia="宋体" w:cs="宋体"/>
          <w:spacing w:val="1"/>
          <w:sz w:val="24"/>
          <w:szCs w:val="24"/>
        </w:rPr>
        <w:t xml:space="preserve"> </w:t>
      </w:r>
      <w:r>
        <w:rPr>
          <w:rFonts w:ascii="宋体" w:hAnsi="宋体" w:eastAsia="宋体" w:cs="宋体"/>
          <w:spacing w:val="-2"/>
          <w:sz w:val="24"/>
          <w:szCs w:val="24"/>
        </w:rPr>
        <w:t>培训，从事大数据开发、Python</w:t>
      </w:r>
      <w:r>
        <w:rPr>
          <w:rFonts w:ascii="宋体" w:hAnsi="宋体" w:eastAsia="宋体" w:cs="宋体"/>
          <w:spacing w:val="-51"/>
          <w:sz w:val="24"/>
          <w:szCs w:val="24"/>
        </w:rPr>
        <w:t xml:space="preserve"> </w:t>
      </w:r>
      <w:r>
        <w:rPr>
          <w:rFonts w:ascii="宋体" w:hAnsi="宋体" w:eastAsia="宋体" w:cs="宋体"/>
          <w:spacing w:val="-2"/>
          <w:sz w:val="24"/>
          <w:szCs w:val="24"/>
        </w:rPr>
        <w:t>语言方面工作。尤其是今年我系</w:t>
      </w:r>
      <w:r>
        <w:rPr>
          <w:rFonts w:ascii="宋体" w:hAnsi="宋体" w:eastAsia="宋体" w:cs="宋体"/>
          <w:spacing w:val="-48"/>
          <w:sz w:val="24"/>
          <w:szCs w:val="24"/>
        </w:rPr>
        <w:t xml:space="preserve"> </w:t>
      </w:r>
      <w:r>
        <w:rPr>
          <w:rFonts w:ascii="宋体" w:hAnsi="宋体" w:eastAsia="宋体" w:cs="宋体"/>
          <w:spacing w:val="-2"/>
          <w:sz w:val="24"/>
          <w:szCs w:val="24"/>
        </w:rPr>
        <w:t>2015</w:t>
      </w:r>
      <w:r>
        <w:rPr>
          <w:rFonts w:ascii="宋体" w:hAnsi="宋体" w:eastAsia="宋体" w:cs="宋体"/>
          <w:spacing w:val="-47"/>
          <w:sz w:val="24"/>
          <w:szCs w:val="24"/>
        </w:rPr>
        <w:t xml:space="preserve"> </w:t>
      </w:r>
      <w:r>
        <w:rPr>
          <w:rFonts w:ascii="宋体" w:hAnsi="宋体" w:eastAsia="宋体" w:cs="宋体"/>
          <w:spacing w:val="-2"/>
          <w:sz w:val="24"/>
          <w:szCs w:val="24"/>
        </w:rPr>
        <w:t>届毕业生</w:t>
      </w:r>
    </w:p>
    <w:p>
      <w:pPr>
        <w:spacing w:before="1" w:line="219" w:lineRule="auto"/>
        <w:ind w:left="25"/>
        <w:rPr>
          <w:rFonts w:ascii="宋体" w:hAnsi="宋体" w:eastAsia="宋体" w:cs="宋体"/>
          <w:sz w:val="24"/>
          <w:szCs w:val="24"/>
        </w:rPr>
      </w:pPr>
      <w:r>
        <w:rPr>
          <w:rFonts w:ascii="宋体" w:hAnsi="宋体" w:eastAsia="宋体" w:cs="宋体"/>
          <w:spacing w:val="-3"/>
          <w:sz w:val="24"/>
          <w:szCs w:val="24"/>
        </w:rPr>
        <w:t>杨晓伟从阿里巴巴辞职后，自主创立了大数据处理技能培训公司，我院很多毕业</w:t>
      </w:r>
    </w:p>
    <w:p>
      <w:pPr>
        <w:spacing w:line="219" w:lineRule="auto"/>
        <w:rPr>
          <w:rFonts w:ascii="宋体" w:hAnsi="宋体" w:eastAsia="宋体" w:cs="宋体"/>
          <w:sz w:val="24"/>
          <w:szCs w:val="24"/>
        </w:rPr>
        <w:sectPr>
          <w:headerReference r:id="rId37" w:type="default"/>
          <w:footerReference r:id="rId38" w:type="default"/>
          <w:pgSz w:w="11906" w:h="16839"/>
          <w:pgMar w:top="1071" w:right="1719" w:bottom="1230" w:left="1785" w:header="878" w:footer="994" w:gutter="0"/>
          <w:cols w:space="720" w:num="1"/>
        </w:sectPr>
      </w:pPr>
    </w:p>
    <w:p>
      <w:pPr>
        <w:pStyle w:val="2"/>
        <w:spacing w:line="402" w:lineRule="auto"/>
      </w:pPr>
    </w:p>
    <w:p>
      <w:pPr>
        <w:spacing w:before="78" w:line="468" w:lineRule="exact"/>
        <w:ind w:left="25"/>
        <w:rPr>
          <w:rFonts w:ascii="宋体" w:hAnsi="宋体" w:eastAsia="宋体" w:cs="宋体"/>
          <w:sz w:val="24"/>
          <w:szCs w:val="24"/>
        </w:rPr>
      </w:pPr>
      <w:r>
        <w:rPr>
          <w:rFonts w:ascii="宋体" w:hAnsi="宋体" w:eastAsia="宋体" w:cs="宋体"/>
          <w:spacing w:val="-1"/>
          <w:position w:val="17"/>
          <w:sz w:val="24"/>
          <w:szCs w:val="24"/>
        </w:rPr>
        <w:t>生参加了该培训，培训结束后直接推荐工作，收入可观。</w:t>
      </w:r>
    </w:p>
    <w:p>
      <w:pPr>
        <w:spacing w:line="219" w:lineRule="auto"/>
        <w:ind w:left="503"/>
        <w:rPr>
          <w:rFonts w:ascii="宋体" w:hAnsi="宋体" w:eastAsia="宋体" w:cs="宋体"/>
          <w:sz w:val="24"/>
          <w:szCs w:val="24"/>
        </w:rPr>
      </w:pPr>
      <w:r>
        <w:rPr>
          <w:rFonts w:ascii="宋体" w:hAnsi="宋体" w:eastAsia="宋体" w:cs="宋体"/>
          <w:spacing w:val="-1"/>
          <w:sz w:val="24"/>
          <w:szCs w:val="24"/>
        </w:rPr>
        <w:t>信息管理与信息系统专业市场需求分析：</w:t>
      </w:r>
    </w:p>
    <w:p>
      <w:pPr>
        <w:spacing w:before="182" w:line="468" w:lineRule="exact"/>
        <w:ind w:right="35"/>
        <w:jc w:val="right"/>
        <w:rPr>
          <w:rFonts w:ascii="宋体" w:hAnsi="宋体" w:eastAsia="宋体" w:cs="宋体"/>
          <w:sz w:val="24"/>
          <w:szCs w:val="24"/>
        </w:rPr>
      </w:pPr>
      <w:r>
        <w:rPr>
          <w:rFonts w:ascii="宋体" w:hAnsi="宋体" w:eastAsia="宋体" w:cs="宋体"/>
          <w:spacing w:val="-3"/>
          <w:position w:val="17"/>
          <w:sz w:val="24"/>
          <w:szCs w:val="24"/>
        </w:rPr>
        <w:t>信息管理与信息系统专业就业行业、就业地域相对分散，市场认</w:t>
      </w:r>
      <w:r>
        <w:rPr>
          <w:rFonts w:ascii="宋体" w:hAnsi="宋体" w:eastAsia="宋体" w:cs="宋体"/>
          <w:spacing w:val="-4"/>
          <w:position w:val="17"/>
          <w:sz w:val="24"/>
          <w:szCs w:val="24"/>
        </w:rPr>
        <w:t>可度和专业</w:t>
      </w:r>
    </w:p>
    <w:p>
      <w:pPr>
        <w:spacing w:line="219" w:lineRule="auto"/>
        <w:ind w:left="24"/>
        <w:rPr>
          <w:rFonts w:ascii="宋体" w:hAnsi="宋体" w:eastAsia="宋体" w:cs="宋体"/>
          <w:sz w:val="24"/>
          <w:szCs w:val="24"/>
        </w:rPr>
      </w:pPr>
      <w:r>
        <w:rPr>
          <w:rFonts w:ascii="宋体" w:hAnsi="宋体" w:eastAsia="宋体" w:cs="宋体"/>
          <w:spacing w:val="-2"/>
          <w:sz w:val="24"/>
          <w:szCs w:val="24"/>
        </w:rPr>
        <w:t>化程度有待提升。</w:t>
      </w:r>
    </w:p>
    <w:p>
      <w:pPr>
        <w:spacing w:before="182" w:line="219" w:lineRule="auto"/>
        <w:ind w:left="514"/>
        <w:rPr>
          <w:rFonts w:ascii="宋体" w:hAnsi="宋体" w:eastAsia="宋体" w:cs="宋体"/>
          <w:sz w:val="24"/>
          <w:szCs w:val="24"/>
        </w:rPr>
      </w:pPr>
      <w:r>
        <w:rPr>
          <w:rFonts w:ascii="宋体" w:hAnsi="宋体" w:eastAsia="宋体" w:cs="宋体"/>
          <w:spacing w:val="-1"/>
          <w:sz w:val="24"/>
          <w:szCs w:val="24"/>
        </w:rPr>
        <w:t>（四）疫情背景下相关企业对人才招聘的需求分析</w:t>
      </w:r>
    </w:p>
    <w:p>
      <w:pPr>
        <w:spacing w:before="184" w:line="360" w:lineRule="auto"/>
        <w:ind w:left="28" w:right="35" w:firstLine="483"/>
        <w:rPr>
          <w:rFonts w:ascii="宋体" w:hAnsi="宋体" w:eastAsia="宋体" w:cs="宋体"/>
          <w:sz w:val="24"/>
          <w:szCs w:val="24"/>
        </w:rPr>
      </w:pPr>
      <w:r>
        <w:rPr>
          <w:rFonts w:ascii="宋体" w:hAnsi="宋体" w:eastAsia="宋体" w:cs="宋体"/>
          <w:spacing w:val="4"/>
          <w:sz w:val="24"/>
          <w:szCs w:val="24"/>
        </w:rPr>
        <w:t>突如其然的新冠疫情给很多产业带来了巨大冲击，计算类网络行业也不例</w:t>
      </w:r>
      <w:r>
        <w:rPr>
          <w:rFonts w:ascii="宋体" w:hAnsi="宋体" w:eastAsia="宋体" w:cs="宋体"/>
          <w:sz w:val="24"/>
          <w:szCs w:val="24"/>
        </w:rPr>
        <w:t xml:space="preserve"> </w:t>
      </w:r>
      <w:r>
        <w:rPr>
          <w:rFonts w:ascii="宋体" w:hAnsi="宋体" w:eastAsia="宋体" w:cs="宋体"/>
          <w:spacing w:val="-3"/>
          <w:sz w:val="24"/>
          <w:szCs w:val="24"/>
        </w:rPr>
        <w:t>外。但作为新兴的第三产业，计算类网络类产业相关而言受到的冲击较</w:t>
      </w:r>
      <w:r>
        <w:rPr>
          <w:rFonts w:ascii="宋体" w:hAnsi="宋体" w:eastAsia="宋体" w:cs="宋体"/>
          <w:spacing w:val="-4"/>
          <w:sz w:val="24"/>
          <w:szCs w:val="24"/>
        </w:rPr>
        <w:t>小，人才</w:t>
      </w:r>
    </w:p>
    <w:p>
      <w:pPr>
        <w:spacing w:line="219" w:lineRule="auto"/>
        <w:ind w:left="36"/>
        <w:rPr>
          <w:rFonts w:ascii="宋体" w:hAnsi="宋体" w:eastAsia="宋体" w:cs="宋体"/>
          <w:sz w:val="24"/>
          <w:szCs w:val="24"/>
        </w:rPr>
      </w:pPr>
      <w:r>
        <w:rPr>
          <w:rFonts w:ascii="宋体" w:hAnsi="宋体" w:eastAsia="宋体" w:cs="宋体"/>
          <w:spacing w:val="-5"/>
          <w:sz w:val="24"/>
          <w:szCs w:val="24"/>
        </w:rPr>
        <w:t>需求在停滞之后，</w:t>
      </w:r>
      <w:r>
        <w:rPr>
          <w:rFonts w:ascii="宋体" w:hAnsi="宋体" w:eastAsia="宋体" w:cs="宋体"/>
          <w:spacing w:val="-64"/>
          <w:sz w:val="24"/>
          <w:szCs w:val="24"/>
        </w:rPr>
        <w:t xml:space="preserve"> </w:t>
      </w:r>
      <w:r>
        <w:rPr>
          <w:rFonts w:ascii="宋体" w:hAnsi="宋体" w:eastAsia="宋体" w:cs="宋体"/>
          <w:spacing w:val="-5"/>
          <w:sz w:val="24"/>
          <w:szCs w:val="24"/>
        </w:rPr>
        <w:t>目前正稳中有升。</w:t>
      </w:r>
    </w:p>
    <w:p>
      <w:pPr>
        <w:spacing w:before="183" w:line="360" w:lineRule="auto"/>
        <w:ind w:left="23" w:right="35" w:firstLine="480"/>
        <w:rPr>
          <w:rFonts w:ascii="宋体" w:hAnsi="宋体" w:eastAsia="宋体" w:cs="宋体"/>
          <w:sz w:val="24"/>
          <w:szCs w:val="24"/>
        </w:rPr>
      </w:pPr>
      <w:r>
        <w:rPr>
          <w:rFonts w:ascii="宋体" w:hAnsi="宋体" w:eastAsia="宋体" w:cs="宋体"/>
          <w:spacing w:val="-3"/>
          <w:sz w:val="24"/>
          <w:szCs w:val="24"/>
        </w:rPr>
        <w:t>科大国创人事部经理李玲玲表示，今年上半年疫情对公司影响不</w:t>
      </w:r>
      <w:r>
        <w:rPr>
          <w:rFonts w:ascii="宋体" w:hAnsi="宋体" w:eastAsia="宋体" w:cs="宋体"/>
          <w:spacing w:val="-4"/>
          <w:sz w:val="24"/>
          <w:szCs w:val="24"/>
        </w:rPr>
        <w:t>大，公司各</w:t>
      </w:r>
      <w:r>
        <w:rPr>
          <w:rFonts w:ascii="宋体" w:hAnsi="宋体" w:eastAsia="宋体" w:cs="宋体"/>
          <w:sz w:val="24"/>
          <w:szCs w:val="24"/>
        </w:rPr>
        <w:t xml:space="preserve"> </w:t>
      </w:r>
      <w:r>
        <w:rPr>
          <w:rFonts w:ascii="宋体" w:hAnsi="宋体" w:eastAsia="宋体" w:cs="宋体"/>
          <w:spacing w:val="-3"/>
          <w:sz w:val="24"/>
          <w:szCs w:val="24"/>
        </w:rPr>
        <w:t>个业务线都在正常开展。科大国创的人才需求、专业岗位也没发生改变。希望我</w:t>
      </w:r>
    </w:p>
    <w:p>
      <w:pPr>
        <w:spacing w:line="219" w:lineRule="auto"/>
        <w:ind w:left="24"/>
        <w:rPr>
          <w:rFonts w:ascii="宋体" w:hAnsi="宋体" w:eastAsia="宋体" w:cs="宋体"/>
          <w:sz w:val="24"/>
          <w:szCs w:val="24"/>
        </w:rPr>
      </w:pPr>
      <w:r>
        <w:rPr>
          <w:rFonts w:ascii="宋体" w:hAnsi="宋体" w:eastAsia="宋体" w:cs="宋体"/>
          <w:spacing w:val="-1"/>
          <w:sz w:val="24"/>
          <w:szCs w:val="24"/>
        </w:rPr>
        <w:t>校毕业生提前做好职业规划，减少不必要的迷茫徘徊。</w:t>
      </w:r>
    </w:p>
    <w:p>
      <w:pPr>
        <w:spacing w:before="183" w:line="360" w:lineRule="auto"/>
        <w:ind w:left="22" w:right="35" w:firstLine="485"/>
        <w:rPr>
          <w:rFonts w:ascii="宋体" w:hAnsi="宋体" w:eastAsia="宋体" w:cs="宋体"/>
          <w:sz w:val="24"/>
          <w:szCs w:val="24"/>
        </w:rPr>
      </w:pPr>
      <w:r>
        <w:rPr>
          <w:rFonts w:ascii="宋体" w:hAnsi="宋体" w:eastAsia="宋体" w:cs="宋体"/>
          <w:spacing w:val="-3"/>
          <w:sz w:val="24"/>
          <w:szCs w:val="24"/>
        </w:rPr>
        <w:t>安徽乐堂动漫游戏控股公司人事经理李敏表示，上半</w:t>
      </w:r>
      <w:r>
        <w:rPr>
          <w:rFonts w:ascii="宋体" w:hAnsi="宋体" w:eastAsia="宋体" w:cs="宋体"/>
          <w:spacing w:val="-4"/>
          <w:sz w:val="24"/>
          <w:szCs w:val="24"/>
        </w:rPr>
        <w:t>年疫情对他们公司没有</w:t>
      </w:r>
      <w:r>
        <w:rPr>
          <w:rFonts w:ascii="宋体" w:hAnsi="宋体" w:eastAsia="宋体" w:cs="宋体"/>
          <w:sz w:val="24"/>
          <w:szCs w:val="24"/>
        </w:rPr>
        <w:t xml:space="preserve"> </w:t>
      </w:r>
      <w:r>
        <w:rPr>
          <w:rFonts w:ascii="宋体" w:hAnsi="宋体" w:eastAsia="宋体" w:cs="宋体"/>
          <w:spacing w:val="-3"/>
          <w:sz w:val="24"/>
          <w:szCs w:val="24"/>
        </w:rPr>
        <w:t>造成冲击，反而业绩稳步有升。该公司多年来招聘了大量我校毕业生，也非常希</w:t>
      </w:r>
      <w:r>
        <w:rPr>
          <w:rFonts w:ascii="宋体" w:hAnsi="宋体" w:eastAsia="宋体" w:cs="宋体"/>
          <w:spacing w:val="1"/>
          <w:sz w:val="24"/>
          <w:szCs w:val="24"/>
        </w:rPr>
        <w:t xml:space="preserve"> </w:t>
      </w:r>
      <w:r>
        <w:rPr>
          <w:rFonts w:ascii="宋体" w:hAnsi="宋体" w:eastAsia="宋体" w:cs="宋体"/>
          <w:spacing w:val="-3"/>
          <w:sz w:val="24"/>
          <w:szCs w:val="24"/>
        </w:rPr>
        <w:t>望同我校继续加强各方面合作。希望我校毕业生在校期间学好专业课，多参与社</w:t>
      </w:r>
    </w:p>
    <w:p>
      <w:pPr>
        <w:spacing w:before="1" w:line="218" w:lineRule="auto"/>
        <w:ind w:left="22"/>
        <w:rPr>
          <w:rFonts w:ascii="宋体" w:hAnsi="宋体" w:eastAsia="宋体" w:cs="宋体"/>
          <w:sz w:val="24"/>
          <w:szCs w:val="24"/>
        </w:rPr>
      </w:pPr>
      <w:r>
        <w:rPr>
          <w:rFonts w:ascii="宋体" w:hAnsi="宋体" w:eastAsia="宋体" w:cs="宋体"/>
          <w:spacing w:val="-1"/>
          <w:sz w:val="24"/>
          <w:szCs w:val="24"/>
        </w:rPr>
        <w:t>会实践和项目学习，为今后就业打下理论和实践基础。</w:t>
      </w:r>
    </w:p>
    <w:p>
      <w:pPr>
        <w:spacing w:before="184" w:line="360" w:lineRule="auto"/>
        <w:ind w:left="22" w:right="35" w:firstLine="485"/>
        <w:rPr>
          <w:rFonts w:ascii="宋体" w:hAnsi="宋体" w:eastAsia="宋体" w:cs="宋体"/>
          <w:sz w:val="24"/>
          <w:szCs w:val="24"/>
        </w:rPr>
      </w:pPr>
      <w:r>
        <w:rPr>
          <w:rFonts w:ascii="宋体" w:hAnsi="宋体" w:eastAsia="宋体" w:cs="宋体"/>
          <w:sz w:val="24"/>
          <w:szCs w:val="24"/>
        </w:rPr>
        <w:t>安徽铁榔头教育</w:t>
      </w:r>
      <w:r>
        <w:rPr>
          <w:rFonts w:ascii="宋体" w:hAnsi="宋体" w:eastAsia="宋体" w:cs="宋体"/>
          <w:spacing w:val="-56"/>
          <w:sz w:val="24"/>
          <w:szCs w:val="24"/>
        </w:rPr>
        <w:t xml:space="preserve"> </w:t>
      </w:r>
      <w:r>
        <w:rPr>
          <w:rFonts w:ascii="宋体" w:hAnsi="宋体" w:eastAsia="宋体" w:cs="宋体"/>
          <w:sz w:val="24"/>
          <w:szCs w:val="24"/>
        </w:rPr>
        <w:t>HR</w:t>
      </w:r>
      <w:r>
        <w:rPr>
          <w:rFonts w:ascii="宋体" w:hAnsi="宋体" w:eastAsia="宋体" w:cs="宋体"/>
          <w:spacing w:val="-51"/>
          <w:sz w:val="24"/>
          <w:szCs w:val="24"/>
        </w:rPr>
        <w:t xml:space="preserve"> </w:t>
      </w:r>
      <w:r>
        <w:rPr>
          <w:rFonts w:ascii="宋体" w:hAnsi="宋体" w:eastAsia="宋体" w:cs="宋体"/>
          <w:sz w:val="24"/>
          <w:szCs w:val="24"/>
        </w:rPr>
        <w:t>梁雯说，今年的疫情对他们教育培训岗位冲</w:t>
      </w:r>
      <w:r>
        <w:rPr>
          <w:rFonts w:ascii="宋体" w:hAnsi="宋体" w:eastAsia="宋体" w:cs="宋体"/>
          <w:spacing w:val="-1"/>
          <w:sz w:val="24"/>
          <w:szCs w:val="24"/>
        </w:rPr>
        <w:t>击较大，但</w:t>
      </w:r>
      <w:r>
        <w:rPr>
          <w:rFonts w:ascii="宋体" w:hAnsi="宋体" w:eastAsia="宋体" w:cs="宋体"/>
          <w:sz w:val="24"/>
          <w:szCs w:val="24"/>
        </w:rPr>
        <w:t xml:space="preserve"> </w:t>
      </w:r>
      <w:r>
        <w:rPr>
          <w:rFonts w:ascii="宋体" w:hAnsi="宋体" w:eastAsia="宋体" w:cs="宋体"/>
          <w:spacing w:val="-3"/>
          <w:sz w:val="24"/>
          <w:szCs w:val="24"/>
        </w:rPr>
        <w:t>对科技软件技术的研发等岗位没有冲击，很希望同我校继续加强联系，多招聘我</w:t>
      </w:r>
      <w:r>
        <w:rPr>
          <w:rFonts w:ascii="宋体" w:hAnsi="宋体" w:eastAsia="宋体" w:cs="宋体"/>
          <w:spacing w:val="1"/>
          <w:sz w:val="24"/>
          <w:szCs w:val="24"/>
        </w:rPr>
        <w:t xml:space="preserve"> </w:t>
      </w:r>
      <w:r>
        <w:rPr>
          <w:rFonts w:ascii="宋体" w:hAnsi="宋体" w:eastAsia="宋体" w:cs="宋体"/>
          <w:spacing w:val="-3"/>
          <w:sz w:val="24"/>
          <w:szCs w:val="24"/>
        </w:rPr>
        <w:t>校计算机、软件工程、信息管理和数学等师范类专业毕业生，同时建议毕业生降</w:t>
      </w:r>
    </w:p>
    <w:p>
      <w:pPr>
        <w:spacing w:line="219" w:lineRule="auto"/>
        <w:ind w:left="22"/>
        <w:rPr>
          <w:rFonts w:ascii="宋体" w:hAnsi="宋体" w:eastAsia="宋体" w:cs="宋体"/>
          <w:sz w:val="24"/>
          <w:szCs w:val="24"/>
        </w:rPr>
      </w:pPr>
      <w:r>
        <w:rPr>
          <w:rFonts w:ascii="宋体" w:hAnsi="宋体" w:eastAsia="宋体" w:cs="宋体"/>
          <w:spacing w:val="-1"/>
          <w:sz w:val="24"/>
          <w:szCs w:val="24"/>
        </w:rPr>
        <w:t>低心理预期，能踏实的找到一个适合自己的行业并为之奋斗。</w:t>
      </w:r>
    </w:p>
    <w:p>
      <w:pPr>
        <w:spacing w:before="183" w:line="219" w:lineRule="auto"/>
        <w:ind w:left="514"/>
        <w:rPr>
          <w:rFonts w:ascii="宋体" w:hAnsi="宋体" w:eastAsia="宋体" w:cs="宋体"/>
          <w:sz w:val="24"/>
          <w:szCs w:val="24"/>
        </w:rPr>
      </w:pPr>
      <w:r>
        <w:rPr>
          <w:rFonts w:ascii="宋体" w:hAnsi="宋体" w:eastAsia="宋体" w:cs="宋体"/>
          <w:spacing w:val="-1"/>
          <w:sz w:val="24"/>
          <w:szCs w:val="24"/>
        </w:rPr>
        <w:t>（五）后疫情时代相关专业人才需求的前景分析</w:t>
      </w:r>
    </w:p>
    <w:p>
      <w:pPr>
        <w:spacing w:before="183" w:line="360" w:lineRule="auto"/>
        <w:ind w:left="25" w:firstLine="491"/>
        <w:rPr>
          <w:rFonts w:ascii="宋体" w:hAnsi="宋体" w:eastAsia="宋体" w:cs="宋体"/>
          <w:sz w:val="24"/>
          <w:szCs w:val="24"/>
        </w:rPr>
      </w:pPr>
      <w:r>
        <w:rPr>
          <w:rFonts w:ascii="宋体" w:hAnsi="宋体" w:eastAsia="宋体" w:cs="宋体"/>
          <w:spacing w:val="-3"/>
          <w:sz w:val="24"/>
          <w:szCs w:val="24"/>
        </w:rPr>
        <w:t>随着我国互联网行业的全面复苏以及网络应用在更高层次上的大规模展开，</w:t>
      </w:r>
      <w:r>
        <w:rPr>
          <w:rFonts w:ascii="宋体" w:hAnsi="宋体" w:eastAsia="宋体" w:cs="宋体"/>
          <w:spacing w:val="16"/>
          <w:sz w:val="24"/>
          <w:szCs w:val="24"/>
        </w:rPr>
        <w:t xml:space="preserve"> </w:t>
      </w:r>
      <w:r>
        <w:rPr>
          <w:rFonts w:ascii="宋体" w:hAnsi="宋体" w:eastAsia="宋体" w:cs="宋体"/>
          <w:spacing w:val="4"/>
          <w:sz w:val="24"/>
          <w:szCs w:val="24"/>
        </w:rPr>
        <w:t>我国的对信息行业人才需求也在全新的层面上逐步呈现了出来。就我院</w:t>
      </w:r>
      <w:r>
        <w:rPr>
          <w:rFonts w:ascii="宋体" w:hAnsi="宋体" w:eastAsia="宋体" w:cs="宋体"/>
          <w:spacing w:val="3"/>
          <w:sz w:val="24"/>
          <w:szCs w:val="24"/>
        </w:rPr>
        <w:t>专业而</w:t>
      </w:r>
    </w:p>
    <w:p>
      <w:pPr>
        <w:spacing w:before="1" w:line="218" w:lineRule="auto"/>
        <w:ind w:left="33"/>
        <w:rPr>
          <w:rFonts w:ascii="宋体" w:hAnsi="宋体" w:eastAsia="宋体" w:cs="宋体"/>
          <w:sz w:val="24"/>
          <w:szCs w:val="24"/>
        </w:rPr>
      </w:pPr>
      <w:r>
        <w:rPr>
          <w:rFonts w:ascii="宋体" w:hAnsi="宋体" w:eastAsia="宋体" w:cs="宋体"/>
          <w:spacing w:val="-2"/>
          <w:sz w:val="24"/>
          <w:szCs w:val="24"/>
        </w:rPr>
        <w:t>言，以下专业疫情后行业发展前景会更好。</w:t>
      </w:r>
    </w:p>
    <w:p>
      <w:pPr>
        <w:spacing w:before="184" w:line="219" w:lineRule="auto"/>
        <w:ind w:left="522"/>
        <w:rPr>
          <w:rFonts w:ascii="宋体" w:hAnsi="宋体" w:eastAsia="宋体" w:cs="宋体"/>
          <w:sz w:val="24"/>
          <w:szCs w:val="24"/>
        </w:rPr>
      </w:pPr>
      <w:r>
        <w:rPr>
          <w:rFonts w:ascii="宋体" w:hAnsi="宋体" w:eastAsia="宋体" w:cs="宋体"/>
          <w:spacing w:val="-3"/>
          <w:sz w:val="24"/>
          <w:szCs w:val="24"/>
        </w:rPr>
        <w:t>网络工程人才的需求：</w:t>
      </w:r>
    </w:p>
    <w:p>
      <w:pPr>
        <w:spacing w:before="183" w:line="219" w:lineRule="auto"/>
        <w:jc w:val="right"/>
        <w:rPr>
          <w:rFonts w:ascii="宋体" w:hAnsi="宋体" w:eastAsia="宋体" w:cs="宋体"/>
          <w:sz w:val="24"/>
          <w:szCs w:val="24"/>
        </w:rPr>
      </w:pPr>
      <w:r>
        <w:rPr>
          <w:rFonts w:ascii="宋体" w:hAnsi="宋体" w:eastAsia="宋体" w:cs="宋体"/>
          <w:spacing w:val="-2"/>
          <w:sz w:val="24"/>
          <w:szCs w:val="24"/>
        </w:rPr>
        <w:t>从目前我国现有的情况来看，有较大网络人才需求的主要</w:t>
      </w:r>
      <w:r>
        <w:rPr>
          <w:rFonts w:ascii="宋体" w:hAnsi="宋体" w:eastAsia="宋体" w:cs="宋体"/>
          <w:spacing w:val="-3"/>
          <w:sz w:val="24"/>
          <w:szCs w:val="24"/>
        </w:rPr>
        <w:t>有以下几个方面：</w:t>
      </w:r>
    </w:p>
    <w:p>
      <w:pPr>
        <w:spacing w:before="184" w:line="360" w:lineRule="auto"/>
        <w:ind w:left="29" w:right="35" w:firstLine="478"/>
        <w:rPr>
          <w:rFonts w:ascii="宋体" w:hAnsi="宋体" w:eastAsia="宋体" w:cs="宋体"/>
          <w:sz w:val="24"/>
          <w:szCs w:val="24"/>
        </w:rPr>
      </w:pPr>
      <w:r>
        <w:rPr>
          <w:rFonts w:ascii="宋体" w:hAnsi="宋体" w:eastAsia="宋体" w:cs="宋体"/>
          <w:spacing w:val="-3"/>
          <w:sz w:val="24"/>
          <w:szCs w:val="24"/>
        </w:rPr>
        <w:t>一是政府机关上网工程的实施造就了对网络人才的巨大</w:t>
      </w:r>
      <w:r>
        <w:rPr>
          <w:rFonts w:ascii="宋体" w:hAnsi="宋体" w:eastAsia="宋体" w:cs="宋体"/>
          <w:spacing w:val="-4"/>
          <w:sz w:val="24"/>
          <w:szCs w:val="24"/>
        </w:rPr>
        <w:t>需求。我国目前正在</w:t>
      </w:r>
      <w:r>
        <w:rPr>
          <w:rFonts w:ascii="宋体" w:hAnsi="宋体" w:eastAsia="宋体" w:cs="宋体"/>
          <w:sz w:val="24"/>
          <w:szCs w:val="24"/>
        </w:rPr>
        <w:t xml:space="preserve"> 实施政府上网工程，现如今政府网站数量据不完</w:t>
      </w:r>
      <w:r>
        <w:rPr>
          <w:rFonts w:ascii="宋体" w:hAnsi="宋体" w:eastAsia="宋体" w:cs="宋体"/>
          <w:spacing w:val="-1"/>
          <w:sz w:val="24"/>
          <w:szCs w:val="24"/>
        </w:rPr>
        <w:t>全统计，全国已有</w:t>
      </w:r>
      <w:r>
        <w:rPr>
          <w:rFonts w:ascii="宋体" w:hAnsi="宋体" w:eastAsia="宋体" w:cs="宋体"/>
          <w:spacing w:val="-46"/>
          <w:sz w:val="24"/>
          <w:szCs w:val="24"/>
        </w:rPr>
        <w:t xml:space="preserve"> </w:t>
      </w:r>
      <w:r>
        <w:rPr>
          <w:rFonts w:ascii="宋体" w:hAnsi="宋体" w:eastAsia="宋体" w:cs="宋体"/>
          <w:spacing w:val="-1"/>
          <w:sz w:val="24"/>
          <w:szCs w:val="24"/>
        </w:rPr>
        <w:t>2000</w:t>
      </w:r>
      <w:r>
        <w:rPr>
          <w:rFonts w:ascii="宋体" w:hAnsi="宋体" w:eastAsia="宋体" w:cs="宋体"/>
          <w:spacing w:val="-49"/>
          <w:sz w:val="24"/>
          <w:szCs w:val="24"/>
        </w:rPr>
        <w:t xml:space="preserve"> </w:t>
      </w:r>
      <w:r>
        <w:rPr>
          <w:rFonts w:ascii="宋体" w:hAnsi="宋体" w:eastAsia="宋体" w:cs="宋体"/>
          <w:spacing w:val="-1"/>
          <w:sz w:val="24"/>
          <w:szCs w:val="24"/>
        </w:rPr>
        <w:t>余个地</w:t>
      </w:r>
      <w:r>
        <w:rPr>
          <w:rFonts w:ascii="宋体" w:hAnsi="宋体" w:eastAsia="宋体" w:cs="宋体"/>
          <w:sz w:val="24"/>
          <w:szCs w:val="24"/>
        </w:rPr>
        <w:t xml:space="preserve"> </w:t>
      </w:r>
      <w:r>
        <w:rPr>
          <w:rFonts w:ascii="宋体" w:hAnsi="宋体" w:eastAsia="宋体" w:cs="宋体"/>
          <w:spacing w:val="-3"/>
          <w:sz w:val="24"/>
          <w:szCs w:val="24"/>
        </w:rPr>
        <w:t>(局)级以上政府机关上网建立网站并逐步形成网上办公。粗略统计，实现上</w:t>
      </w:r>
      <w:r>
        <w:rPr>
          <w:rFonts w:ascii="宋体" w:hAnsi="宋体" w:eastAsia="宋体" w:cs="宋体"/>
          <w:spacing w:val="-4"/>
          <w:sz w:val="24"/>
          <w:szCs w:val="24"/>
        </w:rPr>
        <w:t>网的</w:t>
      </w:r>
    </w:p>
    <w:p>
      <w:pPr>
        <w:spacing w:line="218" w:lineRule="auto"/>
        <w:ind w:left="22"/>
        <w:rPr>
          <w:rFonts w:ascii="宋体" w:hAnsi="宋体" w:eastAsia="宋体" w:cs="宋体"/>
          <w:sz w:val="24"/>
          <w:szCs w:val="24"/>
        </w:rPr>
      </w:pPr>
      <w:r>
        <w:rPr>
          <w:rFonts w:ascii="宋体" w:hAnsi="宋体" w:eastAsia="宋体" w:cs="宋体"/>
          <w:sz w:val="24"/>
          <w:szCs w:val="24"/>
        </w:rPr>
        <w:t>政府机关不足政府机关总数的</w:t>
      </w:r>
      <w:r>
        <w:rPr>
          <w:rFonts w:ascii="宋体" w:hAnsi="宋体" w:eastAsia="宋体" w:cs="宋体"/>
          <w:spacing w:val="-35"/>
          <w:sz w:val="24"/>
          <w:szCs w:val="24"/>
        </w:rPr>
        <w:t xml:space="preserve"> </w:t>
      </w:r>
      <w:r>
        <w:rPr>
          <w:rFonts w:ascii="宋体" w:hAnsi="宋体" w:eastAsia="宋体" w:cs="宋体"/>
          <w:sz w:val="24"/>
          <w:szCs w:val="24"/>
        </w:rPr>
        <w:t>5%，已经实现政府机关上网的数量超过</w:t>
      </w:r>
      <w:r>
        <w:rPr>
          <w:rFonts w:ascii="宋体" w:hAnsi="宋体" w:eastAsia="宋体" w:cs="宋体"/>
          <w:spacing w:val="-31"/>
          <w:sz w:val="24"/>
          <w:szCs w:val="24"/>
        </w:rPr>
        <w:t xml:space="preserve"> </w:t>
      </w:r>
      <w:r>
        <w:rPr>
          <w:rFonts w:ascii="宋体" w:hAnsi="宋体" w:eastAsia="宋体" w:cs="宋体"/>
          <w:sz w:val="24"/>
          <w:szCs w:val="24"/>
        </w:rPr>
        <w:t>1</w:t>
      </w:r>
      <w:r>
        <w:rPr>
          <w:rFonts w:ascii="宋体" w:hAnsi="宋体" w:eastAsia="宋体" w:cs="宋体"/>
          <w:spacing w:val="-42"/>
          <w:sz w:val="24"/>
          <w:szCs w:val="24"/>
        </w:rPr>
        <w:t xml:space="preserve"> </w:t>
      </w:r>
      <w:r>
        <w:rPr>
          <w:rFonts w:ascii="宋体" w:hAnsi="宋体" w:eastAsia="宋体" w:cs="宋体"/>
          <w:sz w:val="24"/>
          <w:szCs w:val="24"/>
        </w:rPr>
        <w:t>万个。</w:t>
      </w:r>
    </w:p>
    <w:p>
      <w:pPr>
        <w:spacing w:line="218" w:lineRule="auto"/>
        <w:rPr>
          <w:rFonts w:ascii="宋体" w:hAnsi="宋体" w:eastAsia="宋体" w:cs="宋体"/>
          <w:sz w:val="24"/>
          <w:szCs w:val="24"/>
        </w:rPr>
        <w:sectPr>
          <w:headerReference r:id="rId39" w:type="default"/>
          <w:footerReference r:id="rId40" w:type="default"/>
          <w:pgSz w:w="11906" w:h="16839"/>
          <w:pgMar w:top="1071" w:right="1764" w:bottom="1230" w:left="1785" w:header="878" w:footer="994" w:gutter="0"/>
          <w:cols w:space="720" w:num="1"/>
        </w:sectPr>
      </w:pPr>
    </w:p>
    <w:p>
      <w:pPr>
        <w:pStyle w:val="2"/>
        <w:spacing w:line="402" w:lineRule="auto"/>
      </w:pPr>
    </w:p>
    <w:p>
      <w:pPr>
        <w:spacing w:before="78" w:line="360" w:lineRule="auto"/>
        <w:ind w:left="22" w:right="82"/>
        <w:rPr>
          <w:rFonts w:ascii="宋体" w:hAnsi="宋体" w:eastAsia="宋体" w:cs="宋体"/>
          <w:sz w:val="24"/>
          <w:szCs w:val="24"/>
        </w:rPr>
      </w:pPr>
      <w:r>
        <w:rPr>
          <w:rFonts w:ascii="宋体" w:hAnsi="宋体" w:eastAsia="宋体" w:cs="宋体"/>
          <w:spacing w:val="-1"/>
          <w:sz w:val="24"/>
          <w:szCs w:val="24"/>
        </w:rPr>
        <w:t>全国政府网站待建设的需求将不少于</w:t>
      </w:r>
      <w:r>
        <w:rPr>
          <w:rFonts w:ascii="宋体" w:hAnsi="宋体" w:eastAsia="宋体" w:cs="宋体"/>
          <w:spacing w:val="-27"/>
          <w:sz w:val="24"/>
          <w:szCs w:val="24"/>
        </w:rPr>
        <w:t xml:space="preserve"> </w:t>
      </w:r>
      <w:r>
        <w:rPr>
          <w:rFonts w:ascii="宋体" w:hAnsi="宋体" w:eastAsia="宋体" w:cs="宋体"/>
          <w:spacing w:val="-1"/>
          <w:sz w:val="24"/>
          <w:szCs w:val="24"/>
        </w:rPr>
        <w:t>15</w:t>
      </w:r>
      <w:r>
        <w:rPr>
          <w:rFonts w:ascii="宋体" w:hAnsi="宋体" w:eastAsia="宋体" w:cs="宋体"/>
          <w:spacing w:val="-45"/>
          <w:sz w:val="24"/>
          <w:szCs w:val="24"/>
        </w:rPr>
        <w:t xml:space="preserve"> </w:t>
      </w:r>
      <w:r>
        <w:rPr>
          <w:rFonts w:ascii="宋体" w:hAnsi="宋体" w:eastAsia="宋体" w:cs="宋体"/>
          <w:spacing w:val="-1"/>
          <w:sz w:val="24"/>
          <w:szCs w:val="24"/>
        </w:rPr>
        <w:t>万个。保守估计每个政府机关需要的网</w:t>
      </w:r>
      <w:r>
        <w:rPr>
          <w:rFonts w:ascii="宋体" w:hAnsi="宋体" w:eastAsia="宋体" w:cs="宋体"/>
          <w:sz w:val="24"/>
          <w:szCs w:val="24"/>
        </w:rPr>
        <w:t xml:space="preserve"> </w:t>
      </w:r>
      <w:r>
        <w:rPr>
          <w:rFonts w:ascii="宋体" w:hAnsi="宋体" w:eastAsia="宋体" w:cs="宋体"/>
          <w:spacing w:val="-4"/>
          <w:sz w:val="24"/>
          <w:szCs w:val="24"/>
        </w:rPr>
        <w:t>络和网站管理、维护人员按照</w:t>
      </w:r>
      <w:r>
        <w:rPr>
          <w:rFonts w:ascii="宋体" w:hAnsi="宋体" w:eastAsia="宋体" w:cs="宋体"/>
          <w:spacing w:val="-48"/>
          <w:sz w:val="24"/>
          <w:szCs w:val="24"/>
        </w:rPr>
        <w:t xml:space="preserve"> </w:t>
      </w:r>
      <w:r>
        <w:rPr>
          <w:rFonts w:ascii="宋体" w:hAnsi="宋体" w:eastAsia="宋体" w:cs="宋体"/>
          <w:spacing w:val="-4"/>
          <w:sz w:val="24"/>
          <w:szCs w:val="24"/>
        </w:rPr>
        <w:t>2</w:t>
      </w:r>
      <w:r>
        <w:rPr>
          <w:rFonts w:ascii="宋体" w:hAnsi="宋体" w:eastAsia="宋体" w:cs="宋体"/>
          <w:spacing w:val="-49"/>
          <w:sz w:val="24"/>
          <w:szCs w:val="24"/>
        </w:rPr>
        <w:t xml:space="preserve"> </w:t>
      </w:r>
      <w:r>
        <w:rPr>
          <w:rFonts w:ascii="宋体" w:hAnsi="宋体" w:eastAsia="宋体" w:cs="宋体"/>
          <w:spacing w:val="-4"/>
          <w:sz w:val="24"/>
          <w:szCs w:val="24"/>
        </w:rPr>
        <w:t>人计算，从业人</w:t>
      </w:r>
      <w:r>
        <w:rPr>
          <w:rFonts w:ascii="宋体" w:hAnsi="宋体" w:eastAsia="宋体" w:cs="宋体"/>
          <w:spacing w:val="-5"/>
          <w:sz w:val="24"/>
          <w:szCs w:val="24"/>
        </w:rPr>
        <w:t>员约</w:t>
      </w:r>
      <w:r>
        <w:rPr>
          <w:rFonts w:ascii="宋体" w:hAnsi="宋体" w:eastAsia="宋体" w:cs="宋体"/>
          <w:spacing w:val="-48"/>
          <w:sz w:val="24"/>
          <w:szCs w:val="24"/>
        </w:rPr>
        <w:t xml:space="preserve"> </w:t>
      </w:r>
      <w:r>
        <w:rPr>
          <w:rFonts w:ascii="宋体" w:hAnsi="宋体" w:eastAsia="宋体" w:cs="宋体"/>
          <w:spacing w:val="-5"/>
          <w:sz w:val="24"/>
          <w:szCs w:val="24"/>
        </w:rPr>
        <w:t>2</w:t>
      </w:r>
      <w:r>
        <w:rPr>
          <w:rFonts w:ascii="宋体" w:hAnsi="宋体" w:eastAsia="宋体" w:cs="宋体"/>
          <w:spacing w:val="-45"/>
          <w:sz w:val="24"/>
          <w:szCs w:val="24"/>
        </w:rPr>
        <w:t xml:space="preserve"> </w:t>
      </w:r>
      <w:r>
        <w:rPr>
          <w:rFonts w:ascii="宋体" w:hAnsi="宋体" w:eastAsia="宋体" w:cs="宋体"/>
          <w:spacing w:val="-5"/>
          <w:sz w:val="24"/>
          <w:szCs w:val="24"/>
        </w:rPr>
        <w:t>万人；未来从业总需求将</w:t>
      </w:r>
      <w:r>
        <w:rPr>
          <w:rFonts w:ascii="宋体" w:hAnsi="宋体" w:eastAsia="宋体" w:cs="宋体"/>
          <w:sz w:val="24"/>
          <w:szCs w:val="24"/>
        </w:rPr>
        <w:t xml:space="preserve"> </w:t>
      </w:r>
      <w:r>
        <w:rPr>
          <w:rFonts w:ascii="宋体" w:hAnsi="宋体" w:eastAsia="宋体" w:cs="宋体"/>
          <w:spacing w:val="-3"/>
          <w:sz w:val="24"/>
          <w:szCs w:val="24"/>
        </w:rPr>
        <w:t>不少于</w:t>
      </w:r>
      <w:r>
        <w:rPr>
          <w:rFonts w:ascii="宋体" w:hAnsi="宋体" w:eastAsia="宋体" w:cs="宋体"/>
          <w:spacing w:val="-46"/>
          <w:sz w:val="24"/>
          <w:szCs w:val="24"/>
        </w:rPr>
        <w:t xml:space="preserve"> </w:t>
      </w:r>
      <w:r>
        <w:rPr>
          <w:rFonts w:ascii="宋体" w:hAnsi="宋体" w:eastAsia="宋体" w:cs="宋体"/>
          <w:spacing w:val="-3"/>
          <w:sz w:val="24"/>
          <w:szCs w:val="24"/>
        </w:rPr>
        <w:t>30</w:t>
      </w:r>
      <w:r>
        <w:rPr>
          <w:rFonts w:ascii="宋体" w:hAnsi="宋体" w:eastAsia="宋体" w:cs="宋体"/>
          <w:spacing w:val="-45"/>
          <w:sz w:val="24"/>
          <w:szCs w:val="24"/>
        </w:rPr>
        <w:t xml:space="preserve"> </w:t>
      </w:r>
      <w:r>
        <w:rPr>
          <w:rFonts w:ascii="宋体" w:hAnsi="宋体" w:eastAsia="宋体" w:cs="宋体"/>
          <w:spacing w:val="-3"/>
          <w:sz w:val="24"/>
          <w:szCs w:val="24"/>
        </w:rPr>
        <w:t>万人。 二是企业上网需求量猛增。</w:t>
      </w:r>
      <w:r>
        <w:rPr>
          <w:rFonts w:ascii="宋体" w:hAnsi="宋体" w:eastAsia="宋体" w:cs="宋体"/>
          <w:spacing w:val="-64"/>
          <w:sz w:val="24"/>
          <w:szCs w:val="24"/>
        </w:rPr>
        <w:t xml:space="preserve"> </w:t>
      </w:r>
      <w:r>
        <w:rPr>
          <w:rFonts w:ascii="宋体" w:hAnsi="宋体" w:eastAsia="宋体" w:cs="宋体"/>
          <w:spacing w:val="-3"/>
          <w:sz w:val="24"/>
          <w:szCs w:val="24"/>
        </w:rPr>
        <w:t>目前全国已有企业网站</w:t>
      </w:r>
      <w:r>
        <w:rPr>
          <w:rFonts w:ascii="宋体" w:hAnsi="宋体" w:eastAsia="宋体" w:cs="宋体"/>
          <w:spacing w:val="-31"/>
          <w:sz w:val="24"/>
          <w:szCs w:val="24"/>
        </w:rPr>
        <w:t xml:space="preserve"> </w:t>
      </w:r>
      <w:r>
        <w:rPr>
          <w:rFonts w:ascii="宋体" w:hAnsi="宋体" w:eastAsia="宋体" w:cs="宋体"/>
          <w:spacing w:val="-4"/>
          <w:sz w:val="24"/>
          <w:szCs w:val="24"/>
        </w:rPr>
        <w:t>18</w:t>
      </w:r>
      <w:r>
        <w:rPr>
          <w:rFonts w:ascii="宋体" w:hAnsi="宋体" w:eastAsia="宋体" w:cs="宋体"/>
          <w:spacing w:val="-44"/>
          <w:sz w:val="24"/>
          <w:szCs w:val="24"/>
        </w:rPr>
        <w:t xml:space="preserve"> </w:t>
      </w:r>
      <w:r>
        <w:rPr>
          <w:rFonts w:ascii="宋体" w:hAnsi="宋体" w:eastAsia="宋体" w:cs="宋体"/>
          <w:spacing w:val="-4"/>
          <w:sz w:val="24"/>
          <w:szCs w:val="24"/>
        </w:rPr>
        <w:t>万个，</w:t>
      </w:r>
      <w:r>
        <w:rPr>
          <w:rFonts w:ascii="宋体" w:hAnsi="宋体" w:eastAsia="宋体" w:cs="宋体"/>
          <w:sz w:val="24"/>
          <w:szCs w:val="24"/>
        </w:rPr>
        <w:t xml:space="preserve"> </w:t>
      </w:r>
      <w:r>
        <w:rPr>
          <w:rFonts w:ascii="宋体" w:hAnsi="宋体" w:eastAsia="宋体" w:cs="宋体"/>
          <w:spacing w:val="-4"/>
          <w:sz w:val="24"/>
          <w:szCs w:val="24"/>
        </w:rPr>
        <w:t>按照每个企业网站</w:t>
      </w:r>
      <w:r>
        <w:rPr>
          <w:rFonts w:ascii="宋体" w:hAnsi="宋体" w:eastAsia="宋体" w:cs="宋体"/>
          <w:spacing w:val="-17"/>
          <w:sz w:val="24"/>
          <w:szCs w:val="24"/>
        </w:rPr>
        <w:t xml:space="preserve"> </w:t>
      </w:r>
      <w:r>
        <w:rPr>
          <w:rFonts w:ascii="宋体" w:hAnsi="宋体" w:eastAsia="宋体" w:cs="宋体"/>
          <w:spacing w:val="-4"/>
          <w:sz w:val="24"/>
          <w:szCs w:val="24"/>
        </w:rPr>
        <w:t>1</w:t>
      </w:r>
      <w:r>
        <w:rPr>
          <w:rFonts w:ascii="宋体" w:hAnsi="宋体" w:eastAsia="宋体" w:cs="宋体"/>
          <w:spacing w:val="-47"/>
          <w:sz w:val="24"/>
          <w:szCs w:val="24"/>
        </w:rPr>
        <w:t xml:space="preserve"> </w:t>
      </w:r>
      <w:r>
        <w:rPr>
          <w:rFonts w:ascii="宋体" w:hAnsi="宋体" w:eastAsia="宋体" w:cs="宋体"/>
          <w:spacing w:val="-4"/>
          <w:sz w:val="24"/>
          <w:szCs w:val="24"/>
        </w:rPr>
        <w:t>人计算从业人员共</w:t>
      </w:r>
      <w:r>
        <w:rPr>
          <w:rFonts w:ascii="宋体" w:hAnsi="宋体" w:eastAsia="宋体" w:cs="宋体"/>
          <w:spacing w:val="-32"/>
          <w:sz w:val="24"/>
          <w:szCs w:val="24"/>
        </w:rPr>
        <w:t xml:space="preserve"> </w:t>
      </w:r>
      <w:r>
        <w:rPr>
          <w:rFonts w:ascii="宋体" w:hAnsi="宋体" w:eastAsia="宋体" w:cs="宋体"/>
          <w:spacing w:val="-4"/>
          <w:sz w:val="24"/>
          <w:szCs w:val="24"/>
        </w:rPr>
        <w:t>18</w:t>
      </w:r>
      <w:r>
        <w:rPr>
          <w:rFonts w:ascii="宋体" w:hAnsi="宋体" w:eastAsia="宋体" w:cs="宋体"/>
          <w:spacing w:val="-43"/>
          <w:sz w:val="24"/>
          <w:szCs w:val="24"/>
        </w:rPr>
        <w:t xml:space="preserve"> </w:t>
      </w:r>
      <w:r>
        <w:rPr>
          <w:rFonts w:ascii="宋体" w:hAnsi="宋体" w:eastAsia="宋体" w:cs="宋体"/>
          <w:spacing w:val="-4"/>
          <w:sz w:val="24"/>
          <w:szCs w:val="24"/>
        </w:rPr>
        <w:t>万人，</w:t>
      </w:r>
      <w:r>
        <w:rPr>
          <w:rFonts w:ascii="宋体" w:hAnsi="宋体" w:eastAsia="宋体" w:cs="宋体"/>
          <w:spacing w:val="-65"/>
          <w:sz w:val="24"/>
          <w:szCs w:val="24"/>
        </w:rPr>
        <w:t xml:space="preserve"> </w:t>
      </w:r>
      <w:r>
        <w:rPr>
          <w:rFonts w:ascii="宋体" w:hAnsi="宋体" w:eastAsia="宋体" w:cs="宋体"/>
          <w:spacing w:val="-4"/>
          <w:sz w:val="24"/>
          <w:szCs w:val="24"/>
        </w:rPr>
        <w:t>目前企业上网总数不足全部企</w:t>
      </w:r>
      <w:r>
        <w:rPr>
          <w:rFonts w:ascii="宋体" w:hAnsi="宋体" w:eastAsia="宋体" w:cs="宋体"/>
          <w:sz w:val="24"/>
          <w:szCs w:val="24"/>
        </w:rPr>
        <w:t xml:space="preserve"> </w:t>
      </w:r>
      <w:r>
        <w:rPr>
          <w:rFonts w:ascii="宋体" w:hAnsi="宋体" w:eastAsia="宋体" w:cs="宋体"/>
          <w:spacing w:val="2"/>
          <w:sz w:val="24"/>
          <w:szCs w:val="24"/>
        </w:rPr>
        <w:t>业的</w:t>
      </w:r>
      <w:r>
        <w:rPr>
          <w:rFonts w:ascii="宋体" w:hAnsi="宋体" w:eastAsia="宋体" w:cs="宋体"/>
          <w:spacing w:val="-44"/>
          <w:sz w:val="24"/>
          <w:szCs w:val="24"/>
        </w:rPr>
        <w:t xml:space="preserve"> </w:t>
      </w:r>
      <w:r>
        <w:rPr>
          <w:rFonts w:ascii="宋体" w:hAnsi="宋体" w:eastAsia="宋体" w:cs="宋体"/>
          <w:spacing w:val="2"/>
          <w:sz w:val="24"/>
          <w:szCs w:val="24"/>
        </w:rPr>
        <w:t>5%，与国外相比还有相当大的差距，企业网站增长</w:t>
      </w:r>
      <w:r>
        <w:rPr>
          <w:rFonts w:ascii="宋体" w:hAnsi="宋体" w:eastAsia="宋体" w:cs="宋体"/>
          <w:spacing w:val="1"/>
          <w:sz w:val="24"/>
          <w:szCs w:val="24"/>
        </w:rPr>
        <w:t>速度将还要大幅度的上</w:t>
      </w:r>
      <w:r>
        <w:rPr>
          <w:rFonts w:ascii="宋体" w:hAnsi="宋体" w:eastAsia="宋体" w:cs="宋体"/>
          <w:sz w:val="24"/>
          <w:szCs w:val="24"/>
        </w:rPr>
        <w:t xml:space="preserve"> </w:t>
      </w:r>
      <w:r>
        <w:rPr>
          <w:rFonts w:ascii="宋体" w:hAnsi="宋体" w:eastAsia="宋体" w:cs="宋体"/>
          <w:spacing w:val="-4"/>
          <w:sz w:val="24"/>
          <w:szCs w:val="24"/>
        </w:rPr>
        <w:t>升，未来从事企业信息化工作的人才需求将不少于</w:t>
      </w:r>
      <w:r>
        <w:rPr>
          <w:rFonts w:ascii="宋体" w:hAnsi="宋体" w:eastAsia="宋体" w:cs="宋体"/>
          <w:spacing w:val="-33"/>
          <w:sz w:val="24"/>
          <w:szCs w:val="24"/>
        </w:rPr>
        <w:t xml:space="preserve"> </w:t>
      </w:r>
      <w:r>
        <w:rPr>
          <w:rFonts w:ascii="宋体" w:hAnsi="宋体" w:eastAsia="宋体" w:cs="宋体"/>
          <w:spacing w:val="-4"/>
          <w:sz w:val="24"/>
          <w:szCs w:val="24"/>
        </w:rPr>
        <w:t>100</w:t>
      </w:r>
      <w:r>
        <w:rPr>
          <w:rFonts w:ascii="宋体" w:hAnsi="宋体" w:eastAsia="宋体" w:cs="宋体"/>
          <w:spacing w:val="-45"/>
          <w:sz w:val="24"/>
          <w:szCs w:val="24"/>
        </w:rPr>
        <w:t xml:space="preserve"> </w:t>
      </w:r>
      <w:r>
        <w:rPr>
          <w:rFonts w:ascii="宋体" w:hAnsi="宋体" w:eastAsia="宋体" w:cs="宋体"/>
          <w:spacing w:val="-4"/>
          <w:sz w:val="24"/>
          <w:szCs w:val="24"/>
        </w:rPr>
        <w:t>万人。三是现有媒体</w:t>
      </w:r>
      <w:r>
        <w:rPr>
          <w:rFonts w:ascii="宋体" w:hAnsi="宋体" w:eastAsia="宋体" w:cs="宋体"/>
          <w:spacing w:val="-5"/>
          <w:sz w:val="24"/>
          <w:szCs w:val="24"/>
        </w:rPr>
        <w:t>的网</w:t>
      </w:r>
      <w:r>
        <w:rPr>
          <w:rFonts w:ascii="宋体" w:hAnsi="宋体" w:eastAsia="宋体" w:cs="宋体"/>
          <w:sz w:val="24"/>
          <w:szCs w:val="24"/>
        </w:rPr>
        <w:t xml:space="preserve"> </w:t>
      </w:r>
      <w:r>
        <w:rPr>
          <w:rFonts w:ascii="宋体" w:hAnsi="宋体" w:eastAsia="宋体" w:cs="宋体"/>
          <w:spacing w:val="-3"/>
          <w:sz w:val="24"/>
          <w:szCs w:val="24"/>
        </w:rPr>
        <w:t>站和商业、专业性质网站对专业人才的渴求更是迫不及待。网站今后的更大发展</w:t>
      </w:r>
    </w:p>
    <w:p>
      <w:pPr>
        <w:spacing w:line="218" w:lineRule="auto"/>
        <w:ind w:left="36"/>
        <w:rPr>
          <w:rFonts w:ascii="宋体" w:hAnsi="宋体" w:eastAsia="宋体" w:cs="宋体"/>
          <w:sz w:val="24"/>
          <w:szCs w:val="24"/>
        </w:rPr>
      </w:pPr>
      <w:r>
        <w:rPr>
          <w:rFonts w:ascii="宋体" w:hAnsi="宋体" w:eastAsia="宋体" w:cs="宋体"/>
          <w:spacing w:val="-2"/>
          <w:sz w:val="24"/>
          <w:szCs w:val="24"/>
        </w:rPr>
        <w:t>需要更加专业的人才来开拓。</w:t>
      </w:r>
    </w:p>
    <w:p>
      <w:pPr>
        <w:spacing w:before="264" w:line="219" w:lineRule="auto"/>
        <w:ind w:left="506"/>
        <w:rPr>
          <w:rFonts w:ascii="宋体" w:hAnsi="宋体" w:eastAsia="宋体" w:cs="宋体"/>
          <w:sz w:val="24"/>
          <w:szCs w:val="24"/>
        </w:rPr>
      </w:pPr>
      <w:r>
        <w:rPr>
          <w:rFonts w:ascii="宋体" w:hAnsi="宋体" w:eastAsia="宋体" w:cs="宋体"/>
          <w:spacing w:val="-2"/>
          <w:sz w:val="24"/>
          <w:szCs w:val="24"/>
        </w:rPr>
        <w:t>大数据人才的需求：</w:t>
      </w:r>
    </w:p>
    <w:p>
      <w:pPr>
        <w:spacing w:before="210" w:line="385" w:lineRule="auto"/>
        <w:ind w:left="23" w:firstLine="483"/>
        <w:rPr>
          <w:rFonts w:ascii="宋体" w:hAnsi="宋体" w:eastAsia="宋体" w:cs="宋体"/>
          <w:sz w:val="24"/>
          <w:szCs w:val="24"/>
        </w:rPr>
      </w:pPr>
      <w:r>
        <w:rPr>
          <w:rFonts w:ascii="宋体" w:hAnsi="宋体" w:eastAsia="宋体" w:cs="宋体"/>
          <w:spacing w:val="-4"/>
          <w:sz w:val="24"/>
          <w:szCs w:val="24"/>
        </w:rPr>
        <w:t xml:space="preserve">首先，在当前的大数据时代背景下，大数据专业是不错的选择，学习大数据 </w:t>
      </w:r>
      <w:r>
        <w:rPr>
          <w:rFonts w:ascii="宋体" w:hAnsi="宋体" w:eastAsia="宋体" w:cs="宋体"/>
          <w:spacing w:val="-3"/>
          <w:sz w:val="24"/>
          <w:szCs w:val="24"/>
        </w:rPr>
        <w:t>专业也会获得更多的发展机会，从近几年大数据方</w:t>
      </w:r>
      <w:r>
        <w:rPr>
          <w:rFonts w:ascii="宋体" w:hAnsi="宋体" w:eastAsia="宋体" w:cs="宋体"/>
          <w:spacing w:val="-4"/>
          <w:sz w:val="24"/>
          <w:szCs w:val="24"/>
        </w:rPr>
        <w:t xml:space="preserve">向研究生的就业情况来看，一 </w:t>
      </w:r>
      <w:r>
        <w:rPr>
          <w:rFonts w:ascii="宋体" w:hAnsi="宋体" w:eastAsia="宋体" w:cs="宋体"/>
          <w:spacing w:val="-2"/>
          <w:sz w:val="24"/>
          <w:szCs w:val="24"/>
        </w:rPr>
        <w:t>个优势是选择余地大，不少毕业生同时拿到了多个企业的</w:t>
      </w:r>
      <w:r>
        <w:rPr>
          <w:rFonts w:ascii="宋体" w:hAnsi="宋体" w:eastAsia="宋体" w:cs="宋体"/>
          <w:spacing w:val="-46"/>
          <w:sz w:val="24"/>
          <w:szCs w:val="24"/>
        </w:rPr>
        <w:t xml:space="preserve"> </w:t>
      </w:r>
      <w:r>
        <w:rPr>
          <w:rFonts w:ascii="宋体" w:hAnsi="宋体" w:eastAsia="宋体" w:cs="宋体"/>
          <w:spacing w:val="-2"/>
          <w:sz w:val="24"/>
          <w:szCs w:val="24"/>
        </w:rPr>
        <w:t xml:space="preserve">offer，另一个优势是 </w:t>
      </w:r>
      <w:r>
        <w:rPr>
          <w:rFonts w:ascii="宋体" w:hAnsi="宋体" w:eastAsia="宋体" w:cs="宋体"/>
          <w:spacing w:val="-3"/>
          <w:sz w:val="24"/>
          <w:szCs w:val="24"/>
        </w:rPr>
        <w:t>薪资待遇相对比较高，而且呈现出一个比较明显的</w:t>
      </w:r>
      <w:r>
        <w:rPr>
          <w:rFonts w:ascii="宋体" w:hAnsi="宋体" w:eastAsia="宋体" w:cs="宋体"/>
          <w:spacing w:val="-4"/>
          <w:sz w:val="24"/>
          <w:szCs w:val="24"/>
        </w:rPr>
        <w:t xml:space="preserve">上升趋势。今天，越来越多的 </w:t>
      </w:r>
      <w:r>
        <w:rPr>
          <w:rFonts w:ascii="宋体" w:hAnsi="宋体" w:eastAsia="宋体" w:cs="宋体"/>
          <w:spacing w:val="-3"/>
          <w:sz w:val="24"/>
          <w:szCs w:val="24"/>
        </w:rPr>
        <w:t>行业对大数据应用持乐观的态度，大数据或者相关</w:t>
      </w:r>
      <w:r>
        <w:rPr>
          <w:rFonts w:ascii="宋体" w:hAnsi="宋体" w:eastAsia="宋体" w:cs="宋体"/>
          <w:spacing w:val="-4"/>
          <w:sz w:val="24"/>
          <w:szCs w:val="24"/>
        </w:rPr>
        <w:t xml:space="preserve">数据分析解决方案的使用在互 </w:t>
      </w:r>
      <w:r>
        <w:rPr>
          <w:rFonts w:ascii="宋体" w:hAnsi="宋体" w:eastAsia="宋体" w:cs="宋体"/>
          <w:spacing w:val="-7"/>
          <w:sz w:val="24"/>
          <w:szCs w:val="24"/>
        </w:rPr>
        <w:t>联网行业，比如百度、腾讯、淘宝、新浪等公司已经成为标</w:t>
      </w:r>
      <w:r>
        <w:rPr>
          <w:rFonts w:ascii="宋体" w:hAnsi="宋体" w:eastAsia="宋体" w:cs="宋体"/>
          <w:spacing w:val="-8"/>
          <w:sz w:val="24"/>
          <w:szCs w:val="24"/>
        </w:rPr>
        <w:t>准。而像电信、金融、</w:t>
      </w:r>
      <w:r>
        <w:rPr>
          <w:rFonts w:ascii="宋体" w:hAnsi="宋体" w:eastAsia="宋体" w:cs="宋体"/>
          <w:sz w:val="24"/>
          <w:szCs w:val="24"/>
        </w:rPr>
        <w:t xml:space="preserve"> </w:t>
      </w:r>
      <w:r>
        <w:rPr>
          <w:rFonts w:ascii="宋体" w:hAnsi="宋体" w:eastAsia="宋体" w:cs="宋体"/>
          <w:spacing w:val="-3"/>
          <w:sz w:val="24"/>
          <w:szCs w:val="24"/>
        </w:rPr>
        <w:t>能源这些传统行业，越来越多的用户开始尝试或者考虑怎么样使用大数据解决方</w:t>
      </w:r>
    </w:p>
    <w:p>
      <w:pPr>
        <w:spacing w:before="1" w:line="218" w:lineRule="auto"/>
        <w:jc w:val="right"/>
        <w:rPr>
          <w:rFonts w:ascii="宋体" w:hAnsi="宋体" w:eastAsia="宋体" w:cs="宋体"/>
          <w:sz w:val="24"/>
          <w:szCs w:val="24"/>
        </w:rPr>
      </w:pPr>
      <w:r>
        <w:rPr>
          <w:rFonts w:ascii="宋体" w:hAnsi="宋体" w:eastAsia="宋体" w:cs="宋体"/>
          <w:spacing w:val="-8"/>
          <w:sz w:val="24"/>
          <w:szCs w:val="24"/>
        </w:rPr>
        <w:t>案，来提升自己的业务水平。“大数据</w:t>
      </w:r>
      <w:r>
        <w:rPr>
          <w:rFonts w:ascii="宋体" w:hAnsi="宋体" w:eastAsia="宋体" w:cs="宋体"/>
          <w:spacing w:val="-88"/>
          <w:sz w:val="24"/>
          <w:szCs w:val="24"/>
        </w:rPr>
        <w:t xml:space="preserve"> </w:t>
      </w:r>
      <w:r>
        <w:rPr>
          <w:rFonts w:ascii="宋体" w:hAnsi="宋体" w:eastAsia="宋体" w:cs="宋体"/>
          <w:spacing w:val="-8"/>
          <w:sz w:val="24"/>
          <w:szCs w:val="24"/>
        </w:rPr>
        <w:t>”从业人员薪酬持续</w:t>
      </w:r>
      <w:r>
        <w:rPr>
          <w:rFonts w:ascii="宋体" w:hAnsi="宋体" w:eastAsia="宋体" w:cs="宋体"/>
          <w:spacing w:val="-9"/>
          <w:sz w:val="24"/>
          <w:szCs w:val="24"/>
        </w:rPr>
        <w:t>增长，人才缺口巨大。</w:t>
      </w:r>
    </w:p>
    <w:p>
      <w:pPr>
        <w:spacing w:before="217" w:line="219" w:lineRule="auto"/>
        <w:ind w:left="505"/>
        <w:rPr>
          <w:rFonts w:ascii="宋体" w:hAnsi="宋体" w:eastAsia="宋体" w:cs="宋体"/>
          <w:sz w:val="24"/>
          <w:szCs w:val="24"/>
        </w:rPr>
      </w:pPr>
      <w:r>
        <w:rPr>
          <w:rFonts w:ascii="宋体" w:hAnsi="宋体" w:eastAsia="宋体" w:cs="宋体"/>
          <w:spacing w:val="-1"/>
          <w:sz w:val="24"/>
          <w:szCs w:val="24"/>
        </w:rPr>
        <w:t>人工智能产业人才的需求：</w:t>
      </w:r>
    </w:p>
    <w:p>
      <w:pPr>
        <w:spacing w:before="212" w:line="385" w:lineRule="auto"/>
        <w:ind w:left="22" w:right="82" w:firstLine="503"/>
        <w:rPr>
          <w:rFonts w:ascii="宋体" w:hAnsi="宋体" w:eastAsia="宋体" w:cs="宋体"/>
          <w:sz w:val="24"/>
          <w:szCs w:val="24"/>
        </w:rPr>
      </w:pPr>
      <w:r>
        <w:rPr>
          <w:rFonts w:ascii="宋体" w:hAnsi="宋体" w:eastAsia="宋体" w:cs="宋体"/>
          <w:spacing w:val="-4"/>
          <w:sz w:val="24"/>
          <w:szCs w:val="24"/>
        </w:rPr>
        <w:t>中国人工智能发展迅猛，中国政府也高度重视人工智能领域的发展。预计到</w:t>
      </w:r>
      <w:r>
        <w:rPr>
          <w:rFonts w:ascii="宋体" w:hAnsi="宋体" w:eastAsia="宋体" w:cs="宋体"/>
          <w:spacing w:val="5"/>
          <w:sz w:val="24"/>
          <w:szCs w:val="24"/>
        </w:rPr>
        <w:t xml:space="preserve"> </w:t>
      </w:r>
      <w:r>
        <w:rPr>
          <w:rFonts w:ascii="宋体" w:hAnsi="宋体" w:eastAsia="宋体" w:cs="宋体"/>
          <w:spacing w:val="-3"/>
          <w:sz w:val="24"/>
          <w:szCs w:val="24"/>
        </w:rPr>
        <w:t>2020</w:t>
      </w:r>
      <w:r>
        <w:rPr>
          <w:rFonts w:ascii="宋体" w:hAnsi="宋体" w:eastAsia="宋体" w:cs="宋体"/>
          <w:spacing w:val="-49"/>
          <w:sz w:val="24"/>
          <w:szCs w:val="24"/>
        </w:rPr>
        <w:t xml:space="preserve"> </w:t>
      </w:r>
      <w:r>
        <w:rPr>
          <w:rFonts w:ascii="宋体" w:hAnsi="宋体" w:eastAsia="宋体" w:cs="宋体"/>
          <w:spacing w:val="-3"/>
          <w:sz w:val="24"/>
          <w:szCs w:val="24"/>
        </w:rPr>
        <w:t>年，中国人工智能产业规模将超</w:t>
      </w:r>
      <w:r>
        <w:rPr>
          <w:rFonts w:ascii="宋体" w:hAnsi="宋体" w:eastAsia="宋体" w:cs="宋体"/>
          <w:spacing w:val="-4"/>
          <w:sz w:val="24"/>
          <w:szCs w:val="24"/>
        </w:rPr>
        <w:t>过</w:t>
      </w:r>
      <w:r>
        <w:rPr>
          <w:rFonts w:ascii="宋体" w:hAnsi="宋体" w:eastAsia="宋体" w:cs="宋体"/>
          <w:spacing w:val="-33"/>
          <w:sz w:val="24"/>
          <w:szCs w:val="24"/>
        </w:rPr>
        <w:t xml:space="preserve"> </w:t>
      </w:r>
      <w:r>
        <w:rPr>
          <w:rFonts w:ascii="宋体" w:hAnsi="宋体" w:eastAsia="宋体" w:cs="宋体"/>
          <w:spacing w:val="-4"/>
          <w:sz w:val="24"/>
          <w:szCs w:val="24"/>
        </w:rPr>
        <w:t>1500</w:t>
      </w:r>
      <w:r>
        <w:rPr>
          <w:rFonts w:ascii="宋体" w:hAnsi="宋体" w:eastAsia="宋体" w:cs="宋体"/>
          <w:spacing w:val="-50"/>
          <w:sz w:val="24"/>
          <w:szCs w:val="24"/>
        </w:rPr>
        <w:t xml:space="preserve"> </w:t>
      </w:r>
      <w:r>
        <w:rPr>
          <w:rFonts w:ascii="宋体" w:hAnsi="宋体" w:eastAsia="宋体" w:cs="宋体"/>
          <w:spacing w:val="-4"/>
          <w:sz w:val="24"/>
          <w:szCs w:val="24"/>
        </w:rPr>
        <w:t>亿元，带动相关产业规模超过</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45"/>
          <w:sz w:val="24"/>
          <w:szCs w:val="24"/>
        </w:rPr>
        <w:t xml:space="preserve"> </w:t>
      </w:r>
      <w:r>
        <w:rPr>
          <w:rFonts w:ascii="宋体" w:hAnsi="宋体" w:eastAsia="宋体" w:cs="宋体"/>
          <w:spacing w:val="-4"/>
          <w:sz w:val="24"/>
          <w:szCs w:val="24"/>
        </w:rPr>
        <w:t>万</w:t>
      </w:r>
      <w:r>
        <w:rPr>
          <w:rFonts w:ascii="宋体" w:hAnsi="宋体" w:eastAsia="宋体" w:cs="宋体"/>
          <w:sz w:val="24"/>
          <w:szCs w:val="24"/>
        </w:rPr>
        <w:t xml:space="preserve"> </w:t>
      </w:r>
      <w:r>
        <w:rPr>
          <w:rFonts w:ascii="宋体" w:hAnsi="宋体" w:eastAsia="宋体" w:cs="宋体"/>
          <w:spacing w:val="1"/>
          <w:sz w:val="24"/>
          <w:szCs w:val="24"/>
        </w:rPr>
        <w:t>亿元。2019</w:t>
      </w:r>
      <w:r>
        <w:rPr>
          <w:rFonts w:ascii="宋体" w:hAnsi="宋体" w:eastAsia="宋体" w:cs="宋体"/>
          <w:spacing w:val="-45"/>
          <w:sz w:val="24"/>
          <w:szCs w:val="24"/>
        </w:rPr>
        <w:t xml:space="preserve"> </w:t>
      </w:r>
      <w:r>
        <w:rPr>
          <w:rFonts w:ascii="宋体" w:hAnsi="宋体" w:eastAsia="宋体" w:cs="宋体"/>
          <w:spacing w:val="1"/>
          <w:sz w:val="24"/>
          <w:szCs w:val="24"/>
        </w:rPr>
        <w:t>年全国范围内获得人工智能专</w:t>
      </w:r>
      <w:r>
        <w:rPr>
          <w:rFonts w:ascii="宋体" w:hAnsi="宋体" w:eastAsia="宋体" w:cs="宋体"/>
          <w:sz w:val="24"/>
          <w:szCs w:val="24"/>
        </w:rPr>
        <w:t>业首批建设资格的共有</w:t>
      </w:r>
      <w:r>
        <w:rPr>
          <w:rFonts w:ascii="宋体" w:hAnsi="宋体" w:eastAsia="宋体" w:cs="宋体"/>
          <w:spacing w:val="-30"/>
          <w:sz w:val="24"/>
          <w:szCs w:val="24"/>
        </w:rPr>
        <w:t xml:space="preserve"> </w:t>
      </w:r>
      <w:r>
        <w:rPr>
          <w:rFonts w:ascii="宋体" w:hAnsi="宋体" w:eastAsia="宋体" w:cs="宋体"/>
          <w:sz w:val="24"/>
          <w:szCs w:val="24"/>
        </w:rPr>
        <w:t>180</w:t>
      </w:r>
      <w:r>
        <w:rPr>
          <w:rFonts w:ascii="宋体" w:hAnsi="宋体" w:eastAsia="宋体" w:cs="宋体"/>
          <w:spacing w:val="-49"/>
          <w:sz w:val="24"/>
          <w:szCs w:val="24"/>
        </w:rPr>
        <w:t xml:space="preserve"> </w:t>
      </w:r>
      <w:r>
        <w:rPr>
          <w:rFonts w:ascii="宋体" w:hAnsi="宋体" w:eastAsia="宋体" w:cs="宋体"/>
          <w:sz w:val="24"/>
          <w:szCs w:val="24"/>
        </w:rPr>
        <w:t xml:space="preserve">所，相比 </w:t>
      </w:r>
      <w:r>
        <w:rPr>
          <w:rFonts w:ascii="宋体" w:hAnsi="宋体" w:eastAsia="宋体" w:cs="宋体"/>
          <w:spacing w:val="-2"/>
          <w:sz w:val="24"/>
          <w:szCs w:val="24"/>
        </w:rPr>
        <w:t>2018</w:t>
      </w:r>
      <w:r>
        <w:rPr>
          <w:rFonts w:ascii="宋体" w:hAnsi="宋体" w:eastAsia="宋体" w:cs="宋体"/>
          <w:spacing w:val="-50"/>
          <w:sz w:val="24"/>
          <w:szCs w:val="24"/>
        </w:rPr>
        <w:t xml:space="preserve"> </w:t>
      </w:r>
      <w:r>
        <w:rPr>
          <w:rFonts w:ascii="宋体" w:hAnsi="宋体" w:eastAsia="宋体" w:cs="宋体"/>
          <w:spacing w:val="-2"/>
          <w:sz w:val="24"/>
          <w:szCs w:val="24"/>
        </w:rPr>
        <w:t>年的</w:t>
      </w:r>
      <w:r>
        <w:rPr>
          <w:rFonts w:ascii="宋体" w:hAnsi="宋体" w:eastAsia="宋体" w:cs="宋体"/>
          <w:spacing w:val="-46"/>
          <w:sz w:val="24"/>
          <w:szCs w:val="24"/>
        </w:rPr>
        <w:t xml:space="preserve"> </w:t>
      </w:r>
      <w:r>
        <w:rPr>
          <w:rFonts w:ascii="宋体" w:hAnsi="宋体" w:eastAsia="宋体" w:cs="宋体"/>
          <w:spacing w:val="-2"/>
          <w:sz w:val="24"/>
          <w:szCs w:val="24"/>
        </w:rPr>
        <w:t>35</w:t>
      </w:r>
      <w:r>
        <w:rPr>
          <w:rFonts w:ascii="宋体" w:hAnsi="宋体" w:eastAsia="宋体" w:cs="宋体"/>
          <w:spacing w:val="-51"/>
          <w:sz w:val="24"/>
          <w:szCs w:val="24"/>
        </w:rPr>
        <w:t xml:space="preserve"> </w:t>
      </w:r>
      <w:r>
        <w:rPr>
          <w:rFonts w:ascii="宋体" w:hAnsi="宋体" w:eastAsia="宋体" w:cs="宋体"/>
          <w:spacing w:val="-2"/>
          <w:sz w:val="24"/>
          <w:szCs w:val="24"/>
        </w:rPr>
        <w:t>所，增加幅度惊人，从中也可以看出人工智能的火爆程度。</w:t>
      </w:r>
      <w:r>
        <w:rPr>
          <w:rFonts w:ascii="宋体" w:hAnsi="宋体" w:eastAsia="宋体" w:cs="宋体"/>
          <w:spacing w:val="-3"/>
          <w:sz w:val="24"/>
          <w:szCs w:val="24"/>
        </w:rPr>
        <w:t>根据不</w:t>
      </w:r>
      <w:r>
        <w:rPr>
          <w:rFonts w:ascii="宋体" w:hAnsi="宋体" w:eastAsia="宋体" w:cs="宋体"/>
          <w:sz w:val="24"/>
          <w:szCs w:val="24"/>
        </w:rPr>
        <w:t xml:space="preserve"> </w:t>
      </w:r>
      <w:r>
        <w:rPr>
          <w:rFonts w:ascii="宋体" w:hAnsi="宋体" w:eastAsia="宋体" w:cs="宋体"/>
          <w:spacing w:val="-1"/>
          <w:sz w:val="24"/>
          <w:szCs w:val="24"/>
        </w:rPr>
        <w:t>完全统计，截止</w:t>
      </w:r>
      <w:r>
        <w:rPr>
          <w:rFonts w:ascii="宋体" w:hAnsi="宋体" w:eastAsia="宋体" w:cs="宋体"/>
          <w:spacing w:val="-47"/>
          <w:sz w:val="24"/>
          <w:szCs w:val="24"/>
        </w:rPr>
        <w:t xml:space="preserve"> </w:t>
      </w:r>
      <w:r>
        <w:rPr>
          <w:rFonts w:ascii="宋体" w:hAnsi="宋体" w:eastAsia="宋体" w:cs="宋体"/>
          <w:spacing w:val="-1"/>
          <w:sz w:val="24"/>
          <w:szCs w:val="24"/>
        </w:rPr>
        <w:t>2020</w:t>
      </w:r>
      <w:r>
        <w:rPr>
          <w:rFonts w:ascii="宋体" w:hAnsi="宋体" w:eastAsia="宋体" w:cs="宋体"/>
          <w:spacing w:val="-50"/>
          <w:sz w:val="24"/>
          <w:szCs w:val="24"/>
        </w:rPr>
        <w:t xml:space="preserve"> </w:t>
      </w:r>
      <w:r>
        <w:rPr>
          <w:rFonts w:ascii="宋体" w:hAnsi="宋体" w:eastAsia="宋体" w:cs="宋体"/>
          <w:spacing w:val="-1"/>
          <w:sz w:val="24"/>
          <w:szCs w:val="24"/>
        </w:rPr>
        <w:t>年</w:t>
      </w:r>
      <w:r>
        <w:rPr>
          <w:rFonts w:ascii="宋体" w:hAnsi="宋体" w:eastAsia="宋体" w:cs="宋体"/>
          <w:spacing w:val="-31"/>
          <w:sz w:val="24"/>
          <w:szCs w:val="24"/>
        </w:rPr>
        <w:t xml:space="preserve"> </w:t>
      </w:r>
      <w:r>
        <w:rPr>
          <w:rFonts w:ascii="宋体" w:hAnsi="宋体" w:eastAsia="宋体" w:cs="宋体"/>
          <w:spacing w:val="-1"/>
          <w:sz w:val="24"/>
          <w:szCs w:val="24"/>
        </w:rPr>
        <w:t>1</w:t>
      </w:r>
      <w:r>
        <w:rPr>
          <w:rFonts w:ascii="宋体" w:hAnsi="宋体" w:eastAsia="宋体" w:cs="宋体"/>
          <w:spacing w:val="-45"/>
          <w:sz w:val="24"/>
          <w:szCs w:val="24"/>
        </w:rPr>
        <w:t xml:space="preserve"> </w:t>
      </w:r>
      <w:r>
        <w:rPr>
          <w:rFonts w:ascii="宋体" w:hAnsi="宋体" w:eastAsia="宋体" w:cs="宋体"/>
          <w:spacing w:val="-1"/>
          <w:sz w:val="24"/>
          <w:szCs w:val="24"/>
        </w:rPr>
        <w:t>月底，已经设立独</w:t>
      </w:r>
      <w:r>
        <w:rPr>
          <w:rFonts w:ascii="宋体" w:hAnsi="宋体" w:eastAsia="宋体" w:cs="宋体"/>
          <w:spacing w:val="-2"/>
          <w:sz w:val="24"/>
          <w:szCs w:val="24"/>
        </w:rPr>
        <w:t>立人工智能大数据学院的高校已经</w:t>
      </w:r>
      <w:r>
        <w:rPr>
          <w:rFonts w:ascii="宋体" w:hAnsi="宋体" w:eastAsia="宋体" w:cs="宋体"/>
          <w:sz w:val="24"/>
          <w:szCs w:val="24"/>
        </w:rPr>
        <w:t xml:space="preserve"> 达到了</w:t>
      </w:r>
      <w:r>
        <w:rPr>
          <w:rFonts w:ascii="宋体" w:hAnsi="宋体" w:eastAsia="宋体" w:cs="宋体"/>
          <w:spacing w:val="-49"/>
          <w:sz w:val="24"/>
          <w:szCs w:val="24"/>
        </w:rPr>
        <w:t xml:space="preserve"> </w:t>
      </w:r>
      <w:r>
        <w:rPr>
          <w:rFonts w:ascii="宋体" w:hAnsi="宋体" w:eastAsia="宋体" w:cs="宋体"/>
          <w:sz w:val="24"/>
          <w:szCs w:val="24"/>
        </w:rPr>
        <w:t>68</w:t>
      </w:r>
      <w:r>
        <w:rPr>
          <w:rFonts w:ascii="宋体" w:hAnsi="宋体" w:eastAsia="宋体" w:cs="宋体"/>
          <w:spacing w:val="-51"/>
          <w:sz w:val="24"/>
          <w:szCs w:val="24"/>
        </w:rPr>
        <w:t xml:space="preserve"> </w:t>
      </w:r>
      <w:r>
        <w:rPr>
          <w:rFonts w:ascii="宋体" w:hAnsi="宋体" w:eastAsia="宋体" w:cs="宋体"/>
          <w:sz w:val="24"/>
          <w:szCs w:val="24"/>
        </w:rPr>
        <w:t>所，全面覆盖本科、研究生阶段，且距离《人工智能行动计</w:t>
      </w:r>
      <w:r>
        <w:rPr>
          <w:rFonts w:ascii="宋体" w:hAnsi="宋体" w:eastAsia="宋体" w:cs="宋体"/>
          <w:spacing w:val="-1"/>
          <w:sz w:val="24"/>
          <w:szCs w:val="24"/>
        </w:rPr>
        <w:t>划》所设</w:t>
      </w:r>
    </w:p>
    <w:p>
      <w:pPr>
        <w:spacing w:before="1" w:line="218" w:lineRule="auto"/>
        <w:jc w:val="right"/>
        <w:rPr>
          <w:rFonts w:ascii="宋体" w:hAnsi="宋体" w:eastAsia="宋体" w:cs="宋体"/>
          <w:sz w:val="24"/>
          <w:szCs w:val="24"/>
        </w:rPr>
      </w:pPr>
      <w:r>
        <w:rPr>
          <w:rFonts w:ascii="宋体" w:hAnsi="宋体" w:eastAsia="宋体" w:cs="宋体"/>
          <w:spacing w:val="-7"/>
          <w:sz w:val="24"/>
          <w:szCs w:val="24"/>
        </w:rPr>
        <w:t>定的“2020</w:t>
      </w:r>
      <w:r>
        <w:rPr>
          <w:rFonts w:ascii="宋体" w:hAnsi="宋体" w:eastAsia="宋体" w:cs="宋体"/>
          <w:spacing w:val="-62"/>
          <w:sz w:val="24"/>
          <w:szCs w:val="24"/>
        </w:rPr>
        <w:t xml:space="preserve"> </w:t>
      </w:r>
      <w:r>
        <w:rPr>
          <w:rFonts w:ascii="宋体" w:hAnsi="宋体" w:eastAsia="宋体" w:cs="宋体"/>
          <w:spacing w:val="-7"/>
          <w:sz w:val="24"/>
          <w:szCs w:val="24"/>
        </w:rPr>
        <w:t>年建设</w:t>
      </w:r>
      <w:r>
        <w:rPr>
          <w:rFonts w:ascii="宋体" w:hAnsi="宋体" w:eastAsia="宋体" w:cs="宋体"/>
          <w:spacing w:val="-58"/>
          <w:sz w:val="24"/>
          <w:szCs w:val="24"/>
        </w:rPr>
        <w:t xml:space="preserve"> </w:t>
      </w:r>
      <w:r>
        <w:rPr>
          <w:rFonts w:ascii="宋体" w:hAnsi="宋体" w:eastAsia="宋体" w:cs="宋体"/>
          <w:spacing w:val="-7"/>
          <w:sz w:val="24"/>
          <w:szCs w:val="24"/>
        </w:rPr>
        <w:t>50</w:t>
      </w:r>
      <w:r>
        <w:rPr>
          <w:rFonts w:ascii="宋体" w:hAnsi="宋体" w:eastAsia="宋体" w:cs="宋体"/>
          <w:spacing w:val="-59"/>
          <w:sz w:val="24"/>
          <w:szCs w:val="24"/>
        </w:rPr>
        <w:t xml:space="preserve"> </w:t>
      </w:r>
      <w:r>
        <w:rPr>
          <w:rFonts w:ascii="宋体" w:hAnsi="宋体" w:eastAsia="宋体" w:cs="宋体"/>
          <w:spacing w:val="-7"/>
          <w:sz w:val="24"/>
          <w:szCs w:val="24"/>
        </w:rPr>
        <w:t>家人工智能学院、研究院或交叉研究中心</w:t>
      </w:r>
      <w:r>
        <w:rPr>
          <w:rFonts w:ascii="宋体" w:hAnsi="宋体" w:eastAsia="宋体" w:cs="宋体"/>
          <w:spacing w:val="-88"/>
          <w:sz w:val="24"/>
          <w:szCs w:val="24"/>
        </w:rPr>
        <w:t xml:space="preserve"> </w:t>
      </w:r>
      <w:r>
        <w:rPr>
          <w:rFonts w:ascii="宋体" w:hAnsi="宋体" w:eastAsia="宋体" w:cs="宋体"/>
          <w:spacing w:val="-7"/>
          <w:sz w:val="24"/>
          <w:szCs w:val="24"/>
        </w:rPr>
        <w:t>”</w:t>
      </w:r>
      <w:r>
        <w:rPr>
          <w:rFonts w:ascii="宋体" w:hAnsi="宋体" w:eastAsia="宋体" w:cs="宋体"/>
          <w:spacing w:val="-97"/>
          <w:sz w:val="24"/>
          <w:szCs w:val="24"/>
        </w:rPr>
        <w:t xml:space="preserve"> </w:t>
      </w:r>
      <w:r>
        <w:rPr>
          <w:rFonts w:ascii="宋体" w:hAnsi="宋体" w:eastAsia="宋体" w:cs="宋体"/>
          <w:spacing w:val="-7"/>
          <w:sz w:val="24"/>
          <w:szCs w:val="24"/>
        </w:rPr>
        <w:t>目标基本完成。</w:t>
      </w:r>
    </w:p>
    <w:p>
      <w:pPr>
        <w:spacing w:before="136" w:line="219" w:lineRule="auto"/>
        <w:ind w:left="526"/>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四、人工智能与大数据学院就业工作的重点与亮点</w:t>
      </w:r>
    </w:p>
    <w:p>
      <w:pPr>
        <w:spacing w:before="183" w:line="220" w:lineRule="auto"/>
        <w:ind w:left="514"/>
        <w:rPr>
          <w:rFonts w:ascii="宋体" w:hAnsi="宋体" w:eastAsia="宋体" w:cs="宋体"/>
          <w:sz w:val="24"/>
          <w:szCs w:val="24"/>
        </w:rPr>
      </w:pPr>
      <w:r>
        <w:rPr>
          <w:rFonts w:ascii="宋体" w:hAnsi="宋体" w:eastAsia="宋体" w:cs="宋体"/>
          <w:spacing w:val="-2"/>
          <w:sz w:val="24"/>
          <w:szCs w:val="24"/>
        </w:rPr>
        <w:t>（一）就业体系常态化、制度化、创新化</w:t>
      </w:r>
    </w:p>
    <w:p>
      <w:pPr>
        <w:spacing w:before="181" w:line="219" w:lineRule="auto"/>
        <w:ind w:left="505"/>
        <w:rPr>
          <w:rFonts w:ascii="宋体" w:hAnsi="宋体" w:eastAsia="宋体" w:cs="宋体"/>
          <w:sz w:val="24"/>
          <w:szCs w:val="24"/>
        </w:rPr>
      </w:pPr>
      <w:r>
        <w:rPr>
          <w:rFonts w:ascii="宋体" w:hAnsi="宋体" w:eastAsia="宋体" w:cs="宋体"/>
          <w:spacing w:val="-3"/>
          <w:sz w:val="24"/>
          <w:szCs w:val="24"/>
        </w:rPr>
        <w:t>人工智能与大数据学院院长和书记都高度重视就业工作，始</w:t>
      </w:r>
      <w:r>
        <w:rPr>
          <w:rFonts w:ascii="宋体" w:hAnsi="宋体" w:eastAsia="宋体" w:cs="宋体"/>
          <w:spacing w:val="-4"/>
          <w:sz w:val="24"/>
          <w:szCs w:val="24"/>
        </w:rPr>
        <w:t>终将就业工作作</w:t>
      </w:r>
    </w:p>
    <w:p>
      <w:pPr>
        <w:spacing w:line="219" w:lineRule="auto"/>
        <w:rPr>
          <w:rFonts w:ascii="宋体" w:hAnsi="宋体" w:eastAsia="宋体" w:cs="宋体"/>
          <w:sz w:val="24"/>
          <w:szCs w:val="24"/>
        </w:rPr>
        <w:sectPr>
          <w:headerReference r:id="rId41" w:type="default"/>
          <w:footerReference r:id="rId42" w:type="default"/>
          <w:pgSz w:w="11906" w:h="16839"/>
          <w:pgMar w:top="1071" w:right="1716" w:bottom="1230" w:left="1785" w:header="878" w:footer="994" w:gutter="0"/>
          <w:cols w:space="720" w:num="1"/>
        </w:sectPr>
      </w:pPr>
    </w:p>
    <w:p>
      <w:pPr>
        <w:pStyle w:val="2"/>
        <w:spacing w:line="402" w:lineRule="auto"/>
      </w:pPr>
    </w:p>
    <w:p>
      <w:pPr>
        <w:spacing w:before="78" w:line="468" w:lineRule="exact"/>
        <w:jc w:val="right"/>
        <w:rPr>
          <w:rFonts w:ascii="宋体" w:hAnsi="宋体" w:eastAsia="宋体" w:cs="宋体"/>
          <w:sz w:val="24"/>
          <w:szCs w:val="24"/>
        </w:rPr>
      </w:pPr>
      <w:r>
        <w:rPr>
          <w:rFonts w:ascii="宋体" w:hAnsi="宋体" w:eastAsia="宋体" w:cs="宋体"/>
          <w:spacing w:val="-2"/>
          <w:position w:val="17"/>
          <w:sz w:val="24"/>
          <w:szCs w:val="24"/>
        </w:rPr>
        <w:t>为常态化、制度化、创新性工作来抓，使得就业工作机构、就业工作制度健</w:t>
      </w:r>
      <w:r>
        <w:rPr>
          <w:rFonts w:ascii="宋体" w:hAnsi="宋体" w:eastAsia="宋体" w:cs="宋体"/>
          <w:spacing w:val="-3"/>
          <w:position w:val="17"/>
          <w:sz w:val="24"/>
          <w:szCs w:val="24"/>
        </w:rPr>
        <w:t>全，</w:t>
      </w:r>
    </w:p>
    <w:p>
      <w:pPr>
        <w:spacing w:line="220" w:lineRule="auto"/>
        <w:ind w:left="25"/>
        <w:rPr>
          <w:rFonts w:ascii="宋体" w:hAnsi="宋体" w:eastAsia="宋体" w:cs="宋体"/>
          <w:sz w:val="24"/>
          <w:szCs w:val="24"/>
        </w:rPr>
      </w:pPr>
      <w:r>
        <w:rPr>
          <w:rFonts w:ascii="宋体" w:hAnsi="宋体" w:eastAsia="宋体" w:cs="宋体"/>
          <w:spacing w:val="-2"/>
          <w:sz w:val="24"/>
          <w:szCs w:val="24"/>
        </w:rPr>
        <w:t>就业工作有实效。</w:t>
      </w:r>
    </w:p>
    <w:p>
      <w:pPr>
        <w:spacing w:before="181" w:line="360" w:lineRule="auto"/>
        <w:ind w:left="22" w:firstLine="482"/>
        <w:rPr>
          <w:rFonts w:ascii="宋体" w:hAnsi="宋体" w:eastAsia="宋体" w:cs="宋体"/>
          <w:sz w:val="24"/>
          <w:szCs w:val="24"/>
        </w:rPr>
      </w:pPr>
      <w:r>
        <w:rPr>
          <w:rFonts w:ascii="宋体" w:hAnsi="宋体" w:eastAsia="宋体" w:cs="宋体"/>
          <w:spacing w:val="-3"/>
          <w:sz w:val="24"/>
          <w:szCs w:val="24"/>
        </w:rPr>
        <w:t>人工智能与大数据学院工作领导小组每学期召开专项就业工</w:t>
      </w:r>
      <w:r>
        <w:rPr>
          <w:rFonts w:ascii="宋体" w:hAnsi="宋体" w:eastAsia="宋体" w:cs="宋体"/>
          <w:spacing w:val="-4"/>
          <w:sz w:val="24"/>
          <w:szCs w:val="24"/>
        </w:rPr>
        <w:t>作会议，部署就</w:t>
      </w:r>
      <w:r>
        <w:rPr>
          <w:rFonts w:ascii="宋体" w:hAnsi="宋体" w:eastAsia="宋体" w:cs="宋体"/>
          <w:sz w:val="24"/>
          <w:szCs w:val="24"/>
        </w:rPr>
        <w:t xml:space="preserve"> </w:t>
      </w:r>
      <w:r>
        <w:rPr>
          <w:rFonts w:ascii="宋体" w:hAnsi="宋体" w:eastAsia="宋体" w:cs="宋体"/>
          <w:spacing w:val="-3"/>
          <w:sz w:val="24"/>
          <w:szCs w:val="24"/>
        </w:rPr>
        <w:t>业工作计划，总结就业工作经验与不足。每周学院书记都带领辅导员进行就业工</w:t>
      </w:r>
      <w:r>
        <w:rPr>
          <w:rFonts w:ascii="宋体" w:hAnsi="宋体" w:eastAsia="宋体" w:cs="宋体"/>
          <w:spacing w:val="1"/>
          <w:sz w:val="24"/>
          <w:szCs w:val="24"/>
        </w:rPr>
        <w:t xml:space="preserve"> </w:t>
      </w:r>
      <w:r>
        <w:rPr>
          <w:rFonts w:ascii="宋体" w:hAnsi="宋体" w:eastAsia="宋体" w:cs="宋体"/>
          <w:spacing w:val="-8"/>
          <w:sz w:val="24"/>
          <w:szCs w:val="24"/>
        </w:rPr>
        <w:t>作具体研究与部署。遇到应急工作问题，就业工作小组还会不定期召开工作会议，</w:t>
      </w:r>
      <w:r>
        <w:rPr>
          <w:rFonts w:ascii="宋体" w:hAnsi="宋体" w:eastAsia="宋体" w:cs="宋体"/>
          <w:spacing w:val="6"/>
          <w:sz w:val="24"/>
          <w:szCs w:val="24"/>
        </w:rPr>
        <w:t xml:space="preserve"> </w:t>
      </w:r>
      <w:r>
        <w:rPr>
          <w:rFonts w:ascii="宋体" w:hAnsi="宋体" w:eastAsia="宋体" w:cs="宋体"/>
          <w:sz w:val="24"/>
          <w:szCs w:val="24"/>
        </w:rPr>
        <w:t>一年累计召开工作会议达</w:t>
      </w:r>
      <w:r>
        <w:rPr>
          <w:rFonts w:ascii="宋体" w:hAnsi="宋体" w:eastAsia="宋体" w:cs="宋体"/>
          <w:spacing w:val="-46"/>
          <w:sz w:val="24"/>
          <w:szCs w:val="24"/>
        </w:rPr>
        <w:t xml:space="preserve"> </w:t>
      </w:r>
      <w:r>
        <w:rPr>
          <w:rFonts w:ascii="宋体" w:hAnsi="宋体" w:eastAsia="宋体" w:cs="宋体"/>
          <w:sz w:val="24"/>
          <w:szCs w:val="24"/>
        </w:rPr>
        <w:t>50</w:t>
      </w:r>
      <w:r>
        <w:rPr>
          <w:rFonts w:ascii="宋体" w:hAnsi="宋体" w:eastAsia="宋体" w:cs="宋体"/>
          <w:spacing w:val="-48"/>
          <w:sz w:val="24"/>
          <w:szCs w:val="24"/>
        </w:rPr>
        <w:t xml:space="preserve"> </w:t>
      </w:r>
      <w:r>
        <w:rPr>
          <w:rFonts w:ascii="宋体" w:hAnsi="宋体" w:eastAsia="宋体" w:cs="宋体"/>
          <w:sz w:val="24"/>
          <w:szCs w:val="24"/>
        </w:rPr>
        <w:t>余次。就业工作制度的建立</w:t>
      </w:r>
      <w:r>
        <w:rPr>
          <w:rFonts w:ascii="宋体" w:hAnsi="宋体" w:eastAsia="宋体" w:cs="宋体"/>
          <w:spacing w:val="-1"/>
          <w:sz w:val="24"/>
          <w:szCs w:val="24"/>
        </w:rPr>
        <w:t>有效的促进了学院就业</w:t>
      </w:r>
    </w:p>
    <w:p>
      <w:pPr>
        <w:spacing w:line="219" w:lineRule="auto"/>
        <w:ind w:left="26"/>
        <w:rPr>
          <w:rFonts w:ascii="宋体" w:hAnsi="宋体" w:eastAsia="宋体" w:cs="宋体"/>
          <w:sz w:val="24"/>
          <w:szCs w:val="24"/>
        </w:rPr>
      </w:pPr>
      <w:r>
        <w:rPr>
          <w:rFonts w:ascii="宋体" w:hAnsi="宋体" w:eastAsia="宋体" w:cs="宋体"/>
          <w:spacing w:val="-1"/>
          <w:sz w:val="24"/>
          <w:szCs w:val="24"/>
        </w:rPr>
        <w:t>工作有计划、有步骤的开展与推进。对毕业生开展分类指导的方针。</w:t>
      </w:r>
    </w:p>
    <w:p>
      <w:pPr>
        <w:spacing w:before="182" w:line="360" w:lineRule="auto"/>
        <w:ind w:left="22" w:right="61" w:firstLine="486"/>
        <w:rPr>
          <w:rFonts w:ascii="宋体" w:hAnsi="宋体" w:eastAsia="宋体" w:cs="宋体"/>
          <w:sz w:val="24"/>
          <w:szCs w:val="24"/>
        </w:rPr>
      </w:pPr>
      <w:r>
        <w:rPr>
          <w:rFonts w:ascii="宋体" w:hAnsi="宋体" w:eastAsia="宋体" w:cs="宋体"/>
          <w:spacing w:val="-3"/>
          <w:sz w:val="24"/>
          <w:szCs w:val="24"/>
        </w:rPr>
        <w:t>另外，学院的就业工作在院长的积极推动下，已形</w:t>
      </w:r>
      <w:r>
        <w:rPr>
          <w:rFonts w:ascii="宋体" w:hAnsi="宋体" w:eastAsia="宋体" w:cs="宋体"/>
          <w:spacing w:val="-4"/>
          <w:sz w:val="24"/>
          <w:szCs w:val="24"/>
        </w:rPr>
        <w:t>成全员参加、人人关心就</w:t>
      </w:r>
      <w:r>
        <w:rPr>
          <w:rFonts w:ascii="宋体" w:hAnsi="宋体" w:eastAsia="宋体" w:cs="宋体"/>
          <w:sz w:val="24"/>
          <w:szCs w:val="24"/>
        </w:rPr>
        <w:t xml:space="preserve"> </w:t>
      </w:r>
      <w:r>
        <w:rPr>
          <w:rFonts w:ascii="宋体" w:hAnsi="宋体" w:eastAsia="宋体" w:cs="宋体"/>
          <w:spacing w:val="-3"/>
          <w:sz w:val="24"/>
          <w:szCs w:val="24"/>
        </w:rPr>
        <w:t>业的良好局面。在就业工作会上，各院院长、专业带头人和教师代表纷纷献计献</w:t>
      </w:r>
      <w:r>
        <w:rPr>
          <w:rFonts w:ascii="宋体" w:hAnsi="宋体" w:eastAsia="宋体" w:cs="宋体"/>
          <w:spacing w:val="1"/>
          <w:sz w:val="24"/>
          <w:szCs w:val="24"/>
        </w:rPr>
        <w:t xml:space="preserve"> </w:t>
      </w:r>
      <w:r>
        <w:rPr>
          <w:rFonts w:ascii="宋体" w:hAnsi="宋体" w:eastAsia="宋体" w:cs="宋体"/>
          <w:spacing w:val="-3"/>
          <w:sz w:val="24"/>
          <w:szCs w:val="24"/>
        </w:rPr>
        <w:t>策，为学院促进就业工作作出应有的贡献。在毕业论文写作期间，学院也会发动</w:t>
      </w:r>
      <w:r>
        <w:rPr>
          <w:rFonts w:ascii="宋体" w:hAnsi="宋体" w:eastAsia="宋体" w:cs="宋体"/>
          <w:spacing w:val="1"/>
          <w:sz w:val="24"/>
          <w:szCs w:val="24"/>
        </w:rPr>
        <w:t xml:space="preserve"> </w:t>
      </w:r>
      <w:r>
        <w:rPr>
          <w:rFonts w:ascii="宋体" w:hAnsi="宋体" w:eastAsia="宋体" w:cs="宋体"/>
          <w:spacing w:val="-3"/>
          <w:sz w:val="24"/>
          <w:szCs w:val="24"/>
        </w:rPr>
        <w:t>老师们关心学生就业，为学生做就业指导。学院辅导员从事大学生职业生涯规划</w:t>
      </w:r>
      <w:r>
        <w:rPr>
          <w:rFonts w:ascii="宋体" w:hAnsi="宋体" w:eastAsia="宋体" w:cs="宋体"/>
          <w:spacing w:val="1"/>
          <w:sz w:val="24"/>
          <w:szCs w:val="24"/>
        </w:rPr>
        <w:t xml:space="preserve"> </w:t>
      </w:r>
      <w:r>
        <w:rPr>
          <w:rFonts w:ascii="宋体" w:hAnsi="宋体" w:eastAsia="宋体" w:cs="宋体"/>
          <w:spacing w:val="-3"/>
          <w:sz w:val="24"/>
          <w:szCs w:val="24"/>
        </w:rPr>
        <w:t>课和就业指导课，并都已参加过北森测评公司举办的高校职业生涯规划讲师培训</w:t>
      </w:r>
      <w:r>
        <w:rPr>
          <w:rFonts w:ascii="宋体" w:hAnsi="宋体" w:eastAsia="宋体" w:cs="宋体"/>
          <w:spacing w:val="1"/>
          <w:sz w:val="24"/>
          <w:szCs w:val="24"/>
        </w:rPr>
        <w:t xml:space="preserve"> </w:t>
      </w:r>
      <w:r>
        <w:rPr>
          <w:rFonts w:ascii="宋体" w:hAnsi="宋体" w:eastAsia="宋体" w:cs="宋体"/>
          <w:spacing w:val="-3"/>
          <w:sz w:val="24"/>
          <w:szCs w:val="24"/>
        </w:rPr>
        <w:t>和就业指导培训，并组织开展学院的职业生涯规划工作坊。就业辅导员能够理论</w:t>
      </w:r>
    </w:p>
    <w:p>
      <w:pPr>
        <w:spacing w:line="219" w:lineRule="auto"/>
        <w:ind w:left="24"/>
        <w:rPr>
          <w:rFonts w:ascii="宋体" w:hAnsi="宋体" w:eastAsia="宋体" w:cs="宋体"/>
          <w:sz w:val="24"/>
          <w:szCs w:val="24"/>
        </w:rPr>
      </w:pPr>
      <w:r>
        <w:rPr>
          <w:rFonts w:ascii="宋体" w:hAnsi="宋体" w:eastAsia="宋体" w:cs="宋体"/>
          <w:spacing w:val="-1"/>
          <w:sz w:val="24"/>
          <w:szCs w:val="24"/>
        </w:rPr>
        <w:t>联系实际，工作上得心应手。</w:t>
      </w:r>
    </w:p>
    <w:p>
      <w:pPr>
        <w:spacing w:before="183" w:line="468" w:lineRule="exact"/>
        <w:ind w:right="61"/>
        <w:jc w:val="right"/>
        <w:rPr>
          <w:rFonts w:ascii="宋体" w:hAnsi="宋体" w:eastAsia="宋体" w:cs="宋体"/>
          <w:sz w:val="24"/>
          <w:szCs w:val="24"/>
        </w:rPr>
      </w:pPr>
      <w:r>
        <w:rPr>
          <w:rFonts w:ascii="宋体" w:hAnsi="宋体" w:eastAsia="宋体" w:cs="宋体"/>
          <w:spacing w:val="-4"/>
          <w:position w:val="17"/>
          <w:sz w:val="24"/>
          <w:szCs w:val="24"/>
        </w:rPr>
        <w:t>（二）改革课程体系，以实训建立理论教学与实践教学的桥梁，努力培养学</w:t>
      </w:r>
    </w:p>
    <w:p>
      <w:pPr>
        <w:spacing w:before="1" w:line="219" w:lineRule="auto"/>
        <w:ind w:left="25"/>
        <w:rPr>
          <w:rFonts w:ascii="宋体" w:hAnsi="宋体" w:eastAsia="宋体" w:cs="宋体"/>
          <w:sz w:val="24"/>
          <w:szCs w:val="24"/>
        </w:rPr>
      </w:pPr>
      <w:r>
        <w:rPr>
          <w:rFonts w:ascii="宋体" w:hAnsi="宋体" w:eastAsia="宋体" w:cs="宋体"/>
          <w:spacing w:val="-1"/>
          <w:sz w:val="24"/>
          <w:szCs w:val="24"/>
        </w:rPr>
        <w:t>生的实践能力和创新意识。</w:t>
      </w:r>
    </w:p>
    <w:p>
      <w:pPr>
        <w:spacing w:before="183" w:line="360" w:lineRule="auto"/>
        <w:ind w:left="22" w:right="7" w:firstLine="480"/>
        <w:rPr>
          <w:rFonts w:ascii="宋体" w:hAnsi="宋体" w:eastAsia="宋体" w:cs="宋体"/>
          <w:sz w:val="24"/>
          <w:szCs w:val="24"/>
        </w:rPr>
      </w:pPr>
      <w:r>
        <w:rPr>
          <w:rFonts w:ascii="宋体" w:hAnsi="宋体" w:eastAsia="宋体" w:cs="宋体"/>
          <w:spacing w:val="-2"/>
          <w:sz w:val="24"/>
          <w:szCs w:val="24"/>
        </w:rPr>
        <w:t>在课程方面，人工智能与大数据学院积极开展大二学生参加暑假认知实习、</w:t>
      </w:r>
      <w:r>
        <w:rPr>
          <w:rFonts w:ascii="宋体" w:hAnsi="宋体" w:eastAsia="宋体" w:cs="宋体"/>
          <w:spacing w:val="16"/>
          <w:sz w:val="24"/>
          <w:szCs w:val="24"/>
        </w:rPr>
        <w:t xml:space="preserve"> </w:t>
      </w:r>
      <w:r>
        <w:rPr>
          <w:rFonts w:ascii="宋体" w:hAnsi="宋体" w:eastAsia="宋体" w:cs="宋体"/>
          <w:spacing w:val="-3"/>
          <w:sz w:val="24"/>
          <w:szCs w:val="24"/>
        </w:rPr>
        <w:t>大三学生参加工程实训的创新教学模式，明确了学生的任务是通过认知实习和工</w:t>
      </w:r>
      <w:r>
        <w:rPr>
          <w:rFonts w:ascii="宋体" w:hAnsi="宋体" w:eastAsia="宋体" w:cs="宋体"/>
          <w:spacing w:val="1"/>
          <w:sz w:val="24"/>
          <w:szCs w:val="24"/>
        </w:rPr>
        <w:t xml:space="preserve"> </w:t>
      </w:r>
      <w:r>
        <w:rPr>
          <w:rFonts w:ascii="宋体" w:hAnsi="宋体" w:eastAsia="宋体" w:cs="宋体"/>
          <w:spacing w:val="-3"/>
          <w:sz w:val="24"/>
          <w:szCs w:val="24"/>
        </w:rPr>
        <w:t>程实训，结合日常课程学习，增强对本专业知识的感性认识，提高专业兴趣，了</w:t>
      </w:r>
      <w:r>
        <w:rPr>
          <w:rFonts w:ascii="宋体" w:hAnsi="宋体" w:eastAsia="宋体" w:cs="宋体"/>
          <w:spacing w:val="1"/>
          <w:sz w:val="24"/>
          <w:szCs w:val="24"/>
        </w:rPr>
        <w:t xml:space="preserve"> </w:t>
      </w:r>
      <w:r>
        <w:rPr>
          <w:rFonts w:ascii="宋体" w:hAnsi="宋体" w:eastAsia="宋体" w:cs="宋体"/>
          <w:spacing w:val="-3"/>
          <w:sz w:val="24"/>
          <w:szCs w:val="24"/>
        </w:rPr>
        <w:t>解专业的岗位要求和工作的基本素质要求，开阔视野，培养学生观察问题的能力</w:t>
      </w:r>
      <w:r>
        <w:rPr>
          <w:rFonts w:ascii="宋体" w:hAnsi="宋体" w:eastAsia="宋体" w:cs="宋体"/>
          <w:spacing w:val="1"/>
          <w:sz w:val="24"/>
          <w:szCs w:val="24"/>
        </w:rPr>
        <w:t xml:space="preserve"> </w:t>
      </w:r>
      <w:r>
        <w:rPr>
          <w:rFonts w:ascii="宋体" w:hAnsi="宋体" w:eastAsia="宋体" w:cs="宋体"/>
          <w:spacing w:val="-3"/>
          <w:sz w:val="24"/>
          <w:szCs w:val="24"/>
        </w:rPr>
        <w:t>和创新意识，在实践工作中积累学习经验和工作经验，提高创新观念。通过与本</w:t>
      </w:r>
      <w:r>
        <w:rPr>
          <w:rFonts w:ascii="宋体" w:hAnsi="宋体" w:eastAsia="宋体" w:cs="宋体"/>
          <w:spacing w:val="1"/>
          <w:sz w:val="24"/>
          <w:szCs w:val="24"/>
        </w:rPr>
        <w:t xml:space="preserve"> </w:t>
      </w:r>
      <w:r>
        <w:rPr>
          <w:rFonts w:ascii="宋体" w:hAnsi="宋体" w:eastAsia="宋体" w:cs="宋体"/>
          <w:spacing w:val="-3"/>
          <w:sz w:val="24"/>
          <w:szCs w:val="24"/>
        </w:rPr>
        <w:t>地计算机行业前沿企业共同合作，学生通过认知实习和工程实训，了解本专业所</w:t>
      </w:r>
      <w:r>
        <w:rPr>
          <w:rFonts w:ascii="宋体" w:hAnsi="宋体" w:eastAsia="宋体" w:cs="宋体"/>
          <w:spacing w:val="1"/>
          <w:sz w:val="24"/>
          <w:szCs w:val="24"/>
        </w:rPr>
        <w:t xml:space="preserve"> </w:t>
      </w:r>
      <w:r>
        <w:rPr>
          <w:rFonts w:ascii="宋体" w:hAnsi="宋体" w:eastAsia="宋体" w:cs="宋体"/>
          <w:spacing w:val="-3"/>
          <w:sz w:val="24"/>
          <w:szCs w:val="24"/>
        </w:rPr>
        <w:t>处行业的环境、营业服务范围，着重了解从业人员的专业知识需求，工作要求和</w:t>
      </w:r>
      <w:r>
        <w:rPr>
          <w:rFonts w:ascii="宋体" w:hAnsi="宋体" w:eastAsia="宋体" w:cs="宋体"/>
          <w:spacing w:val="1"/>
          <w:sz w:val="24"/>
          <w:szCs w:val="24"/>
        </w:rPr>
        <w:t xml:space="preserve"> </w:t>
      </w:r>
      <w:r>
        <w:rPr>
          <w:rFonts w:ascii="宋体" w:hAnsi="宋体" w:eastAsia="宋体" w:cs="宋体"/>
          <w:spacing w:val="-3"/>
          <w:sz w:val="24"/>
          <w:szCs w:val="24"/>
        </w:rPr>
        <w:t>工作性质，对从业人员的基本素质及知识、能力要求，特别是对自己所学的方向</w:t>
      </w:r>
      <w:r>
        <w:rPr>
          <w:rFonts w:ascii="宋体" w:hAnsi="宋体" w:eastAsia="宋体" w:cs="宋体"/>
          <w:spacing w:val="1"/>
          <w:sz w:val="24"/>
          <w:szCs w:val="24"/>
        </w:rPr>
        <w:t xml:space="preserve"> </w:t>
      </w:r>
      <w:r>
        <w:rPr>
          <w:rFonts w:ascii="宋体" w:hAnsi="宋体" w:eastAsia="宋体" w:cs="宋体"/>
          <w:spacing w:val="-3"/>
          <w:sz w:val="24"/>
          <w:szCs w:val="24"/>
        </w:rPr>
        <w:t>有一个初步的认识，明确专业定位，学习定位及岗位定位。为使学生更多的感受</w:t>
      </w:r>
      <w:r>
        <w:rPr>
          <w:rFonts w:ascii="宋体" w:hAnsi="宋体" w:eastAsia="宋体" w:cs="宋体"/>
          <w:spacing w:val="1"/>
          <w:sz w:val="24"/>
          <w:szCs w:val="24"/>
        </w:rPr>
        <w:t xml:space="preserve"> </w:t>
      </w:r>
      <w:r>
        <w:rPr>
          <w:rFonts w:ascii="宋体" w:hAnsi="宋体" w:eastAsia="宋体" w:cs="宋体"/>
          <w:spacing w:val="-3"/>
          <w:sz w:val="24"/>
          <w:szCs w:val="24"/>
        </w:rPr>
        <w:t>到所学专业与日后工作之间的联系，提前对自己有一个工作方面的理性认识，人</w:t>
      </w:r>
      <w:r>
        <w:rPr>
          <w:rFonts w:ascii="宋体" w:hAnsi="宋体" w:eastAsia="宋体" w:cs="宋体"/>
          <w:spacing w:val="1"/>
          <w:sz w:val="24"/>
          <w:szCs w:val="24"/>
        </w:rPr>
        <w:t xml:space="preserve"> </w:t>
      </w:r>
      <w:r>
        <w:rPr>
          <w:rFonts w:ascii="宋体" w:hAnsi="宋体" w:eastAsia="宋体" w:cs="宋体"/>
          <w:spacing w:val="4"/>
          <w:sz w:val="24"/>
          <w:szCs w:val="24"/>
        </w:rPr>
        <w:t>工智能与大数据学院在大二学生暑假认知实习期间采用企业导师和校内导师联</w:t>
      </w:r>
      <w:r>
        <w:rPr>
          <w:rFonts w:ascii="宋体" w:hAnsi="宋体" w:eastAsia="宋体" w:cs="宋体"/>
          <w:sz w:val="24"/>
          <w:szCs w:val="24"/>
        </w:rPr>
        <w:t xml:space="preserve"> </w:t>
      </w:r>
      <w:r>
        <w:rPr>
          <w:rFonts w:ascii="宋体" w:hAnsi="宋体" w:eastAsia="宋体" w:cs="宋体"/>
          <w:spacing w:val="-3"/>
          <w:sz w:val="24"/>
          <w:szCs w:val="24"/>
        </w:rPr>
        <w:t>合指导的双导师制度。实习期间，学生除了完成企业导师布置的相关工作任务之</w:t>
      </w:r>
    </w:p>
    <w:p>
      <w:pPr>
        <w:spacing w:line="218" w:lineRule="auto"/>
        <w:ind w:left="28"/>
        <w:rPr>
          <w:rFonts w:ascii="宋体" w:hAnsi="宋体" w:eastAsia="宋体" w:cs="宋体"/>
          <w:sz w:val="24"/>
          <w:szCs w:val="24"/>
        </w:rPr>
      </w:pPr>
      <w:r>
        <w:rPr>
          <w:rFonts w:ascii="宋体" w:hAnsi="宋体" w:eastAsia="宋体" w:cs="宋体"/>
          <w:spacing w:val="-10"/>
          <w:sz w:val="24"/>
          <w:szCs w:val="24"/>
        </w:rPr>
        <w:t>外，还需要完成校内导师布置的任务及要求，使学生边学边做，“学以致用</w:t>
      </w:r>
      <w:r>
        <w:rPr>
          <w:rFonts w:ascii="宋体" w:hAnsi="宋体" w:eastAsia="宋体" w:cs="宋体"/>
          <w:spacing w:val="-70"/>
          <w:sz w:val="24"/>
          <w:szCs w:val="24"/>
        </w:rPr>
        <w:t xml:space="preserve"> </w:t>
      </w:r>
      <w:r>
        <w:rPr>
          <w:rFonts w:ascii="宋体" w:hAnsi="宋体" w:eastAsia="宋体" w:cs="宋体"/>
          <w:spacing w:val="-10"/>
          <w:sz w:val="24"/>
          <w:szCs w:val="24"/>
        </w:rPr>
        <w:t>”，以</w:t>
      </w:r>
    </w:p>
    <w:p>
      <w:pPr>
        <w:spacing w:line="218" w:lineRule="auto"/>
        <w:rPr>
          <w:rFonts w:ascii="宋体" w:hAnsi="宋体" w:eastAsia="宋体" w:cs="宋体"/>
          <w:sz w:val="24"/>
          <w:szCs w:val="24"/>
        </w:rPr>
        <w:sectPr>
          <w:headerReference r:id="rId43" w:type="default"/>
          <w:footerReference r:id="rId44" w:type="default"/>
          <w:pgSz w:w="11906" w:h="16839"/>
          <w:pgMar w:top="1071" w:right="1738" w:bottom="1230" w:left="1785" w:header="878" w:footer="994" w:gutter="0"/>
          <w:cols w:space="720" w:num="1"/>
        </w:sectPr>
      </w:pPr>
    </w:p>
    <w:p>
      <w:pPr>
        <w:pStyle w:val="2"/>
        <w:spacing w:line="402" w:lineRule="auto"/>
      </w:pPr>
    </w:p>
    <w:p>
      <w:pPr>
        <w:spacing w:before="78" w:line="360" w:lineRule="auto"/>
        <w:ind w:left="24" w:right="35" w:firstLine="4"/>
        <w:jc w:val="both"/>
        <w:rPr>
          <w:rFonts w:ascii="宋体" w:hAnsi="宋体" w:eastAsia="宋体" w:cs="宋体"/>
          <w:sz w:val="24"/>
          <w:szCs w:val="24"/>
        </w:rPr>
      </w:pPr>
      <w:r>
        <w:rPr>
          <w:rFonts w:ascii="宋体" w:hAnsi="宋体" w:eastAsia="宋体" w:cs="宋体"/>
          <w:spacing w:val="-3"/>
          <w:sz w:val="24"/>
          <w:szCs w:val="24"/>
        </w:rPr>
        <w:t>实训实习的模式建立理论教学与实践教学的桥梁，努力培养学生的实</w:t>
      </w:r>
      <w:r>
        <w:rPr>
          <w:rFonts w:ascii="宋体" w:hAnsi="宋体" w:eastAsia="宋体" w:cs="宋体"/>
          <w:spacing w:val="-4"/>
          <w:sz w:val="24"/>
          <w:szCs w:val="24"/>
        </w:rPr>
        <w:t>践能力和创</w:t>
      </w:r>
      <w:r>
        <w:rPr>
          <w:rFonts w:ascii="宋体" w:hAnsi="宋体" w:eastAsia="宋体" w:cs="宋体"/>
          <w:sz w:val="24"/>
          <w:szCs w:val="24"/>
        </w:rPr>
        <w:t xml:space="preserve"> </w:t>
      </w:r>
      <w:r>
        <w:rPr>
          <w:rFonts w:ascii="宋体" w:hAnsi="宋体" w:eastAsia="宋体" w:cs="宋体"/>
          <w:spacing w:val="-3"/>
          <w:sz w:val="24"/>
          <w:szCs w:val="24"/>
        </w:rPr>
        <w:t>新意识，使学生在实践中提前接触到企业的工作理念和需求，以及相应的工作技</w:t>
      </w:r>
    </w:p>
    <w:p>
      <w:pPr>
        <w:spacing w:line="221" w:lineRule="auto"/>
        <w:ind w:left="27"/>
        <w:rPr>
          <w:rFonts w:ascii="宋体" w:hAnsi="宋体" w:eastAsia="宋体" w:cs="宋体"/>
          <w:sz w:val="24"/>
          <w:szCs w:val="24"/>
        </w:rPr>
      </w:pPr>
      <w:r>
        <w:rPr>
          <w:rFonts w:ascii="宋体" w:hAnsi="宋体" w:eastAsia="宋体" w:cs="宋体"/>
          <w:spacing w:val="-7"/>
          <w:sz w:val="24"/>
          <w:szCs w:val="24"/>
        </w:rPr>
        <w:t>巧。</w:t>
      </w:r>
    </w:p>
    <w:p>
      <w:pPr>
        <w:spacing w:before="102" w:line="219" w:lineRule="auto"/>
        <w:ind w:left="514"/>
        <w:rPr>
          <w:rFonts w:ascii="宋体" w:hAnsi="宋体" w:eastAsia="宋体" w:cs="宋体"/>
          <w:sz w:val="24"/>
          <w:szCs w:val="24"/>
        </w:rPr>
      </w:pPr>
      <w:r>
        <w:rPr>
          <w:rFonts w:ascii="宋体" w:hAnsi="宋体" w:eastAsia="宋体" w:cs="宋体"/>
          <w:spacing w:val="-2"/>
          <w:sz w:val="24"/>
          <w:szCs w:val="24"/>
        </w:rPr>
        <w:t>（三）促进院企合作，培养应用型人才</w:t>
      </w:r>
    </w:p>
    <w:p>
      <w:pPr>
        <w:spacing w:before="104" w:line="360" w:lineRule="auto"/>
        <w:ind w:left="23" w:right="35" w:firstLine="481"/>
        <w:jc w:val="both"/>
        <w:rPr>
          <w:rFonts w:ascii="宋体" w:hAnsi="宋体" w:eastAsia="宋体" w:cs="宋体"/>
          <w:sz w:val="24"/>
          <w:szCs w:val="24"/>
        </w:rPr>
      </w:pPr>
      <w:r>
        <w:rPr>
          <w:rFonts w:ascii="宋体" w:hAnsi="宋体" w:eastAsia="宋体" w:cs="宋体"/>
          <w:spacing w:val="-3"/>
          <w:sz w:val="24"/>
          <w:szCs w:val="24"/>
        </w:rPr>
        <w:t>人工智能与大数据学院在注重课堂教学的同时，积极构建课</w:t>
      </w:r>
      <w:r>
        <w:rPr>
          <w:rFonts w:ascii="宋体" w:hAnsi="宋体" w:eastAsia="宋体" w:cs="宋体"/>
          <w:spacing w:val="-4"/>
          <w:sz w:val="24"/>
          <w:szCs w:val="24"/>
        </w:rPr>
        <w:t>堂教学与实践教</w:t>
      </w:r>
      <w:r>
        <w:rPr>
          <w:rFonts w:ascii="宋体" w:hAnsi="宋体" w:eastAsia="宋体" w:cs="宋体"/>
          <w:sz w:val="24"/>
          <w:szCs w:val="24"/>
        </w:rPr>
        <w:t xml:space="preserve"> </w:t>
      </w:r>
      <w:r>
        <w:rPr>
          <w:rFonts w:ascii="宋体" w:hAnsi="宋体" w:eastAsia="宋体" w:cs="宋体"/>
          <w:spacing w:val="-3"/>
          <w:sz w:val="24"/>
          <w:szCs w:val="24"/>
        </w:rPr>
        <w:t>学有机融合的培养体系，努力提高学生的实践和创新能力，使学生能尽快满足用</w:t>
      </w:r>
      <w:r>
        <w:rPr>
          <w:rFonts w:ascii="宋体" w:hAnsi="宋体" w:eastAsia="宋体" w:cs="宋体"/>
          <w:spacing w:val="1"/>
          <w:sz w:val="24"/>
          <w:szCs w:val="24"/>
        </w:rPr>
        <w:t xml:space="preserve"> </w:t>
      </w:r>
      <w:r>
        <w:rPr>
          <w:rFonts w:ascii="宋体" w:hAnsi="宋体" w:eastAsia="宋体" w:cs="宋体"/>
          <w:spacing w:val="-3"/>
          <w:sz w:val="24"/>
          <w:szCs w:val="24"/>
        </w:rPr>
        <w:t>人单位的需要。院里邀请合肥乐堂动漫技术有限公司李敏经理为我院学生讲述未</w:t>
      </w:r>
      <w:r>
        <w:rPr>
          <w:rFonts w:ascii="宋体" w:hAnsi="宋体" w:eastAsia="宋体" w:cs="宋体"/>
          <w:spacing w:val="1"/>
          <w:sz w:val="24"/>
          <w:szCs w:val="24"/>
        </w:rPr>
        <w:t xml:space="preserve"> </w:t>
      </w:r>
      <w:r>
        <w:rPr>
          <w:rFonts w:ascii="宋体" w:hAnsi="宋体" w:eastAsia="宋体" w:cs="宋体"/>
          <w:spacing w:val="-3"/>
          <w:sz w:val="24"/>
          <w:szCs w:val="24"/>
        </w:rPr>
        <w:t>来软件开发行业的人员素质需求及未来行业前景，使我院同学对于本专业未来的</w:t>
      </w:r>
      <w:r>
        <w:rPr>
          <w:rFonts w:ascii="宋体" w:hAnsi="宋体" w:eastAsia="宋体" w:cs="宋体"/>
          <w:spacing w:val="1"/>
          <w:sz w:val="24"/>
          <w:szCs w:val="24"/>
        </w:rPr>
        <w:t xml:space="preserve"> </w:t>
      </w:r>
      <w:r>
        <w:rPr>
          <w:rFonts w:ascii="宋体" w:hAnsi="宋体" w:eastAsia="宋体" w:cs="宋体"/>
          <w:spacing w:val="-3"/>
          <w:sz w:val="24"/>
          <w:szCs w:val="24"/>
        </w:rPr>
        <w:t>就业前景和方向更为清晰，也更有向前发展的动力。同时还请到了南京建策科技</w:t>
      </w:r>
      <w:r>
        <w:rPr>
          <w:rFonts w:ascii="宋体" w:hAnsi="宋体" w:eastAsia="宋体" w:cs="宋体"/>
          <w:spacing w:val="1"/>
          <w:sz w:val="24"/>
          <w:szCs w:val="24"/>
        </w:rPr>
        <w:t xml:space="preserve"> </w:t>
      </w:r>
      <w:r>
        <w:rPr>
          <w:rFonts w:ascii="宋体" w:hAnsi="宋体" w:eastAsia="宋体" w:cs="宋体"/>
          <w:spacing w:val="-3"/>
          <w:sz w:val="24"/>
          <w:szCs w:val="24"/>
        </w:rPr>
        <w:t>股份有限公司的专业工程师陈华超老师到我院进行网络基础课的教学，使我院同</w:t>
      </w:r>
      <w:r>
        <w:rPr>
          <w:rFonts w:ascii="宋体" w:hAnsi="宋体" w:eastAsia="宋体" w:cs="宋体"/>
          <w:spacing w:val="1"/>
          <w:sz w:val="24"/>
          <w:szCs w:val="24"/>
        </w:rPr>
        <w:t xml:space="preserve"> </w:t>
      </w:r>
      <w:r>
        <w:rPr>
          <w:rFonts w:ascii="宋体" w:hAnsi="宋体" w:eastAsia="宋体" w:cs="宋体"/>
          <w:spacing w:val="-3"/>
          <w:sz w:val="24"/>
          <w:szCs w:val="24"/>
        </w:rPr>
        <w:t>学在校就能了解专业在企业环境中如何运用，了解专业在企业和社会大背景下的</w:t>
      </w:r>
    </w:p>
    <w:p>
      <w:pPr>
        <w:spacing w:line="219" w:lineRule="auto"/>
        <w:ind w:left="27"/>
        <w:rPr>
          <w:rFonts w:ascii="宋体" w:hAnsi="宋体" w:eastAsia="宋体" w:cs="宋体"/>
          <w:sz w:val="24"/>
          <w:szCs w:val="24"/>
        </w:rPr>
      </w:pPr>
      <w:r>
        <w:rPr>
          <w:rFonts w:ascii="宋体" w:hAnsi="宋体" w:eastAsia="宋体" w:cs="宋体"/>
          <w:spacing w:val="-3"/>
          <w:sz w:val="24"/>
          <w:szCs w:val="24"/>
        </w:rPr>
        <w:t>发展前景。</w:t>
      </w:r>
    </w:p>
    <w:p>
      <w:pPr>
        <w:spacing w:before="183" w:line="360" w:lineRule="auto"/>
        <w:ind w:left="22" w:right="35" w:firstLine="603"/>
        <w:rPr>
          <w:rFonts w:ascii="宋体" w:hAnsi="宋体" w:eastAsia="宋体" w:cs="宋体"/>
          <w:sz w:val="24"/>
          <w:szCs w:val="24"/>
        </w:rPr>
      </w:pPr>
      <w:r>
        <w:rPr>
          <w:rFonts w:ascii="宋体" w:hAnsi="宋体" w:eastAsia="宋体" w:cs="宋体"/>
          <w:sz w:val="24"/>
          <w:szCs w:val="24"/>
        </w:rPr>
        <w:t>为了使学生在第五学期实训的内容得到更深入的应用，体系结构教研室准</w:t>
      </w:r>
      <w:r>
        <w:rPr>
          <w:rFonts w:ascii="宋体" w:hAnsi="宋体" w:eastAsia="宋体" w:cs="宋体"/>
          <w:spacing w:val="13"/>
          <w:sz w:val="24"/>
          <w:szCs w:val="24"/>
        </w:rPr>
        <w:t xml:space="preserve"> </w:t>
      </w:r>
      <w:r>
        <w:rPr>
          <w:rFonts w:ascii="宋体" w:hAnsi="宋体" w:eastAsia="宋体" w:cs="宋体"/>
          <w:spacing w:val="-4"/>
          <w:sz w:val="24"/>
          <w:szCs w:val="24"/>
        </w:rPr>
        <w:t>备在第五学期的基础上，在大四上学期进行为期</w:t>
      </w:r>
      <w:r>
        <w:rPr>
          <w:rFonts w:ascii="宋体" w:hAnsi="宋体" w:eastAsia="宋体" w:cs="宋体"/>
          <w:spacing w:val="-34"/>
          <w:sz w:val="24"/>
          <w:szCs w:val="24"/>
        </w:rPr>
        <w:t xml:space="preserve"> </w:t>
      </w:r>
      <w:r>
        <w:rPr>
          <w:rFonts w:ascii="宋体" w:hAnsi="宋体" w:eastAsia="宋体" w:cs="宋体"/>
          <w:spacing w:val="-4"/>
          <w:sz w:val="24"/>
          <w:szCs w:val="24"/>
        </w:rPr>
        <w:t>8</w:t>
      </w:r>
      <w:r>
        <w:rPr>
          <w:rFonts w:ascii="宋体" w:hAnsi="宋体" w:eastAsia="宋体" w:cs="宋体"/>
          <w:spacing w:val="-50"/>
          <w:sz w:val="24"/>
          <w:szCs w:val="24"/>
        </w:rPr>
        <w:t xml:space="preserve"> </w:t>
      </w:r>
      <w:r>
        <w:rPr>
          <w:rFonts w:ascii="宋体" w:hAnsi="宋体" w:eastAsia="宋体" w:cs="宋体"/>
          <w:spacing w:val="-4"/>
          <w:sz w:val="24"/>
          <w:szCs w:val="24"/>
        </w:rPr>
        <w:t>周的工程综合实训。实训集中</w:t>
      </w:r>
      <w:r>
        <w:rPr>
          <w:rFonts w:ascii="宋体" w:hAnsi="宋体" w:eastAsia="宋体" w:cs="宋体"/>
          <w:sz w:val="24"/>
          <w:szCs w:val="24"/>
        </w:rPr>
        <w:t xml:space="preserve"> </w:t>
      </w:r>
      <w:r>
        <w:rPr>
          <w:rFonts w:ascii="宋体" w:hAnsi="宋体" w:eastAsia="宋体" w:cs="宋体"/>
          <w:spacing w:val="-1"/>
          <w:sz w:val="24"/>
          <w:szCs w:val="24"/>
        </w:rPr>
        <w:t>在专业实训实验室，3</w:t>
      </w:r>
      <w:r>
        <w:rPr>
          <w:rFonts w:ascii="宋体" w:hAnsi="宋体" w:eastAsia="宋体" w:cs="宋体"/>
          <w:spacing w:val="-46"/>
          <w:sz w:val="24"/>
          <w:szCs w:val="24"/>
        </w:rPr>
        <w:t xml:space="preserve"> </w:t>
      </w:r>
      <w:r>
        <w:rPr>
          <w:rFonts w:ascii="宋体" w:hAnsi="宋体" w:eastAsia="宋体" w:cs="宋体"/>
          <w:spacing w:val="-1"/>
          <w:sz w:val="24"/>
          <w:szCs w:val="24"/>
        </w:rPr>
        <w:t>至</w:t>
      </w:r>
      <w:r>
        <w:rPr>
          <w:rFonts w:ascii="宋体" w:hAnsi="宋体" w:eastAsia="宋体" w:cs="宋体"/>
          <w:spacing w:val="-48"/>
          <w:sz w:val="24"/>
          <w:szCs w:val="24"/>
        </w:rPr>
        <w:t xml:space="preserve"> </w:t>
      </w:r>
      <w:r>
        <w:rPr>
          <w:rFonts w:ascii="宋体" w:hAnsi="宋体" w:eastAsia="宋体" w:cs="宋体"/>
          <w:spacing w:val="-1"/>
          <w:sz w:val="24"/>
          <w:szCs w:val="24"/>
        </w:rPr>
        <w:t>6</w:t>
      </w:r>
      <w:r>
        <w:rPr>
          <w:rFonts w:ascii="宋体" w:hAnsi="宋体" w:eastAsia="宋体" w:cs="宋体"/>
          <w:spacing w:val="-47"/>
          <w:sz w:val="24"/>
          <w:szCs w:val="24"/>
        </w:rPr>
        <w:t xml:space="preserve"> </w:t>
      </w:r>
      <w:r>
        <w:rPr>
          <w:rFonts w:ascii="宋体" w:hAnsi="宋体" w:eastAsia="宋体" w:cs="宋体"/>
          <w:spacing w:val="-1"/>
          <w:sz w:val="24"/>
          <w:szCs w:val="24"/>
        </w:rPr>
        <w:t>人一组，由专业老师进行命题，3</w:t>
      </w:r>
      <w:r>
        <w:rPr>
          <w:rFonts w:ascii="宋体" w:hAnsi="宋体" w:eastAsia="宋体" w:cs="宋体"/>
          <w:spacing w:val="-48"/>
          <w:sz w:val="24"/>
          <w:szCs w:val="24"/>
        </w:rPr>
        <w:t xml:space="preserve"> </w:t>
      </w:r>
      <w:r>
        <w:rPr>
          <w:rFonts w:ascii="宋体" w:hAnsi="宋体" w:eastAsia="宋体" w:cs="宋体"/>
          <w:spacing w:val="-1"/>
          <w:sz w:val="24"/>
          <w:szCs w:val="24"/>
        </w:rPr>
        <w:t>组做同一个题目，</w:t>
      </w:r>
      <w:r>
        <w:rPr>
          <w:rFonts w:ascii="宋体" w:hAnsi="宋体" w:eastAsia="宋体" w:cs="宋体"/>
          <w:sz w:val="24"/>
          <w:szCs w:val="24"/>
        </w:rPr>
        <w:t xml:space="preserve"> </w:t>
      </w:r>
      <w:r>
        <w:rPr>
          <w:rFonts w:ascii="宋体" w:hAnsi="宋体" w:eastAsia="宋体" w:cs="宋体"/>
          <w:spacing w:val="-3"/>
          <w:sz w:val="24"/>
          <w:szCs w:val="24"/>
        </w:rPr>
        <w:t>这让后期的成果答辩有个参考。在实训中有突出表现的学生，实训选题可以作为</w:t>
      </w:r>
      <w:r>
        <w:rPr>
          <w:rFonts w:ascii="宋体" w:hAnsi="宋体" w:eastAsia="宋体" w:cs="宋体"/>
          <w:spacing w:val="1"/>
          <w:sz w:val="24"/>
          <w:szCs w:val="24"/>
        </w:rPr>
        <w:t xml:space="preserve"> </w:t>
      </w:r>
      <w:r>
        <w:rPr>
          <w:rFonts w:ascii="宋体" w:hAnsi="宋体" w:eastAsia="宋体" w:cs="宋体"/>
          <w:spacing w:val="-3"/>
          <w:sz w:val="24"/>
          <w:szCs w:val="24"/>
        </w:rPr>
        <w:t>毕业设计选题参考。实训着重培养团队协调能力，更注重培养学生独立完成任务</w:t>
      </w:r>
      <w:r>
        <w:rPr>
          <w:rFonts w:ascii="宋体" w:hAnsi="宋体" w:eastAsia="宋体" w:cs="宋体"/>
          <w:spacing w:val="1"/>
          <w:sz w:val="24"/>
          <w:szCs w:val="24"/>
        </w:rPr>
        <w:t xml:space="preserve"> </w:t>
      </w:r>
      <w:r>
        <w:rPr>
          <w:rFonts w:ascii="宋体" w:hAnsi="宋体" w:eastAsia="宋体" w:cs="宋体"/>
          <w:spacing w:val="-3"/>
          <w:sz w:val="24"/>
          <w:szCs w:val="24"/>
        </w:rPr>
        <w:t>的能力，让与企业要求有差距的学生可以更好地完成就业，提高毕业生的就业素</w:t>
      </w:r>
    </w:p>
    <w:p>
      <w:pPr>
        <w:spacing w:line="220" w:lineRule="auto"/>
        <w:ind w:left="24"/>
        <w:rPr>
          <w:rFonts w:ascii="宋体" w:hAnsi="宋体" w:eastAsia="宋体" w:cs="宋体"/>
          <w:sz w:val="24"/>
          <w:szCs w:val="24"/>
        </w:rPr>
      </w:pPr>
      <w:r>
        <w:rPr>
          <w:rFonts w:ascii="宋体" w:hAnsi="宋体" w:eastAsia="宋体" w:cs="宋体"/>
          <w:spacing w:val="-6"/>
          <w:sz w:val="24"/>
          <w:szCs w:val="24"/>
        </w:rPr>
        <w:t>质。</w:t>
      </w:r>
    </w:p>
    <w:p>
      <w:pPr>
        <w:spacing w:before="182" w:line="468" w:lineRule="exact"/>
        <w:ind w:right="35"/>
        <w:jc w:val="right"/>
        <w:rPr>
          <w:rFonts w:ascii="宋体" w:hAnsi="宋体" w:eastAsia="宋体" w:cs="宋体"/>
          <w:sz w:val="24"/>
          <w:szCs w:val="24"/>
        </w:rPr>
      </w:pPr>
      <w:r>
        <w:rPr>
          <w:rFonts w:ascii="宋体" w:hAnsi="宋体" w:eastAsia="宋体" w:cs="宋体"/>
          <w:spacing w:val="-4"/>
          <w:position w:val="17"/>
          <w:sz w:val="24"/>
          <w:szCs w:val="24"/>
        </w:rPr>
        <w:t>（四）开放学生创新实验室，增强学生实践能力，强化理论理解，提升</w:t>
      </w:r>
    </w:p>
    <w:p>
      <w:pPr>
        <w:spacing w:line="220" w:lineRule="auto"/>
        <w:ind w:left="29"/>
        <w:rPr>
          <w:rFonts w:ascii="宋体" w:hAnsi="宋体" w:eastAsia="宋体" w:cs="宋体"/>
          <w:sz w:val="24"/>
          <w:szCs w:val="24"/>
        </w:rPr>
      </w:pPr>
      <w:r>
        <w:rPr>
          <w:rFonts w:ascii="宋体" w:hAnsi="宋体" w:eastAsia="宋体" w:cs="宋体"/>
          <w:spacing w:val="-4"/>
          <w:sz w:val="24"/>
          <w:szCs w:val="24"/>
        </w:rPr>
        <w:t>实践技能。</w:t>
      </w:r>
    </w:p>
    <w:p>
      <w:pPr>
        <w:spacing w:before="182" w:line="360" w:lineRule="auto"/>
        <w:ind w:left="22" w:firstLine="483"/>
        <w:jc w:val="both"/>
        <w:rPr>
          <w:rFonts w:ascii="宋体" w:hAnsi="宋体" w:eastAsia="宋体" w:cs="宋体"/>
          <w:sz w:val="24"/>
          <w:szCs w:val="24"/>
        </w:rPr>
      </w:pPr>
      <w:r>
        <w:rPr>
          <w:rFonts w:ascii="宋体" w:hAnsi="宋体" w:eastAsia="宋体" w:cs="宋体"/>
          <w:spacing w:val="-3"/>
          <w:sz w:val="24"/>
          <w:szCs w:val="24"/>
        </w:rPr>
        <w:t>为提高学生的创新能力，加强学生对课堂理论知识的理解</w:t>
      </w:r>
      <w:r>
        <w:rPr>
          <w:rFonts w:ascii="宋体" w:hAnsi="宋体" w:eastAsia="宋体" w:cs="宋体"/>
          <w:spacing w:val="-4"/>
          <w:sz w:val="24"/>
          <w:szCs w:val="24"/>
        </w:rPr>
        <w:t>，增强学生的实践</w:t>
      </w:r>
      <w:r>
        <w:rPr>
          <w:rFonts w:ascii="宋体" w:hAnsi="宋体" w:eastAsia="宋体" w:cs="宋体"/>
          <w:sz w:val="24"/>
          <w:szCs w:val="24"/>
        </w:rPr>
        <w:t xml:space="preserve"> </w:t>
      </w:r>
      <w:r>
        <w:rPr>
          <w:rFonts w:ascii="宋体" w:hAnsi="宋体" w:eastAsia="宋体" w:cs="宋体"/>
          <w:spacing w:val="4"/>
          <w:sz w:val="24"/>
          <w:szCs w:val="24"/>
        </w:rPr>
        <w:t>能力，全面提升学生的科技创新能力，我院积极组织搭建了创新实验室、</w:t>
      </w:r>
      <w:r>
        <w:rPr>
          <w:rFonts w:ascii="宋体" w:hAnsi="宋体" w:eastAsia="宋体" w:cs="宋体"/>
          <w:spacing w:val="3"/>
          <w:sz w:val="24"/>
          <w:szCs w:val="24"/>
        </w:rPr>
        <w:t>卓越</w:t>
      </w:r>
      <w:r>
        <w:rPr>
          <w:rFonts w:ascii="宋体" w:hAnsi="宋体" w:eastAsia="宋体" w:cs="宋体"/>
          <w:sz w:val="24"/>
          <w:szCs w:val="24"/>
        </w:rPr>
        <w:t xml:space="preserve"> IT</w:t>
      </w:r>
      <w:r>
        <w:rPr>
          <w:rFonts w:ascii="宋体" w:hAnsi="宋体" w:eastAsia="宋体" w:cs="宋体"/>
          <w:spacing w:val="-46"/>
          <w:sz w:val="24"/>
          <w:szCs w:val="24"/>
        </w:rPr>
        <w:t xml:space="preserve"> </w:t>
      </w:r>
      <w:r>
        <w:rPr>
          <w:rFonts w:ascii="宋体" w:hAnsi="宋体" w:eastAsia="宋体" w:cs="宋体"/>
          <w:spacing w:val="2"/>
          <w:sz w:val="24"/>
          <w:szCs w:val="24"/>
        </w:rPr>
        <w:t>工程师俱乐部及创新实验室供学生课余对所兴趣的专业方向进行自</w:t>
      </w:r>
      <w:r>
        <w:rPr>
          <w:rFonts w:ascii="宋体" w:hAnsi="宋体" w:eastAsia="宋体" w:cs="宋体"/>
          <w:spacing w:val="1"/>
          <w:sz w:val="24"/>
          <w:szCs w:val="24"/>
        </w:rPr>
        <w:t>主学习和</w:t>
      </w:r>
      <w:r>
        <w:rPr>
          <w:rFonts w:ascii="宋体" w:hAnsi="宋体" w:eastAsia="宋体" w:cs="宋体"/>
          <w:sz w:val="24"/>
          <w:szCs w:val="24"/>
        </w:rPr>
        <w:t xml:space="preserve"> </w:t>
      </w:r>
      <w:r>
        <w:rPr>
          <w:rFonts w:ascii="宋体" w:hAnsi="宋体" w:eastAsia="宋体" w:cs="宋体"/>
          <w:spacing w:val="-1"/>
          <w:sz w:val="24"/>
          <w:szCs w:val="24"/>
        </w:rPr>
        <w:t>团队学习，每个创新实验室包含几个学术性研究小组和方</w:t>
      </w:r>
      <w:r>
        <w:rPr>
          <w:rFonts w:ascii="宋体" w:hAnsi="宋体" w:eastAsia="宋体" w:cs="宋体"/>
          <w:spacing w:val="-2"/>
          <w:sz w:val="24"/>
          <w:szCs w:val="24"/>
        </w:rPr>
        <w:t>向，比如</w:t>
      </w:r>
      <w:r>
        <w:rPr>
          <w:rFonts w:ascii="宋体" w:hAnsi="宋体" w:eastAsia="宋体" w:cs="宋体"/>
          <w:spacing w:val="-53"/>
          <w:sz w:val="24"/>
          <w:szCs w:val="24"/>
        </w:rPr>
        <w:t xml:space="preserve"> </w:t>
      </w:r>
      <w:r>
        <w:rPr>
          <w:rFonts w:ascii="宋体" w:hAnsi="宋体" w:eastAsia="宋体" w:cs="宋体"/>
          <w:spacing w:val="-2"/>
          <w:sz w:val="24"/>
          <w:szCs w:val="24"/>
        </w:rPr>
        <w:t>Robocup、物</w:t>
      </w:r>
      <w:r>
        <w:rPr>
          <w:rFonts w:ascii="宋体" w:hAnsi="宋体" w:eastAsia="宋体" w:cs="宋体"/>
          <w:sz w:val="24"/>
          <w:szCs w:val="24"/>
        </w:rPr>
        <w:t xml:space="preserve"> 联网、移动端游戏开发、网络安全、ACM、仿人机器人等供学生根据兴趣爱好以</w:t>
      </w:r>
      <w:r>
        <w:rPr>
          <w:rFonts w:ascii="宋体" w:hAnsi="宋体" w:eastAsia="宋体" w:cs="宋体"/>
          <w:spacing w:val="14"/>
          <w:sz w:val="24"/>
          <w:szCs w:val="24"/>
        </w:rPr>
        <w:t xml:space="preserve"> </w:t>
      </w:r>
      <w:r>
        <w:rPr>
          <w:rFonts w:ascii="宋体" w:hAnsi="宋体" w:eastAsia="宋体" w:cs="宋体"/>
          <w:spacing w:val="-3"/>
          <w:sz w:val="24"/>
          <w:szCs w:val="24"/>
        </w:rPr>
        <w:t>及所需选择，俱乐部负责管理着人工智能与大数据学院的创新实验室。创新实验</w:t>
      </w:r>
      <w:r>
        <w:rPr>
          <w:rFonts w:ascii="宋体" w:hAnsi="宋体" w:eastAsia="宋体" w:cs="宋体"/>
          <w:spacing w:val="1"/>
          <w:sz w:val="24"/>
          <w:szCs w:val="24"/>
        </w:rPr>
        <w:t xml:space="preserve"> </w:t>
      </w:r>
      <w:r>
        <w:rPr>
          <w:rFonts w:ascii="宋体" w:hAnsi="宋体" w:eastAsia="宋体" w:cs="宋体"/>
          <w:spacing w:val="-1"/>
          <w:sz w:val="24"/>
          <w:szCs w:val="24"/>
        </w:rPr>
        <w:t>室共开设四个方向：机器人、web</w:t>
      </w:r>
      <w:r>
        <w:rPr>
          <w:rFonts w:ascii="宋体" w:hAnsi="宋体" w:eastAsia="宋体" w:cs="宋体"/>
          <w:spacing w:val="-51"/>
          <w:sz w:val="24"/>
          <w:szCs w:val="24"/>
        </w:rPr>
        <w:t xml:space="preserve"> </w:t>
      </w:r>
      <w:r>
        <w:rPr>
          <w:rFonts w:ascii="宋体" w:hAnsi="宋体" w:eastAsia="宋体" w:cs="宋体"/>
          <w:spacing w:val="-1"/>
          <w:sz w:val="24"/>
          <w:szCs w:val="24"/>
        </w:rPr>
        <w:t>应用系</w:t>
      </w:r>
      <w:r>
        <w:rPr>
          <w:rFonts w:ascii="宋体" w:hAnsi="宋体" w:eastAsia="宋体" w:cs="宋体"/>
          <w:spacing w:val="-2"/>
          <w:sz w:val="24"/>
          <w:szCs w:val="24"/>
        </w:rPr>
        <w:t>统、嵌入式、物联网，并安排专门的指</w:t>
      </w:r>
      <w:r>
        <w:rPr>
          <w:rFonts w:ascii="宋体" w:hAnsi="宋体" w:eastAsia="宋体" w:cs="宋体"/>
          <w:sz w:val="24"/>
          <w:szCs w:val="24"/>
        </w:rPr>
        <w:t xml:space="preserve"> </w:t>
      </w:r>
      <w:r>
        <w:rPr>
          <w:rFonts w:ascii="宋体" w:hAnsi="宋体" w:eastAsia="宋体" w:cs="宋体"/>
          <w:spacing w:val="-2"/>
          <w:sz w:val="24"/>
          <w:szCs w:val="24"/>
        </w:rPr>
        <w:t>导老师，积极组织各年级学生参加各类科技创新创业比赛，在实战中提高能力，</w:t>
      </w:r>
    </w:p>
    <w:p>
      <w:pPr>
        <w:spacing w:line="219" w:lineRule="auto"/>
        <w:ind w:left="26"/>
        <w:rPr>
          <w:rFonts w:ascii="宋体" w:hAnsi="宋体" w:eastAsia="宋体" w:cs="宋体"/>
          <w:sz w:val="24"/>
          <w:szCs w:val="24"/>
        </w:rPr>
      </w:pPr>
      <w:r>
        <w:rPr>
          <w:rFonts w:ascii="宋体" w:hAnsi="宋体" w:eastAsia="宋体" w:cs="宋体"/>
          <w:spacing w:val="-3"/>
          <w:sz w:val="24"/>
          <w:szCs w:val="24"/>
        </w:rPr>
        <w:t>取得了不错的成绩，某些小组在全国乃至世界范围内都获得过很多奖项，极</w:t>
      </w:r>
      <w:r>
        <w:rPr>
          <w:rFonts w:ascii="宋体" w:hAnsi="宋体" w:eastAsia="宋体" w:cs="宋体"/>
          <w:spacing w:val="-4"/>
          <w:sz w:val="24"/>
          <w:szCs w:val="24"/>
        </w:rPr>
        <w:t>大的</w:t>
      </w:r>
    </w:p>
    <w:p>
      <w:pPr>
        <w:spacing w:line="219" w:lineRule="auto"/>
        <w:rPr>
          <w:rFonts w:ascii="宋体" w:hAnsi="宋体" w:eastAsia="宋体" w:cs="宋体"/>
          <w:sz w:val="24"/>
          <w:szCs w:val="24"/>
        </w:rPr>
        <w:sectPr>
          <w:headerReference r:id="rId45" w:type="default"/>
          <w:footerReference r:id="rId46" w:type="default"/>
          <w:pgSz w:w="11906" w:h="16839"/>
          <w:pgMar w:top="1071" w:right="1764" w:bottom="1230" w:left="1785" w:header="878" w:footer="994" w:gutter="0"/>
          <w:cols w:space="720" w:num="1"/>
        </w:sectPr>
      </w:pPr>
    </w:p>
    <w:p>
      <w:pPr>
        <w:pStyle w:val="2"/>
        <w:spacing w:line="402" w:lineRule="auto"/>
      </w:pPr>
    </w:p>
    <w:p>
      <w:pPr>
        <w:spacing w:before="78" w:line="360" w:lineRule="auto"/>
        <w:ind w:left="23"/>
        <w:jc w:val="both"/>
        <w:rPr>
          <w:rFonts w:ascii="宋体" w:hAnsi="宋体" w:eastAsia="宋体" w:cs="宋体"/>
          <w:sz w:val="24"/>
          <w:szCs w:val="24"/>
        </w:rPr>
      </w:pPr>
      <w:r>
        <w:rPr>
          <w:rFonts w:ascii="宋体" w:hAnsi="宋体" w:eastAsia="宋体" w:cs="宋体"/>
          <w:spacing w:val="-3"/>
          <w:sz w:val="24"/>
          <w:szCs w:val="24"/>
        </w:rPr>
        <w:t>提高了学生的科技创新能力和实践能力，充分的锻炼了学生的创新思维，开阔了</w:t>
      </w:r>
      <w:r>
        <w:rPr>
          <w:rFonts w:ascii="宋体" w:hAnsi="宋体" w:eastAsia="宋体" w:cs="宋体"/>
          <w:sz w:val="24"/>
          <w:szCs w:val="24"/>
        </w:rPr>
        <w:t xml:space="preserve"> </w:t>
      </w:r>
      <w:r>
        <w:rPr>
          <w:rFonts w:ascii="宋体" w:hAnsi="宋体" w:eastAsia="宋体" w:cs="宋体"/>
          <w:spacing w:val="-3"/>
          <w:sz w:val="24"/>
          <w:szCs w:val="24"/>
        </w:rPr>
        <w:t>学生的学习范围和眼界，使学生积累了大量的计算机实战操作经验，对参赛学生</w:t>
      </w:r>
      <w:r>
        <w:rPr>
          <w:rFonts w:ascii="宋体" w:hAnsi="宋体" w:eastAsia="宋体" w:cs="宋体"/>
          <w:spacing w:val="1"/>
          <w:sz w:val="24"/>
          <w:szCs w:val="24"/>
        </w:rPr>
        <w:t xml:space="preserve"> </w:t>
      </w:r>
      <w:r>
        <w:rPr>
          <w:rFonts w:ascii="宋体" w:hAnsi="宋体" w:eastAsia="宋体" w:cs="宋体"/>
          <w:spacing w:val="-3"/>
          <w:sz w:val="24"/>
          <w:szCs w:val="24"/>
        </w:rPr>
        <w:t>以后的学习乃至工作入职都有着很大的帮助。创新实验室多年来创新环境的影响</w:t>
      </w:r>
      <w:r>
        <w:rPr>
          <w:rFonts w:ascii="宋体" w:hAnsi="宋体" w:eastAsia="宋体" w:cs="宋体"/>
          <w:spacing w:val="1"/>
          <w:sz w:val="24"/>
          <w:szCs w:val="24"/>
        </w:rPr>
        <w:t xml:space="preserve"> </w:t>
      </w:r>
      <w:r>
        <w:rPr>
          <w:rFonts w:ascii="宋体" w:hAnsi="宋体" w:eastAsia="宋体" w:cs="宋体"/>
          <w:spacing w:val="-2"/>
          <w:sz w:val="24"/>
          <w:szCs w:val="24"/>
        </w:rPr>
        <w:t>和以技能应用为主的体系构建下的培养，强调以应用技能实战操作的培养为主，</w:t>
      </w:r>
      <w:r>
        <w:rPr>
          <w:rFonts w:ascii="宋体" w:hAnsi="宋体" w:eastAsia="宋体" w:cs="宋体"/>
          <w:spacing w:val="1"/>
          <w:sz w:val="24"/>
          <w:szCs w:val="24"/>
        </w:rPr>
        <w:t xml:space="preserve"> </w:t>
      </w:r>
      <w:r>
        <w:rPr>
          <w:rFonts w:ascii="宋体" w:hAnsi="宋体" w:eastAsia="宋体" w:cs="宋体"/>
          <w:spacing w:val="-3"/>
          <w:sz w:val="24"/>
          <w:szCs w:val="24"/>
        </w:rPr>
        <w:t>着重培养学生的创新精神，激发学生的创新意识，训练学生的创新思维，培养学</w:t>
      </w:r>
      <w:r>
        <w:rPr>
          <w:rFonts w:ascii="宋体" w:hAnsi="宋体" w:eastAsia="宋体" w:cs="宋体"/>
          <w:spacing w:val="1"/>
          <w:sz w:val="24"/>
          <w:szCs w:val="24"/>
        </w:rPr>
        <w:t xml:space="preserve"> </w:t>
      </w:r>
      <w:r>
        <w:rPr>
          <w:rFonts w:ascii="宋体" w:hAnsi="宋体" w:eastAsia="宋体" w:cs="宋体"/>
          <w:spacing w:val="-3"/>
          <w:sz w:val="24"/>
          <w:szCs w:val="24"/>
        </w:rPr>
        <w:t>生的创新技巧，提高学生的创新能力，为社会输送了一批又一批具备高级技术高</w:t>
      </w:r>
    </w:p>
    <w:p>
      <w:pPr>
        <w:spacing w:line="218" w:lineRule="auto"/>
        <w:ind w:left="24"/>
        <w:rPr>
          <w:rFonts w:ascii="宋体" w:hAnsi="宋体" w:eastAsia="宋体" w:cs="宋体"/>
          <w:sz w:val="24"/>
          <w:szCs w:val="24"/>
        </w:rPr>
      </w:pPr>
      <w:r>
        <w:rPr>
          <w:rFonts w:ascii="宋体" w:hAnsi="宋体" w:eastAsia="宋体" w:cs="宋体"/>
          <w:spacing w:val="-1"/>
          <w:sz w:val="24"/>
          <w:szCs w:val="24"/>
        </w:rPr>
        <w:t>端水平高等素质的应用技能型人才。</w:t>
      </w:r>
    </w:p>
    <w:p>
      <w:pPr>
        <w:spacing w:before="183" w:line="360" w:lineRule="auto"/>
        <w:ind w:left="21" w:right="35" w:firstLine="481"/>
        <w:jc w:val="both"/>
        <w:rPr>
          <w:rFonts w:ascii="宋体" w:hAnsi="宋体" w:eastAsia="宋体" w:cs="宋体"/>
          <w:sz w:val="24"/>
          <w:szCs w:val="24"/>
        </w:rPr>
      </w:pPr>
      <w:r>
        <w:rPr>
          <w:rFonts w:ascii="宋体" w:hAnsi="宋体" w:eastAsia="宋体" w:cs="宋体"/>
          <w:spacing w:val="-3"/>
          <w:sz w:val="24"/>
          <w:szCs w:val="24"/>
        </w:rPr>
        <w:t>创新实验室项目自</w:t>
      </w:r>
      <w:r>
        <w:rPr>
          <w:rFonts w:ascii="宋体" w:hAnsi="宋体" w:eastAsia="宋体" w:cs="宋体"/>
          <w:spacing w:val="-48"/>
          <w:sz w:val="24"/>
          <w:szCs w:val="24"/>
        </w:rPr>
        <w:t xml:space="preserve"> </w:t>
      </w:r>
      <w:r>
        <w:rPr>
          <w:rFonts w:ascii="宋体" w:hAnsi="宋体" w:eastAsia="宋体" w:cs="宋体"/>
          <w:spacing w:val="-3"/>
          <w:sz w:val="24"/>
          <w:szCs w:val="24"/>
        </w:rPr>
        <w:t>2014</w:t>
      </w:r>
      <w:r>
        <w:rPr>
          <w:rFonts w:ascii="宋体" w:hAnsi="宋体" w:eastAsia="宋体" w:cs="宋体"/>
          <w:spacing w:val="-50"/>
          <w:sz w:val="24"/>
          <w:szCs w:val="24"/>
        </w:rPr>
        <w:t xml:space="preserve"> </w:t>
      </w:r>
      <w:r>
        <w:rPr>
          <w:rFonts w:ascii="宋体" w:hAnsi="宋体" w:eastAsia="宋体" w:cs="宋体"/>
          <w:spacing w:val="-3"/>
          <w:sz w:val="24"/>
          <w:szCs w:val="24"/>
        </w:rPr>
        <w:t>年正式启动开始，</w:t>
      </w:r>
      <w:r>
        <w:rPr>
          <w:rFonts w:ascii="宋体" w:hAnsi="宋体" w:eastAsia="宋体" w:cs="宋体"/>
          <w:spacing w:val="-64"/>
          <w:sz w:val="24"/>
          <w:szCs w:val="24"/>
        </w:rPr>
        <w:t xml:space="preserve"> </w:t>
      </w:r>
      <w:r>
        <w:rPr>
          <w:rFonts w:ascii="宋体" w:hAnsi="宋体" w:eastAsia="宋体" w:cs="宋体"/>
          <w:spacing w:val="-3"/>
          <w:sz w:val="24"/>
          <w:szCs w:val="24"/>
        </w:rPr>
        <w:t>目前创</w:t>
      </w:r>
      <w:r>
        <w:rPr>
          <w:rFonts w:ascii="宋体" w:hAnsi="宋体" w:eastAsia="宋体" w:cs="宋体"/>
          <w:spacing w:val="-4"/>
          <w:sz w:val="24"/>
          <w:szCs w:val="24"/>
        </w:rPr>
        <w:t>新实验室共有</w:t>
      </w:r>
      <w:r>
        <w:rPr>
          <w:rFonts w:ascii="宋体" w:hAnsi="宋体" w:eastAsia="宋体" w:cs="宋体"/>
          <w:spacing w:val="-45"/>
          <w:sz w:val="24"/>
          <w:szCs w:val="24"/>
        </w:rPr>
        <w:t xml:space="preserve"> </w:t>
      </w:r>
      <w:r>
        <w:rPr>
          <w:rFonts w:ascii="宋体" w:hAnsi="宋体" w:eastAsia="宋体" w:cs="宋体"/>
          <w:spacing w:val="-4"/>
          <w:sz w:val="24"/>
          <w:szCs w:val="24"/>
        </w:rPr>
        <w:t>7</w:t>
      </w:r>
      <w:r>
        <w:rPr>
          <w:rFonts w:ascii="宋体" w:hAnsi="宋体" w:eastAsia="宋体" w:cs="宋体"/>
          <w:spacing w:val="-51"/>
          <w:sz w:val="24"/>
          <w:szCs w:val="24"/>
        </w:rPr>
        <w:t xml:space="preserve"> </w:t>
      </w:r>
      <w:r>
        <w:rPr>
          <w:rFonts w:ascii="宋体" w:hAnsi="宋体" w:eastAsia="宋体" w:cs="宋体"/>
          <w:spacing w:val="-4"/>
          <w:sz w:val="24"/>
          <w:szCs w:val="24"/>
        </w:rPr>
        <w:t>个，每个</w:t>
      </w:r>
      <w:r>
        <w:rPr>
          <w:rFonts w:ascii="宋体" w:hAnsi="宋体" w:eastAsia="宋体" w:cs="宋体"/>
          <w:sz w:val="24"/>
          <w:szCs w:val="24"/>
        </w:rPr>
        <w:t xml:space="preserve"> </w:t>
      </w:r>
      <w:r>
        <w:rPr>
          <w:rFonts w:ascii="宋体" w:hAnsi="宋体" w:eastAsia="宋体" w:cs="宋体"/>
          <w:spacing w:val="-1"/>
          <w:sz w:val="24"/>
          <w:szCs w:val="24"/>
        </w:rPr>
        <w:t>科研方向均成立项目小组分布在各个实验室中。防溺水自</w:t>
      </w:r>
      <w:r>
        <w:rPr>
          <w:rFonts w:ascii="宋体" w:hAnsi="宋体" w:eastAsia="宋体" w:cs="宋体"/>
          <w:spacing w:val="-2"/>
          <w:sz w:val="24"/>
          <w:szCs w:val="24"/>
        </w:rPr>
        <w:t>动救生衣、Robocup</w:t>
      </w:r>
      <w:r>
        <w:rPr>
          <w:rFonts w:ascii="宋体" w:hAnsi="宋体" w:eastAsia="宋体" w:cs="宋体"/>
          <w:spacing w:val="-52"/>
          <w:sz w:val="24"/>
          <w:szCs w:val="24"/>
        </w:rPr>
        <w:t xml:space="preserve"> </w:t>
      </w:r>
      <w:r>
        <w:rPr>
          <w:rFonts w:ascii="宋体" w:hAnsi="宋体" w:eastAsia="宋体" w:cs="宋体"/>
          <w:spacing w:val="-2"/>
          <w:sz w:val="24"/>
          <w:szCs w:val="24"/>
        </w:rPr>
        <w:t>机</w:t>
      </w:r>
      <w:r>
        <w:rPr>
          <w:rFonts w:ascii="宋体" w:hAnsi="宋体" w:eastAsia="宋体" w:cs="宋体"/>
          <w:sz w:val="24"/>
          <w:szCs w:val="24"/>
        </w:rPr>
        <w:t xml:space="preserve"> </w:t>
      </w:r>
      <w:r>
        <w:rPr>
          <w:rFonts w:ascii="宋体" w:hAnsi="宋体" w:eastAsia="宋体" w:cs="宋体"/>
          <w:spacing w:val="-2"/>
          <w:sz w:val="24"/>
          <w:szCs w:val="24"/>
        </w:rPr>
        <w:t>器人足球、软件建模、kinect</w:t>
      </w:r>
      <w:r>
        <w:rPr>
          <w:rFonts w:ascii="宋体" w:hAnsi="宋体" w:eastAsia="宋体" w:cs="宋体"/>
          <w:spacing w:val="-48"/>
          <w:sz w:val="24"/>
          <w:szCs w:val="24"/>
        </w:rPr>
        <w:t xml:space="preserve"> </w:t>
      </w:r>
      <w:r>
        <w:rPr>
          <w:rFonts w:ascii="宋体" w:hAnsi="宋体" w:eastAsia="宋体" w:cs="宋体"/>
          <w:spacing w:val="-2"/>
          <w:sz w:val="24"/>
          <w:szCs w:val="24"/>
        </w:rPr>
        <w:t>等项目由实验室内</w:t>
      </w:r>
      <w:r>
        <w:rPr>
          <w:rFonts w:ascii="宋体" w:hAnsi="宋体" w:eastAsia="宋体" w:cs="宋体"/>
          <w:spacing w:val="-48"/>
          <w:sz w:val="24"/>
          <w:szCs w:val="24"/>
        </w:rPr>
        <w:t xml:space="preserve"> </w:t>
      </w:r>
      <w:r>
        <w:rPr>
          <w:rFonts w:ascii="宋体" w:hAnsi="宋体" w:eastAsia="宋体" w:cs="宋体"/>
          <w:spacing w:val="-2"/>
          <w:sz w:val="24"/>
          <w:szCs w:val="24"/>
        </w:rPr>
        <w:t>20</w:t>
      </w:r>
      <w:r>
        <w:rPr>
          <w:rFonts w:ascii="宋体" w:hAnsi="宋体" w:eastAsia="宋体" w:cs="宋体"/>
          <w:spacing w:val="-51"/>
          <w:sz w:val="24"/>
          <w:szCs w:val="24"/>
        </w:rPr>
        <w:t xml:space="preserve"> </w:t>
      </w:r>
      <w:r>
        <w:rPr>
          <w:rFonts w:ascii="宋体" w:hAnsi="宋体" w:eastAsia="宋体" w:cs="宋体"/>
          <w:spacing w:val="-2"/>
          <w:sz w:val="24"/>
          <w:szCs w:val="24"/>
        </w:rPr>
        <w:t>个团队具体负责，有些项目</w:t>
      </w:r>
      <w:r>
        <w:rPr>
          <w:rFonts w:ascii="宋体" w:hAnsi="宋体" w:eastAsia="宋体" w:cs="宋体"/>
          <w:sz w:val="24"/>
          <w:szCs w:val="24"/>
        </w:rPr>
        <w:t xml:space="preserve"> </w:t>
      </w:r>
      <w:r>
        <w:rPr>
          <w:rFonts w:ascii="宋体" w:hAnsi="宋体" w:eastAsia="宋体" w:cs="宋体"/>
          <w:spacing w:val="-1"/>
          <w:sz w:val="24"/>
          <w:szCs w:val="24"/>
        </w:rPr>
        <w:t>已经取得较大进展。为了加强各项目小组之间的交流，我院</w:t>
      </w:r>
      <w:r>
        <w:rPr>
          <w:rFonts w:ascii="宋体" w:hAnsi="宋体" w:eastAsia="宋体" w:cs="宋体"/>
          <w:spacing w:val="-2"/>
          <w:sz w:val="24"/>
          <w:szCs w:val="24"/>
        </w:rPr>
        <w:t>卓越</w:t>
      </w:r>
      <w:r>
        <w:rPr>
          <w:rFonts w:ascii="宋体" w:hAnsi="宋体" w:eastAsia="宋体" w:cs="宋体"/>
          <w:spacing w:val="-37"/>
          <w:sz w:val="24"/>
          <w:szCs w:val="24"/>
        </w:rPr>
        <w:t xml:space="preserve"> </w:t>
      </w:r>
      <w:r>
        <w:rPr>
          <w:rFonts w:ascii="宋体" w:hAnsi="宋体" w:eastAsia="宋体" w:cs="宋体"/>
          <w:spacing w:val="-2"/>
          <w:sz w:val="24"/>
          <w:szCs w:val="24"/>
        </w:rPr>
        <w:t>IT</w:t>
      </w:r>
      <w:r>
        <w:rPr>
          <w:rFonts w:ascii="宋体" w:hAnsi="宋体" w:eastAsia="宋体" w:cs="宋体"/>
          <w:spacing w:val="-48"/>
          <w:sz w:val="24"/>
          <w:szCs w:val="24"/>
        </w:rPr>
        <w:t xml:space="preserve"> </w:t>
      </w:r>
      <w:r>
        <w:rPr>
          <w:rFonts w:ascii="宋体" w:hAnsi="宋体" w:eastAsia="宋体" w:cs="宋体"/>
          <w:spacing w:val="-2"/>
          <w:sz w:val="24"/>
          <w:szCs w:val="24"/>
        </w:rPr>
        <w:t>工程师俱乐</w:t>
      </w:r>
      <w:r>
        <w:rPr>
          <w:rFonts w:ascii="宋体" w:hAnsi="宋体" w:eastAsia="宋体" w:cs="宋体"/>
          <w:sz w:val="24"/>
          <w:szCs w:val="24"/>
        </w:rPr>
        <w:t xml:space="preserve"> </w:t>
      </w:r>
      <w:r>
        <w:rPr>
          <w:rFonts w:ascii="宋体" w:hAnsi="宋体" w:eastAsia="宋体" w:cs="宋体"/>
          <w:spacing w:val="-1"/>
          <w:sz w:val="24"/>
          <w:szCs w:val="24"/>
        </w:rPr>
        <w:t>部创新实验室</w:t>
      </w:r>
      <w:r>
        <w:rPr>
          <w:rFonts w:ascii="宋体" w:hAnsi="宋体" w:eastAsia="宋体" w:cs="宋体"/>
          <w:spacing w:val="-33"/>
          <w:sz w:val="24"/>
          <w:szCs w:val="24"/>
        </w:rPr>
        <w:t xml:space="preserve"> </w:t>
      </w:r>
      <w:r>
        <w:rPr>
          <w:rFonts w:ascii="宋体" w:hAnsi="宋体" w:eastAsia="宋体" w:cs="宋体"/>
          <w:spacing w:val="-1"/>
          <w:sz w:val="24"/>
          <w:szCs w:val="24"/>
        </w:rPr>
        <w:t>14</w:t>
      </w:r>
      <w:r>
        <w:rPr>
          <w:rFonts w:ascii="宋体" w:hAnsi="宋体" w:eastAsia="宋体" w:cs="宋体"/>
          <w:spacing w:val="-51"/>
          <w:sz w:val="24"/>
          <w:szCs w:val="24"/>
        </w:rPr>
        <w:t xml:space="preserve"> </w:t>
      </w:r>
      <w:r>
        <w:rPr>
          <w:rFonts w:ascii="宋体" w:hAnsi="宋体" w:eastAsia="宋体" w:cs="宋体"/>
          <w:spacing w:val="-1"/>
          <w:sz w:val="24"/>
          <w:szCs w:val="24"/>
        </w:rPr>
        <w:t>个在研项目组会定期、不定期的进行小</w:t>
      </w:r>
      <w:r>
        <w:rPr>
          <w:rFonts w:ascii="宋体" w:hAnsi="宋体" w:eastAsia="宋体" w:cs="宋体"/>
          <w:spacing w:val="-2"/>
          <w:sz w:val="24"/>
          <w:szCs w:val="24"/>
        </w:rPr>
        <w:t>组项目的交流汇报，汇</w:t>
      </w:r>
      <w:r>
        <w:rPr>
          <w:rFonts w:ascii="宋体" w:hAnsi="宋体" w:eastAsia="宋体" w:cs="宋体"/>
          <w:sz w:val="24"/>
          <w:szCs w:val="24"/>
        </w:rPr>
        <w:t xml:space="preserve"> 报是以演示文档+实物演示的形式，由各个项目派代表，来</w:t>
      </w:r>
      <w:r>
        <w:rPr>
          <w:rFonts w:ascii="宋体" w:hAnsi="宋体" w:eastAsia="宋体" w:cs="宋体"/>
          <w:spacing w:val="-1"/>
          <w:sz w:val="24"/>
          <w:szCs w:val="24"/>
        </w:rPr>
        <w:t>阐述各自项目的进展</w:t>
      </w:r>
      <w:r>
        <w:rPr>
          <w:rFonts w:ascii="宋体" w:hAnsi="宋体" w:eastAsia="宋体" w:cs="宋体"/>
          <w:sz w:val="24"/>
          <w:szCs w:val="24"/>
        </w:rPr>
        <w:t xml:space="preserve"> </w:t>
      </w:r>
      <w:r>
        <w:rPr>
          <w:rFonts w:ascii="宋体" w:hAnsi="宋体" w:eastAsia="宋体" w:cs="宋体"/>
          <w:spacing w:val="-3"/>
          <w:sz w:val="24"/>
          <w:szCs w:val="24"/>
        </w:rPr>
        <w:t>以及发展前景。每个项目组都有自己的特色，比如仿真机器人，智能超市等等都</w:t>
      </w:r>
      <w:r>
        <w:rPr>
          <w:rFonts w:ascii="宋体" w:hAnsi="宋体" w:eastAsia="宋体" w:cs="宋体"/>
          <w:spacing w:val="2"/>
          <w:sz w:val="24"/>
          <w:szCs w:val="24"/>
        </w:rPr>
        <w:t xml:space="preserve"> </w:t>
      </w:r>
      <w:r>
        <w:rPr>
          <w:rFonts w:ascii="宋体" w:hAnsi="宋体" w:eastAsia="宋体" w:cs="宋体"/>
          <w:spacing w:val="-5"/>
          <w:sz w:val="24"/>
          <w:szCs w:val="24"/>
        </w:rPr>
        <w:t>各具特色。而为了注入新鲜血液，我院创新实验室会根据情况进行招新，于</w:t>
      </w:r>
      <w:r>
        <w:rPr>
          <w:rFonts w:ascii="宋体" w:hAnsi="宋体" w:eastAsia="宋体" w:cs="宋体"/>
          <w:spacing w:val="-38"/>
          <w:sz w:val="24"/>
          <w:szCs w:val="24"/>
        </w:rPr>
        <w:t xml:space="preserve"> </w:t>
      </w:r>
      <w:r>
        <w:rPr>
          <w:rFonts w:ascii="宋体" w:hAnsi="宋体" w:eastAsia="宋体" w:cs="宋体"/>
          <w:spacing w:val="-5"/>
          <w:sz w:val="24"/>
          <w:szCs w:val="24"/>
        </w:rPr>
        <w:t>2020</w:t>
      </w:r>
      <w:r>
        <w:rPr>
          <w:rFonts w:ascii="宋体" w:hAnsi="宋体" w:eastAsia="宋体" w:cs="宋体"/>
          <w:sz w:val="24"/>
          <w:szCs w:val="24"/>
        </w:rPr>
        <w:t xml:space="preserve"> </w:t>
      </w:r>
      <w:r>
        <w:rPr>
          <w:rFonts w:ascii="宋体" w:hAnsi="宋体" w:eastAsia="宋体" w:cs="宋体"/>
          <w:spacing w:val="-3"/>
          <w:sz w:val="24"/>
          <w:szCs w:val="24"/>
        </w:rPr>
        <w:t>年举办了进教室宣传活动，并带领同学参观实验室，主要面向对象是刚刚入学的</w:t>
      </w:r>
      <w:r>
        <w:rPr>
          <w:rFonts w:ascii="宋体" w:hAnsi="宋体" w:eastAsia="宋体" w:cs="宋体"/>
          <w:spacing w:val="2"/>
          <w:sz w:val="24"/>
          <w:szCs w:val="24"/>
        </w:rPr>
        <w:t xml:space="preserve"> </w:t>
      </w:r>
      <w:r>
        <w:rPr>
          <w:rFonts w:ascii="宋体" w:hAnsi="宋体" w:eastAsia="宋体" w:cs="宋体"/>
          <w:spacing w:val="-3"/>
          <w:sz w:val="24"/>
          <w:szCs w:val="24"/>
        </w:rPr>
        <w:t>大一新生，一是帮助大一新生认识自己专业，让他们了解自己学习的专业可以做</w:t>
      </w:r>
      <w:r>
        <w:rPr>
          <w:rFonts w:ascii="宋体" w:hAnsi="宋体" w:eastAsia="宋体" w:cs="宋体"/>
          <w:spacing w:val="2"/>
          <w:sz w:val="24"/>
          <w:szCs w:val="24"/>
        </w:rPr>
        <w:t xml:space="preserve"> </w:t>
      </w:r>
      <w:r>
        <w:rPr>
          <w:rFonts w:ascii="宋体" w:hAnsi="宋体" w:eastAsia="宋体" w:cs="宋体"/>
          <w:spacing w:val="-3"/>
          <w:sz w:val="24"/>
          <w:szCs w:val="24"/>
        </w:rPr>
        <w:t>些什么；二是帮助她们树立自己的目标；三是让他们认清自己的学习方向，培养</w:t>
      </w:r>
      <w:r>
        <w:rPr>
          <w:rFonts w:ascii="宋体" w:hAnsi="宋体" w:eastAsia="宋体" w:cs="宋体"/>
          <w:spacing w:val="2"/>
          <w:sz w:val="24"/>
          <w:szCs w:val="24"/>
        </w:rPr>
        <w:t xml:space="preserve"> </w:t>
      </w:r>
      <w:r>
        <w:rPr>
          <w:rFonts w:ascii="宋体" w:hAnsi="宋体" w:eastAsia="宋体" w:cs="宋体"/>
          <w:spacing w:val="-3"/>
          <w:sz w:val="24"/>
          <w:szCs w:val="24"/>
        </w:rPr>
        <w:t>学习兴趣。让大一新生感受实验室的学习氛围，通过各小组成员细致的作品展示</w:t>
      </w:r>
    </w:p>
    <w:p>
      <w:pPr>
        <w:spacing w:line="218" w:lineRule="auto"/>
        <w:ind w:left="22"/>
        <w:rPr>
          <w:rFonts w:ascii="宋体" w:hAnsi="宋体" w:eastAsia="宋体" w:cs="宋体"/>
          <w:sz w:val="24"/>
          <w:szCs w:val="24"/>
        </w:rPr>
      </w:pPr>
      <w:r>
        <w:rPr>
          <w:rFonts w:ascii="宋体" w:hAnsi="宋体" w:eastAsia="宋体" w:cs="宋体"/>
          <w:spacing w:val="-1"/>
          <w:sz w:val="24"/>
          <w:szCs w:val="24"/>
        </w:rPr>
        <w:t>及耐心的解惑，以此来达到本次实验室开放日的目的。</w:t>
      </w:r>
    </w:p>
    <w:p>
      <w:pPr>
        <w:spacing w:before="184" w:line="468" w:lineRule="exact"/>
        <w:ind w:right="35"/>
        <w:jc w:val="right"/>
        <w:rPr>
          <w:rFonts w:ascii="宋体" w:hAnsi="宋体" w:eastAsia="宋体" w:cs="宋体"/>
          <w:sz w:val="24"/>
          <w:szCs w:val="24"/>
        </w:rPr>
      </w:pPr>
      <w:r>
        <w:rPr>
          <w:rFonts w:ascii="宋体" w:hAnsi="宋体" w:eastAsia="宋体" w:cs="宋体"/>
          <w:spacing w:val="-4"/>
          <w:position w:val="17"/>
          <w:sz w:val="24"/>
          <w:szCs w:val="24"/>
        </w:rPr>
        <w:t>（五）积极开展科技创新为主要内容的第二课堂活动，培养和提高学生创新</w:t>
      </w:r>
    </w:p>
    <w:p>
      <w:pPr>
        <w:spacing w:line="219" w:lineRule="auto"/>
        <w:ind w:left="23"/>
        <w:rPr>
          <w:rFonts w:ascii="宋体" w:hAnsi="宋体" w:eastAsia="宋体" w:cs="宋体"/>
          <w:sz w:val="24"/>
          <w:szCs w:val="24"/>
        </w:rPr>
      </w:pPr>
      <w:r>
        <w:rPr>
          <w:rFonts w:ascii="宋体" w:hAnsi="宋体" w:eastAsia="宋体" w:cs="宋体"/>
          <w:spacing w:val="-2"/>
          <w:sz w:val="24"/>
          <w:szCs w:val="24"/>
        </w:rPr>
        <w:t>创业意识和能力</w:t>
      </w:r>
    </w:p>
    <w:p>
      <w:pPr>
        <w:spacing w:before="183" w:line="360" w:lineRule="auto"/>
        <w:ind w:left="24" w:firstLine="721"/>
        <w:rPr>
          <w:rFonts w:ascii="宋体" w:hAnsi="宋体" w:eastAsia="宋体" w:cs="宋体"/>
          <w:sz w:val="24"/>
          <w:szCs w:val="24"/>
        </w:rPr>
      </w:pPr>
      <w:r>
        <w:rPr>
          <w:rFonts w:ascii="宋体" w:hAnsi="宋体" w:eastAsia="宋体" w:cs="宋体"/>
          <w:spacing w:val="-3"/>
          <w:sz w:val="24"/>
          <w:szCs w:val="24"/>
        </w:rPr>
        <w:t>为培养和提高学生创新创业的意识和能力，我院</w:t>
      </w:r>
      <w:r>
        <w:rPr>
          <w:rFonts w:ascii="宋体" w:hAnsi="宋体" w:eastAsia="宋体" w:cs="宋体"/>
          <w:spacing w:val="-4"/>
          <w:sz w:val="24"/>
          <w:szCs w:val="24"/>
        </w:rPr>
        <w:t>积极开展科技创新为主要</w:t>
      </w:r>
      <w:r>
        <w:rPr>
          <w:rFonts w:ascii="宋体" w:hAnsi="宋体" w:eastAsia="宋体" w:cs="宋体"/>
          <w:sz w:val="24"/>
          <w:szCs w:val="24"/>
        </w:rPr>
        <w:t xml:space="preserve"> </w:t>
      </w:r>
      <w:r>
        <w:rPr>
          <w:rFonts w:ascii="宋体" w:hAnsi="宋体" w:eastAsia="宋体" w:cs="宋体"/>
          <w:spacing w:val="-3"/>
          <w:sz w:val="24"/>
          <w:szCs w:val="24"/>
        </w:rPr>
        <w:t>内容的第二课堂活动，具体形式为鼓励学生参加各级科技创新应用技能比赛，积</w:t>
      </w:r>
      <w:r>
        <w:rPr>
          <w:rFonts w:ascii="宋体" w:hAnsi="宋体" w:eastAsia="宋体" w:cs="宋体"/>
          <w:sz w:val="24"/>
          <w:szCs w:val="24"/>
        </w:rPr>
        <w:t xml:space="preserve"> </w:t>
      </w:r>
      <w:r>
        <w:rPr>
          <w:rFonts w:ascii="宋体" w:hAnsi="宋体" w:eastAsia="宋体" w:cs="宋体"/>
          <w:spacing w:val="-3"/>
          <w:sz w:val="24"/>
          <w:szCs w:val="24"/>
        </w:rPr>
        <w:t>极组织各年级学生参加各类科技创新创业比赛，在实战中提高能力，为学生以后</w:t>
      </w:r>
      <w:r>
        <w:rPr>
          <w:rFonts w:ascii="宋体" w:hAnsi="宋体" w:eastAsia="宋体" w:cs="宋体"/>
          <w:sz w:val="24"/>
          <w:szCs w:val="24"/>
        </w:rPr>
        <w:t xml:space="preserve"> </w:t>
      </w:r>
      <w:r>
        <w:rPr>
          <w:rFonts w:ascii="宋体" w:hAnsi="宋体" w:eastAsia="宋体" w:cs="宋体"/>
          <w:spacing w:val="-3"/>
          <w:sz w:val="24"/>
          <w:szCs w:val="24"/>
        </w:rPr>
        <w:t>的学习和工作积累相关的经验。第二课堂活动对提高学生的创新意识，加强其知</w:t>
      </w:r>
      <w:r>
        <w:rPr>
          <w:rFonts w:ascii="宋体" w:hAnsi="宋体" w:eastAsia="宋体" w:cs="宋体"/>
          <w:sz w:val="24"/>
          <w:szCs w:val="24"/>
        </w:rPr>
        <w:t xml:space="preserve"> </w:t>
      </w:r>
      <w:r>
        <w:rPr>
          <w:rFonts w:ascii="宋体" w:hAnsi="宋体" w:eastAsia="宋体" w:cs="宋体"/>
          <w:spacing w:val="-3"/>
          <w:sz w:val="24"/>
          <w:szCs w:val="24"/>
        </w:rPr>
        <w:t>识应用能力和实践动手能力具有重要作用。是为实现应用型人才培养目标，鼓励</w:t>
      </w:r>
      <w:r>
        <w:rPr>
          <w:rFonts w:ascii="宋体" w:hAnsi="宋体" w:eastAsia="宋体" w:cs="宋体"/>
          <w:sz w:val="24"/>
          <w:szCs w:val="24"/>
        </w:rPr>
        <w:t xml:space="preserve"> </w:t>
      </w:r>
      <w:r>
        <w:rPr>
          <w:rFonts w:ascii="宋体" w:hAnsi="宋体" w:eastAsia="宋体" w:cs="宋体"/>
          <w:spacing w:val="-3"/>
          <w:sz w:val="24"/>
          <w:szCs w:val="24"/>
        </w:rPr>
        <w:t>和倡导学生积极参加第二课堂活动而开展。在</w:t>
      </w:r>
      <w:r>
        <w:rPr>
          <w:rFonts w:ascii="宋体" w:hAnsi="宋体" w:eastAsia="宋体" w:cs="宋体"/>
          <w:spacing w:val="-48"/>
          <w:sz w:val="24"/>
          <w:szCs w:val="24"/>
        </w:rPr>
        <w:t xml:space="preserve"> </w:t>
      </w:r>
      <w:r>
        <w:rPr>
          <w:rFonts w:ascii="宋体" w:hAnsi="宋体" w:eastAsia="宋体" w:cs="宋体"/>
          <w:spacing w:val="-3"/>
          <w:sz w:val="24"/>
          <w:szCs w:val="24"/>
        </w:rPr>
        <w:t>2019</w:t>
      </w:r>
      <w:r>
        <w:rPr>
          <w:rFonts w:ascii="宋体" w:hAnsi="宋体" w:eastAsia="宋体" w:cs="宋体"/>
          <w:spacing w:val="-50"/>
          <w:sz w:val="24"/>
          <w:szCs w:val="24"/>
        </w:rPr>
        <w:t xml:space="preserve"> </w:t>
      </w:r>
      <w:r>
        <w:rPr>
          <w:rFonts w:ascii="宋体" w:hAnsi="宋体" w:eastAsia="宋体" w:cs="宋体"/>
          <w:spacing w:val="-3"/>
          <w:sz w:val="24"/>
          <w:szCs w:val="24"/>
        </w:rPr>
        <w:t>年下半年至</w:t>
      </w:r>
      <w:r>
        <w:rPr>
          <w:rFonts w:ascii="宋体" w:hAnsi="宋体" w:eastAsia="宋体" w:cs="宋体"/>
          <w:spacing w:val="-48"/>
          <w:sz w:val="24"/>
          <w:szCs w:val="24"/>
        </w:rPr>
        <w:t xml:space="preserve"> </w:t>
      </w:r>
      <w:r>
        <w:rPr>
          <w:rFonts w:ascii="宋体" w:hAnsi="宋体" w:eastAsia="宋体" w:cs="宋体"/>
          <w:spacing w:val="-3"/>
          <w:sz w:val="24"/>
          <w:szCs w:val="24"/>
        </w:rPr>
        <w:t>2020</w:t>
      </w:r>
      <w:r>
        <w:rPr>
          <w:rFonts w:ascii="宋体" w:hAnsi="宋体" w:eastAsia="宋体" w:cs="宋体"/>
          <w:spacing w:val="-50"/>
          <w:sz w:val="24"/>
          <w:szCs w:val="24"/>
        </w:rPr>
        <w:t xml:space="preserve"> </w:t>
      </w:r>
      <w:r>
        <w:rPr>
          <w:rFonts w:ascii="宋体" w:hAnsi="宋体" w:eastAsia="宋体" w:cs="宋体"/>
          <w:spacing w:val="-3"/>
          <w:sz w:val="24"/>
          <w:szCs w:val="24"/>
        </w:rPr>
        <w:t>年上半年，</w:t>
      </w:r>
    </w:p>
    <w:p>
      <w:pPr>
        <w:spacing w:before="1" w:line="219" w:lineRule="auto"/>
        <w:ind w:left="25"/>
        <w:rPr>
          <w:rFonts w:ascii="宋体" w:hAnsi="宋体" w:eastAsia="宋体" w:cs="宋体"/>
          <w:sz w:val="24"/>
          <w:szCs w:val="24"/>
        </w:rPr>
      </w:pPr>
      <w:r>
        <w:rPr>
          <w:rFonts w:ascii="宋体" w:hAnsi="宋体" w:eastAsia="宋体" w:cs="宋体"/>
          <w:spacing w:val="-3"/>
          <w:sz w:val="24"/>
          <w:szCs w:val="24"/>
        </w:rPr>
        <w:t>我院在全国大学生数学竞赛（数学类）中，有三组获得省一等奖，有三组获得省</w:t>
      </w:r>
    </w:p>
    <w:p>
      <w:pPr>
        <w:spacing w:line="219" w:lineRule="auto"/>
        <w:rPr>
          <w:rFonts w:ascii="宋体" w:hAnsi="宋体" w:eastAsia="宋体" w:cs="宋体"/>
          <w:sz w:val="24"/>
          <w:szCs w:val="24"/>
        </w:rPr>
        <w:sectPr>
          <w:footerReference r:id="rId47" w:type="default"/>
          <w:pgSz w:w="11906" w:h="16839"/>
          <w:pgMar w:top="1071" w:right="1764" w:bottom="1230" w:left="1785" w:header="878" w:footer="994" w:gutter="0"/>
          <w:cols w:space="720" w:num="1"/>
        </w:sectPr>
      </w:pPr>
    </w:p>
    <w:p>
      <w:pPr>
        <w:pStyle w:val="2"/>
        <w:spacing w:line="402" w:lineRule="auto"/>
      </w:pPr>
    </w:p>
    <w:p>
      <w:pPr>
        <w:spacing w:before="78" w:line="360" w:lineRule="auto"/>
        <w:ind w:left="22" w:right="2" w:firstLine="4"/>
        <w:jc w:val="both"/>
        <w:rPr>
          <w:rFonts w:ascii="宋体" w:hAnsi="宋体" w:eastAsia="宋体" w:cs="宋体"/>
          <w:sz w:val="24"/>
          <w:szCs w:val="24"/>
        </w:rPr>
      </w:pPr>
      <w:r>
        <w:rPr>
          <w:rFonts w:ascii="宋体" w:hAnsi="宋体" w:eastAsia="宋体" w:cs="宋体"/>
          <w:spacing w:val="-3"/>
          <w:sz w:val="24"/>
          <w:szCs w:val="24"/>
        </w:rPr>
        <w:t>二等奖，有七组获得省三等奖；中国机器人及人工智能大赛竞速赛中，我</w:t>
      </w:r>
      <w:r>
        <w:rPr>
          <w:rFonts w:ascii="宋体" w:hAnsi="宋体" w:eastAsia="宋体" w:cs="宋体"/>
          <w:spacing w:val="-4"/>
          <w:sz w:val="24"/>
          <w:szCs w:val="24"/>
        </w:rPr>
        <w:t>院有俩</w:t>
      </w:r>
      <w:r>
        <w:rPr>
          <w:rFonts w:ascii="宋体" w:hAnsi="宋体" w:eastAsia="宋体" w:cs="宋体"/>
          <w:sz w:val="24"/>
          <w:szCs w:val="24"/>
        </w:rPr>
        <w:t xml:space="preserve"> </w:t>
      </w:r>
      <w:r>
        <w:rPr>
          <w:rFonts w:ascii="宋体" w:hAnsi="宋体" w:eastAsia="宋体" w:cs="宋体"/>
          <w:spacing w:val="-3"/>
          <w:sz w:val="24"/>
          <w:szCs w:val="24"/>
        </w:rPr>
        <w:t>组获得国家一等奖，一组获得国家三等奖；中国智能机器人大赛暨第二十一届中</w:t>
      </w:r>
      <w:r>
        <w:rPr>
          <w:rFonts w:ascii="宋体" w:hAnsi="宋体" w:eastAsia="宋体" w:cs="宋体"/>
          <w:spacing w:val="1"/>
          <w:sz w:val="24"/>
          <w:szCs w:val="24"/>
        </w:rPr>
        <w:t xml:space="preserve"> </w:t>
      </w:r>
      <w:r>
        <w:rPr>
          <w:rFonts w:ascii="宋体" w:hAnsi="宋体" w:eastAsia="宋体" w:cs="宋体"/>
          <w:spacing w:val="-2"/>
          <w:sz w:val="24"/>
          <w:szCs w:val="24"/>
        </w:rPr>
        <w:t>国机器人及入工智能大赛中，我院两组获得国家一等奖，两组获得国家三等奖；</w:t>
      </w:r>
      <w:r>
        <w:rPr>
          <w:rFonts w:ascii="宋体" w:hAnsi="宋体" w:eastAsia="宋体" w:cs="宋体"/>
          <w:sz w:val="24"/>
          <w:szCs w:val="24"/>
        </w:rPr>
        <w:t xml:space="preserve"> </w:t>
      </w:r>
      <w:r>
        <w:rPr>
          <w:rFonts w:ascii="宋体" w:hAnsi="宋体" w:eastAsia="宋体" w:cs="宋体"/>
          <w:spacing w:val="-1"/>
          <w:sz w:val="24"/>
          <w:szCs w:val="24"/>
        </w:rPr>
        <w:t>在第六届安徽省“互联网+大学生创新大赛</w:t>
      </w:r>
      <w:r>
        <w:rPr>
          <w:rFonts w:ascii="宋体" w:hAnsi="宋体" w:eastAsia="宋体" w:cs="宋体"/>
          <w:spacing w:val="-71"/>
          <w:sz w:val="24"/>
          <w:szCs w:val="24"/>
        </w:rPr>
        <w:t xml:space="preserve"> </w:t>
      </w:r>
      <w:r>
        <w:rPr>
          <w:rFonts w:ascii="宋体" w:hAnsi="宋体" w:eastAsia="宋体" w:cs="宋体"/>
          <w:spacing w:val="-1"/>
          <w:sz w:val="24"/>
          <w:szCs w:val="24"/>
        </w:rPr>
        <w:t>”中，我院有两组获得省级银奖，有</w:t>
      </w:r>
      <w:r>
        <w:rPr>
          <w:rFonts w:ascii="宋体" w:hAnsi="宋体" w:eastAsia="宋体" w:cs="宋体"/>
          <w:sz w:val="24"/>
          <w:szCs w:val="24"/>
        </w:rPr>
        <w:t xml:space="preserve"> </w:t>
      </w:r>
      <w:r>
        <w:rPr>
          <w:rFonts w:ascii="宋体" w:hAnsi="宋体" w:eastAsia="宋体" w:cs="宋体"/>
          <w:spacing w:val="-4"/>
          <w:sz w:val="24"/>
          <w:szCs w:val="24"/>
        </w:rPr>
        <w:t>一组获得省级铜奖；第九届“挑战杯</w:t>
      </w:r>
      <w:r>
        <w:rPr>
          <w:rFonts w:ascii="宋体" w:hAnsi="宋体" w:eastAsia="宋体" w:cs="宋体"/>
          <w:spacing w:val="-84"/>
          <w:sz w:val="24"/>
          <w:szCs w:val="24"/>
        </w:rPr>
        <w:t xml:space="preserve"> </w:t>
      </w:r>
      <w:r>
        <w:rPr>
          <w:rFonts w:ascii="宋体" w:hAnsi="宋体" w:eastAsia="宋体" w:cs="宋体"/>
          <w:spacing w:val="-4"/>
          <w:sz w:val="24"/>
          <w:szCs w:val="24"/>
        </w:rPr>
        <w:t>”安徽省大学生创业计划竞赛中，我院获得</w:t>
      </w:r>
      <w:r>
        <w:rPr>
          <w:rFonts w:ascii="宋体" w:hAnsi="宋体" w:eastAsia="宋体" w:cs="宋体"/>
          <w:sz w:val="24"/>
          <w:szCs w:val="24"/>
        </w:rPr>
        <w:t xml:space="preserve"> </w:t>
      </w:r>
      <w:r>
        <w:rPr>
          <w:rFonts w:ascii="宋体" w:hAnsi="宋体" w:eastAsia="宋体" w:cs="宋体"/>
          <w:spacing w:val="-3"/>
          <w:sz w:val="24"/>
          <w:szCs w:val="24"/>
        </w:rPr>
        <w:t>省级铜奖；在首届长三角师范生教学基本功大赛中，我院有一组获得国家级三等</w:t>
      </w:r>
      <w:r>
        <w:rPr>
          <w:rFonts w:ascii="宋体" w:hAnsi="宋体" w:eastAsia="宋体" w:cs="宋体"/>
          <w:spacing w:val="1"/>
          <w:sz w:val="24"/>
          <w:szCs w:val="24"/>
        </w:rPr>
        <w:t xml:space="preserve"> </w:t>
      </w:r>
      <w:r>
        <w:rPr>
          <w:rFonts w:ascii="宋体" w:hAnsi="宋体" w:eastAsia="宋体" w:cs="宋体"/>
          <w:spacing w:val="-3"/>
          <w:sz w:val="24"/>
          <w:szCs w:val="24"/>
        </w:rPr>
        <w:t>奖；年全国高校计算机能力挑战赛中，一组省二等奖，俩组获得省三等奖；在第</w:t>
      </w:r>
      <w:r>
        <w:rPr>
          <w:rFonts w:ascii="宋体" w:hAnsi="宋体" w:eastAsia="宋体" w:cs="宋体"/>
          <w:spacing w:val="1"/>
          <w:sz w:val="24"/>
          <w:szCs w:val="24"/>
        </w:rPr>
        <w:t xml:space="preserve"> 23</w:t>
      </w:r>
      <w:r>
        <w:rPr>
          <w:rFonts w:ascii="宋体" w:hAnsi="宋体" w:eastAsia="宋体" w:cs="宋体"/>
          <w:spacing w:val="-44"/>
          <w:sz w:val="24"/>
          <w:szCs w:val="24"/>
        </w:rPr>
        <w:t xml:space="preserve"> </w:t>
      </w:r>
      <w:r>
        <w:rPr>
          <w:rFonts w:ascii="宋体" w:hAnsi="宋体" w:eastAsia="宋体" w:cs="宋体"/>
          <w:spacing w:val="1"/>
          <w:sz w:val="24"/>
          <w:szCs w:val="24"/>
        </w:rPr>
        <w:t>届“友谊杯</w:t>
      </w:r>
      <w:r>
        <w:rPr>
          <w:rFonts w:ascii="宋体" w:hAnsi="宋体" w:eastAsia="宋体" w:cs="宋体"/>
          <w:spacing w:val="-86"/>
          <w:sz w:val="24"/>
          <w:szCs w:val="24"/>
        </w:rPr>
        <w:t xml:space="preserve"> </w:t>
      </w:r>
      <w:r>
        <w:rPr>
          <w:rFonts w:ascii="宋体" w:hAnsi="宋体" w:eastAsia="宋体" w:cs="宋体"/>
          <w:spacing w:val="1"/>
          <w:sz w:val="24"/>
          <w:szCs w:val="24"/>
        </w:rPr>
        <w:t>”安徽省大学生象棋联赛中，有两组获</w:t>
      </w:r>
      <w:r>
        <w:rPr>
          <w:rFonts w:ascii="宋体" w:hAnsi="宋体" w:eastAsia="宋体" w:cs="宋体"/>
          <w:sz w:val="24"/>
          <w:szCs w:val="24"/>
        </w:rPr>
        <w:t xml:space="preserve">得省三等奖；在第十届安 </w:t>
      </w:r>
      <w:r>
        <w:rPr>
          <w:rFonts w:ascii="宋体" w:hAnsi="宋体" w:eastAsia="宋体" w:cs="宋体"/>
          <w:spacing w:val="-3"/>
          <w:sz w:val="24"/>
          <w:szCs w:val="24"/>
        </w:rPr>
        <w:t>徽省高等学校师范生技能竞赛中，有一组获得省一等奖，一组获得省二等奖；在</w:t>
      </w:r>
      <w:r>
        <w:rPr>
          <w:rFonts w:ascii="宋体" w:hAnsi="宋体" w:eastAsia="宋体" w:cs="宋体"/>
          <w:spacing w:val="1"/>
          <w:sz w:val="24"/>
          <w:szCs w:val="24"/>
        </w:rPr>
        <w:t xml:space="preserve"> </w:t>
      </w:r>
      <w:r>
        <w:rPr>
          <w:rFonts w:ascii="宋体" w:hAnsi="宋体" w:eastAsia="宋体" w:cs="宋体"/>
          <w:sz w:val="24"/>
          <w:szCs w:val="24"/>
        </w:rPr>
        <w:t>第十二届国际水中机器人大赛中，俩组获得国家二等奖；在</w:t>
      </w:r>
      <w:r>
        <w:rPr>
          <w:rFonts w:ascii="宋体" w:hAnsi="宋体" w:eastAsia="宋体" w:cs="宋体"/>
          <w:spacing w:val="-45"/>
          <w:sz w:val="24"/>
          <w:szCs w:val="24"/>
        </w:rPr>
        <w:t xml:space="preserve"> </w:t>
      </w:r>
      <w:r>
        <w:rPr>
          <w:rFonts w:ascii="宋体" w:hAnsi="宋体" w:eastAsia="宋体" w:cs="宋体"/>
          <w:sz w:val="24"/>
          <w:szCs w:val="24"/>
        </w:rPr>
        <w:t>2</w:t>
      </w:r>
      <w:r>
        <w:rPr>
          <w:rFonts w:ascii="宋体" w:hAnsi="宋体" w:eastAsia="宋体" w:cs="宋体"/>
          <w:spacing w:val="-1"/>
          <w:sz w:val="24"/>
          <w:szCs w:val="24"/>
        </w:rPr>
        <w:t>020</w:t>
      </w:r>
      <w:r>
        <w:rPr>
          <w:rFonts w:ascii="宋体" w:hAnsi="宋体" w:eastAsia="宋体" w:cs="宋体"/>
          <w:spacing w:val="-50"/>
          <w:sz w:val="24"/>
          <w:szCs w:val="24"/>
        </w:rPr>
        <w:t xml:space="preserve"> </w:t>
      </w:r>
      <w:r>
        <w:rPr>
          <w:rFonts w:ascii="宋体" w:hAnsi="宋体" w:eastAsia="宋体" w:cs="宋体"/>
          <w:spacing w:val="-1"/>
          <w:sz w:val="24"/>
          <w:szCs w:val="24"/>
        </w:rPr>
        <w:t>年美国数学模</w:t>
      </w:r>
      <w:r>
        <w:rPr>
          <w:rFonts w:ascii="宋体" w:hAnsi="宋体" w:eastAsia="宋体" w:cs="宋体"/>
          <w:sz w:val="24"/>
          <w:szCs w:val="24"/>
        </w:rPr>
        <w:t xml:space="preserve"> </w:t>
      </w:r>
      <w:r>
        <w:rPr>
          <w:rFonts w:ascii="宋体" w:hAnsi="宋体" w:eastAsia="宋体" w:cs="宋体"/>
          <w:spacing w:val="-3"/>
          <w:sz w:val="24"/>
          <w:szCs w:val="24"/>
        </w:rPr>
        <w:t>型竞赛中我院朱啸天、陈星、陈家辉同学在徐立祥老师的带领下获得了国际二等</w:t>
      </w:r>
    </w:p>
    <w:p>
      <w:pPr>
        <w:spacing w:line="218" w:lineRule="auto"/>
        <w:ind w:left="25"/>
        <w:rPr>
          <w:rFonts w:ascii="宋体" w:hAnsi="宋体" w:eastAsia="宋体" w:cs="宋体"/>
          <w:sz w:val="24"/>
          <w:szCs w:val="24"/>
        </w:rPr>
      </w:pPr>
      <w:r>
        <w:rPr>
          <w:rFonts w:ascii="宋体" w:hAnsi="宋体" w:eastAsia="宋体" w:cs="宋体"/>
          <w:sz w:val="24"/>
          <w:szCs w:val="24"/>
        </w:rPr>
        <w:t>奖，刘悦悦、童倩倩、陈欣怡同学在李旭老师</w:t>
      </w:r>
      <w:r>
        <w:rPr>
          <w:rFonts w:ascii="宋体" w:hAnsi="宋体" w:eastAsia="宋体" w:cs="宋体"/>
          <w:spacing w:val="-1"/>
          <w:sz w:val="24"/>
          <w:szCs w:val="24"/>
        </w:rPr>
        <w:t>的带领下获得了国际二等奖。</w:t>
      </w:r>
    </w:p>
    <w:p>
      <w:pPr>
        <w:spacing w:before="183" w:line="360" w:lineRule="auto"/>
        <w:ind w:left="26" w:firstLine="477"/>
        <w:rPr>
          <w:rFonts w:ascii="宋体" w:hAnsi="宋体" w:eastAsia="宋体" w:cs="宋体"/>
          <w:sz w:val="24"/>
          <w:szCs w:val="24"/>
        </w:rPr>
      </w:pPr>
      <w:r>
        <w:rPr>
          <w:rFonts w:ascii="宋体" w:hAnsi="宋体" w:eastAsia="宋体" w:cs="宋体"/>
          <w:spacing w:val="-2"/>
          <w:sz w:val="24"/>
          <w:szCs w:val="24"/>
        </w:rPr>
        <w:t>通过积极组织学生参加这些科技创新类型的竞赛，丰富了学生的课余</w:t>
      </w:r>
      <w:r>
        <w:rPr>
          <w:rFonts w:ascii="宋体" w:hAnsi="宋体" w:eastAsia="宋体" w:cs="宋体"/>
          <w:spacing w:val="-3"/>
          <w:sz w:val="24"/>
          <w:szCs w:val="24"/>
        </w:rPr>
        <w:t>生活，</w:t>
      </w:r>
      <w:r>
        <w:rPr>
          <w:rFonts w:ascii="宋体" w:hAnsi="宋体" w:eastAsia="宋体" w:cs="宋体"/>
          <w:sz w:val="24"/>
          <w:szCs w:val="24"/>
        </w:rPr>
        <w:t xml:space="preserve"> </w:t>
      </w:r>
      <w:r>
        <w:rPr>
          <w:rFonts w:ascii="宋体" w:hAnsi="宋体" w:eastAsia="宋体" w:cs="宋体"/>
          <w:spacing w:val="-3"/>
          <w:sz w:val="24"/>
          <w:szCs w:val="24"/>
        </w:rPr>
        <w:t>极大的培养了学生的创新意识，锻炼了学生的实践能力和创新思维能力，也</w:t>
      </w:r>
      <w:r>
        <w:rPr>
          <w:rFonts w:ascii="宋体" w:hAnsi="宋体" w:eastAsia="宋体" w:cs="宋体"/>
          <w:spacing w:val="-4"/>
          <w:sz w:val="24"/>
          <w:szCs w:val="24"/>
        </w:rPr>
        <w:t>通过</w:t>
      </w:r>
      <w:r>
        <w:rPr>
          <w:rFonts w:ascii="宋体" w:hAnsi="宋体" w:eastAsia="宋体" w:cs="宋体"/>
          <w:sz w:val="24"/>
          <w:szCs w:val="24"/>
        </w:rPr>
        <w:t xml:space="preserve"> </w:t>
      </w:r>
      <w:r>
        <w:rPr>
          <w:rFonts w:ascii="宋体" w:hAnsi="宋体" w:eastAsia="宋体" w:cs="宋体"/>
          <w:spacing w:val="-3"/>
          <w:sz w:val="24"/>
          <w:szCs w:val="24"/>
        </w:rPr>
        <w:t>比赛培养了学生的创新创业的能力，开阔了学生的眼界，使学生接触到了更</w:t>
      </w:r>
      <w:r>
        <w:rPr>
          <w:rFonts w:ascii="宋体" w:hAnsi="宋体" w:eastAsia="宋体" w:cs="宋体"/>
          <w:spacing w:val="-4"/>
          <w:sz w:val="24"/>
          <w:szCs w:val="24"/>
        </w:rPr>
        <w:t>多的</w:t>
      </w:r>
    </w:p>
    <w:p>
      <w:pPr>
        <w:spacing w:line="218" w:lineRule="auto"/>
        <w:ind w:left="23"/>
        <w:rPr>
          <w:rFonts w:ascii="宋体" w:hAnsi="宋体" w:eastAsia="宋体" w:cs="宋体"/>
          <w:sz w:val="24"/>
          <w:szCs w:val="24"/>
        </w:rPr>
      </w:pPr>
      <w:r>
        <w:rPr>
          <w:rFonts w:ascii="宋体" w:hAnsi="宋体" w:eastAsia="宋体" w:cs="宋体"/>
          <w:sz w:val="24"/>
          <w:szCs w:val="24"/>
        </w:rPr>
        <w:t>应用型知识技能，为以后的学习乃至工作都提供了</w:t>
      </w:r>
      <w:r>
        <w:rPr>
          <w:rFonts w:ascii="宋体" w:hAnsi="宋体" w:eastAsia="宋体" w:cs="宋体"/>
          <w:spacing w:val="-1"/>
          <w:sz w:val="24"/>
          <w:szCs w:val="24"/>
        </w:rPr>
        <w:t>一些清晰的路线和方向。</w:t>
      </w:r>
    </w:p>
    <w:p>
      <w:pPr>
        <w:spacing w:before="184" w:line="360" w:lineRule="auto"/>
        <w:ind w:left="23" w:firstLine="482"/>
        <w:rPr>
          <w:rFonts w:ascii="宋体" w:hAnsi="宋体" w:eastAsia="宋体" w:cs="宋体"/>
          <w:sz w:val="24"/>
          <w:szCs w:val="24"/>
        </w:rPr>
      </w:pPr>
      <w:r>
        <w:rPr>
          <w:rFonts w:ascii="宋体" w:hAnsi="宋体" w:eastAsia="宋体" w:cs="宋体"/>
          <w:spacing w:val="-3"/>
          <w:sz w:val="24"/>
          <w:szCs w:val="24"/>
        </w:rPr>
        <w:t>为了加强学生对课堂理论知识的理解，全面提升学生的科</w:t>
      </w:r>
      <w:r>
        <w:rPr>
          <w:rFonts w:ascii="宋体" w:hAnsi="宋体" w:eastAsia="宋体" w:cs="宋体"/>
          <w:spacing w:val="-4"/>
          <w:sz w:val="24"/>
          <w:szCs w:val="24"/>
        </w:rPr>
        <w:t>技创新能力，我院</w:t>
      </w:r>
      <w:r>
        <w:rPr>
          <w:rFonts w:ascii="宋体" w:hAnsi="宋体" w:eastAsia="宋体" w:cs="宋体"/>
          <w:sz w:val="24"/>
          <w:szCs w:val="24"/>
        </w:rPr>
        <w:t xml:space="preserve"> </w:t>
      </w:r>
      <w:r>
        <w:rPr>
          <w:rFonts w:ascii="宋体" w:hAnsi="宋体" w:eastAsia="宋体" w:cs="宋体"/>
          <w:spacing w:val="-1"/>
          <w:sz w:val="24"/>
          <w:szCs w:val="24"/>
        </w:rPr>
        <w:t>积极搭建了创新实验室、卓越</w:t>
      </w:r>
      <w:r>
        <w:rPr>
          <w:rFonts w:ascii="宋体" w:hAnsi="宋体" w:eastAsia="宋体" w:cs="宋体"/>
          <w:spacing w:val="-24"/>
          <w:sz w:val="24"/>
          <w:szCs w:val="24"/>
        </w:rPr>
        <w:t xml:space="preserve"> </w:t>
      </w:r>
      <w:r>
        <w:rPr>
          <w:rFonts w:ascii="宋体" w:hAnsi="宋体" w:eastAsia="宋体" w:cs="宋体"/>
          <w:spacing w:val="-1"/>
          <w:sz w:val="24"/>
          <w:szCs w:val="24"/>
        </w:rPr>
        <w:t>IT</w:t>
      </w:r>
      <w:r>
        <w:rPr>
          <w:rFonts w:ascii="宋体" w:hAnsi="宋体" w:eastAsia="宋体" w:cs="宋体"/>
          <w:spacing w:val="-46"/>
          <w:sz w:val="24"/>
          <w:szCs w:val="24"/>
        </w:rPr>
        <w:t xml:space="preserve"> </w:t>
      </w:r>
      <w:r>
        <w:rPr>
          <w:rFonts w:ascii="宋体" w:hAnsi="宋体" w:eastAsia="宋体" w:cs="宋体"/>
          <w:spacing w:val="-1"/>
          <w:sz w:val="24"/>
          <w:szCs w:val="24"/>
        </w:rPr>
        <w:t>工程师俱乐部，并安排专门的指导老师，积极</w:t>
      </w:r>
      <w:r>
        <w:rPr>
          <w:rFonts w:ascii="宋体" w:hAnsi="宋体" w:eastAsia="宋体" w:cs="宋体"/>
          <w:sz w:val="24"/>
          <w:szCs w:val="24"/>
        </w:rPr>
        <w:t xml:space="preserve"> </w:t>
      </w:r>
      <w:r>
        <w:rPr>
          <w:rFonts w:ascii="宋体" w:hAnsi="宋体" w:eastAsia="宋体" w:cs="宋体"/>
          <w:spacing w:val="-3"/>
          <w:sz w:val="24"/>
          <w:szCs w:val="24"/>
        </w:rPr>
        <w:t>组织各年级学生参加各类科技创新创业比赛，在实战中提高能力，取得了不错的</w:t>
      </w:r>
      <w:r>
        <w:rPr>
          <w:rFonts w:ascii="宋体" w:hAnsi="宋体" w:eastAsia="宋体" w:cs="宋体"/>
          <w:spacing w:val="1"/>
          <w:sz w:val="24"/>
          <w:szCs w:val="24"/>
        </w:rPr>
        <w:t xml:space="preserve"> </w:t>
      </w:r>
      <w:r>
        <w:rPr>
          <w:rFonts w:ascii="宋体" w:hAnsi="宋体" w:eastAsia="宋体" w:cs="宋体"/>
          <w:spacing w:val="-3"/>
          <w:sz w:val="24"/>
          <w:szCs w:val="24"/>
        </w:rPr>
        <w:t>成绩。这些特色活动和竞赛的开展，极大地丰富了我系学生的课余生活，培育了</w:t>
      </w:r>
      <w:r>
        <w:rPr>
          <w:rFonts w:ascii="宋体" w:hAnsi="宋体" w:eastAsia="宋体" w:cs="宋体"/>
          <w:spacing w:val="1"/>
          <w:sz w:val="24"/>
          <w:szCs w:val="24"/>
        </w:rPr>
        <w:t xml:space="preserve"> </w:t>
      </w:r>
      <w:r>
        <w:rPr>
          <w:rFonts w:ascii="宋体" w:hAnsi="宋体" w:eastAsia="宋体" w:cs="宋体"/>
          <w:spacing w:val="-2"/>
          <w:sz w:val="24"/>
          <w:szCs w:val="24"/>
        </w:rPr>
        <w:t>学生的专业兴趣，锻炼了学生的实际动手能力、逻辑思维能力、开拓创新能力，</w:t>
      </w:r>
    </w:p>
    <w:p>
      <w:pPr>
        <w:spacing w:before="1" w:line="218" w:lineRule="auto"/>
        <w:ind w:left="21"/>
        <w:rPr>
          <w:rFonts w:ascii="宋体" w:hAnsi="宋体" w:eastAsia="宋体" w:cs="宋体"/>
          <w:sz w:val="24"/>
          <w:szCs w:val="24"/>
        </w:rPr>
      </w:pPr>
      <w:r>
        <w:rPr>
          <w:rFonts w:ascii="宋体" w:hAnsi="宋体" w:eastAsia="宋体" w:cs="宋体"/>
          <w:spacing w:val="-1"/>
          <w:sz w:val="24"/>
          <w:szCs w:val="24"/>
        </w:rPr>
        <w:t>进一步增强了学生的团队意识和合作精神。</w:t>
      </w:r>
    </w:p>
    <w:p>
      <w:pPr>
        <w:spacing w:before="184" w:line="219" w:lineRule="auto"/>
        <w:ind w:left="514"/>
        <w:rPr>
          <w:rFonts w:ascii="宋体" w:hAnsi="宋体" w:eastAsia="宋体" w:cs="宋体"/>
          <w:sz w:val="24"/>
          <w:szCs w:val="24"/>
        </w:rPr>
      </w:pPr>
      <w:r>
        <w:rPr>
          <w:rFonts w:ascii="宋体" w:hAnsi="宋体" w:eastAsia="宋体" w:cs="宋体"/>
          <w:spacing w:val="-1"/>
          <w:sz w:val="24"/>
          <w:szCs w:val="24"/>
        </w:rPr>
        <w:t>（六）继续积极探索与企业进行课程置换模式。</w:t>
      </w:r>
    </w:p>
    <w:p>
      <w:pPr>
        <w:spacing w:before="183" w:line="360" w:lineRule="auto"/>
        <w:ind w:left="21" w:right="35" w:firstLine="521"/>
        <w:rPr>
          <w:rFonts w:ascii="宋体" w:hAnsi="宋体" w:eastAsia="宋体" w:cs="宋体"/>
          <w:sz w:val="24"/>
          <w:szCs w:val="24"/>
        </w:rPr>
      </w:pPr>
      <w:r>
        <w:rPr>
          <w:rFonts w:ascii="宋体" w:hAnsi="宋体" w:eastAsia="宋体" w:cs="宋体"/>
          <w:spacing w:val="-2"/>
          <w:sz w:val="24"/>
          <w:szCs w:val="24"/>
        </w:rPr>
        <w:t>自</w:t>
      </w:r>
      <w:r>
        <w:rPr>
          <w:rFonts w:ascii="宋体" w:hAnsi="宋体" w:eastAsia="宋体" w:cs="宋体"/>
          <w:spacing w:val="-47"/>
          <w:sz w:val="24"/>
          <w:szCs w:val="24"/>
        </w:rPr>
        <w:t xml:space="preserve"> </w:t>
      </w:r>
      <w:r>
        <w:rPr>
          <w:rFonts w:ascii="宋体" w:hAnsi="宋体" w:eastAsia="宋体" w:cs="宋体"/>
          <w:spacing w:val="-2"/>
          <w:sz w:val="24"/>
          <w:szCs w:val="24"/>
        </w:rPr>
        <w:t>2010</w:t>
      </w:r>
      <w:r>
        <w:rPr>
          <w:rFonts w:ascii="宋体" w:hAnsi="宋体" w:eastAsia="宋体" w:cs="宋体"/>
          <w:spacing w:val="-50"/>
          <w:sz w:val="24"/>
          <w:szCs w:val="24"/>
        </w:rPr>
        <w:t xml:space="preserve"> </w:t>
      </w:r>
      <w:r>
        <w:rPr>
          <w:rFonts w:ascii="宋体" w:hAnsi="宋体" w:eastAsia="宋体" w:cs="宋体"/>
          <w:spacing w:val="-2"/>
          <w:sz w:val="24"/>
          <w:szCs w:val="24"/>
        </w:rPr>
        <w:t>年首批获得教育部卓越工程师项目以后，我院对</w:t>
      </w:r>
      <w:r>
        <w:rPr>
          <w:rFonts w:ascii="宋体" w:hAnsi="宋体" w:eastAsia="宋体" w:cs="宋体"/>
          <w:spacing w:val="-44"/>
          <w:sz w:val="24"/>
          <w:szCs w:val="24"/>
        </w:rPr>
        <w:t xml:space="preserve"> </w:t>
      </w:r>
      <w:r>
        <w:rPr>
          <w:rFonts w:ascii="宋体" w:hAnsi="宋体" w:eastAsia="宋体" w:cs="宋体"/>
          <w:spacing w:val="-2"/>
          <w:sz w:val="24"/>
          <w:szCs w:val="24"/>
        </w:rPr>
        <w:t>3+</w:t>
      </w:r>
      <w:r>
        <w:rPr>
          <w:rFonts w:ascii="宋体" w:hAnsi="宋体" w:eastAsia="宋体" w:cs="宋体"/>
          <w:spacing w:val="-3"/>
          <w:sz w:val="24"/>
          <w:szCs w:val="24"/>
        </w:rPr>
        <w:t>1</w:t>
      </w:r>
      <w:r>
        <w:rPr>
          <w:rFonts w:ascii="宋体" w:hAnsi="宋体" w:eastAsia="宋体" w:cs="宋体"/>
          <w:spacing w:val="-46"/>
          <w:sz w:val="24"/>
          <w:szCs w:val="24"/>
        </w:rPr>
        <w:t xml:space="preserve"> </w:t>
      </w:r>
      <w:r>
        <w:rPr>
          <w:rFonts w:ascii="宋体" w:hAnsi="宋体" w:eastAsia="宋体" w:cs="宋体"/>
          <w:spacing w:val="-3"/>
          <w:sz w:val="24"/>
          <w:szCs w:val="24"/>
        </w:rPr>
        <w:t>人才培养模式</w:t>
      </w:r>
      <w:r>
        <w:rPr>
          <w:rFonts w:ascii="宋体" w:hAnsi="宋体" w:eastAsia="宋体" w:cs="宋体"/>
          <w:sz w:val="24"/>
          <w:szCs w:val="24"/>
        </w:rPr>
        <w:t xml:space="preserve"> 进行了积极、有效的探索。从</w:t>
      </w:r>
      <w:r>
        <w:rPr>
          <w:rFonts w:ascii="宋体" w:hAnsi="宋体" w:eastAsia="宋体" w:cs="宋体"/>
          <w:spacing w:val="-48"/>
          <w:sz w:val="24"/>
          <w:szCs w:val="24"/>
        </w:rPr>
        <w:t xml:space="preserve"> </w:t>
      </w:r>
      <w:r>
        <w:rPr>
          <w:rFonts w:ascii="宋体" w:hAnsi="宋体" w:eastAsia="宋体" w:cs="宋体"/>
          <w:sz w:val="24"/>
          <w:szCs w:val="24"/>
        </w:rPr>
        <w:t>2007</w:t>
      </w:r>
      <w:r>
        <w:rPr>
          <w:rFonts w:ascii="宋体" w:hAnsi="宋体" w:eastAsia="宋体" w:cs="宋体"/>
          <w:spacing w:val="-45"/>
          <w:sz w:val="24"/>
          <w:szCs w:val="24"/>
        </w:rPr>
        <w:t xml:space="preserve"> </w:t>
      </w:r>
      <w:r>
        <w:rPr>
          <w:rFonts w:ascii="宋体" w:hAnsi="宋体" w:eastAsia="宋体" w:cs="宋体"/>
          <w:sz w:val="24"/>
          <w:szCs w:val="24"/>
        </w:rPr>
        <w:t>级学生开始，经我院</w:t>
      </w:r>
      <w:r>
        <w:rPr>
          <w:rFonts w:ascii="宋体" w:hAnsi="宋体" w:eastAsia="宋体" w:cs="宋体"/>
          <w:spacing w:val="-1"/>
          <w:sz w:val="24"/>
          <w:szCs w:val="24"/>
        </w:rPr>
        <w:t>教学委员会研究并已上</w:t>
      </w:r>
      <w:r>
        <w:rPr>
          <w:rFonts w:ascii="宋体" w:hAnsi="宋体" w:eastAsia="宋体" w:cs="宋体"/>
          <w:sz w:val="24"/>
          <w:szCs w:val="24"/>
        </w:rPr>
        <w:t xml:space="preserve"> </w:t>
      </w:r>
      <w:r>
        <w:rPr>
          <w:rFonts w:ascii="宋体" w:hAnsi="宋体" w:eastAsia="宋体" w:cs="宋体"/>
          <w:spacing w:val="-3"/>
          <w:sz w:val="24"/>
          <w:szCs w:val="24"/>
        </w:rPr>
        <w:t>报教务处批准，采取企业课程学分置换校内课程学分的方式，使部分学生大四整</w:t>
      </w:r>
      <w:r>
        <w:rPr>
          <w:rFonts w:ascii="宋体" w:hAnsi="宋体" w:eastAsia="宋体" w:cs="宋体"/>
          <w:spacing w:val="2"/>
          <w:sz w:val="24"/>
          <w:szCs w:val="24"/>
        </w:rPr>
        <w:t xml:space="preserve"> </w:t>
      </w:r>
      <w:r>
        <w:rPr>
          <w:rFonts w:ascii="宋体" w:hAnsi="宋体" w:eastAsia="宋体" w:cs="宋体"/>
          <w:spacing w:val="14"/>
          <w:sz w:val="24"/>
          <w:szCs w:val="24"/>
        </w:rPr>
        <w:t>个一学年的教学过程由企业来完成</w:t>
      </w:r>
      <w:r>
        <w:rPr>
          <w:rFonts w:ascii="宋体" w:hAnsi="宋体" w:eastAsia="宋体" w:cs="宋体"/>
          <w:spacing w:val="-56"/>
          <w:sz w:val="24"/>
          <w:szCs w:val="24"/>
        </w:rPr>
        <w:t xml:space="preserve"> </w:t>
      </w:r>
      <w:r>
        <w:rPr>
          <w:rFonts w:ascii="宋体" w:hAnsi="宋体" w:eastAsia="宋体" w:cs="宋体"/>
          <w:spacing w:val="14"/>
          <w:sz w:val="24"/>
          <w:szCs w:val="24"/>
        </w:rPr>
        <w:t>，通过七年的实践</w:t>
      </w:r>
      <w:r>
        <w:rPr>
          <w:rFonts w:ascii="宋体" w:hAnsi="宋体" w:eastAsia="宋体" w:cs="宋体"/>
          <w:spacing w:val="-69"/>
          <w:sz w:val="24"/>
          <w:szCs w:val="24"/>
        </w:rPr>
        <w:t xml:space="preserve"> </w:t>
      </w:r>
      <w:r>
        <w:rPr>
          <w:rFonts w:ascii="宋体" w:hAnsi="宋体" w:eastAsia="宋体" w:cs="宋体"/>
          <w:spacing w:val="14"/>
          <w:sz w:val="24"/>
          <w:szCs w:val="24"/>
        </w:rPr>
        <w:t>，取得不错的效果</w:t>
      </w:r>
      <w:r>
        <w:rPr>
          <w:rFonts w:ascii="宋体" w:hAnsi="宋体" w:eastAsia="宋体" w:cs="宋体"/>
          <w:spacing w:val="-66"/>
          <w:sz w:val="24"/>
          <w:szCs w:val="24"/>
        </w:rPr>
        <w:t xml:space="preserve"> </w:t>
      </w:r>
      <w:r>
        <w:rPr>
          <w:rFonts w:ascii="宋体" w:hAnsi="宋体" w:eastAsia="宋体" w:cs="宋体"/>
          <w:spacing w:val="14"/>
          <w:sz w:val="24"/>
          <w:szCs w:val="24"/>
        </w:rPr>
        <w:t>。</w:t>
      </w:r>
      <w:r>
        <w:rPr>
          <w:rFonts w:ascii="宋体" w:hAnsi="宋体" w:eastAsia="宋体" w:cs="宋体"/>
          <w:sz w:val="24"/>
          <w:szCs w:val="24"/>
        </w:rPr>
        <w:t xml:space="preserve"> </w:t>
      </w:r>
      <w:r>
        <w:rPr>
          <w:rFonts w:ascii="宋体" w:hAnsi="宋体" w:eastAsia="宋体" w:cs="宋体"/>
          <w:spacing w:val="-1"/>
          <w:sz w:val="24"/>
          <w:szCs w:val="24"/>
        </w:rPr>
        <w:t>2019-2020</w:t>
      </w:r>
      <w:r>
        <w:rPr>
          <w:rFonts w:ascii="宋体" w:hAnsi="宋体" w:eastAsia="宋体" w:cs="宋体"/>
          <w:spacing w:val="-46"/>
          <w:sz w:val="24"/>
          <w:szCs w:val="24"/>
        </w:rPr>
        <w:t xml:space="preserve"> </w:t>
      </w:r>
      <w:r>
        <w:rPr>
          <w:rFonts w:ascii="宋体" w:hAnsi="宋体" w:eastAsia="宋体" w:cs="宋体"/>
          <w:spacing w:val="-1"/>
          <w:sz w:val="24"/>
          <w:szCs w:val="24"/>
        </w:rPr>
        <w:t>学年，我院对软件工程的全</w:t>
      </w:r>
      <w:r>
        <w:rPr>
          <w:rFonts w:ascii="宋体" w:hAnsi="宋体" w:eastAsia="宋体" w:cs="宋体"/>
          <w:spacing w:val="-2"/>
          <w:sz w:val="24"/>
          <w:szCs w:val="24"/>
        </w:rPr>
        <w:t>部大四学生和计科及网工的部分大四学生</w:t>
      </w:r>
    </w:p>
    <w:p>
      <w:pPr>
        <w:spacing w:line="219" w:lineRule="auto"/>
        <w:ind w:left="21"/>
        <w:rPr>
          <w:rFonts w:ascii="宋体" w:hAnsi="宋体" w:eastAsia="宋体" w:cs="宋体"/>
          <w:sz w:val="24"/>
          <w:szCs w:val="24"/>
        </w:rPr>
      </w:pPr>
      <w:r>
        <w:rPr>
          <w:rFonts w:ascii="宋体" w:hAnsi="宋体" w:eastAsia="宋体" w:cs="宋体"/>
          <w:spacing w:val="-3"/>
          <w:sz w:val="24"/>
          <w:szCs w:val="24"/>
        </w:rPr>
        <w:t>进行了课程置换，让同学们进入公司进行学习，其互动实战的教学模式深受学生</w:t>
      </w:r>
    </w:p>
    <w:p>
      <w:pPr>
        <w:spacing w:line="219" w:lineRule="auto"/>
        <w:rPr>
          <w:rFonts w:ascii="宋体" w:hAnsi="宋体" w:eastAsia="宋体" w:cs="宋体"/>
          <w:sz w:val="24"/>
          <w:szCs w:val="24"/>
        </w:rPr>
        <w:sectPr>
          <w:footerReference r:id="rId48" w:type="default"/>
          <w:pgSz w:w="11906" w:h="16839"/>
          <w:pgMar w:top="1071" w:right="1764" w:bottom="1230" w:left="1785" w:header="878" w:footer="994" w:gutter="0"/>
          <w:cols w:space="720" w:num="1"/>
        </w:sectPr>
      </w:pPr>
    </w:p>
    <w:p>
      <w:pPr>
        <w:pStyle w:val="2"/>
        <w:spacing w:line="402" w:lineRule="auto"/>
      </w:pPr>
    </w:p>
    <w:p>
      <w:pPr>
        <w:spacing w:before="78" w:line="219" w:lineRule="auto"/>
        <w:ind w:left="668"/>
        <w:rPr>
          <w:rFonts w:ascii="宋体" w:hAnsi="宋体" w:eastAsia="宋体" w:cs="宋体"/>
          <w:sz w:val="24"/>
          <w:szCs w:val="24"/>
        </w:rPr>
      </w:pPr>
      <w:r>
        <w:rPr>
          <w:rFonts w:ascii="宋体" w:hAnsi="宋体" w:eastAsia="宋体" w:cs="宋体"/>
          <w:spacing w:val="-1"/>
          <w:sz w:val="24"/>
          <w:szCs w:val="24"/>
        </w:rPr>
        <w:t>的欢迎。这使得学生理论与实践相结合，更好的将所学的知识应用到实践中去。</w:t>
      </w:r>
    </w:p>
    <w:p>
      <w:pPr>
        <w:spacing w:before="182" w:line="360" w:lineRule="auto"/>
        <w:ind w:left="647" w:right="556" w:firstLine="483"/>
        <w:rPr>
          <w:rFonts w:ascii="宋体" w:hAnsi="宋体" w:eastAsia="宋体" w:cs="宋体"/>
          <w:sz w:val="24"/>
          <w:szCs w:val="24"/>
        </w:rPr>
      </w:pPr>
      <w:r>
        <w:rPr>
          <w:rFonts w:ascii="宋体" w:hAnsi="宋体" w:eastAsia="宋体" w:cs="宋体"/>
          <w:sz w:val="24"/>
          <w:szCs w:val="24"/>
        </w:rPr>
        <w:t>2020</w:t>
      </w:r>
      <w:r>
        <w:rPr>
          <w:rFonts w:ascii="宋体" w:hAnsi="宋体" w:eastAsia="宋体" w:cs="宋体"/>
          <w:spacing w:val="-36"/>
          <w:sz w:val="24"/>
          <w:szCs w:val="24"/>
        </w:rPr>
        <w:t xml:space="preserve"> </w:t>
      </w:r>
      <w:r>
        <w:rPr>
          <w:rFonts w:ascii="宋体" w:hAnsi="宋体" w:eastAsia="宋体" w:cs="宋体"/>
          <w:sz w:val="24"/>
          <w:szCs w:val="24"/>
        </w:rPr>
        <w:t>届</w:t>
      </w:r>
      <w:r>
        <w:rPr>
          <w:rFonts w:ascii="宋体" w:hAnsi="宋体" w:eastAsia="宋体" w:cs="宋体"/>
          <w:spacing w:val="-43"/>
          <w:sz w:val="24"/>
          <w:szCs w:val="24"/>
        </w:rPr>
        <w:t xml:space="preserve"> </w:t>
      </w:r>
      <w:r>
        <w:rPr>
          <w:rFonts w:ascii="宋体" w:hAnsi="宋体" w:eastAsia="宋体" w:cs="宋体"/>
          <w:sz w:val="24"/>
          <w:szCs w:val="24"/>
        </w:rPr>
        <w:t>348</w:t>
      </w:r>
      <w:r>
        <w:rPr>
          <w:rFonts w:ascii="宋体" w:hAnsi="宋体" w:eastAsia="宋体" w:cs="宋体"/>
          <w:spacing w:val="-46"/>
          <w:sz w:val="24"/>
          <w:szCs w:val="24"/>
        </w:rPr>
        <w:t xml:space="preserve"> </w:t>
      </w:r>
      <w:r>
        <w:rPr>
          <w:rFonts w:ascii="宋体" w:hAnsi="宋体" w:eastAsia="宋体" w:cs="宋体"/>
          <w:sz w:val="24"/>
          <w:szCs w:val="24"/>
        </w:rPr>
        <w:t>名本科生中有多名同学在大三结束后，参加企业实训，进行课 程置换，实现了预就业，预就业的学生占当年毕业学生近</w:t>
      </w:r>
      <w:r>
        <w:rPr>
          <w:rFonts w:ascii="宋体" w:hAnsi="宋体" w:eastAsia="宋体" w:cs="宋体"/>
          <w:spacing w:val="-41"/>
          <w:sz w:val="24"/>
          <w:szCs w:val="24"/>
        </w:rPr>
        <w:t xml:space="preserve"> </w:t>
      </w:r>
      <w:r>
        <w:rPr>
          <w:rFonts w:ascii="宋体" w:hAnsi="宋体" w:eastAsia="宋体" w:cs="宋体"/>
          <w:sz w:val="24"/>
          <w:szCs w:val="24"/>
        </w:rPr>
        <w:t xml:space="preserve">30%。在企业实训中， </w:t>
      </w:r>
      <w:r>
        <w:rPr>
          <w:rFonts w:ascii="宋体" w:hAnsi="宋体" w:eastAsia="宋体" w:cs="宋体"/>
          <w:spacing w:val="-3"/>
          <w:sz w:val="24"/>
          <w:szCs w:val="24"/>
        </w:rPr>
        <w:t>参加课程置换的毕业生强化了在校学习的专业基础知</w:t>
      </w:r>
      <w:r>
        <w:rPr>
          <w:rFonts w:ascii="宋体" w:hAnsi="宋体" w:eastAsia="宋体" w:cs="宋体"/>
          <w:spacing w:val="-4"/>
          <w:sz w:val="24"/>
          <w:szCs w:val="24"/>
        </w:rPr>
        <w:t xml:space="preserve">识，锻炼了自己的实践能力 </w:t>
      </w:r>
      <w:r>
        <w:rPr>
          <w:rFonts w:ascii="宋体" w:hAnsi="宋体" w:eastAsia="宋体" w:cs="宋体"/>
          <w:spacing w:val="-7"/>
          <w:sz w:val="24"/>
          <w:szCs w:val="24"/>
        </w:rPr>
        <w:t>和对新知识、新技术、新产品的开发能力。这批学生通过课程</w:t>
      </w:r>
      <w:r>
        <w:rPr>
          <w:rFonts w:ascii="宋体" w:hAnsi="宋体" w:eastAsia="宋体" w:cs="宋体"/>
          <w:spacing w:val="-8"/>
          <w:sz w:val="24"/>
          <w:szCs w:val="24"/>
        </w:rPr>
        <w:t>置换实现了早就业、</w:t>
      </w:r>
      <w:r>
        <w:rPr>
          <w:rFonts w:ascii="宋体" w:hAnsi="宋体" w:eastAsia="宋体" w:cs="宋体"/>
          <w:sz w:val="24"/>
          <w:szCs w:val="24"/>
        </w:rPr>
        <w:t xml:space="preserve"> </w:t>
      </w:r>
      <w:r>
        <w:rPr>
          <w:rFonts w:ascii="宋体" w:hAnsi="宋体" w:eastAsia="宋体" w:cs="宋体"/>
          <w:spacing w:val="-3"/>
          <w:sz w:val="24"/>
          <w:szCs w:val="24"/>
        </w:rPr>
        <w:t>优质就业，在他们就职的企业中有科大讯飞、文思海</w:t>
      </w:r>
      <w:r>
        <w:rPr>
          <w:rFonts w:ascii="宋体" w:hAnsi="宋体" w:eastAsia="宋体" w:cs="宋体"/>
          <w:spacing w:val="-4"/>
          <w:sz w:val="24"/>
          <w:szCs w:val="24"/>
        </w:rPr>
        <w:t xml:space="preserve">辉、科大国创等国内知名公 </w:t>
      </w:r>
      <w:r>
        <w:rPr>
          <w:rFonts w:ascii="宋体" w:hAnsi="宋体" w:eastAsia="宋体" w:cs="宋体"/>
          <w:spacing w:val="-8"/>
          <w:sz w:val="24"/>
          <w:szCs w:val="24"/>
        </w:rPr>
        <w:t>司。这些企业给我们的反馈是，我院学生的实践能力比较强，踏实肯干，能吃苦，</w:t>
      </w:r>
    </w:p>
    <w:p>
      <w:pPr>
        <w:spacing w:line="219" w:lineRule="auto"/>
        <w:ind w:left="651"/>
        <w:rPr>
          <w:rFonts w:ascii="宋体" w:hAnsi="宋体" w:eastAsia="宋体" w:cs="宋体"/>
          <w:sz w:val="24"/>
          <w:szCs w:val="24"/>
        </w:rPr>
      </w:pPr>
      <w:r>
        <w:rPr>
          <w:rFonts w:ascii="宋体" w:hAnsi="宋体" w:eastAsia="宋体" w:cs="宋体"/>
          <w:spacing w:val="-2"/>
          <w:sz w:val="24"/>
          <w:szCs w:val="24"/>
        </w:rPr>
        <w:t>综合素质较高。</w:t>
      </w:r>
    </w:p>
    <w:p>
      <w:pPr>
        <w:spacing w:before="106" w:line="229" w:lineRule="auto"/>
        <w:ind w:left="650" w:right="639" w:firstLine="485"/>
        <w:rPr>
          <w:rFonts w:ascii="宋体" w:hAnsi="宋体" w:eastAsia="宋体" w:cs="宋体"/>
          <w:sz w:val="24"/>
          <w:szCs w:val="24"/>
        </w:rPr>
      </w:pPr>
      <w:r>
        <w:rPr>
          <w:rFonts w:ascii="宋体" w:hAnsi="宋体" w:eastAsia="宋体" w:cs="宋体"/>
          <w:spacing w:val="-3"/>
          <w:sz w:val="24"/>
          <w:szCs w:val="24"/>
        </w:rPr>
        <w:t>下表为近几年校企合作的置换数据和就业数据</w:t>
      </w:r>
      <w:r>
        <w:rPr>
          <w:rFonts w:ascii="宋体" w:hAnsi="宋体" w:eastAsia="宋体" w:cs="宋体"/>
          <w:spacing w:val="-4"/>
          <w:sz w:val="24"/>
          <w:szCs w:val="24"/>
        </w:rPr>
        <w:t>。（软件工程、网络工程、计</w:t>
      </w:r>
      <w:r>
        <w:rPr>
          <w:rFonts w:ascii="宋体" w:hAnsi="宋体" w:eastAsia="宋体" w:cs="宋体"/>
          <w:sz w:val="24"/>
          <w:szCs w:val="24"/>
        </w:rPr>
        <w:t xml:space="preserve"> </w:t>
      </w:r>
      <w:r>
        <w:rPr>
          <w:rFonts w:ascii="宋体" w:hAnsi="宋体" w:eastAsia="宋体" w:cs="宋体"/>
          <w:spacing w:val="-2"/>
          <w:sz w:val="24"/>
          <w:szCs w:val="24"/>
        </w:rPr>
        <w:t>算机科学与技术专业）</w:t>
      </w:r>
    </w:p>
    <w:p>
      <w:pPr>
        <w:spacing w:before="61"/>
      </w:pPr>
    </w:p>
    <w:tbl>
      <w:tblPr>
        <w:tblStyle w:val="5"/>
        <w:tblW w:w="957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1"/>
        <w:gridCol w:w="1018"/>
        <w:gridCol w:w="1018"/>
        <w:gridCol w:w="1019"/>
        <w:gridCol w:w="1018"/>
        <w:gridCol w:w="1019"/>
        <w:gridCol w:w="1019"/>
        <w:gridCol w:w="1019"/>
        <w:gridCol w:w="102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7" w:hRule="atLeast"/>
        </w:trPr>
        <w:tc>
          <w:tcPr>
            <w:tcW w:w="1411" w:type="dxa"/>
            <w:vAlign w:val="top"/>
          </w:tcPr>
          <w:p>
            <w:pPr>
              <w:pStyle w:val="6"/>
              <w:spacing w:before="209" w:line="219" w:lineRule="auto"/>
              <w:ind w:left="230"/>
            </w:pPr>
            <w:r>
              <w:rPr>
                <w:spacing w:val="-4"/>
              </w:rPr>
              <w:t>学生分类</w:t>
            </w:r>
          </w:p>
        </w:tc>
        <w:tc>
          <w:tcPr>
            <w:tcW w:w="1018" w:type="dxa"/>
            <w:vAlign w:val="top"/>
          </w:tcPr>
          <w:p>
            <w:pPr>
              <w:pStyle w:val="6"/>
              <w:spacing w:before="54" w:line="224" w:lineRule="auto"/>
              <w:ind w:left="271" w:right="116" w:hanging="153"/>
            </w:pPr>
            <w:r>
              <w:rPr>
                <w:spacing w:val="-6"/>
              </w:rPr>
              <w:t>2013</w:t>
            </w:r>
            <w:r>
              <w:rPr>
                <w:spacing w:val="-44"/>
              </w:rPr>
              <w:t xml:space="preserve"> </w:t>
            </w:r>
            <w:r>
              <w:rPr>
                <w:spacing w:val="-6"/>
              </w:rPr>
              <w:t>届</w:t>
            </w:r>
            <w:r>
              <w:t xml:space="preserve"> </w:t>
            </w:r>
            <w:r>
              <w:rPr>
                <w:spacing w:val="-8"/>
              </w:rPr>
              <w:t>学生</w:t>
            </w:r>
          </w:p>
        </w:tc>
        <w:tc>
          <w:tcPr>
            <w:tcW w:w="1018" w:type="dxa"/>
            <w:vAlign w:val="top"/>
          </w:tcPr>
          <w:p>
            <w:pPr>
              <w:pStyle w:val="6"/>
              <w:spacing w:before="54" w:line="224" w:lineRule="auto"/>
              <w:ind w:left="273" w:right="114" w:hanging="153"/>
            </w:pPr>
            <w:r>
              <w:rPr>
                <w:spacing w:val="-6"/>
              </w:rPr>
              <w:t>2014</w:t>
            </w:r>
            <w:r>
              <w:rPr>
                <w:spacing w:val="-44"/>
              </w:rPr>
              <w:t xml:space="preserve"> </w:t>
            </w:r>
            <w:r>
              <w:rPr>
                <w:spacing w:val="-6"/>
              </w:rPr>
              <w:t>届</w:t>
            </w:r>
            <w:r>
              <w:t xml:space="preserve"> </w:t>
            </w:r>
            <w:r>
              <w:rPr>
                <w:spacing w:val="-8"/>
              </w:rPr>
              <w:t>学生</w:t>
            </w:r>
          </w:p>
        </w:tc>
        <w:tc>
          <w:tcPr>
            <w:tcW w:w="1019" w:type="dxa"/>
            <w:vAlign w:val="top"/>
          </w:tcPr>
          <w:p>
            <w:pPr>
              <w:pStyle w:val="6"/>
              <w:spacing w:before="54" w:line="224" w:lineRule="auto"/>
              <w:ind w:left="275" w:right="113" w:hanging="153"/>
            </w:pPr>
            <w:r>
              <w:rPr>
                <w:spacing w:val="-6"/>
              </w:rPr>
              <w:t>2015</w:t>
            </w:r>
            <w:r>
              <w:rPr>
                <w:spacing w:val="-44"/>
              </w:rPr>
              <w:t xml:space="preserve"> </w:t>
            </w:r>
            <w:r>
              <w:rPr>
                <w:spacing w:val="-6"/>
              </w:rPr>
              <w:t>届</w:t>
            </w:r>
            <w:r>
              <w:t xml:space="preserve"> </w:t>
            </w:r>
            <w:r>
              <w:rPr>
                <w:spacing w:val="-8"/>
              </w:rPr>
              <w:t>学生</w:t>
            </w:r>
          </w:p>
        </w:tc>
        <w:tc>
          <w:tcPr>
            <w:tcW w:w="1018" w:type="dxa"/>
            <w:vAlign w:val="top"/>
          </w:tcPr>
          <w:p>
            <w:pPr>
              <w:pStyle w:val="6"/>
              <w:spacing w:before="54" w:line="224" w:lineRule="auto"/>
              <w:ind w:left="276" w:right="111" w:hanging="153"/>
            </w:pPr>
            <w:r>
              <w:rPr>
                <w:spacing w:val="-6"/>
              </w:rPr>
              <w:t>2016</w:t>
            </w:r>
            <w:r>
              <w:rPr>
                <w:spacing w:val="-44"/>
              </w:rPr>
              <w:t xml:space="preserve"> </w:t>
            </w:r>
            <w:r>
              <w:rPr>
                <w:spacing w:val="-6"/>
              </w:rPr>
              <w:t>届</w:t>
            </w:r>
            <w:r>
              <w:t xml:space="preserve"> </w:t>
            </w:r>
            <w:r>
              <w:rPr>
                <w:spacing w:val="-8"/>
              </w:rPr>
              <w:t>学生</w:t>
            </w:r>
          </w:p>
        </w:tc>
        <w:tc>
          <w:tcPr>
            <w:tcW w:w="1019" w:type="dxa"/>
            <w:vAlign w:val="top"/>
          </w:tcPr>
          <w:p>
            <w:pPr>
              <w:pStyle w:val="6"/>
              <w:spacing w:before="54" w:line="224" w:lineRule="auto"/>
              <w:ind w:left="278" w:right="110" w:hanging="153"/>
            </w:pPr>
            <w:r>
              <w:rPr>
                <w:spacing w:val="-6"/>
              </w:rPr>
              <w:t>2017</w:t>
            </w:r>
            <w:r>
              <w:rPr>
                <w:spacing w:val="-44"/>
              </w:rPr>
              <w:t xml:space="preserve"> </w:t>
            </w:r>
            <w:r>
              <w:rPr>
                <w:spacing w:val="-6"/>
              </w:rPr>
              <w:t>届</w:t>
            </w:r>
            <w:r>
              <w:t xml:space="preserve"> </w:t>
            </w:r>
            <w:r>
              <w:rPr>
                <w:spacing w:val="-8"/>
              </w:rPr>
              <w:t>学生</w:t>
            </w:r>
          </w:p>
        </w:tc>
        <w:tc>
          <w:tcPr>
            <w:tcW w:w="1019" w:type="dxa"/>
            <w:vAlign w:val="top"/>
          </w:tcPr>
          <w:p>
            <w:pPr>
              <w:pStyle w:val="6"/>
              <w:spacing w:before="54" w:line="224" w:lineRule="auto"/>
              <w:ind w:left="279" w:right="109" w:hanging="153"/>
            </w:pPr>
            <w:r>
              <w:rPr>
                <w:spacing w:val="-6"/>
              </w:rPr>
              <w:t>2018</w:t>
            </w:r>
            <w:r>
              <w:rPr>
                <w:spacing w:val="-44"/>
              </w:rPr>
              <w:t xml:space="preserve"> </w:t>
            </w:r>
            <w:r>
              <w:rPr>
                <w:spacing w:val="-6"/>
              </w:rPr>
              <w:t>届</w:t>
            </w:r>
            <w:r>
              <w:t xml:space="preserve"> </w:t>
            </w:r>
            <w:r>
              <w:rPr>
                <w:spacing w:val="-8"/>
              </w:rPr>
              <w:t>学生</w:t>
            </w:r>
          </w:p>
        </w:tc>
        <w:tc>
          <w:tcPr>
            <w:tcW w:w="1019" w:type="dxa"/>
            <w:vAlign w:val="top"/>
          </w:tcPr>
          <w:p>
            <w:pPr>
              <w:pStyle w:val="6"/>
              <w:spacing w:before="54" w:line="224" w:lineRule="auto"/>
              <w:ind w:left="280" w:right="108" w:hanging="153"/>
            </w:pPr>
            <w:r>
              <w:rPr>
                <w:spacing w:val="-6"/>
              </w:rPr>
              <w:t>2019</w:t>
            </w:r>
            <w:r>
              <w:rPr>
                <w:spacing w:val="-44"/>
              </w:rPr>
              <w:t xml:space="preserve"> </w:t>
            </w:r>
            <w:r>
              <w:rPr>
                <w:spacing w:val="-6"/>
              </w:rPr>
              <w:t>届</w:t>
            </w:r>
            <w:r>
              <w:t xml:space="preserve"> </w:t>
            </w:r>
            <w:r>
              <w:rPr>
                <w:spacing w:val="-8"/>
              </w:rPr>
              <w:t>学生</w:t>
            </w:r>
          </w:p>
        </w:tc>
        <w:tc>
          <w:tcPr>
            <w:tcW w:w="1029" w:type="dxa"/>
            <w:vAlign w:val="top"/>
          </w:tcPr>
          <w:p>
            <w:pPr>
              <w:pStyle w:val="6"/>
              <w:spacing w:before="54" w:line="224" w:lineRule="auto"/>
              <w:ind w:left="281" w:right="115" w:hanging="150"/>
            </w:pPr>
            <w:r>
              <w:rPr>
                <w:spacing w:val="-6"/>
              </w:rPr>
              <w:t>2020</w:t>
            </w:r>
            <w:r>
              <w:rPr>
                <w:spacing w:val="-44"/>
              </w:rPr>
              <w:t xml:space="preserve"> </w:t>
            </w:r>
            <w:r>
              <w:rPr>
                <w:spacing w:val="-6"/>
              </w:rPr>
              <w:t>届</w:t>
            </w:r>
            <w:r>
              <w:t xml:space="preserve"> </w:t>
            </w:r>
            <w:r>
              <w:rPr>
                <w:spacing w:val="-8"/>
              </w:rPr>
              <w:t>学生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3" w:hRule="atLeast"/>
        </w:trPr>
        <w:tc>
          <w:tcPr>
            <w:tcW w:w="1411" w:type="dxa"/>
            <w:vAlign w:val="top"/>
          </w:tcPr>
          <w:p>
            <w:pPr>
              <w:pStyle w:val="6"/>
              <w:spacing w:before="105" w:line="230" w:lineRule="auto"/>
              <w:ind w:left="104" w:right="99" w:firstLine="16"/>
            </w:pPr>
            <w:r>
              <w:rPr>
                <w:spacing w:val="-5"/>
              </w:rPr>
              <w:t>当年本科毕</w:t>
            </w:r>
            <w:r>
              <w:t xml:space="preserve"> </w:t>
            </w:r>
            <w:r>
              <w:rPr>
                <w:spacing w:val="-2"/>
              </w:rPr>
              <w:t>业学生总数</w:t>
            </w:r>
          </w:p>
        </w:tc>
        <w:tc>
          <w:tcPr>
            <w:tcW w:w="1018" w:type="dxa"/>
            <w:vAlign w:val="top"/>
          </w:tcPr>
          <w:p>
            <w:pPr>
              <w:pStyle w:val="6"/>
              <w:spacing w:before="300" w:line="183" w:lineRule="auto"/>
              <w:ind w:left="329"/>
            </w:pPr>
            <w:r>
              <w:rPr>
                <w:spacing w:val="-5"/>
              </w:rPr>
              <w:t>225</w:t>
            </w:r>
          </w:p>
        </w:tc>
        <w:tc>
          <w:tcPr>
            <w:tcW w:w="1018" w:type="dxa"/>
            <w:vAlign w:val="top"/>
          </w:tcPr>
          <w:p>
            <w:pPr>
              <w:pStyle w:val="6"/>
              <w:spacing w:before="300" w:line="183" w:lineRule="auto"/>
              <w:ind w:left="331"/>
            </w:pPr>
            <w:r>
              <w:rPr>
                <w:spacing w:val="-5"/>
              </w:rPr>
              <w:t>268</w:t>
            </w:r>
          </w:p>
        </w:tc>
        <w:tc>
          <w:tcPr>
            <w:tcW w:w="1019" w:type="dxa"/>
            <w:vAlign w:val="top"/>
          </w:tcPr>
          <w:p>
            <w:pPr>
              <w:pStyle w:val="6"/>
              <w:spacing w:before="300" w:line="183" w:lineRule="auto"/>
              <w:ind w:left="333"/>
            </w:pPr>
            <w:r>
              <w:rPr>
                <w:spacing w:val="-5"/>
              </w:rPr>
              <w:t>278</w:t>
            </w:r>
          </w:p>
        </w:tc>
        <w:tc>
          <w:tcPr>
            <w:tcW w:w="1018" w:type="dxa"/>
            <w:vAlign w:val="top"/>
          </w:tcPr>
          <w:p>
            <w:pPr>
              <w:pStyle w:val="6"/>
              <w:spacing w:before="300" w:line="183" w:lineRule="auto"/>
              <w:ind w:left="334"/>
            </w:pPr>
            <w:r>
              <w:rPr>
                <w:spacing w:val="-5"/>
              </w:rPr>
              <w:t>289</w:t>
            </w:r>
          </w:p>
        </w:tc>
        <w:tc>
          <w:tcPr>
            <w:tcW w:w="1019" w:type="dxa"/>
            <w:vAlign w:val="top"/>
          </w:tcPr>
          <w:p>
            <w:pPr>
              <w:pStyle w:val="6"/>
              <w:spacing w:before="300" w:line="183" w:lineRule="auto"/>
              <w:ind w:left="336"/>
            </w:pPr>
            <w:r>
              <w:rPr>
                <w:spacing w:val="-5"/>
              </w:rPr>
              <w:t>299</w:t>
            </w:r>
          </w:p>
        </w:tc>
        <w:tc>
          <w:tcPr>
            <w:tcW w:w="1019" w:type="dxa"/>
            <w:vAlign w:val="top"/>
          </w:tcPr>
          <w:p>
            <w:pPr>
              <w:pStyle w:val="6"/>
              <w:spacing w:before="300" w:line="183" w:lineRule="auto"/>
              <w:ind w:left="339"/>
            </w:pPr>
            <w:r>
              <w:rPr>
                <w:spacing w:val="-5"/>
              </w:rPr>
              <w:t>338</w:t>
            </w:r>
          </w:p>
        </w:tc>
        <w:tc>
          <w:tcPr>
            <w:tcW w:w="1019" w:type="dxa"/>
            <w:vAlign w:val="top"/>
          </w:tcPr>
          <w:p>
            <w:pPr>
              <w:pStyle w:val="6"/>
              <w:spacing w:before="300" w:line="183" w:lineRule="auto"/>
              <w:ind w:left="340"/>
            </w:pPr>
            <w:r>
              <w:rPr>
                <w:spacing w:val="-5"/>
              </w:rPr>
              <w:t>328</w:t>
            </w:r>
          </w:p>
        </w:tc>
        <w:tc>
          <w:tcPr>
            <w:tcW w:w="1029" w:type="dxa"/>
            <w:vAlign w:val="top"/>
          </w:tcPr>
          <w:p>
            <w:pPr>
              <w:pStyle w:val="6"/>
              <w:spacing w:before="300" w:line="183" w:lineRule="auto"/>
              <w:ind w:left="341"/>
            </w:pPr>
            <w:r>
              <w:rPr>
                <w:spacing w:val="-5"/>
              </w:rPr>
              <w:t>348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3" w:hRule="atLeast"/>
        </w:trPr>
        <w:tc>
          <w:tcPr>
            <w:tcW w:w="1411" w:type="dxa"/>
            <w:vAlign w:val="top"/>
          </w:tcPr>
          <w:p>
            <w:pPr>
              <w:pStyle w:val="6"/>
              <w:spacing w:before="108" w:line="230" w:lineRule="auto"/>
              <w:ind w:left="587" w:right="99" w:hanging="480"/>
            </w:pPr>
            <w:r>
              <w:rPr>
                <w:spacing w:val="-3"/>
              </w:rPr>
              <w:t>参加置换人</w:t>
            </w:r>
            <w:r>
              <w:rPr>
                <w:spacing w:val="2"/>
              </w:rPr>
              <w:t xml:space="preserve"> </w:t>
            </w:r>
            <w:r>
              <w:t>数</w:t>
            </w:r>
          </w:p>
        </w:tc>
        <w:tc>
          <w:tcPr>
            <w:tcW w:w="1018" w:type="dxa"/>
            <w:vAlign w:val="top"/>
          </w:tcPr>
          <w:p>
            <w:pPr>
              <w:pStyle w:val="6"/>
              <w:spacing w:before="302" w:line="183" w:lineRule="auto"/>
              <w:ind w:left="387"/>
            </w:pPr>
            <w:r>
              <w:rPr>
                <w:spacing w:val="-6"/>
              </w:rPr>
              <w:t>85</w:t>
            </w:r>
          </w:p>
        </w:tc>
        <w:tc>
          <w:tcPr>
            <w:tcW w:w="1018" w:type="dxa"/>
            <w:vAlign w:val="top"/>
          </w:tcPr>
          <w:p>
            <w:pPr>
              <w:pStyle w:val="6"/>
              <w:spacing w:before="301" w:line="184" w:lineRule="auto"/>
              <w:ind w:left="346"/>
            </w:pPr>
            <w:r>
              <w:rPr>
                <w:spacing w:val="-10"/>
              </w:rPr>
              <w:t>121</w:t>
            </w:r>
          </w:p>
        </w:tc>
        <w:tc>
          <w:tcPr>
            <w:tcW w:w="1019" w:type="dxa"/>
            <w:vAlign w:val="top"/>
          </w:tcPr>
          <w:p>
            <w:pPr>
              <w:pStyle w:val="6"/>
              <w:spacing w:before="301" w:line="184" w:lineRule="auto"/>
              <w:ind w:left="348"/>
            </w:pPr>
            <w:r>
              <w:rPr>
                <w:spacing w:val="-10"/>
              </w:rPr>
              <w:t>152</w:t>
            </w:r>
          </w:p>
        </w:tc>
        <w:tc>
          <w:tcPr>
            <w:tcW w:w="1018" w:type="dxa"/>
            <w:vAlign w:val="top"/>
          </w:tcPr>
          <w:p>
            <w:pPr>
              <w:pStyle w:val="6"/>
              <w:spacing w:before="301" w:line="184" w:lineRule="auto"/>
              <w:ind w:left="349"/>
            </w:pPr>
            <w:r>
              <w:rPr>
                <w:spacing w:val="-10"/>
              </w:rPr>
              <w:t>171</w:t>
            </w:r>
          </w:p>
        </w:tc>
        <w:tc>
          <w:tcPr>
            <w:tcW w:w="1019" w:type="dxa"/>
            <w:vAlign w:val="top"/>
          </w:tcPr>
          <w:p>
            <w:pPr>
              <w:pStyle w:val="6"/>
              <w:spacing w:before="301" w:line="184" w:lineRule="auto"/>
              <w:ind w:left="351"/>
            </w:pPr>
            <w:r>
              <w:rPr>
                <w:spacing w:val="-10"/>
              </w:rPr>
              <w:t>137</w:t>
            </w:r>
          </w:p>
        </w:tc>
        <w:tc>
          <w:tcPr>
            <w:tcW w:w="1019" w:type="dxa"/>
            <w:vAlign w:val="top"/>
          </w:tcPr>
          <w:p>
            <w:pPr>
              <w:pStyle w:val="6"/>
              <w:spacing w:before="301" w:line="184" w:lineRule="auto"/>
              <w:ind w:left="352"/>
            </w:pPr>
            <w:r>
              <w:rPr>
                <w:spacing w:val="-10"/>
              </w:rPr>
              <w:t>123</w:t>
            </w:r>
          </w:p>
        </w:tc>
        <w:tc>
          <w:tcPr>
            <w:tcW w:w="1019" w:type="dxa"/>
            <w:vAlign w:val="top"/>
          </w:tcPr>
          <w:p>
            <w:pPr>
              <w:pStyle w:val="6"/>
              <w:spacing w:before="302" w:line="183" w:lineRule="auto"/>
              <w:ind w:left="396"/>
            </w:pPr>
            <w:r>
              <w:rPr>
                <w:spacing w:val="-6"/>
              </w:rPr>
              <w:t>97</w:t>
            </w:r>
          </w:p>
        </w:tc>
        <w:tc>
          <w:tcPr>
            <w:tcW w:w="1029" w:type="dxa"/>
            <w:vAlign w:val="top"/>
          </w:tcPr>
          <w:p>
            <w:pPr>
              <w:pStyle w:val="6"/>
              <w:spacing w:before="302" w:line="183" w:lineRule="auto"/>
              <w:ind w:left="398"/>
            </w:pPr>
            <w:r>
              <w:rPr>
                <w:spacing w:val="-6"/>
              </w:rPr>
              <w:t>69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3" w:hRule="atLeast"/>
        </w:trPr>
        <w:tc>
          <w:tcPr>
            <w:tcW w:w="1411" w:type="dxa"/>
            <w:vAlign w:val="top"/>
          </w:tcPr>
          <w:p>
            <w:pPr>
              <w:pStyle w:val="6"/>
              <w:spacing w:before="269" w:line="220" w:lineRule="auto"/>
              <w:ind w:left="224"/>
            </w:pPr>
            <w:r>
              <w:rPr>
                <w:spacing w:val="-2"/>
              </w:rPr>
              <w:t>置换比例</w:t>
            </w:r>
          </w:p>
        </w:tc>
        <w:tc>
          <w:tcPr>
            <w:tcW w:w="1018" w:type="dxa"/>
            <w:vAlign w:val="top"/>
          </w:tcPr>
          <w:p>
            <w:pPr>
              <w:pStyle w:val="6"/>
              <w:spacing w:before="269" w:line="239" w:lineRule="auto"/>
              <w:ind w:left="151"/>
            </w:pPr>
            <w:r>
              <w:rPr>
                <w:spacing w:val="-3"/>
              </w:rPr>
              <w:t>37.78%</w:t>
            </w:r>
          </w:p>
        </w:tc>
        <w:tc>
          <w:tcPr>
            <w:tcW w:w="1018" w:type="dxa"/>
            <w:vAlign w:val="top"/>
          </w:tcPr>
          <w:p>
            <w:pPr>
              <w:pStyle w:val="6"/>
              <w:spacing w:before="269" w:line="239" w:lineRule="auto"/>
              <w:ind w:left="147"/>
            </w:pPr>
            <w:r>
              <w:rPr>
                <w:spacing w:val="-2"/>
              </w:rPr>
              <w:t>45.15%</w:t>
            </w:r>
          </w:p>
        </w:tc>
        <w:tc>
          <w:tcPr>
            <w:tcW w:w="1019" w:type="dxa"/>
            <w:vAlign w:val="top"/>
          </w:tcPr>
          <w:p>
            <w:pPr>
              <w:pStyle w:val="6"/>
              <w:spacing w:before="269" w:line="239" w:lineRule="auto"/>
              <w:ind w:left="155"/>
            </w:pPr>
            <w:r>
              <w:rPr>
                <w:spacing w:val="-3"/>
              </w:rPr>
              <w:t>54.68%</w:t>
            </w:r>
          </w:p>
        </w:tc>
        <w:tc>
          <w:tcPr>
            <w:tcW w:w="1018" w:type="dxa"/>
            <w:vAlign w:val="top"/>
          </w:tcPr>
          <w:p>
            <w:pPr>
              <w:pStyle w:val="6"/>
              <w:spacing w:before="269" w:line="239" w:lineRule="auto"/>
              <w:ind w:left="156"/>
            </w:pPr>
            <w:r>
              <w:rPr>
                <w:spacing w:val="-3"/>
              </w:rPr>
              <w:t>59.17%</w:t>
            </w:r>
          </w:p>
        </w:tc>
        <w:tc>
          <w:tcPr>
            <w:tcW w:w="1019" w:type="dxa"/>
            <w:vAlign w:val="top"/>
          </w:tcPr>
          <w:p>
            <w:pPr>
              <w:pStyle w:val="6"/>
              <w:spacing w:before="269" w:line="239" w:lineRule="auto"/>
              <w:ind w:left="153"/>
            </w:pPr>
            <w:r>
              <w:rPr>
                <w:spacing w:val="-2"/>
              </w:rPr>
              <w:t>45.83%</w:t>
            </w:r>
          </w:p>
        </w:tc>
        <w:tc>
          <w:tcPr>
            <w:tcW w:w="1019" w:type="dxa"/>
            <w:vAlign w:val="top"/>
          </w:tcPr>
          <w:p>
            <w:pPr>
              <w:pStyle w:val="6"/>
              <w:spacing w:before="269" w:line="239" w:lineRule="auto"/>
              <w:ind w:left="159"/>
            </w:pPr>
            <w:r>
              <w:rPr>
                <w:spacing w:val="-3"/>
              </w:rPr>
              <w:t>37.50%</w:t>
            </w:r>
          </w:p>
        </w:tc>
        <w:tc>
          <w:tcPr>
            <w:tcW w:w="1019" w:type="dxa"/>
            <w:vAlign w:val="top"/>
          </w:tcPr>
          <w:p>
            <w:pPr>
              <w:pStyle w:val="6"/>
              <w:spacing w:before="269" w:line="239" w:lineRule="auto"/>
              <w:ind w:left="158"/>
            </w:pPr>
            <w:r>
              <w:rPr>
                <w:spacing w:val="-3"/>
              </w:rPr>
              <w:t>29.60%</w:t>
            </w:r>
          </w:p>
        </w:tc>
        <w:tc>
          <w:tcPr>
            <w:tcW w:w="1029" w:type="dxa"/>
            <w:vAlign w:val="top"/>
          </w:tcPr>
          <w:p>
            <w:pPr>
              <w:pStyle w:val="6"/>
              <w:spacing w:before="269" w:line="239" w:lineRule="auto"/>
              <w:ind w:left="174"/>
            </w:pPr>
            <w:r>
              <w:rPr>
                <w:spacing w:val="-5"/>
              </w:rPr>
              <w:t>19.83%</w:t>
            </w:r>
          </w:p>
        </w:tc>
      </w:tr>
    </w:tbl>
    <w:p>
      <w:pPr>
        <w:pStyle w:val="2"/>
        <w:spacing w:line="347" w:lineRule="auto"/>
      </w:pPr>
    </w:p>
    <w:p>
      <w:pPr>
        <w:spacing w:before="79" w:line="219" w:lineRule="auto"/>
        <w:ind w:left="1140"/>
        <w:rPr>
          <w:rFonts w:ascii="宋体" w:hAnsi="宋体" w:eastAsia="宋体" w:cs="宋体"/>
          <w:sz w:val="24"/>
          <w:szCs w:val="24"/>
        </w:rPr>
      </w:pPr>
      <w:r>
        <w:rPr>
          <w:rFonts w:ascii="宋体" w:hAnsi="宋体" w:eastAsia="宋体" w:cs="宋体"/>
          <w:spacing w:val="-2"/>
          <w:sz w:val="24"/>
          <w:szCs w:val="24"/>
        </w:rPr>
        <w:t>（七）新冠肺炎疫情背景下的学院工作重点</w:t>
      </w:r>
    </w:p>
    <w:p>
      <w:pPr>
        <w:spacing w:before="183" w:line="360" w:lineRule="auto"/>
        <w:ind w:left="647" w:right="559" w:firstLine="483"/>
        <w:rPr>
          <w:rFonts w:ascii="宋体" w:hAnsi="宋体" w:eastAsia="宋体" w:cs="宋体"/>
          <w:sz w:val="24"/>
          <w:szCs w:val="24"/>
        </w:rPr>
      </w:pPr>
      <w:r>
        <w:rPr>
          <w:rFonts w:ascii="宋体" w:hAnsi="宋体" w:eastAsia="宋体" w:cs="宋体"/>
          <w:spacing w:val="2"/>
          <w:sz w:val="24"/>
          <w:szCs w:val="24"/>
        </w:rPr>
        <w:t>2020</w:t>
      </w:r>
      <w:r>
        <w:rPr>
          <w:rFonts w:ascii="宋体" w:hAnsi="宋体" w:eastAsia="宋体" w:cs="宋体"/>
          <w:spacing w:val="-48"/>
          <w:sz w:val="24"/>
          <w:szCs w:val="24"/>
        </w:rPr>
        <w:t xml:space="preserve"> </w:t>
      </w:r>
      <w:r>
        <w:rPr>
          <w:rFonts w:ascii="宋体" w:hAnsi="宋体" w:eastAsia="宋体" w:cs="宋体"/>
          <w:spacing w:val="2"/>
          <w:sz w:val="24"/>
          <w:szCs w:val="24"/>
        </w:rPr>
        <w:t>年，新冠肺炎疫情给高校毕业生就业工作带来了巨</w:t>
      </w:r>
      <w:r>
        <w:rPr>
          <w:rFonts w:ascii="宋体" w:hAnsi="宋体" w:eastAsia="宋体" w:cs="宋体"/>
          <w:spacing w:val="1"/>
          <w:sz w:val="24"/>
          <w:szCs w:val="24"/>
        </w:rPr>
        <w:t>大挑战，为有效应</w:t>
      </w:r>
      <w:r>
        <w:rPr>
          <w:rFonts w:ascii="宋体" w:hAnsi="宋体" w:eastAsia="宋体" w:cs="宋体"/>
          <w:sz w:val="24"/>
          <w:szCs w:val="24"/>
        </w:rPr>
        <w:t xml:space="preserve"> </w:t>
      </w:r>
      <w:r>
        <w:rPr>
          <w:rFonts w:ascii="宋体" w:hAnsi="宋体" w:eastAsia="宋体" w:cs="宋体"/>
          <w:spacing w:val="-3"/>
          <w:sz w:val="24"/>
          <w:szCs w:val="24"/>
        </w:rPr>
        <w:t>对新冠肺炎疫情给毕业生就业工作带来的影响，</w:t>
      </w:r>
      <w:r>
        <w:rPr>
          <w:rFonts w:ascii="宋体" w:hAnsi="宋体" w:eastAsia="宋体" w:cs="宋体"/>
          <w:spacing w:val="-4"/>
          <w:sz w:val="24"/>
          <w:szCs w:val="24"/>
        </w:rPr>
        <w:t xml:space="preserve">促进毕业生充分高质量就业，人 </w:t>
      </w:r>
      <w:r>
        <w:rPr>
          <w:rFonts w:ascii="宋体" w:hAnsi="宋体" w:eastAsia="宋体" w:cs="宋体"/>
          <w:spacing w:val="4"/>
          <w:sz w:val="24"/>
          <w:szCs w:val="24"/>
        </w:rPr>
        <w:t>工智能与大数据学院多次专题研究部署推进毕业生就业工作，切实增强忧患意</w:t>
      </w:r>
      <w:r>
        <w:rPr>
          <w:rFonts w:ascii="宋体" w:hAnsi="宋体" w:eastAsia="宋体" w:cs="宋体"/>
          <w:sz w:val="24"/>
          <w:szCs w:val="24"/>
        </w:rPr>
        <w:t xml:space="preserve"> </w:t>
      </w:r>
      <w:r>
        <w:rPr>
          <w:rFonts w:ascii="宋体" w:hAnsi="宋体" w:eastAsia="宋体" w:cs="宋体"/>
          <w:spacing w:val="-3"/>
          <w:sz w:val="24"/>
          <w:szCs w:val="24"/>
        </w:rPr>
        <w:t>识，树立底线思维，提高政治站位，充分认识到</w:t>
      </w:r>
      <w:r>
        <w:rPr>
          <w:rFonts w:ascii="宋体" w:hAnsi="宋体" w:eastAsia="宋体" w:cs="宋体"/>
          <w:spacing w:val="-4"/>
          <w:sz w:val="24"/>
          <w:szCs w:val="24"/>
        </w:rPr>
        <w:t xml:space="preserve">做好今年毕业生就业工作是当前 </w:t>
      </w:r>
      <w:r>
        <w:rPr>
          <w:rFonts w:ascii="宋体" w:hAnsi="宋体" w:eastAsia="宋体" w:cs="宋体"/>
          <w:spacing w:val="-3"/>
          <w:sz w:val="24"/>
          <w:szCs w:val="24"/>
        </w:rPr>
        <w:t>高校一项紧迫的政治任务。学院党政领导班子团</w:t>
      </w:r>
      <w:r>
        <w:rPr>
          <w:rFonts w:ascii="宋体" w:hAnsi="宋体" w:eastAsia="宋体" w:cs="宋体"/>
          <w:spacing w:val="-4"/>
          <w:sz w:val="24"/>
          <w:szCs w:val="24"/>
        </w:rPr>
        <w:t xml:space="preserve">结带领全院教职工想办法，深思 </w:t>
      </w:r>
      <w:r>
        <w:rPr>
          <w:rFonts w:ascii="宋体" w:hAnsi="宋体" w:eastAsia="宋体" w:cs="宋体"/>
          <w:spacing w:val="-7"/>
          <w:sz w:val="24"/>
          <w:szCs w:val="24"/>
        </w:rPr>
        <w:t>考，谋出路，创新工作思路和方法，制定有效措施，多措</w:t>
      </w:r>
      <w:r>
        <w:rPr>
          <w:rFonts w:ascii="宋体" w:hAnsi="宋体" w:eastAsia="宋体" w:cs="宋体"/>
          <w:spacing w:val="-8"/>
          <w:sz w:val="24"/>
          <w:szCs w:val="24"/>
        </w:rPr>
        <w:t>并举抓好落实国家、省、</w:t>
      </w:r>
      <w:r>
        <w:rPr>
          <w:rFonts w:ascii="宋体" w:hAnsi="宋体" w:eastAsia="宋体" w:cs="宋体"/>
          <w:sz w:val="24"/>
          <w:szCs w:val="24"/>
        </w:rPr>
        <w:t xml:space="preserve"> </w:t>
      </w:r>
      <w:r>
        <w:rPr>
          <w:rFonts w:ascii="宋体" w:hAnsi="宋体" w:eastAsia="宋体" w:cs="宋体"/>
          <w:spacing w:val="-3"/>
          <w:sz w:val="24"/>
          <w:szCs w:val="24"/>
        </w:rPr>
        <w:t>学校各项决策部署要求，最大限度降低疫情对毕业生就业的不利影响。具体举措</w:t>
      </w:r>
    </w:p>
    <w:p>
      <w:pPr>
        <w:spacing w:line="220" w:lineRule="auto"/>
        <w:ind w:left="652"/>
        <w:rPr>
          <w:rFonts w:ascii="宋体" w:hAnsi="宋体" w:eastAsia="宋体" w:cs="宋体"/>
          <w:sz w:val="24"/>
          <w:szCs w:val="24"/>
        </w:rPr>
      </w:pPr>
      <w:r>
        <w:rPr>
          <w:rFonts w:ascii="宋体" w:hAnsi="宋体" w:eastAsia="宋体" w:cs="宋体"/>
          <w:spacing w:val="-5"/>
          <w:sz w:val="24"/>
          <w:szCs w:val="24"/>
        </w:rPr>
        <w:t>如下：</w:t>
      </w:r>
    </w:p>
    <w:p>
      <w:pPr>
        <w:spacing w:before="182" w:line="220" w:lineRule="auto"/>
        <w:ind w:left="1146"/>
        <w:rPr>
          <w:rFonts w:ascii="宋体" w:hAnsi="宋体" w:eastAsia="宋体" w:cs="宋体"/>
          <w:sz w:val="24"/>
          <w:szCs w:val="24"/>
        </w:rPr>
      </w:pPr>
      <w:r>
        <w:rPr>
          <w:rFonts w:ascii="宋体" w:hAnsi="宋体" w:eastAsia="宋体" w:cs="宋体"/>
          <w:spacing w:val="-3"/>
          <w:sz w:val="24"/>
          <w:szCs w:val="24"/>
        </w:rPr>
        <w:t>1、团结奋进，加强组织领导</w:t>
      </w:r>
    </w:p>
    <w:p>
      <w:pPr>
        <w:spacing w:before="182" w:line="468" w:lineRule="exact"/>
        <w:ind w:left="1168"/>
        <w:rPr>
          <w:rFonts w:ascii="宋体" w:hAnsi="宋体" w:eastAsia="宋体" w:cs="宋体"/>
          <w:sz w:val="24"/>
          <w:szCs w:val="24"/>
        </w:rPr>
      </w:pPr>
      <w:r>
        <w:rPr>
          <w:rFonts w:ascii="宋体" w:hAnsi="宋体" w:eastAsia="宋体" w:cs="宋体"/>
          <w:spacing w:val="-4"/>
          <w:position w:val="17"/>
          <w:sz w:val="24"/>
          <w:szCs w:val="24"/>
        </w:rPr>
        <w:t>自疫情发生以来，我院高度重视，多措并举积极</w:t>
      </w:r>
      <w:r>
        <w:rPr>
          <w:rFonts w:ascii="宋体" w:hAnsi="宋体" w:eastAsia="宋体" w:cs="宋体"/>
          <w:spacing w:val="-5"/>
          <w:position w:val="17"/>
          <w:sz w:val="24"/>
          <w:szCs w:val="24"/>
        </w:rPr>
        <w:t>应对，暂停一切形式的线下</w:t>
      </w:r>
    </w:p>
    <w:p>
      <w:pPr>
        <w:spacing w:before="1" w:line="219" w:lineRule="auto"/>
        <w:ind w:left="654"/>
        <w:rPr>
          <w:rFonts w:ascii="宋体" w:hAnsi="宋体" w:eastAsia="宋体" w:cs="宋体"/>
          <w:sz w:val="24"/>
          <w:szCs w:val="24"/>
        </w:rPr>
      </w:pPr>
      <w:r>
        <w:rPr>
          <w:rFonts w:ascii="宋体" w:hAnsi="宋体" w:eastAsia="宋体" w:cs="宋体"/>
          <w:spacing w:val="-1"/>
          <w:sz w:val="24"/>
          <w:szCs w:val="24"/>
        </w:rPr>
        <w:t>实习就业活动，一律改为线上进行，做到疫情防控与毕业生就业工作“两手抓、</w:t>
      </w:r>
    </w:p>
    <w:p>
      <w:pPr>
        <w:spacing w:line="219" w:lineRule="auto"/>
        <w:rPr>
          <w:rFonts w:ascii="宋体" w:hAnsi="宋体" w:eastAsia="宋体" w:cs="宋体"/>
          <w:sz w:val="24"/>
          <w:szCs w:val="24"/>
        </w:rPr>
        <w:sectPr>
          <w:headerReference r:id="rId49" w:type="default"/>
          <w:footerReference r:id="rId50" w:type="default"/>
          <w:pgSz w:w="11906" w:h="16839"/>
          <w:pgMar w:top="1071" w:right="1160" w:bottom="1230" w:left="1160" w:header="878" w:footer="994" w:gutter="0"/>
          <w:cols w:space="720" w:num="1"/>
        </w:sectPr>
      </w:pPr>
    </w:p>
    <w:p>
      <w:pPr>
        <w:pStyle w:val="2"/>
        <w:spacing w:line="402" w:lineRule="auto"/>
      </w:pPr>
    </w:p>
    <w:p>
      <w:pPr>
        <w:spacing w:before="78" w:line="360" w:lineRule="auto"/>
        <w:ind w:left="24"/>
        <w:rPr>
          <w:rFonts w:ascii="宋体" w:hAnsi="宋体" w:eastAsia="宋体" w:cs="宋体"/>
          <w:sz w:val="24"/>
          <w:szCs w:val="24"/>
        </w:rPr>
      </w:pPr>
      <w:r>
        <w:rPr>
          <w:rFonts w:ascii="宋体" w:hAnsi="宋体" w:eastAsia="宋体" w:cs="宋体"/>
          <w:spacing w:val="-3"/>
          <w:sz w:val="24"/>
          <w:szCs w:val="24"/>
        </w:rPr>
        <w:t>两手硬</w:t>
      </w:r>
      <w:r>
        <w:rPr>
          <w:rFonts w:ascii="宋体" w:hAnsi="宋体" w:eastAsia="宋体" w:cs="宋体"/>
          <w:spacing w:val="-88"/>
          <w:sz w:val="24"/>
          <w:szCs w:val="24"/>
        </w:rPr>
        <w:t xml:space="preserve"> </w:t>
      </w:r>
      <w:r>
        <w:rPr>
          <w:rFonts w:ascii="宋体" w:hAnsi="宋体" w:eastAsia="宋体" w:cs="宋体"/>
          <w:spacing w:val="-3"/>
          <w:sz w:val="24"/>
          <w:szCs w:val="24"/>
        </w:rPr>
        <w:t>”，统筹推进毕业生就业工作。成立了疫情防控期间就业工作领导</w:t>
      </w:r>
      <w:r>
        <w:rPr>
          <w:rFonts w:ascii="宋体" w:hAnsi="宋体" w:eastAsia="宋体" w:cs="宋体"/>
          <w:spacing w:val="-4"/>
          <w:sz w:val="24"/>
          <w:szCs w:val="24"/>
        </w:rPr>
        <w:t>小组，</w:t>
      </w:r>
      <w:r>
        <w:rPr>
          <w:rFonts w:ascii="宋体" w:hAnsi="宋体" w:eastAsia="宋体" w:cs="宋体"/>
          <w:sz w:val="24"/>
          <w:szCs w:val="24"/>
        </w:rPr>
        <w:t xml:space="preserve"> </w:t>
      </w:r>
      <w:r>
        <w:rPr>
          <w:rFonts w:ascii="宋体" w:hAnsi="宋体" w:eastAsia="宋体" w:cs="宋体"/>
          <w:spacing w:val="-3"/>
          <w:sz w:val="24"/>
          <w:szCs w:val="24"/>
        </w:rPr>
        <w:t>院党委书记牛欣、院长檀明担任组长，院党委副书记储昭辉、副院长余海峰、陈</w:t>
      </w:r>
      <w:r>
        <w:rPr>
          <w:rFonts w:ascii="宋体" w:hAnsi="宋体" w:eastAsia="宋体" w:cs="宋体"/>
          <w:sz w:val="24"/>
          <w:szCs w:val="24"/>
        </w:rPr>
        <w:t xml:space="preserve"> </w:t>
      </w:r>
      <w:r>
        <w:rPr>
          <w:rFonts w:ascii="宋体" w:hAnsi="宋体" w:eastAsia="宋体" w:cs="宋体"/>
          <w:spacing w:val="-2"/>
          <w:sz w:val="24"/>
          <w:szCs w:val="24"/>
        </w:rPr>
        <w:t>圣兵担任副组长，院办、教学办、学工办、分团委负责人及各系部（副）主任、</w:t>
      </w:r>
    </w:p>
    <w:p>
      <w:pPr>
        <w:spacing w:line="219" w:lineRule="auto"/>
        <w:ind w:left="28"/>
        <w:rPr>
          <w:rFonts w:ascii="宋体" w:hAnsi="宋体" w:eastAsia="宋体" w:cs="宋体"/>
          <w:sz w:val="24"/>
          <w:szCs w:val="24"/>
        </w:rPr>
      </w:pPr>
      <w:r>
        <w:rPr>
          <w:rFonts w:ascii="宋体" w:hAnsi="宋体" w:eastAsia="宋体" w:cs="宋体"/>
          <w:spacing w:val="-1"/>
          <w:sz w:val="24"/>
          <w:szCs w:val="24"/>
        </w:rPr>
        <w:t>毕业班辅导员、班主任担任小组成员。</w:t>
      </w:r>
    </w:p>
    <w:p>
      <w:pPr>
        <w:spacing w:before="183" w:line="219" w:lineRule="auto"/>
        <w:ind w:left="506"/>
        <w:rPr>
          <w:rFonts w:ascii="宋体" w:hAnsi="宋体" w:eastAsia="宋体" w:cs="宋体"/>
          <w:sz w:val="24"/>
          <w:szCs w:val="24"/>
        </w:rPr>
      </w:pPr>
      <w:r>
        <w:rPr>
          <w:rFonts w:ascii="宋体" w:hAnsi="宋体" w:eastAsia="宋体" w:cs="宋体"/>
          <w:spacing w:val="-2"/>
          <w:sz w:val="24"/>
          <w:szCs w:val="24"/>
        </w:rPr>
        <w:t>2、分析形势，因势而新</w:t>
      </w:r>
    </w:p>
    <w:p>
      <w:pPr>
        <w:spacing w:before="182" w:line="360" w:lineRule="auto"/>
        <w:ind w:left="24" w:right="18" w:firstLine="480"/>
        <w:rPr>
          <w:rFonts w:ascii="宋体" w:hAnsi="宋体" w:eastAsia="宋体" w:cs="宋体"/>
          <w:sz w:val="24"/>
          <w:szCs w:val="24"/>
        </w:rPr>
      </w:pPr>
      <w:r>
        <w:rPr>
          <w:rFonts w:ascii="宋体" w:hAnsi="宋体" w:eastAsia="宋体" w:cs="宋体"/>
          <w:spacing w:val="-3"/>
          <w:sz w:val="24"/>
          <w:szCs w:val="24"/>
        </w:rPr>
        <w:t>我院根据校党委发布的文件通知，结合学校有关防控工作要</w:t>
      </w:r>
      <w:r>
        <w:rPr>
          <w:rFonts w:ascii="宋体" w:hAnsi="宋体" w:eastAsia="宋体" w:cs="宋体"/>
          <w:spacing w:val="-4"/>
          <w:sz w:val="24"/>
          <w:szCs w:val="24"/>
        </w:rPr>
        <w:t>求，及时拟定了</w:t>
      </w:r>
      <w:r>
        <w:rPr>
          <w:rFonts w:ascii="宋体" w:hAnsi="宋体" w:eastAsia="宋体" w:cs="宋体"/>
          <w:sz w:val="24"/>
          <w:szCs w:val="24"/>
        </w:rPr>
        <w:t xml:space="preserve"> </w:t>
      </w:r>
      <w:r>
        <w:rPr>
          <w:rFonts w:ascii="宋体" w:hAnsi="宋体" w:eastAsia="宋体" w:cs="宋体"/>
          <w:spacing w:val="-3"/>
          <w:sz w:val="24"/>
          <w:szCs w:val="24"/>
        </w:rPr>
        <w:t>《关于疫情期间毕业生就业实习工作的通知》及《人工智能与大数据学院关于加</w:t>
      </w:r>
      <w:r>
        <w:rPr>
          <w:rFonts w:ascii="宋体" w:hAnsi="宋体" w:eastAsia="宋体" w:cs="宋体"/>
          <w:sz w:val="24"/>
          <w:szCs w:val="24"/>
        </w:rPr>
        <w:t xml:space="preserve"> </w:t>
      </w:r>
      <w:r>
        <w:rPr>
          <w:rFonts w:ascii="宋体" w:hAnsi="宋体" w:eastAsia="宋体" w:cs="宋体"/>
          <w:spacing w:val="-3"/>
          <w:sz w:val="24"/>
          <w:szCs w:val="24"/>
        </w:rPr>
        <w:t>强疫情期间毕业生就业指导服务工作通知》，定期开展线上工作例会推进就业工</w:t>
      </w:r>
      <w:r>
        <w:rPr>
          <w:rFonts w:ascii="宋体" w:hAnsi="宋体" w:eastAsia="宋体" w:cs="宋体"/>
          <w:sz w:val="24"/>
          <w:szCs w:val="24"/>
        </w:rPr>
        <w:t xml:space="preserve"> </w:t>
      </w:r>
      <w:r>
        <w:rPr>
          <w:rFonts w:ascii="宋体" w:hAnsi="宋体" w:eastAsia="宋体" w:cs="宋体"/>
          <w:spacing w:val="-3"/>
          <w:sz w:val="24"/>
          <w:szCs w:val="24"/>
        </w:rPr>
        <w:t>作，通知我院大四毕业生暂停毕业实习工作，全面掌握因人员流动情况，学工群</w:t>
      </w:r>
      <w:r>
        <w:rPr>
          <w:rFonts w:ascii="宋体" w:hAnsi="宋体" w:eastAsia="宋体" w:cs="宋体"/>
          <w:sz w:val="24"/>
          <w:szCs w:val="24"/>
        </w:rPr>
        <w:t xml:space="preserve"> </w:t>
      </w:r>
      <w:r>
        <w:rPr>
          <w:rFonts w:ascii="宋体" w:hAnsi="宋体" w:eastAsia="宋体" w:cs="宋体"/>
          <w:spacing w:val="-3"/>
          <w:sz w:val="24"/>
          <w:szCs w:val="24"/>
        </w:rPr>
        <w:t>内“</w:t>
      </w:r>
      <w:r>
        <w:rPr>
          <w:rFonts w:ascii="宋体" w:hAnsi="宋体" w:eastAsia="宋体" w:cs="宋体"/>
          <w:spacing w:val="-67"/>
          <w:sz w:val="24"/>
          <w:szCs w:val="24"/>
        </w:rPr>
        <w:t xml:space="preserve"> </w:t>
      </w:r>
      <w:r>
        <w:rPr>
          <w:rFonts w:ascii="宋体" w:hAnsi="宋体" w:eastAsia="宋体" w:cs="宋体"/>
          <w:spacing w:val="-3"/>
          <w:sz w:val="24"/>
          <w:szCs w:val="24"/>
        </w:rPr>
        <w:t>日报告，零报告，”以确保学生生命安全为首位。经摸牌，因我院有</w:t>
      </w:r>
      <w:r>
        <w:rPr>
          <w:rFonts w:ascii="宋体" w:hAnsi="宋体" w:eastAsia="宋体" w:cs="宋体"/>
          <w:spacing w:val="-47"/>
          <w:sz w:val="24"/>
          <w:szCs w:val="24"/>
        </w:rPr>
        <w:t xml:space="preserve"> </w:t>
      </w:r>
      <w:r>
        <w:rPr>
          <w:rFonts w:ascii="宋体" w:hAnsi="宋体" w:eastAsia="宋体" w:cs="宋体"/>
          <w:spacing w:val="-3"/>
          <w:sz w:val="24"/>
          <w:szCs w:val="24"/>
        </w:rPr>
        <w:t>9</w:t>
      </w:r>
      <w:r>
        <w:rPr>
          <w:rFonts w:ascii="宋体" w:hAnsi="宋体" w:eastAsia="宋体" w:cs="宋体"/>
          <w:spacing w:val="-4"/>
          <w:sz w:val="24"/>
          <w:szCs w:val="24"/>
        </w:rPr>
        <w:t>5%以</w:t>
      </w:r>
      <w:r>
        <w:rPr>
          <w:rFonts w:ascii="宋体" w:hAnsi="宋体" w:eastAsia="宋体" w:cs="宋体"/>
          <w:sz w:val="24"/>
          <w:szCs w:val="24"/>
        </w:rPr>
        <w:t xml:space="preserve"> </w:t>
      </w:r>
      <w:r>
        <w:rPr>
          <w:rFonts w:ascii="宋体" w:hAnsi="宋体" w:eastAsia="宋体" w:cs="宋体"/>
          <w:spacing w:val="-2"/>
          <w:sz w:val="24"/>
          <w:szCs w:val="24"/>
        </w:rPr>
        <w:t>上的学生于企业就业，大多属于中小型企业，计算机类行业对实操性要求较高，</w:t>
      </w:r>
      <w:r>
        <w:rPr>
          <w:rFonts w:ascii="宋体" w:hAnsi="宋体" w:eastAsia="宋体" w:cs="宋体"/>
          <w:sz w:val="24"/>
          <w:szCs w:val="24"/>
        </w:rPr>
        <w:t xml:space="preserve"> </w:t>
      </w:r>
      <w:r>
        <w:rPr>
          <w:rFonts w:ascii="宋体" w:hAnsi="宋体" w:eastAsia="宋体" w:cs="宋体"/>
          <w:spacing w:val="-3"/>
          <w:sz w:val="24"/>
          <w:szCs w:val="24"/>
        </w:rPr>
        <w:t>部分企业要求上岗考核合格后才可达成协议，师范专业也具有现场教学的相关培</w:t>
      </w:r>
      <w:r>
        <w:rPr>
          <w:rFonts w:ascii="宋体" w:hAnsi="宋体" w:eastAsia="宋体" w:cs="宋体"/>
          <w:sz w:val="24"/>
          <w:szCs w:val="24"/>
        </w:rPr>
        <w:t xml:space="preserve"> 训要求，提前网签难度较大，考虑到</w:t>
      </w:r>
      <w:r>
        <w:rPr>
          <w:rFonts w:ascii="宋体" w:hAnsi="宋体" w:eastAsia="宋体" w:cs="宋体"/>
          <w:spacing w:val="-48"/>
          <w:sz w:val="24"/>
          <w:szCs w:val="24"/>
        </w:rPr>
        <w:t xml:space="preserve"> </w:t>
      </w:r>
      <w:r>
        <w:rPr>
          <w:rFonts w:ascii="宋体" w:hAnsi="宋体" w:eastAsia="宋体" w:cs="宋体"/>
          <w:sz w:val="24"/>
          <w:szCs w:val="24"/>
        </w:rPr>
        <w:t>2020</w:t>
      </w:r>
      <w:r>
        <w:rPr>
          <w:rFonts w:ascii="宋体" w:hAnsi="宋体" w:eastAsia="宋体" w:cs="宋体"/>
          <w:spacing w:val="-47"/>
          <w:sz w:val="24"/>
          <w:szCs w:val="24"/>
        </w:rPr>
        <w:t xml:space="preserve"> </w:t>
      </w:r>
      <w:r>
        <w:rPr>
          <w:rFonts w:ascii="宋体" w:hAnsi="宋体" w:eastAsia="宋体" w:cs="宋体"/>
          <w:sz w:val="24"/>
          <w:szCs w:val="24"/>
        </w:rPr>
        <w:t>届毕业</w:t>
      </w:r>
      <w:r>
        <w:rPr>
          <w:rFonts w:ascii="宋体" w:hAnsi="宋体" w:eastAsia="宋体" w:cs="宋体"/>
          <w:spacing w:val="-1"/>
          <w:sz w:val="24"/>
          <w:szCs w:val="24"/>
        </w:rPr>
        <w:t>生的特殊性，疫情之下，我院</w:t>
      </w:r>
      <w:r>
        <w:rPr>
          <w:rFonts w:ascii="宋体" w:hAnsi="宋体" w:eastAsia="宋体" w:cs="宋体"/>
          <w:sz w:val="24"/>
          <w:szCs w:val="24"/>
        </w:rPr>
        <w:t xml:space="preserve"> </w:t>
      </w:r>
      <w:r>
        <w:rPr>
          <w:rFonts w:ascii="宋体" w:hAnsi="宋体" w:eastAsia="宋体" w:cs="宋体"/>
          <w:spacing w:val="-3"/>
          <w:sz w:val="24"/>
          <w:szCs w:val="24"/>
        </w:rPr>
        <w:t>仍严格按照防控要求，引导毕业生合理规划和安排就业事宜，通过电话，微信语</w:t>
      </w:r>
      <w:r>
        <w:rPr>
          <w:rFonts w:ascii="宋体" w:hAnsi="宋体" w:eastAsia="宋体" w:cs="宋体"/>
          <w:sz w:val="24"/>
          <w:szCs w:val="24"/>
        </w:rPr>
        <w:t xml:space="preserve"> </w:t>
      </w:r>
      <w:r>
        <w:rPr>
          <w:rFonts w:ascii="宋体" w:hAnsi="宋体" w:eastAsia="宋体" w:cs="宋体"/>
          <w:spacing w:val="-3"/>
          <w:sz w:val="24"/>
          <w:szCs w:val="24"/>
        </w:rPr>
        <w:t>音，视频等方式联系毕业生本人及家长安抚焦虑情绪，给予必要的的疏导，同时</w:t>
      </w:r>
    </w:p>
    <w:p>
      <w:pPr>
        <w:spacing w:line="219" w:lineRule="auto"/>
        <w:ind w:left="28"/>
        <w:rPr>
          <w:rFonts w:ascii="宋体" w:hAnsi="宋体" w:eastAsia="宋体" w:cs="宋体"/>
          <w:sz w:val="24"/>
          <w:szCs w:val="24"/>
        </w:rPr>
      </w:pPr>
      <w:r>
        <w:rPr>
          <w:rFonts w:ascii="宋体" w:hAnsi="宋体" w:eastAsia="宋体" w:cs="宋体"/>
          <w:spacing w:val="-1"/>
          <w:sz w:val="24"/>
          <w:szCs w:val="24"/>
        </w:rPr>
        <w:t>与企业人事进行相应沟通，当前形势下给予理解并为毕业生保留资格。</w:t>
      </w:r>
    </w:p>
    <w:p>
      <w:pPr>
        <w:spacing w:before="183" w:line="219" w:lineRule="auto"/>
        <w:ind w:left="508"/>
        <w:rPr>
          <w:rFonts w:ascii="宋体" w:hAnsi="宋体" w:eastAsia="宋体" w:cs="宋体"/>
          <w:sz w:val="24"/>
          <w:szCs w:val="24"/>
        </w:rPr>
      </w:pPr>
      <w:r>
        <w:rPr>
          <w:rFonts w:ascii="宋体" w:hAnsi="宋体" w:eastAsia="宋体" w:cs="宋体"/>
          <w:spacing w:val="-1"/>
          <w:sz w:val="24"/>
          <w:szCs w:val="24"/>
        </w:rPr>
        <w:t>3、创新工作方式，助力网络招聘</w:t>
      </w:r>
    </w:p>
    <w:p>
      <w:pPr>
        <w:spacing w:before="183" w:line="360" w:lineRule="auto"/>
        <w:ind w:left="23" w:right="53" w:firstLine="480"/>
        <w:rPr>
          <w:rFonts w:ascii="宋体" w:hAnsi="宋体" w:eastAsia="宋体" w:cs="宋体"/>
          <w:sz w:val="24"/>
          <w:szCs w:val="24"/>
        </w:rPr>
      </w:pPr>
      <w:r>
        <w:rPr>
          <w:rFonts w:ascii="宋体" w:hAnsi="宋体" w:eastAsia="宋体" w:cs="宋体"/>
          <w:spacing w:val="-3"/>
          <w:sz w:val="24"/>
          <w:szCs w:val="24"/>
        </w:rPr>
        <w:t>疫情防控期间，我院依托线上平台发布招聘信息、开展网络签</w:t>
      </w:r>
      <w:r>
        <w:rPr>
          <w:rFonts w:ascii="宋体" w:hAnsi="宋体" w:eastAsia="宋体" w:cs="宋体"/>
          <w:spacing w:val="-4"/>
          <w:sz w:val="24"/>
          <w:szCs w:val="24"/>
        </w:rPr>
        <w:t>约，结合学校</w:t>
      </w:r>
      <w:r>
        <w:rPr>
          <w:rFonts w:ascii="宋体" w:hAnsi="宋体" w:eastAsia="宋体" w:cs="宋体"/>
          <w:sz w:val="24"/>
          <w:szCs w:val="24"/>
        </w:rPr>
        <w:t xml:space="preserve"> </w:t>
      </w:r>
      <w:r>
        <w:rPr>
          <w:rFonts w:ascii="宋体" w:hAnsi="宋体" w:eastAsia="宋体" w:cs="宋体"/>
          <w:spacing w:val="-3"/>
          <w:sz w:val="24"/>
          <w:szCs w:val="24"/>
        </w:rPr>
        <w:t>就业群信息，本院教职工资源，充分利用互联网持续性广泛收集各大优质企业的</w:t>
      </w:r>
      <w:r>
        <w:rPr>
          <w:rFonts w:ascii="宋体" w:hAnsi="宋体" w:eastAsia="宋体" w:cs="宋体"/>
          <w:spacing w:val="1"/>
          <w:sz w:val="24"/>
          <w:szCs w:val="24"/>
        </w:rPr>
        <w:t xml:space="preserve"> </w:t>
      </w:r>
      <w:r>
        <w:rPr>
          <w:rFonts w:ascii="宋体" w:hAnsi="宋体" w:eastAsia="宋体" w:cs="宋体"/>
          <w:spacing w:val="-3"/>
          <w:sz w:val="24"/>
          <w:szCs w:val="24"/>
        </w:rPr>
        <w:t>线上招聘信息，审核后发布，包括本院就业求职群，班团群及二级学院网站，动</w:t>
      </w:r>
      <w:r>
        <w:rPr>
          <w:rFonts w:ascii="宋体" w:hAnsi="宋体" w:eastAsia="宋体" w:cs="宋体"/>
          <w:spacing w:val="1"/>
          <w:sz w:val="24"/>
          <w:szCs w:val="24"/>
        </w:rPr>
        <w:t xml:space="preserve"> </w:t>
      </w:r>
      <w:r>
        <w:rPr>
          <w:rFonts w:ascii="宋体" w:hAnsi="宋体" w:eastAsia="宋体" w:cs="宋体"/>
          <w:sz w:val="24"/>
          <w:szCs w:val="24"/>
        </w:rPr>
        <w:t>员毕业生参与线上投递简历及线上面试，线上网络招聘共组织近</w:t>
      </w:r>
      <w:r>
        <w:rPr>
          <w:rFonts w:ascii="宋体" w:hAnsi="宋体" w:eastAsia="宋体" w:cs="宋体"/>
          <w:spacing w:val="-49"/>
          <w:sz w:val="24"/>
          <w:szCs w:val="24"/>
        </w:rPr>
        <w:t xml:space="preserve"> </w:t>
      </w:r>
      <w:r>
        <w:rPr>
          <w:rFonts w:ascii="宋体" w:hAnsi="宋体" w:eastAsia="宋体" w:cs="宋体"/>
          <w:sz w:val="24"/>
          <w:szCs w:val="24"/>
        </w:rPr>
        <w:t>9</w:t>
      </w:r>
      <w:r>
        <w:rPr>
          <w:rFonts w:ascii="宋体" w:hAnsi="宋体" w:eastAsia="宋体" w:cs="宋体"/>
          <w:spacing w:val="-1"/>
          <w:sz w:val="24"/>
          <w:szCs w:val="24"/>
        </w:rPr>
        <w:t>0</w:t>
      </w:r>
      <w:r>
        <w:rPr>
          <w:rFonts w:ascii="宋体" w:hAnsi="宋体" w:eastAsia="宋体" w:cs="宋体"/>
          <w:spacing w:val="-52"/>
          <w:sz w:val="24"/>
          <w:szCs w:val="24"/>
        </w:rPr>
        <w:t xml:space="preserve"> </w:t>
      </w:r>
      <w:r>
        <w:rPr>
          <w:rFonts w:ascii="宋体" w:hAnsi="宋体" w:eastAsia="宋体" w:cs="宋体"/>
          <w:spacing w:val="-1"/>
          <w:sz w:val="24"/>
          <w:szCs w:val="24"/>
        </w:rPr>
        <w:t>场场，包括</w:t>
      </w:r>
      <w:r>
        <w:rPr>
          <w:rFonts w:ascii="宋体" w:hAnsi="宋体" w:eastAsia="宋体" w:cs="宋体"/>
          <w:sz w:val="24"/>
          <w:szCs w:val="24"/>
        </w:rPr>
        <w:t xml:space="preserve"> </w:t>
      </w:r>
      <w:r>
        <w:rPr>
          <w:rFonts w:ascii="宋体" w:hAnsi="宋体" w:eastAsia="宋体" w:cs="宋体"/>
          <w:spacing w:val="-3"/>
          <w:sz w:val="24"/>
          <w:szCs w:val="24"/>
        </w:rPr>
        <w:t>科大国创，科大国祯、江苏国泰、安徽移动、文思海辉，华为等优质企业，并与</w:t>
      </w:r>
      <w:r>
        <w:rPr>
          <w:rFonts w:ascii="宋体" w:hAnsi="宋体" w:eastAsia="宋体" w:cs="宋体"/>
          <w:spacing w:val="1"/>
          <w:sz w:val="24"/>
          <w:szCs w:val="24"/>
        </w:rPr>
        <w:t xml:space="preserve"> </w:t>
      </w:r>
      <w:r>
        <w:rPr>
          <w:rFonts w:ascii="宋体" w:hAnsi="宋体" w:eastAsia="宋体" w:cs="宋体"/>
          <w:spacing w:val="-3"/>
          <w:sz w:val="24"/>
          <w:szCs w:val="24"/>
        </w:rPr>
        <w:t>企业人事时时保持联系，维护良好关系，了解毕业生求职情况，企业需求，做好</w:t>
      </w:r>
    </w:p>
    <w:p>
      <w:pPr>
        <w:spacing w:before="1" w:line="218" w:lineRule="auto"/>
        <w:ind w:left="23"/>
        <w:rPr>
          <w:rFonts w:ascii="宋体" w:hAnsi="宋体" w:eastAsia="宋体" w:cs="宋体"/>
          <w:sz w:val="24"/>
          <w:szCs w:val="24"/>
        </w:rPr>
      </w:pPr>
      <w:r>
        <w:rPr>
          <w:rFonts w:ascii="宋体" w:hAnsi="宋体" w:eastAsia="宋体" w:cs="宋体"/>
          <w:sz w:val="24"/>
          <w:szCs w:val="24"/>
        </w:rPr>
        <w:t>双方沟通工作，推动网络签约，为毕业生获取信</w:t>
      </w:r>
      <w:r>
        <w:rPr>
          <w:rFonts w:ascii="宋体" w:hAnsi="宋体" w:eastAsia="宋体" w:cs="宋体"/>
          <w:spacing w:val="-1"/>
          <w:sz w:val="24"/>
          <w:szCs w:val="24"/>
        </w:rPr>
        <w:t>息，网络求职提供支持。</w:t>
      </w:r>
    </w:p>
    <w:p>
      <w:pPr>
        <w:spacing w:before="184" w:line="360" w:lineRule="auto"/>
        <w:ind w:left="25" w:right="53" w:firstLine="480"/>
        <w:rPr>
          <w:rFonts w:ascii="宋体" w:hAnsi="宋体" w:eastAsia="宋体" w:cs="宋体"/>
          <w:sz w:val="24"/>
          <w:szCs w:val="24"/>
        </w:rPr>
      </w:pPr>
      <w:r>
        <w:rPr>
          <w:rFonts w:ascii="宋体" w:hAnsi="宋体" w:eastAsia="宋体" w:cs="宋体"/>
          <w:spacing w:val="-3"/>
          <w:sz w:val="24"/>
          <w:szCs w:val="24"/>
        </w:rPr>
        <w:t>为进一步加强政府、高校和企业之间的交流合作，保障疫</w:t>
      </w:r>
      <w:r>
        <w:rPr>
          <w:rFonts w:ascii="宋体" w:hAnsi="宋体" w:eastAsia="宋体" w:cs="宋体"/>
          <w:spacing w:val="-4"/>
          <w:sz w:val="24"/>
          <w:szCs w:val="24"/>
        </w:rPr>
        <w:t>情防控常态化条件</w:t>
      </w:r>
      <w:r>
        <w:rPr>
          <w:rFonts w:ascii="宋体" w:hAnsi="宋体" w:eastAsia="宋体" w:cs="宋体"/>
          <w:sz w:val="24"/>
          <w:szCs w:val="24"/>
        </w:rPr>
        <w:t xml:space="preserve"> </w:t>
      </w:r>
      <w:r>
        <w:rPr>
          <w:rFonts w:ascii="宋体" w:hAnsi="宋体" w:eastAsia="宋体" w:cs="宋体"/>
          <w:spacing w:val="-3"/>
          <w:sz w:val="24"/>
          <w:szCs w:val="24"/>
        </w:rPr>
        <w:t>下的高校毕业生就业，实现人才精准输送，服务合肥数字经济发展，由合肥市大</w:t>
      </w:r>
      <w:r>
        <w:rPr>
          <w:rFonts w:ascii="宋体" w:hAnsi="宋体" w:eastAsia="宋体" w:cs="宋体"/>
          <w:sz w:val="24"/>
          <w:szCs w:val="24"/>
        </w:rPr>
        <w:t xml:space="preserve"> </w:t>
      </w:r>
      <w:r>
        <w:rPr>
          <w:rFonts w:ascii="宋体" w:hAnsi="宋体" w:eastAsia="宋体" w:cs="宋体"/>
          <w:spacing w:val="-3"/>
          <w:sz w:val="24"/>
          <w:szCs w:val="24"/>
        </w:rPr>
        <w:t>数据行业党委和合肥学院共同主办，合肥市大数据产业战略创新联盟、安徽云畅</w:t>
      </w:r>
      <w:r>
        <w:rPr>
          <w:rFonts w:ascii="宋体" w:hAnsi="宋体" w:eastAsia="宋体" w:cs="宋体"/>
          <w:sz w:val="24"/>
          <w:szCs w:val="24"/>
        </w:rPr>
        <w:t xml:space="preserve"> </w:t>
      </w:r>
      <w:r>
        <w:rPr>
          <w:rFonts w:ascii="宋体" w:hAnsi="宋体" w:eastAsia="宋体" w:cs="宋体"/>
          <w:spacing w:val="4"/>
          <w:sz w:val="24"/>
          <w:szCs w:val="24"/>
        </w:rPr>
        <w:t>数据科技有限公司和学生处就业指导中心、人工智能与大数据学院共同</w:t>
      </w:r>
      <w:r>
        <w:rPr>
          <w:rFonts w:ascii="宋体" w:hAnsi="宋体" w:eastAsia="宋体" w:cs="宋体"/>
          <w:spacing w:val="3"/>
          <w:sz w:val="24"/>
          <w:szCs w:val="24"/>
        </w:rPr>
        <w:t>承办的</w:t>
      </w:r>
    </w:p>
    <w:p>
      <w:pPr>
        <w:spacing w:line="218" w:lineRule="auto"/>
        <w:ind w:left="11"/>
        <w:rPr>
          <w:rFonts w:ascii="宋体" w:hAnsi="宋体" w:eastAsia="宋体" w:cs="宋体"/>
          <w:sz w:val="24"/>
          <w:szCs w:val="24"/>
        </w:rPr>
      </w:pPr>
      <w:r>
        <w:rPr>
          <w:rFonts w:ascii="宋体" w:hAnsi="宋体" w:eastAsia="宋体" w:cs="宋体"/>
          <w:spacing w:val="-10"/>
          <w:sz w:val="24"/>
          <w:szCs w:val="24"/>
        </w:rPr>
        <w:t>“数字经济人才</w:t>
      </w:r>
      <w:r>
        <w:rPr>
          <w:rFonts w:ascii="宋体" w:hAnsi="宋体" w:eastAsia="宋体" w:cs="宋体"/>
          <w:spacing w:val="-70"/>
          <w:sz w:val="24"/>
          <w:szCs w:val="24"/>
        </w:rPr>
        <w:t xml:space="preserve"> </w:t>
      </w:r>
      <w:r>
        <w:rPr>
          <w:rFonts w:ascii="宋体" w:hAnsi="宋体" w:eastAsia="宋体" w:cs="宋体"/>
          <w:spacing w:val="-10"/>
          <w:sz w:val="24"/>
          <w:szCs w:val="24"/>
        </w:rPr>
        <w:t>”线上专场招聘会于</w:t>
      </w:r>
      <w:r>
        <w:rPr>
          <w:rFonts w:ascii="宋体" w:hAnsi="宋体" w:eastAsia="宋体" w:cs="宋体"/>
          <w:spacing w:val="-47"/>
          <w:sz w:val="24"/>
          <w:szCs w:val="24"/>
        </w:rPr>
        <w:t xml:space="preserve"> </w:t>
      </w:r>
      <w:r>
        <w:rPr>
          <w:rFonts w:ascii="宋体" w:hAnsi="宋体" w:eastAsia="宋体" w:cs="宋体"/>
          <w:spacing w:val="-10"/>
          <w:sz w:val="24"/>
          <w:szCs w:val="24"/>
        </w:rPr>
        <w:t>2020</w:t>
      </w:r>
      <w:r>
        <w:rPr>
          <w:rFonts w:ascii="宋体" w:hAnsi="宋体" w:eastAsia="宋体" w:cs="宋体"/>
          <w:spacing w:val="-50"/>
          <w:sz w:val="24"/>
          <w:szCs w:val="24"/>
        </w:rPr>
        <w:t xml:space="preserve"> </w:t>
      </w:r>
      <w:r>
        <w:rPr>
          <w:rFonts w:ascii="宋体" w:hAnsi="宋体" w:eastAsia="宋体" w:cs="宋体"/>
          <w:spacing w:val="-10"/>
          <w:sz w:val="24"/>
          <w:szCs w:val="24"/>
        </w:rPr>
        <w:t>年</w:t>
      </w:r>
      <w:r>
        <w:rPr>
          <w:rFonts w:ascii="宋体" w:hAnsi="宋体" w:eastAsia="宋体" w:cs="宋体"/>
          <w:spacing w:val="-45"/>
          <w:sz w:val="24"/>
          <w:szCs w:val="24"/>
        </w:rPr>
        <w:t xml:space="preserve"> </w:t>
      </w:r>
      <w:r>
        <w:rPr>
          <w:rFonts w:ascii="宋体" w:hAnsi="宋体" w:eastAsia="宋体" w:cs="宋体"/>
          <w:spacing w:val="-10"/>
          <w:sz w:val="24"/>
          <w:szCs w:val="24"/>
        </w:rPr>
        <w:t>7</w:t>
      </w:r>
      <w:r>
        <w:rPr>
          <w:rFonts w:ascii="宋体" w:hAnsi="宋体" w:eastAsia="宋体" w:cs="宋体"/>
          <w:spacing w:val="-45"/>
          <w:sz w:val="24"/>
          <w:szCs w:val="24"/>
        </w:rPr>
        <w:t xml:space="preserve"> </w:t>
      </w:r>
      <w:r>
        <w:rPr>
          <w:rFonts w:ascii="宋体" w:hAnsi="宋体" w:eastAsia="宋体" w:cs="宋体"/>
          <w:spacing w:val="-10"/>
          <w:sz w:val="24"/>
          <w:szCs w:val="24"/>
        </w:rPr>
        <w:t>月</w:t>
      </w:r>
      <w:r>
        <w:rPr>
          <w:rFonts w:ascii="宋体" w:hAnsi="宋体" w:eastAsia="宋体" w:cs="宋体"/>
          <w:spacing w:val="-33"/>
          <w:sz w:val="24"/>
          <w:szCs w:val="24"/>
        </w:rPr>
        <w:t xml:space="preserve"> </w:t>
      </w:r>
      <w:r>
        <w:rPr>
          <w:rFonts w:ascii="宋体" w:hAnsi="宋体" w:eastAsia="宋体" w:cs="宋体"/>
          <w:spacing w:val="-10"/>
          <w:sz w:val="24"/>
          <w:szCs w:val="24"/>
        </w:rPr>
        <w:t>1 日至</w:t>
      </w:r>
      <w:r>
        <w:rPr>
          <w:rFonts w:ascii="宋体" w:hAnsi="宋体" w:eastAsia="宋体" w:cs="宋体"/>
          <w:spacing w:val="-45"/>
          <w:sz w:val="24"/>
          <w:szCs w:val="24"/>
        </w:rPr>
        <w:t xml:space="preserve"> </w:t>
      </w:r>
      <w:r>
        <w:rPr>
          <w:rFonts w:ascii="宋体" w:hAnsi="宋体" w:eastAsia="宋体" w:cs="宋体"/>
          <w:spacing w:val="-10"/>
          <w:sz w:val="24"/>
          <w:szCs w:val="24"/>
        </w:rPr>
        <w:t>7</w:t>
      </w:r>
      <w:r>
        <w:rPr>
          <w:rFonts w:ascii="宋体" w:hAnsi="宋体" w:eastAsia="宋体" w:cs="宋体"/>
          <w:spacing w:val="-44"/>
          <w:sz w:val="24"/>
          <w:szCs w:val="24"/>
        </w:rPr>
        <w:t xml:space="preserve"> </w:t>
      </w:r>
      <w:r>
        <w:rPr>
          <w:rFonts w:ascii="宋体" w:hAnsi="宋体" w:eastAsia="宋体" w:cs="宋体"/>
          <w:spacing w:val="-10"/>
          <w:sz w:val="24"/>
          <w:szCs w:val="24"/>
        </w:rPr>
        <w:t>月</w:t>
      </w:r>
      <w:r>
        <w:rPr>
          <w:rFonts w:ascii="宋体" w:hAnsi="宋体" w:eastAsia="宋体" w:cs="宋体"/>
          <w:spacing w:val="-33"/>
          <w:sz w:val="24"/>
          <w:szCs w:val="24"/>
        </w:rPr>
        <w:t xml:space="preserve"> </w:t>
      </w:r>
      <w:r>
        <w:rPr>
          <w:rFonts w:ascii="宋体" w:hAnsi="宋体" w:eastAsia="宋体" w:cs="宋体"/>
          <w:spacing w:val="-10"/>
          <w:sz w:val="24"/>
          <w:szCs w:val="24"/>
        </w:rPr>
        <w:t>10 日顺利举行，本</w:t>
      </w:r>
    </w:p>
    <w:p>
      <w:pPr>
        <w:spacing w:line="218" w:lineRule="auto"/>
        <w:rPr>
          <w:rFonts w:ascii="宋体" w:hAnsi="宋体" w:eastAsia="宋体" w:cs="宋体"/>
          <w:sz w:val="24"/>
          <w:szCs w:val="24"/>
        </w:rPr>
        <w:sectPr>
          <w:headerReference r:id="rId51" w:type="default"/>
          <w:footerReference r:id="rId52" w:type="default"/>
          <w:pgSz w:w="11906" w:h="16839"/>
          <w:pgMar w:top="1071" w:right="1745" w:bottom="1230" w:left="1785" w:header="878" w:footer="994" w:gutter="0"/>
          <w:cols w:space="720" w:num="1"/>
        </w:sectPr>
      </w:pPr>
    </w:p>
    <w:p>
      <w:pPr>
        <w:pStyle w:val="2"/>
        <w:spacing w:line="402" w:lineRule="auto"/>
      </w:pPr>
    </w:p>
    <w:p>
      <w:pPr>
        <w:spacing w:before="78" w:line="360" w:lineRule="auto"/>
        <w:ind w:left="25" w:right="80" w:firstLine="4"/>
        <w:jc w:val="both"/>
        <w:rPr>
          <w:rFonts w:ascii="宋体" w:hAnsi="宋体" w:eastAsia="宋体" w:cs="宋体"/>
          <w:sz w:val="24"/>
          <w:szCs w:val="24"/>
        </w:rPr>
      </w:pPr>
      <w:r>
        <w:rPr>
          <w:rFonts w:ascii="宋体" w:hAnsi="宋体" w:eastAsia="宋体" w:cs="宋体"/>
          <w:spacing w:val="-2"/>
          <w:sz w:val="24"/>
          <w:szCs w:val="24"/>
        </w:rPr>
        <w:t>次线上专场招聘会共吸引了</w:t>
      </w:r>
      <w:r>
        <w:rPr>
          <w:rFonts w:ascii="宋体" w:hAnsi="宋体" w:eastAsia="宋体" w:cs="宋体"/>
          <w:spacing w:val="-27"/>
          <w:sz w:val="24"/>
          <w:szCs w:val="24"/>
        </w:rPr>
        <w:t xml:space="preserve"> </w:t>
      </w:r>
      <w:r>
        <w:rPr>
          <w:rFonts w:ascii="宋体" w:hAnsi="宋体" w:eastAsia="宋体" w:cs="宋体"/>
          <w:spacing w:val="-2"/>
          <w:sz w:val="24"/>
          <w:szCs w:val="24"/>
        </w:rPr>
        <w:t>500</w:t>
      </w:r>
      <w:r>
        <w:rPr>
          <w:rFonts w:ascii="宋体" w:hAnsi="宋体" w:eastAsia="宋体" w:cs="宋体"/>
          <w:spacing w:val="-40"/>
          <w:sz w:val="24"/>
          <w:szCs w:val="24"/>
        </w:rPr>
        <w:t xml:space="preserve"> </w:t>
      </w:r>
      <w:r>
        <w:rPr>
          <w:rFonts w:ascii="宋体" w:hAnsi="宋体" w:eastAsia="宋体" w:cs="宋体"/>
          <w:spacing w:val="-2"/>
          <w:sz w:val="24"/>
          <w:szCs w:val="24"/>
        </w:rPr>
        <w:t>多名毕业生积极参与。同时为促进</w:t>
      </w:r>
      <w:r>
        <w:rPr>
          <w:rFonts w:ascii="宋体" w:hAnsi="宋体" w:eastAsia="宋体" w:cs="宋体"/>
          <w:spacing w:val="-48"/>
          <w:sz w:val="24"/>
          <w:szCs w:val="24"/>
        </w:rPr>
        <w:t xml:space="preserve"> </w:t>
      </w:r>
      <w:r>
        <w:rPr>
          <w:rFonts w:ascii="宋体" w:hAnsi="宋体" w:eastAsia="宋体" w:cs="宋体"/>
          <w:spacing w:val="-2"/>
          <w:sz w:val="24"/>
          <w:szCs w:val="24"/>
        </w:rPr>
        <w:t>21</w:t>
      </w:r>
      <w:r>
        <w:rPr>
          <w:rFonts w:ascii="宋体" w:hAnsi="宋体" w:eastAsia="宋体" w:cs="宋体"/>
          <w:spacing w:val="-44"/>
          <w:sz w:val="24"/>
          <w:szCs w:val="24"/>
        </w:rPr>
        <w:t xml:space="preserve"> </w:t>
      </w:r>
      <w:r>
        <w:rPr>
          <w:rFonts w:ascii="宋体" w:hAnsi="宋体" w:eastAsia="宋体" w:cs="宋体"/>
          <w:spacing w:val="-2"/>
          <w:sz w:val="24"/>
          <w:szCs w:val="24"/>
        </w:rPr>
        <w:t>届毕业生</w:t>
      </w:r>
      <w:r>
        <w:rPr>
          <w:rFonts w:ascii="宋体" w:hAnsi="宋体" w:eastAsia="宋体" w:cs="宋体"/>
          <w:sz w:val="24"/>
          <w:szCs w:val="24"/>
        </w:rPr>
        <w:t xml:space="preserve"> 就业，学院还动员了</w:t>
      </w:r>
      <w:r>
        <w:rPr>
          <w:rFonts w:ascii="宋体" w:hAnsi="宋体" w:eastAsia="宋体" w:cs="宋体"/>
          <w:spacing w:val="-48"/>
          <w:sz w:val="24"/>
          <w:szCs w:val="24"/>
        </w:rPr>
        <w:t xml:space="preserve"> </w:t>
      </w:r>
      <w:r>
        <w:rPr>
          <w:rFonts w:ascii="宋体" w:hAnsi="宋体" w:eastAsia="宋体" w:cs="宋体"/>
          <w:sz w:val="24"/>
          <w:szCs w:val="24"/>
        </w:rPr>
        <w:t>2021</w:t>
      </w:r>
      <w:r>
        <w:rPr>
          <w:rFonts w:ascii="宋体" w:hAnsi="宋体" w:eastAsia="宋体" w:cs="宋体"/>
          <w:spacing w:val="-47"/>
          <w:sz w:val="24"/>
          <w:szCs w:val="24"/>
        </w:rPr>
        <w:t xml:space="preserve"> </w:t>
      </w:r>
      <w:r>
        <w:rPr>
          <w:rFonts w:ascii="宋体" w:hAnsi="宋体" w:eastAsia="宋体" w:cs="宋体"/>
          <w:sz w:val="24"/>
          <w:szCs w:val="24"/>
        </w:rPr>
        <w:t>届学生集提交个人简</w:t>
      </w:r>
      <w:r>
        <w:rPr>
          <w:rFonts w:ascii="宋体" w:hAnsi="宋体" w:eastAsia="宋体" w:cs="宋体"/>
          <w:spacing w:val="-1"/>
          <w:sz w:val="24"/>
          <w:szCs w:val="24"/>
        </w:rPr>
        <w:t>历，树立就业意识，做好就业准</w:t>
      </w:r>
      <w:r>
        <w:rPr>
          <w:rFonts w:ascii="宋体" w:hAnsi="宋体" w:eastAsia="宋体" w:cs="宋体"/>
          <w:sz w:val="24"/>
          <w:szCs w:val="24"/>
        </w:rPr>
        <w:t xml:space="preserve"> </w:t>
      </w:r>
      <w:r>
        <w:rPr>
          <w:rFonts w:ascii="宋体" w:hAnsi="宋体" w:eastAsia="宋体" w:cs="宋体"/>
          <w:spacing w:val="-3"/>
          <w:sz w:val="24"/>
          <w:szCs w:val="24"/>
        </w:rPr>
        <w:t>备。我院继续加强与就业基地合作企业的联系，不断获取有无最新人才需求的信</w:t>
      </w:r>
    </w:p>
    <w:p>
      <w:pPr>
        <w:spacing w:line="218" w:lineRule="auto"/>
        <w:ind w:left="33"/>
        <w:rPr>
          <w:rFonts w:ascii="宋体" w:hAnsi="宋体" w:eastAsia="宋体" w:cs="宋体"/>
          <w:sz w:val="24"/>
          <w:szCs w:val="24"/>
        </w:rPr>
      </w:pPr>
      <w:r>
        <w:rPr>
          <w:rFonts w:ascii="宋体" w:hAnsi="宋体" w:eastAsia="宋体" w:cs="宋体"/>
          <w:spacing w:val="-1"/>
          <w:sz w:val="24"/>
          <w:szCs w:val="24"/>
        </w:rPr>
        <w:t>息，疫情期间就业不断线，持续性促进就业工作常态化。</w:t>
      </w:r>
    </w:p>
    <w:p>
      <w:pPr>
        <w:spacing w:before="184" w:line="219" w:lineRule="auto"/>
        <w:ind w:left="502"/>
        <w:rPr>
          <w:rFonts w:ascii="宋体" w:hAnsi="宋体" w:eastAsia="宋体" w:cs="宋体"/>
          <w:sz w:val="24"/>
          <w:szCs w:val="24"/>
        </w:rPr>
      </w:pPr>
      <w:r>
        <w:rPr>
          <w:rFonts w:ascii="宋体" w:hAnsi="宋体" w:eastAsia="宋体" w:cs="宋体"/>
          <w:spacing w:val="-1"/>
          <w:sz w:val="24"/>
          <w:szCs w:val="24"/>
        </w:rPr>
        <w:t>4、聚焦线上指导，提升就业能力</w:t>
      </w:r>
    </w:p>
    <w:p>
      <w:pPr>
        <w:spacing w:before="182" w:line="360" w:lineRule="auto"/>
        <w:ind w:left="24" w:right="18" w:firstLine="484"/>
        <w:rPr>
          <w:rFonts w:ascii="宋体" w:hAnsi="宋体" w:eastAsia="宋体" w:cs="宋体"/>
          <w:sz w:val="24"/>
          <w:szCs w:val="24"/>
        </w:rPr>
      </w:pPr>
      <w:r>
        <w:rPr>
          <w:rFonts w:ascii="宋体" w:hAnsi="宋体" w:eastAsia="宋体" w:cs="宋体"/>
          <w:spacing w:val="-9"/>
          <w:sz w:val="24"/>
          <w:szCs w:val="24"/>
        </w:rPr>
        <w:t>实施“春风暖心就业指导计划</w:t>
      </w:r>
      <w:r>
        <w:rPr>
          <w:rFonts w:ascii="宋体" w:hAnsi="宋体" w:eastAsia="宋体" w:cs="宋体"/>
          <w:spacing w:val="-88"/>
          <w:sz w:val="24"/>
          <w:szCs w:val="24"/>
        </w:rPr>
        <w:t xml:space="preserve"> </w:t>
      </w:r>
      <w:r>
        <w:rPr>
          <w:rFonts w:ascii="宋体" w:hAnsi="宋体" w:eastAsia="宋体" w:cs="宋体"/>
          <w:spacing w:val="-9"/>
          <w:sz w:val="24"/>
          <w:szCs w:val="24"/>
        </w:rPr>
        <w:t>”，围绕简历</w:t>
      </w:r>
      <w:r>
        <w:rPr>
          <w:rFonts w:ascii="宋体" w:hAnsi="宋体" w:eastAsia="宋体" w:cs="宋体"/>
          <w:spacing w:val="-10"/>
          <w:sz w:val="24"/>
          <w:szCs w:val="24"/>
        </w:rPr>
        <w:t>、面试、留学、职业规划等主题，</w:t>
      </w:r>
      <w:r>
        <w:rPr>
          <w:rFonts w:ascii="宋体" w:hAnsi="宋体" w:eastAsia="宋体" w:cs="宋体"/>
          <w:sz w:val="24"/>
          <w:szCs w:val="24"/>
        </w:rPr>
        <w:t xml:space="preserve"> </w:t>
      </w:r>
      <w:r>
        <w:rPr>
          <w:rFonts w:ascii="宋体" w:hAnsi="宋体" w:eastAsia="宋体" w:cs="宋体"/>
          <w:spacing w:val="-6"/>
          <w:sz w:val="24"/>
          <w:szCs w:val="24"/>
        </w:rPr>
        <w:t>策划开展线上指导活动。2</w:t>
      </w:r>
      <w:r>
        <w:rPr>
          <w:rFonts w:ascii="宋体" w:hAnsi="宋体" w:eastAsia="宋体" w:cs="宋体"/>
          <w:spacing w:val="-32"/>
          <w:sz w:val="24"/>
          <w:szCs w:val="24"/>
        </w:rPr>
        <w:t xml:space="preserve"> </w:t>
      </w:r>
      <w:r>
        <w:rPr>
          <w:rFonts w:ascii="宋体" w:hAnsi="宋体" w:eastAsia="宋体" w:cs="宋体"/>
          <w:spacing w:val="-6"/>
          <w:sz w:val="24"/>
          <w:szCs w:val="24"/>
        </w:rPr>
        <w:t>月</w:t>
      </w:r>
      <w:r>
        <w:rPr>
          <w:rFonts w:ascii="宋体" w:hAnsi="宋体" w:eastAsia="宋体" w:cs="宋体"/>
          <w:spacing w:val="-33"/>
          <w:sz w:val="24"/>
          <w:szCs w:val="24"/>
        </w:rPr>
        <w:t xml:space="preserve"> </w:t>
      </w:r>
      <w:r>
        <w:rPr>
          <w:rFonts w:ascii="宋体" w:hAnsi="宋体" w:eastAsia="宋体" w:cs="宋体"/>
          <w:spacing w:val="-6"/>
          <w:sz w:val="24"/>
          <w:szCs w:val="24"/>
        </w:rPr>
        <w:t>14 日、15 日分别围绕“</w:t>
      </w:r>
      <w:r>
        <w:rPr>
          <w:rFonts w:ascii="宋体" w:hAnsi="宋体" w:eastAsia="宋体" w:cs="宋体"/>
          <w:spacing w:val="-87"/>
          <w:sz w:val="24"/>
          <w:szCs w:val="24"/>
        </w:rPr>
        <w:t xml:space="preserve"> </w:t>
      </w:r>
      <w:r>
        <w:rPr>
          <w:rFonts w:ascii="宋体" w:hAnsi="宋体" w:eastAsia="宋体" w:cs="宋体"/>
          <w:spacing w:val="-6"/>
          <w:sz w:val="24"/>
          <w:szCs w:val="24"/>
        </w:rPr>
        <w:t>国考面试指导</w:t>
      </w:r>
      <w:r>
        <w:rPr>
          <w:rFonts w:ascii="宋体" w:hAnsi="宋体" w:eastAsia="宋体" w:cs="宋体"/>
          <w:spacing w:val="-88"/>
          <w:sz w:val="24"/>
          <w:szCs w:val="24"/>
        </w:rPr>
        <w:t xml:space="preserve"> </w:t>
      </w:r>
      <w:r>
        <w:rPr>
          <w:rFonts w:ascii="宋体" w:hAnsi="宋体" w:eastAsia="宋体" w:cs="宋体"/>
          <w:spacing w:val="-6"/>
          <w:sz w:val="24"/>
          <w:szCs w:val="24"/>
        </w:rPr>
        <w:t>”和“春招</w:t>
      </w:r>
      <w:r>
        <w:rPr>
          <w:rFonts w:ascii="宋体" w:hAnsi="宋体" w:eastAsia="宋体" w:cs="宋体"/>
          <w:sz w:val="24"/>
          <w:szCs w:val="24"/>
        </w:rPr>
        <w:t xml:space="preserve"> </w:t>
      </w:r>
      <w:r>
        <w:rPr>
          <w:rFonts w:ascii="宋体" w:hAnsi="宋体" w:eastAsia="宋体" w:cs="宋体"/>
          <w:spacing w:val="-2"/>
          <w:sz w:val="24"/>
          <w:szCs w:val="24"/>
        </w:rPr>
        <w:t>求职指导</w:t>
      </w:r>
      <w:r>
        <w:rPr>
          <w:rFonts w:ascii="宋体" w:hAnsi="宋体" w:eastAsia="宋体" w:cs="宋体"/>
          <w:spacing w:val="-77"/>
          <w:sz w:val="24"/>
          <w:szCs w:val="24"/>
        </w:rPr>
        <w:t xml:space="preserve"> </w:t>
      </w:r>
      <w:r>
        <w:rPr>
          <w:rFonts w:ascii="宋体" w:hAnsi="宋体" w:eastAsia="宋体" w:cs="宋体"/>
          <w:spacing w:val="-2"/>
          <w:sz w:val="24"/>
          <w:szCs w:val="24"/>
        </w:rPr>
        <w:t>”组织了第</w:t>
      </w:r>
      <w:r>
        <w:rPr>
          <w:rFonts w:ascii="宋体" w:hAnsi="宋体" w:eastAsia="宋体" w:cs="宋体"/>
          <w:spacing w:val="-33"/>
          <w:sz w:val="24"/>
          <w:szCs w:val="24"/>
        </w:rPr>
        <w:t xml:space="preserve"> </w:t>
      </w:r>
      <w:r>
        <w:rPr>
          <w:rFonts w:ascii="宋体" w:hAnsi="宋体" w:eastAsia="宋体" w:cs="宋体"/>
          <w:spacing w:val="-2"/>
          <w:sz w:val="24"/>
          <w:szCs w:val="24"/>
        </w:rPr>
        <w:t>1、2</w:t>
      </w:r>
      <w:r>
        <w:rPr>
          <w:rFonts w:ascii="宋体" w:hAnsi="宋体" w:eastAsia="宋体" w:cs="宋体"/>
          <w:spacing w:val="-45"/>
          <w:sz w:val="24"/>
          <w:szCs w:val="24"/>
        </w:rPr>
        <w:t xml:space="preserve"> </w:t>
      </w:r>
      <w:r>
        <w:rPr>
          <w:rFonts w:ascii="宋体" w:hAnsi="宋体" w:eastAsia="宋体" w:cs="宋体"/>
          <w:spacing w:val="-2"/>
          <w:sz w:val="24"/>
          <w:szCs w:val="24"/>
        </w:rPr>
        <w:t>期线上工作坊，毕业生群体踊跃参与。整合职业生涯</w:t>
      </w:r>
      <w:r>
        <w:rPr>
          <w:rFonts w:ascii="宋体" w:hAnsi="宋体" w:eastAsia="宋体" w:cs="宋体"/>
          <w:sz w:val="24"/>
          <w:szCs w:val="24"/>
        </w:rPr>
        <w:t xml:space="preserve"> </w:t>
      </w:r>
      <w:r>
        <w:rPr>
          <w:rFonts w:ascii="宋体" w:hAnsi="宋体" w:eastAsia="宋体" w:cs="宋体"/>
          <w:spacing w:val="-3"/>
          <w:sz w:val="24"/>
          <w:szCs w:val="24"/>
        </w:rPr>
        <w:t>教育优质资源并向学生推荐，支持学生通过网络自主学习。动员各班级通过线上</w:t>
      </w:r>
      <w:r>
        <w:rPr>
          <w:rFonts w:ascii="宋体" w:hAnsi="宋体" w:eastAsia="宋体" w:cs="宋体"/>
          <w:sz w:val="24"/>
          <w:szCs w:val="24"/>
        </w:rPr>
        <w:t xml:space="preserve"> </w:t>
      </w:r>
      <w:r>
        <w:rPr>
          <w:rFonts w:ascii="宋体" w:hAnsi="宋体" w:eastAsia="宋体" w:cs="宋体"/>
          <w:spacing w:val="-3"/>
          <w:sz w:val="24"/>
          <w:szCs w:val="24"/>
        </w:rPr>
        <w:t>方式举办主题班会、专家报告或开展个体职业生涯咨询，对学生进行就业形势和</w:t>
      </w:r>
      <w:r>
        <w:rPr>
          <w:rFonts w:ascii="宋体" w:hAnsi="宋体" w:eastAsia="宋体" w:cs="宋体"/>
          <w:sz w:val="24"/>
          <w:szCs w:val="24"/>
        </w:rPr>
        <w:t xml:space="preserve"> </w:t>
      </w:r>
      <w:r>
        <w:rPr>
          <w:rFonts w:ascii="宋体" w:hAnsi="宋体" w:eastAsia="宋体" w:cs="宋体"/>
          <w:spacing w:val="-3"/>
          <w:sz w:val="24"/>
          <w:szCs w:val="24"/>
        </w:rPr>
        <w:t>职业发展指导。鼓励更多毕业生通过线上方式先就业再择业，尤其督促有签约意</w:t>
      </w:r>
      <w:r>
        <w:rPr>
          <w:rFonts w:ascii="宋体" w:hAnsi="宋体" w:eastAsia="宋体" w:cs="宋体"/>
          <w:sz w:val="24"/>
          <w:szCs w:val="24"/>
        </w:rPr>
        <w:t xml:space="preserve"> </w:t>
      </w:r>
      <w:r>
        <w:rPr>
          <w:rFonts w:ascii="宋体" w:hAnsi="宋体" w:eastAsia="宋体" w:cs="宋体"/>
          <w:spacing w:val="-2"/>
          <w:sz w:val="24"/>
          <w:szCs w:val="24"/>
        </w:rPr>
        <w:t>向的学生把握机会，尽快签约就业，确保学生自身有最基本可签约的工作岗位，</w:t>
      </w:r>
    </w:p>
    <w:p>
      <w:pPr>
        <w:spacing w:line="218" w:lineRule="auto"/>
        <w:ind w:left="27"/>
        <w:rPr>
          <w:rFonts w:ascii="宋体" w:hAnsi="宋体" w:eastAsia="宋体" w:cs="宋体"/>
          <w:sz w:val="24"/>
          <w:szCs w:val="24"/>
        </w:rPr>
      </w:pPr>
      <w:r>
        <w:rPr>
          <w:rFonts w:ascii="宋体" w:hAnsi="宋体" w:eastAsia="宋体" w:cs="宋体"/>
          <w:spacing w:val="-1"/>
          <w:sz w:val="24"/>
          <w:szCs w:val="24"/>
        </w:rPr>
        <w:t>不能因为犹豫徘徊而失去机会。</w:t>
      </w:r>
    </w:p>
    <w:p>
      <w:pPr>
        <w:spacing w:before="184" w:line="219" w:lineRule="auto"/>
        <w:ind w:left="508"/>
        <w:rPr>
          <w:rFonts w:ascii="宋体" w:hAnsi="宋体" w:eastAsia="宋体" w:cs="宋体"/>
          <w:sz w:val="24"/>
          <w:szCs w:val="24"/>
        </w:rPr>
      </w:pPr>
      <w:r>
        <w:rPr>
          <w:rFonts w:ascii="宋体" w:hAnsi="宋体" w:eastAsia="宋体" w:cs="宋体"/>
          <w:spacing w:val="-1"/>
          <w:sz w:val="24"/>
          <w:szCs w:val="24"/>
        </w:rPr>
        <w:t>5、简化办事流程，及时咨询回复</w:t>
      </w:r>
    </w:p>
    <w:p>
      <w:pPr>
        <w:spacing w:before="184" w:line="360" w:lineRule="auto"/>
        <w:ind w:left="24" w:right="18" w:firstLine="841"/>
        <w:jc w:val="both"/>
        <w:rPr>
          <w:rFonts w:ascii="宋体" w:hAnsi="宋体" w:eastAsia="宋体" w:cs="宋体"/>
          <w:sz w:val="24"/>
          <w:szCs w:val="24"/>
        </w:rPr>
      </w:pPr>
      <w:r>
        <w:rPr>
          <w:rFonts w:ascii="宋体" w:hAnsi="宋体" w:eastAsia="宋体" w:cs="宋体"/>
          <w:sz w:val="24"/>
          <w:szCs w:val="24"/>
        </w:rPr>
        <w:t>为最大限度降低疫情对毕业生就业的影响，我院积极响应校就业指导中</w:t>
      </w:r>
      <w:r>
        <w:rPr>
          <w:rFonts w:ascii="宋体" w:hAnsi="宋体" w:eastAsia="宋体" w:cs="宋体"/>
          <w:spacing w:val="13"/>
          <w:sz w:val="24"/>
          <w:szCs w:val="24"/>
        </w:rPr>
        <w:t xml:space="preserve"> </w:t>
      </w:r>
      <w:r>
        <w:rPr>
          <w:rFonts w:ascii="宋体" w:hAnsi="宋体" w:eastAsia="宋体" w:cs="宋体"/>
          <w:spacing w:val="-8"/>
          <w:sz w:val="24"/>
          <w:szCs w:val="24"/>
        </w:rPr>
        <w:t>心工作要求，下发关于线上办理报到证的通知，依托安徽省高校毕业生就业系统，</w:t>
      </w:r>
      <w:r>
        <w:rPr>
          <w:rFonts w:ascii="宋体" w:hAnsi="宋体" w:eastAsia="宋体" w:cs="宋体"/>
          <w:spacing w:val="4"/>
          <w:sz w:val="24"/>
          <w:szCs w:val="24"/>
        </w:rPr>
        <w:t xml:space="preserve"> </w:t>
      </w:r>
      <w:r>
        <w:rPr>
          <w:rFonts w:ascii="宋体" w:hAnsi="宋体" w:eastAsia="宋体" w:cs="宋体"/>
          <w:spacing w:val="-3"/>
          <w:sz w:val="24"/>
          <w:szCs w:val="24"/>
        </w:rPr>
        <w:t>实行毕业生网上签约、审核材料在线办理，对于需学校出具纸质推荐材料的通过</w:t>
      </w:r>
      <w:r>
        <w:rPr>
          <w:rFonts w:ascii="宋体" w:hAnsi="宋体" w:eastAsia="宋体" w:cs="宋体"/>
          <w:sz w:val="24"/>
          <w:szCs w:val="24"/>
        </w:rPr>
        <w:t xml:space="preserve"> </w:t>
      </w:r>
      <w:r>
        <w:rPr>
          <w:rFonts w:ascii="宋体" w:hAnsi="宋体" w:eastAsia="宋体" w:cs="宋体"/>
          <w:spacing w:val="-9"/>
          <w:sz w:val="24"/>
          <w:szCs w:val="24"/>
        </w:rPr>
        <w:t>邮寄方式办理。除各班辅导员老师线上就业工作例会培训外，还通过学院的“2</w:t>
      </w:r>
      <w:r>
        <w:rPr>
          <w:rFonts w:ascii="宋体" w:hAnsi="宋体" w:eastAsia="宋体" w:cs="宋体"/>
          <w:spacing w:val="-10"/>
          <w:sz w:val="24"/>
          <w:szCs w:val="24"/>
        </w:rPr>
        <w:t>020</w:t>
      </w:r>
      <w:r>
        <w:rPr>
          <w:rFonts w:ascii="宋体" w:hAnsi="宋体" w:eastAsia="宋体" w:cs="宋体"/>
          <w:sz w:val="24"/>
          <w:szCs w:val="24"/>
        </w:rPr>
        <w:t xml:space="preserve"> </w:t>
      </w:r>
      <w:r>
        <w:rPr>
          <w:rFonts w:ascii="宋体" w:hAnsi="宋体" w:eastAsia="宋体" w:cs="宋体"/>
          <w:spacing w:val="-4"/>
          <w:sz w:val="24"/>
          <w:szCs w:val="24"/>
        </w:rPr>
        <w:t>届毕业生就业招聘群</w:t>
      </w:r>
      <w:r>
        <w:rPr>
          <w:rFonts w:ascii="宋体" w:hAnsi="宋体" w:eastAsia="宋体" w:cs="宋体"/>
          <w:spacing w:val="-85"/>
          <w:sz w:val="24"/>
          <w:szCs w:val="24"/>
        </w:rPr>
        <w:t xml:space="preserve"> </w:t>
      </w:r>
      <w:r>
        <w:rPr>
          <w:rFonts w:ascii="宋体" w:hAnsi="宋体" w:eastAsia="宋体" w:cs="宋体"/>
          <w:spacing w:val="-4"/>
          <w:sz w:val="24"/>
          <w:szCs w:val="24"/>
        </w:rPr>
        <w:t>”对毕业生网络签约的具体操作流程进行了培训，学生在操</w:t>
      </w:r>
      <w:r>
        <w:rPr>
          <w:rFonts w:ascii="宋体" w:hAnsi="宋体" w:eastAsia="宋体" w:cs="宋体"/>
          <w:sz w:val="24"/>
          <w:szCs w:val="24"/>
        </w:rPr>
        <w:t xml:space="preserve"> </w:t>
      </w:r>
      <w:r>
        <w:rPr>
          <w:rFonts w:ascii="宋体" w:hAnsi="宋体" w:eastAsia="宋体" w:cs="宋体"/>
          <w:spacing w:val="-3"/>
          <w:sz w:val="24"/>
          <w:szCs w:val="24"/>
        </w:rPr>
        <w:t>作过程中可及时反应问题，于群内交流讨论，提高效率。针对毕业生求职中遇到</w:t>
      </w:r>
      <w:r>
        <w:rPr>
          <w:rFonts w:ascii="宋体" w:hAnsi="宋体" w:eastAsia="宋体" w:cs="宋体"/>
          <w:sz w:val="24"/>
          <w:szCs w:val="24"/>
        </w:rPr>
        <w:t xml:space="preserve"> </w:t>
      </w:r>
      <w:r>
        <w:rPr>
          <w:rFonts w:ascii="宋体" w:hAnsi="宋体" w:eastAsia="宋体" w:cs="宋体"/>
          <w:spacing w:val="-3"/>
          <w:sz w:val="24"/>
          <w:szCs w:val="24"/>
        </w:rPr>
        <w:t>的个性问题，辅导员，专业班主任和毕业论文指导老师都耐心予以疏导解答，在</w:t>
      </w:r>
    </w:p>
    <w:p>
      <w:pPr>
        <w:spacing w:line="219" w:lineRule="auto"/>
        <w:ind w:left="26"/>
        <w:rPr>
          <w:rFonts w:ascii="宋体" w:hAnsi="宋体" w:eastAsia="宋体" w:cs="宋体"/>
          <w:sz w:val="24"/>
          <w:szCs w:val="24"/>
        </w:rPr>
      </w:pPr>
      <w:r>
        <w:rPr>
          <w:rFonts w:ascii="宋体" w:hAnsi="宋体" w:eastAsia="宋体" w:cs="宋体"/>
          <w:spacing w:val="-1"/>
          <w:sz w:val="24"/>
          <w:szCs w:val="24"/>
        </w:rPr>
        <w:t>线帮助学生解决困难，鼓励其树立正确的择业观。</w:t>
      </w:r>
    </w:p>
    <w:p>
      <w:pPr>
        <w:spacing w:before="182" w:line="219" w:lineRule="auto"/>
        <w:ind w:left="505"/>
        <w:rPr>
          <w:rFonts w:ascii="宋体" w:hAnsi="宋体" w:eastAsia="宋体" w:cs="宋体"/>
          <w:sz w:val="24"/>
          <w:szCs w:val="24"/>
        </w:rPr>
      </w:pPr>
      <w:r>
        <w:rPr>
          <w:rFonts w:ascii="宋体" w:hAnsi="宋体" w:eastAsia="宋体" w:cs="宋体"/>
          <w:spacing w:val="-1"/>
          <w:sz w:val="24"/>
          <w:szCs w:val="24"/>
        </w:rPr>
        <w:t>6、精准分类摸排，强化一生一策</w:t>
      </w:r>
    </w:p>
    <w:p>
      <w:pPr>
        <w:spacing w:before="184" w:line="360" w:lineRule="auto"/>
        <w:ind w:left="22" w:firstLine="482"/>
        <w:rPr>
          <w:rFonts w:ascii="宋体" w:hAnsi="宋体" w:eastAsia="宋体" w:cs="宋体"/>
          <w:sz w:val="24"/>
          <w:szCs w:val="24"/>
        </w:rPr>
      </w:pPr>
      <w:r>
        <w:rPr>
          <w:rFonts w:ascii="宋体" w:hAnsi="宋体" w:eastAsia="宋体" w:cs="宋体"/>
          <w:spacing w:val="-8"/>
          <w:sz w:val="24"/>
          <w:szCs w:val="24"/>
        </w:rPr>
        <w:t>我院毕业生涵盖学校所有类型，既有本科、专科，还有对口、专升本、师范、</w:t>
      </w:r>
      <w:r>
        <w:rPr>
          <w:rFonts w:ascii="宋体" w:hAnsi="宋体" w:eastAsia="宋体" w:cs="宋体"/>
          <w:spacing w:val="6"/>
          <w:sz w:val="24"/>
          <w:szCs w:val="24"/>
        </w:rPr>
        <w:t xml:space="preserve"> </w:t>
      </w:r>
      <w:r>
        <w:rPr>
          <w:rFonts w:ascii="宋体" w:hAnsi="宋体" w:eastAsia="宋体" w:cs="宋体"/>
          <w:spacing w:val="-3"/>
          <w:sz w:val="24"/>
          <w:szCs w:val="24"/>
        </w:rPr>
        <w:t>对韩对德，种类多，需求差异大。其中对女大学</w:t>
      </w:r>
      <w:r>
        <w:rPr>
          <w:rFonts w:ascii="宋体" w:hAnsi="宋体" w:eastAsia="宋体" w:cs="宋体"/>
          <w:spacing w:val="-4"/>
          <w:sz w:val="24"/>
          <w:szCs w:val="24"/>
        </w:rPr>
        <w:t xml:space="preserve">生、少数民族学生、建档立卡学 </w:t>
      </w:r>
      <w:r>
        <w:rPr>
          <w:rFonts w:ascii="宋体" w:hAnsi="宋体" w:eastAsia="宋体" w:cs="宋体"/>
          <w:spacing w:val="-3"/>
          <w:sz w:val="24"/>
          <w:szCs w:val="24"/>
        </w:rPr>
        <w:t>生、家庭经济困难学生、湖北籍毕业生、残疾学</w:t>
      </w:r>
      <w:r>
        <w:rPr>
          <w:rFonts w:ascii="宋体" w:hAnsi="宋体" w:eastAsia="宋体" w:cs="宋体"/>
          <w:spacing w:val="-4"/>
          <w:sz w:val="24"/>
          <w:szCs w:val="24"/>
        </w:rPr>
        <w:t xml:space="preserve">生、学业困难学生，考研复试学 </w:t>
      </w:r>
      <w:r>
        <w:rPr>
          <w:rFonts w:ascii="宋体" w:hAnsi="宋体" w:eastAsia="宋体" w:cs="宋体"/>
          <w:spacing w:val="-3"/>
          <w:sz w:val="24"/>
          <w:szCs w:val="24"/>
        </w:rPr>
        <w:t>生、考研失利学生，考公考编学生、创业学生等</w:t>
      </w:r>
      <w:r>
        <w:rPr>
          <w:rFonts w:ascii="宋体" w:hAnsi="宋体" w:eastAsia="宋体" w:cs="宋体"/>
          <w:spacing w:val="-4"/>
          <w:sz w:val="24"/>
          <w:szCs w:val="24"/>
        </w:rPr>
        <w:t xml:space="preserve">特殊群体，我院严格落实“一生 </w:t>
      </w:r>
      <w:r>
        <w:rPr>
          <w:rFonts w:ascii="宋体" w:hAnsi="宋体" w:eastAsia="宋体" w:cs="宋体"/>
          <w:spacing w:val="-6"/>
          <w:sz w:val="24"/>
          <w:szCs w:val="24"/>
        </w:rPr>
        <w:t>一策</w:t>
      </w:r>
      <w:r>
        <w:rPr>
          <w:rFonts w:ascii="宋体" w:hAnsi="宋体" w:eastAsia="宋体" w:cs="宋体"/>
          <w:spacing w:val="-75"/>
          <w:sz w:val="24"/>
          <w:szCs w:val="24"/>
        </w:rPr>
        <w:t xml:space="preserve"> </w:t>
      </w:r>
      <w:r>
        <w:rPr>
          <w:rFonts w:ascii="宋体" w:hAnsi="宋体" w:eastAsia="宋体" w:cs="宋体"/>
          <w:spacing w:val="-6"/>
          <w:sz w:val="24"/>
          <w:szCs w:val="24"/>
        </w:rPr>
        <w:t>”，加强分类指导工作。在前期建立的《2020</w:t>
      </w:r>
      <w:r>
        <w:rPr>
          <w:rFonts w:ascii="宋体" w:hAnsi="宋体" w:eastAsia="宋体" w:cs="宋体"/>
          <w:spacing w:val="-47"/>
          <w:sz w:val="24"/>
          <w:szCs w:val="24"/>
        </w:rPr>
        <w:t xml:space="preserve"> </w:t>
      </w:r>
      <w:r>
        <w:rPr>
          <w:rFonts w:ascii="宋体" w:hAnsi="宋体" w:eastAsia="宋体" w:cs="宋体"/>
          <w:spacing w:val="-6"/>
          <w:sz w:val="24"/>
          <w:szCs w:val="24"/>
        </w:rPr>
        <w:t>届毕业生就业情况台账》基础</w:t>
      </w:r>
    </w:p>
    <w:p>
      <w:pPr>
        <w:spacing w:before="1" w:line="219" w:lineRule="auto"/>
        <w:ind w:left="25"/>
        <w:rPr>
          <w:rFonts w:ascii="宋体" w:hAnsi="宋体" w:eastAsia="宋体" w:cs="宋体"/>
          <w:sz w:val="24"/>
          <w:szCs w:val="24"/>
        </w:rPr>
      </w:pPr>
      <w:r>
        <w:rPr>
          <w:rFonts w:ascii="宋体" w:hAnsi="宋体" w:eastAsia="宋体" w:cs="宋体"/>
          <w:spacing w:val="2"/>
          <w:sz w:val="24"/>
          <w:szCs w:val="24"/>
        </w:rPr>
        <w:t>上，学院以宿舍为单位进行就业意向摸排，建立《</w:t>
      </w:r>
      <w:r>
        <w:rPr>
          <w:rFonts w:ascii="宋体" w:hAnsi="宋体" w:eastAsia="宋体" w:cs="宋体"/>
          <w:spacing w:val="1"/>
          <w:sz w:val="24"/>
          <w:szCs w:val="24"/>
        </w:rPr>
        <w:t>2020</w:t>
      </w:r>
      <w:r>
        <w:rPr>
          <w:rFonts w:ascii="宋体" w:hAnsi="宋体" w:eastAsia="宋体" w:cs="宋体"/>
          <w:spacing w:val="-47"/>
          <w:sz w:val="24"/>
          <w:szCs w:val="24"/>
        </w:rPr>
        <w:t xml:space="preserve"> </w:t>
      </w:r>
      <w:r>
        <w:rPr>
          <w:rFonts w:ascii="宋体" w:hAnsi="宋体" w:eastAsia="宋体" w:cs="宋体"/>
          <w:spacing w:val="1"/>
          <w:sz w:val="24"/>
          <w:szCs w:val="24"/>
        </w:rPr>
        <w:t>届毕业生分类指导工作</w:t>
      </w:r>
    </w:p>
    <w:p>
      <w:pPr>
        <w:spacing w:line="219" w:lineRule="auto"/>
        <w:rPr>
          <w:rFonts w:ascii="宋体" w:hAnsi="宋体" w:eastAsia="宋体" w:cs="宋体"/>
          <w:sz w:val="24"/>
          <w:szCs w:val="24"/>
        </w:rPr>
        <w:sectPr>
          <w:headerReference r:id="rId53" w:type="default"/>
          <w:footerReference r:id="rId54" w:type="default"/>
          <w:pgSz w:w="11906" w:h="16839"/>
          <w:pgMar w:top="1071" w:right="1719" w:bottom="1230" w:left="1785" w:header="878" w:footer="994" w:gutter="0"/>
          <w:cols w:space="720" w:num="1"/>
        </w:sectPr>
      </w:pPr>
    </w:p>
    <w:p>
      <w:pPr>
        <w:pStyle w:val="2"/>
        <w:spacing w:line="402" w:lineRule="auto"/>
      </w:pPr>
    </w:p>
    <w:p>
      <w:pPr>
        <w:spacing w:before="78" w:line="360" w:lineRule="auto"/>
        <w:ind w:left="23" w:firstLine="18"/>
        <w:rPr>
          <w:rFonts w:ascii="宋体" w:hAnsi="宋体" w:eastAsia="宋体" w:cs="宋体"/>
          <w:sz w:val="24"/>
          <w:szCs w:val="24"/>
        </w:rPr>
      </w:pPr>
      <w:r>
        <w:rPr>
          <w:rFonts w:ascii="宋体" w:hAnsi="宋体" w:eastAsia="宋体" w:cs="宋体"/>
          <w:spacing w:val="-3"/>
          <w:sz w:val="24"/>
          <w:szCs w:val="24"/>
        </w:rPr>
        <w:t>台账》，充分发挥毕业设计导师、专业课教师、辅导员及学生干部作用，准确、</w:t>
      </w:r>
      <w:r>
        <w:rPr>
          <w:rFonts w:ascii="宋体" w:hAnsi="宋体" w:eastAsia="宋体" w:cs="宋体"/>
          <w:spacing w:val="8"/>
          <w:sz w:val="24"/>
          <w:szCs w:val="24"/>
        </w:rPr>
        <w:t xml:space="preserve"> </w:t>
      </w:r>
      <w:r>
        <w:rPr>
          <w:rFonts w:ascii="宋体" w:hAnsi="宋体" w:eastAsia="宋体" w:cs="宋体"/>
          <w:spacing w:val="-7"/>
          <w:sz w:val="24"/>
          <w:szCs w:val="24"/>
        </w:rPr>
        <w:t>详实地完善未就业学生的动态数据库。对未就业的学生</w:t>
      </w:r>
      <w:r>
        <w:rPr>
          <w:rFonts w:ascii="宋体" w:hAnsi="宋体" w:eastAsia="宋体" w:cs="宋体"/>
          <w:spacing w:val="-8"/>
          <w:sz w:val="24"/>
          <w:szCs w:val="24"/>
        </w:rPr>
        <w:t>分小组帮扶，安排责任人，</w:t>
      </w:r>
      <w:r>
        <w:rPr>
          <w:rFonts w:ascii="宋体" w:hAnsi="宋体" w:eastAsia="宋体" w:cs="宋体"/>
          <w:sz w:val="24"/>
          <w:szCs w:val="24"/>
        </w:rPr>
        <w:t xml:space="preserve"> </w:t>
      </w:r>
      <w:r>
        <w:rPr>
          <w:rFonts w:ascii="宋体" w:hAnsi="宋体" w:eastAsia="宋体" w:cs="宋体"/>
          <w:spacing w:val="-3"/>
          <w:sz w:val="24"/>
          <w:szCs w:val="24"/>
        </w:rPr>
        <w:t>根据学生在就业情况台账中登记的拟就业意向</w:t>
      </w:r>
      <w:r>
        <w:rPr>
          <w:rFonts w:ascii="宋体" w:hAnsi="宋体" w:eastAsia="宋体" w:cs="宋体"/>
          <w:spacing w:val="-4"/>
          <w:sz w:val="24"/>
          <w:szCs w:val="24"/>
        </w:rPr>
        <w:t xml:space="preserve">和单位性质，有针对性地提供相关 </w:t>
      </w:r>
      <w:r>
        <w:rPr>
          <w:rFonts w:ascii="宋体" w:hAnsi="宋体" w:eastAsia="宋体" w:cs="宋体"/>
          <w:spacing w:val="-3"/>
          <w:sz w:val="24"/>
          <w:szCs w:val="24"/>
        </w:rPr>
        <w:t>就业信息或就业信息获取渠道，并充分利用各</w:t>
      </w:r>
      <w:r>
        <w:rPr>
          <w:rFonts w:ascii="宋体" w:hAnsi="宋体" w:eastAsia="宋体" w:cs="宋体"/>
          <w:spacing w:val="-4"/>
          <w:sz w:val="24"/>
          <w:szCs w:val="24"/>
        </w:rPr>
        <w:t xml:space="preserve">种机会向用人单位积极推荐，不断 </w:t>
      </w:r>
      <w:r>
        <w:rPr>
          <w:rFonts w:ascii="宋体" w:hAnsi="宋体" w:eastAsia="宋体" w:cs="宋体"/>
          <w:spacing w:val="-1"/>
          <w:sz w:val="24"/>
          <w:szCs w:val="24"/>
        </w:rPr>
        <w:t>拓宽其就业渠道。做好招聘信息的搜集、整理，通过毕业生</w:t>
      </w:r>
      <w:r>
        <w:rPr>
          <w:rFonts w:ascii="宋体" w:hAnsi="宋体" w:eastAsia="宋体" w:cs="宋体"/>
          <w:spacing w:val="-40"/>
          <w:sz w:val="24"/>
          <w:szCs w:val="24"/>
        </w:rPr>
        <w:t xml:space="preserve"> </w:t>
      </w:r>
      <w:r>
        <w:rPr>
          <w:rFonts w:ascii="宋体" w:hAnsi="宋体" w:eastAsia="宋体" w:cs="宋体"/>
          <w:spacing w:val="-1"/>
          <w:sz w:val="24"/>
          <w:szCs w:val="24"/>
        </w:rPr>
        <w:t>QQ</w:t>
      </w:r>
      <w:r>
        <w:rPr>
          <w:rFonts w:ascii="宋体" w:hAnsi="宋体" w:eastAsia="宋体" w:cs="宋体"/>
          <w:spacing w:val="-48"/>
          <w:sz w:val="24"/>
          <w:szCs w:val="24"/>
        </w:rPr>
        <w:t xml:space="preserve"> </w:t>
      </w:r>
      <w:r>
        <w:rPr>
          <w:rFonts w:ascii="宋体" w:hAnsi="宋体" w:eastAsia="宋体" w:cs="宋体"/>
          <w:spacing w:val="-1"/>
          <w:sz w:val="24"/>
          <w:szCs w:val="24"/>
        </w:rPr>
        <w:t xml:space="preserve">群、微信群等形 </w:t>
      </w:r>
      <w:r>
        <w:rPr>
          <w:rFonts w:ascii="宋体" w:hAnsi="宋体" w:eastAsia="宋体" w:cs="宋体"/>
          <w:spacing w:val="-3"/>
          <w:sz w:val="24"/>
          <w:szCs w:val="24"/>
        </w:rPr>
        <w:t>式推送，确保就业信息充分及时推送给毕业生</w:t>
      </w:r>
      <w:r>
        <w:rPr>
          <w:rFonts w:ascii="宋体" w:hAnsi="宋体" w:eastAsia="宋体" w:cs="宋体"/>
          <w:spacing w:val="-4"/>
          <w:sz w:val="24"/>
          <w:szCs w:val="24"/>
        </w:rPr>
        <w:t xml:space="preserve">。针对考研学子，出台《加强本科 </w:t>
      </w:r>
      <w:r>
        <w:rPr>
          <w:rFonts w:ascii="宋体" w:hAnsi="宋体" w:eastAsia="宋体" w:cs="宋体"/>
          <w:spacing w:val="-11"/>
          <w:sz w:val="24"/>
          <w:szCs w:val="24"/>
        </w:rPr>
        <w:t>生考研工作实施方案（试行）》，全面摸底统计</w:t>
      </w:r>
      <w:r>
        <w:rPr>
          <w:rFonts w:ascii="宋体" w:hAnsi="宋体" w:eastAsia="宋体" w:cs="宋体"/>
          <w:spacing w:val="-39"/>
          <w:sz w:val="24"/>
          <w:szCs w:val="24"/>
        </w:rPr>
        <w:t xml:space="preserve"> </w:t>
      </w:r>
      <w:r>
        <w:rPr>
          <w:rFonts w:ascii="宋体" w:hAnsi="宋体" w:eastAsia="宋体" w:cs="宋体"/>
          <w:spacing w:val="-11"/>
          <w:sz w:val="24"/>
          <w:szCs w:val="24"/>
        </w:rPr>
        <w:t>2020</w:t>
      </w:r>
      <w:r>
        <w:rPr>
          <w:rFonts w:ascii="宋体" w:hAnsi="宋体" w:eastAsia="宋体" w:cs="宋体"/>
          <w:spacing w:val="-47"/>
          <w:sz w:val="24"/>
          <w:szCs w:val="24"/>
        </w:rPr>
        <w:t xml:space="preserve"> </w:t>
      </w:r>
      <w:r>
        <w:rPr>
          <w:rFonts w:ascii="宋体" w:hAnsi="宋体" w:eastAsia="宋体" w:cs="宋体"/>
          <w:spacing w:val="-11"/>
          <w:sz w:val="24"/>
          <w:szCs w:val="24"/>
        </w:rPr>
        <w:t>届考研学生成绩情况，学院、</w:t>
      </w:r>
      <w:r>
        <w:rPr>
          <w:rFonts w:ascii="宋体" w:hAnsi="宋体" w:eastAsia="宋体" w:cs="宋体"/>
          <w:sz w:val="24"/>
          <w:szCs w:val="24"/>
        </w:rPr>
        <w:t xml:space="preserve"> </w:t>
      </w:r>
      <w:r>
        <w:rPr>
          <w:rFonts w:ascii="宋体" w:hAnsi="宋体" w:eastAsia="宋体" w:cs="宋体"/>
          <w:spacing w:val="-3"/>
          <w:sz w:val="24"/>
          <w:szCs w:val="24"/>
        </w:rPr>
        <w:t>系主任、专业课老师、辅导员多方联动，重点</w:t>
      </w:r>
      <w:r>
        <w:rPr>
          <w:rFonts w:ascii="宋体" w:hAnsi="宋体" w:eastAsia="宋体" w:cs="宋体"/>
          <w:spacing w:val="-4"/>
          <w:sz w:val="24"/>
          <w:szCs w:val="24"/>
        </w:rPr>
        <w:t xml:space="preserve">关注考研学生复试准备、院校调剂 </w:t>
      </w:r>
      <w:r>
        <w:rPr>
          <w:rFonts w:ascii="宋体" w:hAnsi="宋体" w:eastAsia="宋体" w:cs="宋体"/>
          <w:spacing w:val="-3"/>
          <w:sz w:val="24"/>
          <w:szCs w:val="24"/>
        </w:rPr>
        <w:t>需求，及时给予学生指导。开展考研失利学生一对一心理帮扶，鼓励学生调整心</w:t>
      </w:r>
    </w:p>
    <w:p>
      <w:pPr>
        <w:spacing w:line="220" w:lineRule="auto"/>
        <w:ind w:left="23"/>
        <w:rPr>
          <w:rFonts w:ascii="宋体" w:hAnsi="宋体" w:eastAsia="宋体" w:cs="宋体"/>
          <w:sz w:val="24"/>
          <w:szCs w:val="24"/>
        </w:rPr>
      </w:pPr>
      <w:r>
        <w:rPr>
          <w:rFonts w:ascii="宋体" w:hAnsi="宋体" w:eastAsia="宋体" w:cs="宋体"/>
          <w:spacing w:val="-1"/>
          <w:sz w:val="24"/>
          <w:szCs w:val="24"/>
        </w:rPr>
        <w:t>态、转变观念，积极关注意向企业招聘。</w:t>
      </w:r>
    </w:p>
    <w:p>
      <w:pPr>
        <w:spacing w:before="182" w:line="219" w:lineRule="auto"/>
        <w:ind w:left="509"/>
        <w:rPr>
          <w:rFonts w:ascii="宋体" w:hAnsi="宋体" w:eastAsia="宋体" w:cs="宋体"/>
          <w:sz w:val="24"/>
          <w:szCs w:val="24"/>
        </w:rPr>
      </w:pPr>
      <w:r>
        <w:rPr>
          <w:rFonts w:ascii="宋体" w:hAnsi="宋体" w:eastAsia="宋体" w:cs="宋体"/>
          <w:spacing w:val="-2"/>
          <w:sz w:val="24"/>
          <w:szCs w:val="24"/>
        </w:rPr>
        <w:t>7、发挥专业优势，加强心理疏导</w:t>
      </w:r>
    </w:p>
    <w:p>
      <w:pPr>
        <w:spacing w:before="182" w:line="360" w:lineRule="auto"/>
        <w:ind w:left="23" w:right="45" w:firstLine="480"/>
        <w:rPr>
          <w:rFonts w:ascii="宋体" w:hAnsi="宋体" w:eastAsia="宋体" w:cs="宋体"/>
          <w:sz w:val="24"/>
          <w:szCs w:val="24"/>
        </w:rPr>
      </w:pPr>
      <w:r>
        <w:rPr>
          <w:rFonts w:ascii="宋体" w:hAnsi="宋体" w:eastAsia="宋体" w:cs="宋体"/>
          <w:spacing w:val="-3"/>
          <w:sz w:val="24"/>
          <w:szCs w:val="24"/>
        </w:rPr>
        <w:t>疫情形势的严峻为今年的毕业生就业带来了巨大压力，部分学</w:t>
      </w:r>
      <w:r>
        <w:rPr>
          <w:rFonts w:ascii="宋体" w:hAnsi="宋体" w:eastAsia="宋体" w:cs="宋体"/>
          <w:spacing w:val="-4"/>
          <w:sz w:val="24"/>
          <w:szCs w:val="24"/>
        </w:rPr>
        <w:t>生就业焦虑情</w:t>
      </w:r>
      <w:r>
        <w:rPr>
          <w:rFonts w:ascii="宋体" w:hAnsi="宋体" w:eastAsia="宋体" w:cs="宋体"/>
          <w:sz w:val="24"/>
          <w:szCs w:val="24"/>
        </w:rPr>
        <w:t xml:space="preserve"> </w:t>
      </w:r>
      <w:r>
        <w:rPr>
          <w:rFonts w:ascii="宋体" w:hAnsi="宋体" w:eastAsia="宋体" w:cs="宋体"/>
          <w:spacing w:val="-3"/>
          <w:sz w:val="24"/>
          <w:szCs w:val="24"/>
        </w:rPr>
        <w:t>绪格外突出，针对部分受疫情影响产生就业心理压力和焦虑的同学，本院开展线</w:t>
      </w:r>
      <w:r>
        <w:rPr>
          <w:rFonts w:ascii="宋体" w:hAnsi="宋体" w:eastAsia="宋体" w:cs="宋体"/>
          <w:spacing w:val="1"/>
          <w:sz w:val="24"/>
          <w:szCs w:val="24"/>
        </w:rPr>
        <w:t xml:space="preserve"> </w:t>
      </w:r>
      <w:r>
        <w:rPr>
          <w:rFonts w:ascii="宋体" w:hAnsi="宋体" w:eastAsia="宋体" w:cs="宋体"/>
          <w:spacing w:val="2"/>
          <w:sz w:val="24"/>
          <w:szCs w:val="24"/>
        </w:rPr>
        <w:t>上就业心理咨询，就业联络人及各毕业班辅导员通过</w:t>
      </w:r>
      <w:r>
        <w:rPr>
          <w:rFonts w:ascii="宋体" w:hAnsi="宋体" w:eastAsia="宋体" w:cs="宋体"/>
          <w:spacing w:val="-50"/>
          <w:sz w:val="24"/>
          <w:szCs w:val="24"/>
        </w:rPr>
        <w:t xml:space="preserve"> </w:t>
      </w:r>
      <w:r>
        <w:rPr>
          <w:rFonts w:ascii="宋体" w:hAnsi="宋体" w:eastAsia="宋体" w:cs="宋体"/>
          <w:sz w:val="24"/>
          <w:szCs w:val="24"/>
        </w:rPr>
        <w:t>QQ</w:t>
      </w:r>
      <w:r>
        <w:rPr>
          <w:rFonts w:ascii="宋体" w:hAnsi="宋体" w:eastAsia="宋体" w:cs="宋体"/>
          <w:spacing w:val="2"/>
          <w:sz w:val="24"/>
          <w:szCs w:val="24"/>
        </w:rPr>
        <w:t>、微信等形式为学生开</w:t>
      </w:r>
      <w:r>
        <w:rPr>
          <w:rFonts w:ascii="宋体" w:hAnsi="宋体" w:eastAsia="宋体" w:cs="宋体"/>
          <w:sz w:val="24"/>
          <w:szCs w:val="24"/>
        </w:rPr>
        <w:t xml:space="preserve"> </w:t>
      </w:r>
      <w:r>
        <w:rPr>
          <w:rFonts w:ascii="宋体" w:hAnsi="宋体" w:eastAsia="宋体" w:cs="宋体"/>
          <w:spacing w:val="-3"/>
          <w:sz w:val="24"/>
          <w:szCs w:val="24"/>
        </w:rPr>
        <w:t>展心理辅导，为有需要的毕业生提供心理危机干预，预防、减缓疫情所导致的心</w:t>
      </w:r>
      <w:r>
        <w:rPr>
          <w:rFonts w:ascii="宋体" w:hAnsi="宋体" w:eastAsia="宋体" w:cs="宋体"/>
          <w:spacing w:val="1"/>
          <w:sz w:val="24"/>
          <w:szCs w:val="24"/>
        </w:rPr>
        <w:t xml:space="preserve"> </w:t>
      </w:r>
      <w:r>
        <w:rPr>
          <w:rFonts w:ascii="宋体" w:hAnsi="宋体" w:eastAsia="宋体" w:cs="宋体"/>
          <w:spacing w:val="-3"/>
          <w:sz w:val="24"/>
          <w:szCs w:val="24"/>
        </w:rPr>
        <w:t>理伤害，促进毕业生就业心理健康。对于受疫情影响的家庭困难毕业生和湖北籍</w:t>
      </w:r>
      <w:r>
        <w:rPr>
          <w:rFonts w:ascii="宋体" w:hAnsi="宋体" w:eastAsia="宋体" w:cs="宋体"/>
          <w:spacing w:val="1"/>
          <w:sz w:val="24"/>
          <w:szCs w:val="24"/>
        </w:rPr>
        <w:t xml:space="preserve"> </w:t>
      </w:r>
      <w:r>
        <w:rPr>
          <w:rFonts w:ascii="宋体" w:hAnsi="宋体" w:eastAsia="宋体" w:cs="宋体"/>
          <w:spacing w:val="-3"/>
          <w:sz w:val="24"/>
          <w:szCs w:val="24"/>
        </w:rPr>
        <w:t>毕业生给予高度关注，进一步加强心理疏导，做好就业帮扶，帮助他们顺利完成</w:t>
      </w:r>
      <w:r>
        <w:rPr>
          <w:rFonts w:ascii="宋体" w:hAnsi="宋体" w:eastAsia="宋体" w:cs="宋体"/>
          <w:spacing w:val="1"/>
          <w:sz w:val="24"/>
          <w:szCs w:val="24"/>
        </w:rPr>
        <w:t xml:space="preserve"> </w:t>
      </w:r>
      <w:r>
        <w:rPr>
          <w:rFonts w:ascii="宋体" w:hAnsi="宋体" w:eastAsia="宋体" w:cs="宋体"/>
          <w:spacing w:val="-2"/>
          <w:sz w:val="24"/>
          <w:szCs w:val="24"/>
        </w:rPr>
        <w:t>学业、实现充分就业。对于考研失利的学生，及时安抚，了解他们的就业意向，</w:t>
      </w:r>
      <w:r>
        <w:rPr>
          <w:rFonts w:ascii="宋体" w:hAnsi="宋体" w:eastAsia="宋体" w:cs="宋体"/>
          <w:spacing w:val="1"/>
          <w:sz w:val="24"/>
          <w:szCs w:val="24"/>
        </w:rPr>
        <w:t xml:space="preserve"> </w:t>
      </w:r>
      <w:r>
        <w:rPr>
          <w:rFonts w:ascii="宋体" w:hAnsi="宋体" w:eastAsia="宋体" w:cs="宋体"/>
          <w:spacing w:val="-3"/>
          <w:sz w:val="24"/>
          <w:szCs w:val="24"/>
        </w:rPr>
        <w:t>做好就业观念的正确引导，并有针对性的提供相应就业岗位。积极发挥师生党员</w:t>
      </w:r>
      <w:r>
        <w:rPr>
          <w:rFonts w:ascii="宋体" w:hAnsi="宋体" w:eastAsia="宋体" w:cs="宋体"/>
          <w:spacing w:val="1"/>
          <w:sz w:val="24"/>
          <w:szCs w:val="24"/>
        </w:rPr>
        <w:t xml:space="preserve"> </w:t>
      </w:r>
      <w:r>
        <w:rPr>
          <w:rFonts w:ascii="宋体" w:hAnsi="宋体" w:eastAsia="宋体" w:cs="宋体"/>
          <w:spacing w:val="-3"/>
          <w:sz w:val="24"/>
          <w:szCs w:val="24"/>
        </w:rPr>
        <w:t>的先锋模范作用，发挥校友学长的引导示范作用，共同参与就业工作，帮助毕业</w:t>
      </w:r>
    </w:p>
    <w:p>
      <w:pPr>
        <w:spacing w:line="220" w:lineRule="auto"/>
        <w:ind w:left="25"/>
        <w:rPr>
          <w:rFonts w:ascii="宋体" w:hAnsi="宋体" w:eastAsia="宋体" w:cs="宋体"/>
          <w:sz w:val="24"/>
          <w:szCs w:val="24"/>
        </w:rPr>
      </w:pPr>
      <w:r>
        <w:rPr>
          <w:rFonts w:ascii="宋体" w:hAnsi="宋体" w:eastAsia="宋体" w:cs="宋体"/>
          <w:spacing w:val="-3"/>
          <w:sz w:val="24"/>
          <w:szCs w:val="24"/>
        </w:rPr>
        <w:t>生就业。</w:t>
      </w:r>
    </w:p>
    <w:p>
      <w:pPr>
        <w:spacing w:before="182" w:line="219" w:lineRule="auto"/>
        <w:ind w:left="504"/>
        <w:rPr>
          <w:rFonts w:ascii="宋体" w:hAnsi="宋体" w:eastAsia="宋体" w:cs="宋体"/>
          <w:sz w:val="24"/>
          <w:szCs w:val="24"/>
        </w:rPr>
      </w:pPr>
      <w:r>
        <w:rPr>
          <w:rFonts w:ascii="宋体" w:hAnsi="宋体" w:eastAsia="宋体" w:cs="宋体"/>
          <w:spacing w:val="-1"/>
          <w:sz w:val="24"/>
          <w:szCs w:val="24"/>
        </w:rPr>
        <w:t>8、强化系部协调，压实包保责任</w:t>
      </w:r>
    </w:p>
    <w:p>
      <w:pPr>
        <w:spacing w:before="182" w:line="360" w:lineRule="auto"/>
        <w:ind w:left="23" w:right="80" w:firstLine="482"/>
        <w:rPr>
          <w:rFonts w:ascii="宋体" w:hAnsi="宋体" w:eastAsia="宋体" w:cs="宋体"/>
          <w:sz w:val="24"/>
          <w:szCs w:val="24"/>
        </w:rPr>
      </w:pPr>
      <w:r>
        <w:rPr>
          <w:rFonts w:ascii="宋体" w:hAnsi="宋体" w:eastAsia="宋体" w:cs="宋体"/>
          <w:spacing w:val="-4"/>
          <w:sz w:val="24"/>
          <w:szCs w:val="24"/>
        </w:rPr>
        <w:t>厘清各系部职责，全院形成合力，具有“全员化</w:t>
      </w:r>
      <w:r>
        <w:rPr>
          <w:rFonts w:ascii="宋体" w:hAnsi="宋体" w:eastAsia="宋体" w:cs="宋体"/>
          <w:spacing w:val="-88"/>
          <w:sz w:val="24"/>
          <w:szCs w:val="24"/>
        </w:rPr>
        <w:t xml:space="preserve"> </w:t>
      </w:r>
      <w:r>
        <w:rPr>
          <w:rFonts w:ascii="宋体" w:hAnsi="宋体" w:eastAsia="宋体" w:cs="宋体"/>
          <w:spacing w:val="-4"/>
          <w:sz w:val="24"/>
          <w:szCs w:val="24"/>
        </w:rPr>
        <w:t>”意识承担</w:t>
      </w:r>
      <w:r>
        <w:rPr>
          <w:rFonts w:ascii="宋体" w:hAnsi="宋体" w:eastAsia="宋体" w:cs="宋体"/>
          <w:spacing w:val="-5"/>
          <w:sz w:val="24"/>
          <w:szCs w:val="24"/>
        </w:rPr>
        <w:t>共同促进就业的</w:t>
      </w:r>
      <w:r>
        <w:rPr>
          <w:rFonts w:ascii="宋体" w:hAnsi="宋体" w:eastAsia="宋体" w:cs="宋体"/>
          <w:sz w:val="24"/>
          <w:szCs w:val="24"/>
        </w:rPr>
        <w:t xml:space="preserve"> </w:t>
      </w:r>
      <w:r>
        <w:rPr>
          <w:rFonts w:ascii="宋体" w:hAnsi="宋体" w:eastAsia="宋体" w:cs="宋体"/>
          <w:spacing w:val="-3"/>
          <w:sz w:val="24"/>
          <w:szCs w:val="24"/>
        </w:rPr>
        <w:t>职责。充分发挥专业班主任、毕业论文指导老师的作用，发挥本科生导师制的优</w:t>
      </w:r>
      <w:r>
        <w:rPr>
          <w:rFonts w:ascii="宋体" w:hAnsi="宋体" w:eastAsia="宋体" w:cs="宋体"/>
          <w:spacing w:val="1"/>
          <w:sz w:val="24"/>
          <w:szCs w:val="24"/>
        </w:rPr>
        <w:t xml:space="preserve"> </w:t>
      </w:r>
      <w:r>
        <w:rPr>
          <w:rFonts w:ascii="宋体" w:hAnsi="宋体" w:eastAsia="宋体" w:cs="宋体"/>
          <w:spacing w:val="-3"/>
          <w:sz w:val="24"/>
          <w:szCs w:val="24"/>
        </w:rPr>
        <w:t>势，以毕业班辅导员和论文指导老师双责任人的形式，形成双线指导帮助良性循</w:t>
      </w:r>
      <w:r>
        <w:rPr>
          <w:rFonts w:ascii="宋体" w:hAnsi="宋体" w:eastAsia="宋体" w:cs="宋体"/>
          <w:spacing w:val="1"/>
          <w:sz w:val="24"/>
          <w:szCs w:val="24"/>
        </w:rPr>
        <w:t xml:space="preserve"> </w:t>
      </w:r>
      <w:r>
        <w:rPr>
          <w:rFonts w:ascii="宋体" w:hAnsi="宋体" w:eastAsia="宋体" w:cs="宋体"/>
          <w:spacing w:val="-3"/>
          <w:sz w:val="24"/>
          <w:szCs w:val="24"/>
        </w:rPr>
        <w:t>环。在院例会上，院领导及时反馈学生就业情况，并督促指导教师重视、关心学</w:t>
      </w:r>
      <w:r>
        <w:rPr>
          <w:rFonts w:ascii="宋体" w:hAnsi="宋体" w:eastAsia="宋体" w:cs="宋体"/>
          <w:spacing w:val="1"/>
          <w:sz w:val="24"/>
          <w:szCs w:val="24"/>
        </w:rPr>
        <w:t xml:space="preserve"> </w:t>
      </w:r>
      <w:r>
        <w:rPr>
          <w:rFonts w:ascii="宋体" w:hAnsi="宋体" w:eastAsia="宋体" w:cs="宋体"/>
          <w:spacing w:val="-3"/>
          <w:sz w:val="24"/>
          <w:szCs w:val="24"/>
        </w:rPr>
        <w:t>生就业，在指导论文的同时，有意识询问学生就业情况和考研复习情况，要求他</w:t>
      </w:r>
      <w:r>
        <w:rPr>
          <w:rFonts w:ascii="宋体" w:hAnsi="宋体" w:eastAsia="宋体" w:cs="宋体"/>
          <w:spacing w:val="1"/>
          <w:sz w:val="24"/>
          <w:szCs w:val="24"/>
        </w:rPr>
        <w:t xml:space="preserve"> </w:t>
      </w:r>
      <w:r>
        <w:rPr>
          <w:rFonts w:ascii="宋体" w:hAnsi="宋体" w:eastAsia="宋体" w:cs="宋体"/>
          <w:spacing w:val="-3"/>
          <w:sz w:val="24"/>
          <w:szCs w:val="24"/>
        </w:rPr>
        <w:t>们要多关注学校的招聘信息和辅导员发布的信息。每周通报各专业、各班级就业</w:t>
      </w:r>
    </w:p>
    <w:p>
      <w:pPr>
        <w:spacing w:before="1" w:line="218" w:lineRule="auto"/>
        <w:ind w:left="25"/>
        <w:rPr>
          <w:rFonts w:ascii="宋体" w:hAnsi="宋体" w:eastAsia="宋体" w:cs="宋体"/>
          <w:sz w:val="24"/>
          <w:szCs w:val="24"/>
        </w:rPr>
      </w:pPr>
      <w:r>
        <w:rPr>
          <w:rFonts w:ascii="宋体" w:hAnsi="宋体" w:eastAsia="宋体" w:cs="宋体"/>
          <w:spacing w:val="-3"/>
          <w:sz w:val="24"/>
          <w:szCs w:val="24"/>
        </w:rPr>
        <w:t>率和线上招聘会开展情况，院领导及时掌握最新就业动态，督促就业率较低的专</w:t>
      </w:r>
    </w:p>
    <w:p>
      <w:pPr>
        <w:spacing w:line="218" w:lineRule="auto"/>
        <w:rPr>
          <w:rFonts w:ascii="宋体" w:hAnsi="宋体" w:eastAsia="宋体" w:cs="宋体"/>
          <w:sz w:val="24"/>
          <w:szCs w:val="24"/>
        </w:rPr>
        <w:sectPr>
          <w:footerReference r:id="rId55" w:type="default"/>
          <w:pgSz w:w="11906" w:h="16839"/>
          <w:pgMar w:top="1071" w:right="1719" w:bottom="1230" w:left="1785" w:header="878" w:footer="994" w:gutter="0"/>
          <w:cols w:space="720" w:num="1"/>
        </w:sectPr>
      </w:pPr>
    </w:p>
    <w:p>
      <w:pPr>
        <w:pStyle w:val="2"/>
        <w:spacing w:line="402" w:lineRule="auto"/>
      </w:pPr>
    </w:p>
    <w:p>
      <w:pPr>
        <w:spacing w:before="78" w:line="219" w:lineRule="auto"/>
        <w:ind w:left="22"/>
        <w:rPr>
          <w:rFonts w:ascii="宋体" w:hAnsi="宋体" w:eastAsia="宋体" w:cs="宋体"/>
          <w:sz w:val="24"/>
          <w:szCs w:val="24"/>
        </w:rPr>
      </w:pPr>
      <w:r>
        <w:rPr>
          <w:rFonts w:ascii="宋体" w:hAnsi="宋体" w:eastAsia="宋体" w:cs="宋体"/>
          <w:spacing w:val="-1"/>
          <w:sz w:val="24"/>
          <w:szCs w:val="24"/>
        </w:rPr>
        <w:t>业负负责人、班级辅导员落实落细包保责任。</w:t>
      </w:r>
    </w:p>
    <w:p>
      <w:pPr>
        <w:spacing w:before="183" w:line="219" w:lineRule="auto"/>
        <w:ind w:left="507"/>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五、对就业困难、弱势群体、特殊问题毕业生帮扶情况</w:t>
      </w:r>
    </w:p>
    <w:p>
      <w:pPr>
        <w:spacing w:before="182" w:line="360" w:lineRule="auto"/>
        <w:ind w:left="22" w:right="47" w:firstLine="483"/>
        <w:rPr>
          <w:rFonts w:ascii="宋体" w:hAnsi="宋体" w:eastAsia="宋体" w:cs="宋体"/>
          <w:sz w:val="24"/>
          <w:szCs w:val="24"/>
        </w:rPr>
      </w:pPr>
      <w:r>
        <w:rPr>
          <w:rFonts w:ascii="宋体" w:hAnsi="宋体" w:eastAsia="宋体" w:cs="宋体"/>
          <w:spacing w:val="-2"/>
          <w:sz w:val="24"/>
          <w:szCs w:val="24"/>
        </w:rPr>
        <w:t>2020</w:t>
      </w:r>
      <w:r>
        <w:rPr>
          <w:rFonts w:ascii="宋体" w:hAnsi="宋体" w:eastAsia="宋体" w:cs="宋体"/>
          <w:spacing w:val="-46"/>
          <w:sz w:val="24"/>
          <w:szCs w:val="24"/>
        </w:rPr>
        <w:t xml:space="preserve"> </w:t>
      </w:r>
      <w:r>
        <w:rPr>
          <w:rFonts w:ascii="宋体" w:hAnsi="宋体" w:eastAsia="宋体" w:cs="宋体"/>
          <w:spacing w:val="-2"/>
          <w:sz w:val="24"/>
          <w:szCs w:val="24"/>
        </w:rPr>
        <w:t>届毕业生中，我院有</w:t>
      </w:r>
      <w:r>
        <w:rPr>
          <w:rFonts w:ascii="宋体" w:hAnsi="宋体" w:eastAsia="宋体" w:cs="宋体"/>
          <w:spacing w:val="-46"/>
          <w:sz w:val="24"/>
          <w:szCs w:val="24"/>
        </w:rPr>
        <w:t xml:space="preserve"> </w:t>
      </w:r>
      <w:r>
        <w:rPr>
          <w:rFonts w:ascii="宋体" w:hAnsi="宋体" w:eastAsia="宋体" w:cs="宋体"/>
          <w:spacing w:val="-2"/>
          <w:sz w:val="24"/>
          <w:szCs w:val="24"/>
        </w:rPr>
        <w:t>50</w:t>
      </w:r>
      <w:r>
        <w:rPr>
          <w:rFonts w:ascii="宋体" w:hAnsi="宋体" w:eastAsia="宋体" w:cs="宋体"/>
          <w:spacing w:val="-50"/>
          <w:sz w:val="24"/>
          <w:szCs w:val="24"/>
        </w:rPr>
        <w:t xml:space="preserve"> </w:t>
      </w:r>
      <w:r>
        <w:rPr>
          <w:rFonts w:ascii="宋体" w:hAnsi="宋体" w:eastAsia="宋体" w:cs="宋体"/>
          <w:spacing w:val="-2"/>
          <w:sz w:val="24"/>
          <w:szCs w:val="24"/>
        </w:rPr>
        <w:t>位建档立卡学生，4</w:t>
      </w:r>
      <w:r>
        <w:rPr>
          <w:rFonts w:ascii="宋体" w:hAnsi="宋体" w:eastAsia="宋体" w:cs="宋体"/>
          <w:spacing w:val="-51"/>
          <w:sz w:val="24"/>
          <w:szCs w:val="24"/>
        </w:rPr>
        <w:t xml:space="preserve"> </w:t>
      </w:r>
      <w:r>
        <w:rPr>
          <w:rFonts w:ascii="宋体" w:hAnsi="宋体" w:eastAsia="宋体" w:cs="宋体"/>
          <w:spacing w:val="-2"/>
          <w:sz w:val="24"/>
          <w:szCs w:val="24"/>
        </w:rPr>
        <w:t>位湖北籍毕业生，1</w:t>
      </w:r>
      <w:r>
        <w:rPr>
          <w:rFonts w:ascii="宋体" w:hAnsi="宋体" w:eastAsia="宋体" w:cs="宋体"/>
          <w:spacing w:val="-51"/>
          <w:sz w:val="24"/>
          <w:szCs w:val="24"/>
        </w:rPr>
        <w:t xml:space="preserve"> </w:t>
      </w:r>
      <w:r>
        <w:rPr>
          <w:rFonts w:ascii="宋体" w:hAnsi="宋体" w:eastAsia="宋体" w:cs="宋体"/>
          <w:spacing w:val="-2"/>
          <w:sz w:val="24"/>
          <w:szCs w:val="24"/>
        </w:rPr>
        <w:t>位残</w:t>
      </w:r>
      <w:r>
        <w:rPr>
          <w:rFonts w:ascii="宋体" w:hAnsi="宋体" w:eastAsia="宋体" w:cs="宋体"/>
          <w:sz w:val="24"/>
          <w:szCs w:val="24"/>
        </w:rPr>
        <w:t xml:space="preserve">  </w:t>
      </w:r>
      <w:r>
        <w:rPr>
          <w:rFonts w:ascii="宋体" w:hAnsi="宋体" w:eastAsia="宋体" w:cs="宋体"/>
          <w:spacing w:val="-2"/>
          <w:sz w:val="24"/>
          <w:szCs w:val="24"/>
        </w:rPr>
        <w:t>疾学生。经系统帮扶，建档立卡家庭学生、湖北籍毕业生、残疾学生全部就业，</w:t>
      </w:r>
      <w:r>
        <w:rPr>
          <w:rFonts w:ascii="宋体" w:hAnsi="宋体" w:eastAsia="宋体" w:cs="宋体"/>
          <w:spacing w:val="2"/>
          <w:sz w:val="24"/>
          <w:szCs w:val="24"/>
        </w:rPr>
        <w:t xml:space="preserve"> </w:t>
      </w:r>
      <w:r>
        <w:rPr>
          <w:rFonts w:ascii="宋体" w:hAnsi="宋体" w:eastAsia="宋体" w:cs="宋体"/>
          <w:spacing w:val="-3"/>
          <w:sz w:val="24"/>
          <w:szCs w:val="24"/>
        </w:rPr>
        <w:t>建立就业困难、弱势群体、特殊问题毕业生就业帮扶机制，针对这类毕业生做好</w:t>
      </w:r>
      <w:r>
        <w:rPr>
          <w:rFonts w:ascii="宋体" w:hAnsi="宋体" w:eastAsia="宋体" w:cs="宋体"/>
          <w:spacing w:val="1"/>
          <w:sz w:val="24"/>
          <w:szCs w:val="24"/>
        </w:rPr>
        <w:t xml:space="preserve"> </w:t>
      </w:r>
      <w:r>
        <w:rPr>
          <w:rFonts w:ascii="宋体" w:hAnsi="宋体" w:eastAsia="宋体" w:cs="宋体"/>
          <w:spacing w:val="-1"/>
          <w:sz w:val="24"/>
          <w:szCs w:val="24"/>
        </w:rPr>
        <w:t>就业指导，意义十分重大。我院在</w:t>
      </w:r>
      <w:r>
        <w:rPr>
          <w:rFonts w:ascii="宋体" w:hAnsi="宋体" w:eastAsia="宋体" w:cs="宋体"/>
          <w:spacing w:val="-47"/>
          <w:sz w:val="24"/>
          <w:szCs w:val="24"/>
        </w:rPr>
        <w:t xml:space="preserve"> </w:t>
      </w:r>
      <w:r>
        <w:rPr>
          <w:rFonts w:ascii="宋体" w:hAnsi="宋体" w:eastAsia="宋体" w:cs="宋体"/>
          <w:spacing w:val="-1"/>
          <w:sz w:val="24"/>
          <w:szCs w:val="24"/>
        </w:rPr>
        <w:t>2020</w:t>
      </w:r>
      <w:r>
        <w:rPr>
          <w:rFonts w:ascii="宋体" w:hAnsi="宋体" w:eastAsia="宋体" w:cs="宋体"/>
          <w:spacing w:val="-47"/>
          <w:sz w:val="24"/>
          <w:szCs w:val="24"/>
        </w:rPr>
        <w:t xml:space="preserve"> </w:t>
      </w:r>
      <w:r>
        <w:rPr>
          <w:rFonts w:ascii="宋体" w:hAnsi="宋体" w:eastAsia="宋体" w:cs="宋体"/>
          <w:spacing w:val="-1"/>
          <w:sz w:val="24"/>
          <w:szCs w:val="24"/>
        </w:rPr>
        <w:t>届毕业生就业工作中采取以下方法与措</w:t>
      </w:r>
    </w:p>
    <w:p>
      <w:pPr>
        <w:spacing w:line="219" w:lineRule="auto"/>
        <w:ind w:left="22"/>
        <w:rPr>
          <w:rFonts w:ascii="宋体" w:hAnsi="宋体" w:eastAsia="宋体" w:cs="宋体"/>
          <w:sz w:val="24"/>
          <w:szCs w:val="24"/>
        </w:rPr>
      </w:pPr>
      <w:r>
        <w:rPr>
          <w:rFonts w:ascii="宋体" w:hAnsi="宋体" w:eastAsia="宋体" w:cs="宋体"/>
          <w:spacing w:val="-1"/>
          <w:sz w:val="24"/>
          <w:szCs w:val="24"/>
        </w:rPr>
        <w:t>施来帮助就业困难、弱势群体、特殊问题毕业生顺利就业：</w:t>
      </w:r>
    </w:p>
    <w:p>
      <w:pPr>
        <w:spacing w:before="183" w:line="219" w:lineRule="auto"/>
        <w:ind w:left="521"/>
        <w:rPr>
          <w:rFonts w:ascii="宋体" w:hAnsi="宋体" w:eastAsia="宋体" w:cs="宋体"/>
          <w:sz w:val="24"/>
          <w:szCs w:val="24"/>
        </w:rPr>
      </w:pPr>
      <w:r>
        <w:rPr>
          <w:rFonts w:ascii="宋体" w:hAnsi="宋体" w:eastAsia="宋体" w:cs="宋体"/>
          <w:spacing w:val="-1"/>
          <w:sz w:val="24"/>
          <w:szCs w:val="24"/>
        </w:rPr>
        <w:t>1、明确就业困难、弱势群体、特殊问题毕业生就业工作的意义</w:t>
      </w:r>
    </w:p>
    <w:p>
      <w:pPr>
        <w:spacing w:before="183" w:line="360" w:lineRule="auto"/>
        <w:ind w:left="22" w:right="28" w:firstLine="482"/>
        <w:rPr>
          <w:rFonts w:ascii="宋体" w:hAnsi="宋体" w:eastAsia="宋体" w:cs="宋体"/>
          <w:sz w:val="24"/>
          <w:szCs w:val="24"/>
        </w:rPr>
      </w:pPr>
      <w:r>
        <w:rPr>
          <w:rFonts w:ascii="宋体" w:hAnsi="宋体" w:eastAsia="宋体" w:cs="宋体"/>
          <w:spacing w:val="-1"/>
          <w:sz w:val="24"/>
          <w:szCs w:val="24"/>
        </w:rPr>
        <w:t xml:space="preserve">就业是大学生人生的重要转折点，当前就业形势的严峻和社会上上许许多  </w:t>
      </w:r>
      <w:r>
        <w:rPr>
          <w:rFonts w:ascii="宋体" w:hAnsi="宋体" w:eastAsia="宋体" w:cs="宋体"/>
          <w:spacing w:val="-3"/>
          <w:sz w:val="24"/>
          <w:szCs w:val="24"/>
        </w:rPr>
        <w:t>多、或明或暗的漠视态度和歧视行为无疑给大学生带来极大的精神压力，特别是</w:t>
      </w:r>
      <w:r>
        <w:rPr>
          <w:rFonts w:ascii="宋体" w:hAnsi="宋体" w:eastAsia="宋体" w:cs="宋体"/>
          <w:spacing w:val="1"/>
          <w:sz w:val="24"/>
          <w:szCs w:val="24"/>
        </w:rPr>
        <w:t xml:space="preserve"> </w:t>
      </w:r>
      <w:r>
        <w:rPr>
          <w:rFonts w:ascii="宋体" w:hAnsi="宋体" w:eastAsia="宋体" w:cs="宋体"/>
          <w:spacing w:val="-1"/>
          <w:sz w:val="24"/>
          <w:szCs w:val="24"/>
        </w:rPr>
        <w:t>家庭经济困难的学生。他们是倾家庭所有、有</w:t>
      </w:r>
      <w:r>
        <w:rPr>
          <w:rFonts w:ascii="宋体" w:hAnsi="宋体" w:eastAsia="宋体" w:cs="宋体"/>
          <w:spacing w:val="-2"/>
          <w:sz w:val="24"/>
          <w:szCs w:val="24"/>
        </w:rPr>
        <w:t>的甚至是举债求学，种种压抑感、</w:t>
      </w:r>
      <w:r>
        <w:rPr>
          <w:rFonts w:ascii="宋体" w:hAnsi="宋体" w:eastAsia="宋体" w:cs="宋体"/>
          <w:sz w:val="24"/>
          <w:szCs w:val="24"/>
        </w:rPr>
        <w:t xml:space="preserve"> </w:t>
      </w:r>
      <w:r>
        <w:rPr>
          <w:rFonts w:ascii="宋体" w:hAnsi="宋体" w:eastAsia="宋体" w:cs="宋体"/>
          <w:spacing w:val="-3"/>
          <w:sz w:val="24"/>
          <w:szCs w:val="24"/>
        </w:rPr>
        <w:t>紧张感和矛盾感在面临就业时就会激烈的体现出来，如果就业解决不好，极易诱</w:t>
      </w:r>
      <w:r>
        <w:rPr>
          <w:rFonts w:ascii="宋体" w:hAnsi="宋体" w:eastAsia="宋体" w:cs="宋体"/>
          <w:spacing w:val="1"/>
          <w:sz w:val="24"/>
          <w:szCs w:val="24"/>
        </w:rPr>
        <w:t xml:space="preserve"> </w:t>
      </w:r>
      <w:r>
        <w:rPr>
          <w:rFonts w:ascii="宋体" w:hAnsi="宋体" w:eastAsia="宋体" w:cs="宋体"/>
          <w:spacing w:val="-3"/>
          <w:sz w:val="24"/>
          <w:szCs w:val="24"/>
        </w:rPr>
        <w:t>发各种社会冲突和矛盾。有些大学生在就业过程中不堪重负，选择以极端的、不</w:t>
      </w:r>
      <w:r>
        <w:rPr>
          <w:rFonts w:ascii="宋体" w:hAnsi="宋体" w:eastAsia="宋体" w:cs="宋体"/>
          <w:spacing w:val="1"/>
          <w:sz w:val="24"/>
          <w:szCs w:val="24"/>
        </w:rPr>
        <w:t xml:space="preserve"> </w:t>
      </w:r>
      <w:r>
        <w:rPr>
          <w:rFonts w:ascii="宋体" w:hAnsi="宋体" w:eastAsia="宋体" w:cs="宋体"/>
          <w:spacing w:val="-3"/>
          <w:sz w:val="24"/>
          <w:szCs w:val="24"/>
        </w:rPr>
        <w:t>理智的行为诉求，极易对个人和他人造成伤害，破坏校园和社会的稳定和正常秩</w:t>
      </w:r>
      <w:r>
        <w:rPr>
          <w:rFonts w:ascii="宋体" w:hAnsi="宋体" w:eastAsia="宋体" w:cs="宋体"/>
          <w:spacing w:val="1"/>
          <w:sz w:val="24"/>
          <w:szCs w:val="24"/>
        </w:rPr>
        <w:t xml:space="preserve"> </w:t>
      </w:r>
      <w:r>
        <w:rPr>
          <w:rFonts w:ascii="宋体" w:hAnsi="宋体" w:eastAsia="宋体" w:cs="宋体"/>
          <w:spacing w:val="-3"/>
          <w:sz w:val="24"/>
          <w:szCs w:val="24"/>
        </w:rPr>
        <w:t>序。因此，就业困难、弱势群体、特殊问题毕业生的就业以及相关问题应引起我</w:t>
      </w:r>
    </w:p>
    <w:p>
      <w:pPr>
        <w:spacing w:line="220" w:lineRule="auto"/>
        <w:ind w:left="23"/>
        <w:rPr>
          <w:rFonts w:ascii="宋体" w:hAnsi="宋体" w:eastAsia="宋体" w:cs="宋体"/>
          <w:sz w:val="24"/>
          <w:szCs w:val="24"/>
        </w:rPr>
      </w:pPr>
      <w:r>
        <w:rPr>
          <w:rFonts w:ascii="宋体" w:hAnsi="宋体" w:eastAsia="宋体" w:cs="宋体"/>
          <w:spacing w:val="-2"/>
          <w:sz w:val="24"/>
          <w:szCs w:val="24"/>
        </w:rPr>
        <w:t>们足够的重视。</w:t>
      </w:r>
    </w:p>
    <w:p>
      <w:pPr>
        <w:spacing w:before="182" w:line="468" w:lineRule="exact"/>
        <w:ind w:left="506"/>
        <w:rPr>
          <w:rFonts w:ascii="宋体" w:hAnsi="宋体" w:eastAsia="宋体" w:cs="宋体"/>
          <w:sz w:val="24"/>
          <w:szCs w:val="24"/>
        </w:rPr>
      </w:pPr>
      <w:r>
        <w:rPr>
          <w:rFonts w:ascii="宋体" w:hAnsi="宋体" w:eastAsia="宋体" w:cs="宋体"/>
          <w:position w:val="17"/>
          <w:sz w:val="24"/>
          <w:szCs w:val="24"/>
        </w:rPr>
        <w:t>2、针对就业困难、弱势群体、特殊问题毕</w:t>
      </w:r>
      <w:r>
        <w:rPr>
          <w:rFonts w:ascii="宋体" w:hAnsi="宋体" w:eastAsia="宋体" w:cs="宋体"/>
          <w:spacing w:val="-1"/>
          <w:position w:val="17"/>
          <w:sz w:val="24"/>
          <w:szCs w:val="24"/>
        </w:rPr>
        <w:t>业生的情况，采取各种教育方式</w:t>
      </w:r>
    </w:p>
    <w:p>
      <w:pPr>
        <w:spacing w:before="1" w:line="218" w:lineRule="auto"/>
        <w:ind w:left="23"/>
        <w:rPr>
          <w:rFonts w:ascii="宋体" w:hAnsi="宋体" w:eastAsia="宋体" w:cs="宋体"/>
          <w:sz w:val="24"/>
          <w:szCs w:val="24"/>
        </w:rPr>
      </w:pPr>
      <w:r>
        <w:rPr>
          <w:rFonts w:ascii="宋体" w:hAnsi="宋体" w:eastAsia="宋体" w:cs="宋体"/>
          <w:sz w:val="24"/>
          <w:szCs w:val="24"/>
        </w:rPr>
        <w:t>科学地开展就业指导，引导他们找到自己奋</w:t>
      </w:r>
      <w:r>
        <w:rPr>
          <w:rFonts w:ascii="宋体" w:hAnsi="宋体" w:eastAsia="宋体" w:cs="宋体"/>
          <w:spacing w:val="-1"/>
          <w:sz w:val="24"/>
          <w:szCs w:val="24"/>
        </w:rPr>
        <w:t>斗的目标和前进的道路。</w:t>
      </w:r>
    </w:p>
    <w:p>
      <w:pPr>
        <w:spacing w:before="183" w:line="219" w:lineRule="auto"/>
        <w:ind w:left="505"/>
        <w:rPr>
          <w:rFonts w:ascii="宋体" w:hAnsi="宋体" w:eastAsia="宋体" w:cs="宋体"/>
          <w:sz w:val="24"/>
          <w:szCs w:val="24"/>
        </w:rPr>
      </w:pPr>
      <w:r>
        <w:rPr>
          <w:rFonts w:ascii="宋体" w:hAnsi="宋体" w:eastAsia="宋体" w:cs="宋体"/>
          <w:spacing w:val="-1"/>
          <w:sz w:val="24"/>
          <w:szCs w:val="24"/>
        </w:rPr>
        <w:t>我系主要采取以下四方面的教育方式：</w:t>
      </w:r>
    </w:p>
    <w:p>
      <w:pPr>
        <w:spacing w:before="184" w:line="360" w:lineRule="auto"/>
        <w:ind w:left="24" w:firstLine="490"/>
        <w:rPr>
          <w:rFonts w:ascii="宋体" w:hAnsi="宋体" w:eastAsia="宋体" w:cs="宋体"/>
          <w:sz w:val="24"/>
          <w:szCs w:val="24"/>
        </w:rPr>
      </w:pPr>
      <w:r>
        <w:rPr>
          <w:rFonts w:ascii="宋体" w:hAnsi="宋体" w:eastAsia="宋体" w:cs="宋体"/>
          <w:spacing w:val="-5"/>
          <w:sz w:val="24"/>
          <w:szCs w:val="24"/>
        </w:rPr>
        <w:t>（1）职业生涯规划教育。我系开展针对不同年级学生的职业生涯规划讲座，</w:t>
      </w:r>
      <w:r>
        <w:rPr>
          <w:rFonts w:ascii="宋体" w:hAnsi="宋体" w:eastAsia="宋体" w:cs="宋体"/>
          <w:spacing w:val="17"/>
          <w:sz w:val="24"/>
          <w:szCs w:val="24"/>
        </w:rPr>
        <w:t xml:space="preserve"> </w:t>
      </w:r>
      <w:r>
        <w:rPr>
          <w:rFonts w:ascii="宋体" w:hAnsi="宋体" w:eastAsia="宋体" w:cs="宋体"/>
          <w:spacing w:val="-24"/>
          <w:sz w:val="24"/>
          <w:szCs w:val="24"/>
        </w:rPr>
        <w:t>有“大学生就业形势</w:t>
      </w:r>
      <w:r>
        <w:rPr>
          <w:rFonts w:ascii="宋体" w:hAnsi="宋体" w:eastAsia="宋体" w:cs="宋体"/>
          <w:spacing w:val="-88"/>
          <w:sz w:val="24"/>
          <w:szCs w:val="24"/>
        </w:rPr>
        <w:t xml:space="preserve"> </w:t>
      </w:r>
      <w:r>
        <w:rPr>
          <w:rFonts w:ascii="宋体" w:hAnsi="宋体" w:eastAsia="宋体" w:cs="宋体"/>
          <w:spacing w:val="-24"/>
          <w:sz w:val="24"/>
          <w:szCs w:val="24"/>
        </w:rPr>
        <w:t>”、“职业生涯规划</w:t>
      </w:r>
      <w:r>
        <w:rPr>
          <w:rFonts w:ascii="宋体" w:hAnsi="宋体" w:eastAsia="宋体" w:cs="宋体"/>
          <w:spacing w:val="-88"/>
          <w:sz w:val="24"/>
          <w:szCs w:val="24"/>
        </w:rPr>
        <w:t xml:space="preserve"> </w:t>
      </w:r>
      <w:r>
        <w:rPr>
          <w:rFonts w:ascii="宋体" w:hAnsi="宋体" w:eastAsia="宋体" w:cs="宋体"/>
          <w:spacing w:val="-24"/>
          <w:sz w:val="24"/>
          <w:szCs w:val="24"/>
        </w:rPr>
        <w:t>”、“职业素养</w:t>
      </w:r>
      <w:r>
        <w:rPr>
          <w:rFonts w:ascii="宋体" w:hAnsi="宋体" w:eastAsia="宋体" w:cs="宋体"/>
          <w:spacing w:val="-88"/>
          <w:sz w:val="24"/>
          <w:szCs w:val="24"/>
        </w:rPr>
        <w:t xml:space="preserve"> </w:t>
      </w:r>
      <w:r>
        <w:rPr>
          <w:rFonts w:ascii="宋体" w:hAnsi="宋体" w:eastAsia="宋体" w:cs="宋体"/>
          <w:spacing w:val="-24"/>
          <w:sz w:val="24"/>
          <w:szCs w:val="24"/>
        </w:rPr>
        <w:t>”、“毕业生求职过程法</w:t>
      </w:r>
      <w:r>
        <w:rPr>
          <w:rFonts w:ascii="宋体" w:hAnsi="宋体" w:eastAsia="宋体" w:cs="宋体"/>
          <w:spacing w:val="-25"/>
          <w:sz w:val="24"/>
          <w:szCs w:val="24"/>
        </w:rPr>
        <w:t xml:space="preserve">律知 </w:t>
      </w:r>
      <w:r>
        <w:rPr>
          <w:rFonts w:ascii="宋体" w:hAnsi="宋体" w:eastAsia="宋体" w:cs="宋体"/>
          <w:spacing w:val="-8"/>
          <w:sz w:val="24"/>
          <w:szCs w:val="24"/>
        </w:rPr>
        <w:t>识讲座</w:t>
      </w:r>
      <w:r>
        <w:rPr>
          <w:rFonts w:ascii="宋体" w:hAnsi="宋体" w:eastAsia="宋体" w:cs="宋体"/>
          <w:spacing w:val="-88"/>
          <w:sz w:val="24"/>
          <w:szCs w:val="24"/>
        </w:rPr>
        <w:t xml:space="preserve"> </w:t>
      </w:r>
      <w:r>
        <w:rPr>
          <w:rFonts w:ascii="宋体" w:hAnsi="宋体" w:eastAsia="宋体" w:cs="宋体"/>
          <w:spacing w:val="-8"/>
          <w:sz w:val="24"/>
          <w:szCs w:val="24"/>
        </w:rPr>
        <w:t>”等。这些讲座旨在帮助同学们确立大学的生活学习目标，</w:t>
      </w:r>
      <w:r>
        <w:rPr>
          <w:rFonts w:ascii="宋体" w:hAnsi="宋体" w:eastAsia="宋体" w:cs="宋体"/>
          <w:spacing w:val="-9"/>
          <w:sz w:val="24"/>
          <w:szCs w:val="24"/>
        </w:rPr>
        <w:t>树立热爱学习、</w:t>
      </w:r>
      <w:r>
        <w:rPr>
          <w:rFonts w:ascii="宋体" w:hAnsi="宋体" w:eastAsia="宋体" w:cs="宋体"/>
          <w:sz w:val="24"/>
          <w:szCs w:val="24"/>
        </w:rPr>
        <w:t xml:space="preserve"> </w:t>
      </w:r>
      <w:r>
        <w:rPr>
          <w:rFonts w:ascii="宋体" w:hAnsi="宋体" w:eastAsia="宋体" w:cs="宋体"/>
          <w:spacing w:val="-7"/>
          <w:sz w:val="24"/>
          <w:szCs w:val="24"/>
        </w:rPr>
        <w:t>热爱专业、刻苦钻研的思想，指导学生制定职业规划，确</w:t>
      </w:r>
      <w:r>
        <w:rPr>
          <w:rFonts w:ascii="宋体" w:hAnsi="宋体" w:eastAsia="宋体" w:cs="宋体"/>
          <w:spacing w:val="-8"/>
          <w:sz w:val="24"/>
          <w:szCs w:val="24"/>
        </w:rPr>
        <w:t>立人生目标和实现途径，</w:t>
      </w:r>
      <w:r>
        <w:rPr>
          <w:rFonts w:ascii="宋体" w:hAnsi="宋体" w:eastAsia="宋体" w:cs="宋体"/>
          <w:sz w:val="24"/>
          <w:szCs w:val="24"/>
        </w:rPr>
        <w:t xml:space="preserve"> </w:t>
      </w:r>
      <w:r>
        <w:rPr>
          <w:rFonts w:ascii="宋体" w:hAnsi="宋体" w:eastAsia="宋体" w:cs="宋体"/>
          <w:spacing w:val="-3"/>
          <w:sz w:val="24"/>
          <w:szCs w:val="24"/>
        </w:rPr>
        <w:t>促进大学生进一步认识自己所学专业并规划自己的职业生涯，这也是我系“大学</w:t>
      </w:r>
    </w:p>
    <w:p>
      <w:pPr>
        <w:spacing w:before="1" w:line="218" w:lineRule="auto"/>
        <w:ind w:left="25"/>
        <w:rPr>
          <w:rFonts w:ascii="宋体" w:hAnsi="宋体" w:eastAsia="宋体" w:cs="宋体"/>
          <w:sz w:val="24"/>
          <w:szCs w:val="24"/>
        </w:rPr>
      </w:pPr>
      <w:r>
        <w:rPr>
          <w:rFonts w:ascii="宋体" w:hAnsi="宋体" w:eastAsia="宋体" w:cs="宋体"/>
          <w:spacing w:val="-3"/>
          <w:sz w:val="24"/>
          <w:szCs w:val="24"/>
        </w:rPr>
        <w:t>生科创新活动方案</w:t>
      </w:r>
      <w:r>
        <w:rPr>
          <w:rFonts w:ascii="宋体" w:hAnsi="宋体" w:eastAsia="宋体" w:cs="宋体"/>
          <w:spacing w:val="-85"/>
          <w:sz w:val="24"/>
          <w:szCs w:val="24"/>
        </w:rPr>
        <w:t xml:space="preserve"> </w:t>
      </w:r>
      <w:r>
        <w:rPr>
          <w:rFonts w:ascii="宋体" w:hAnsi="宋体" w:eastAsia="宋体" w:cs="宋体"/>
          <w:spacing w:val="-3"/>
          <w:sz w:val="24"/>
          <w:szCs w:val="24"/>
        </w:rPr>
        <w:t>”内容的一部分；</w:t>
      </w:r>
    </w:p>
    <w:p>
      <w:pPr>
        <w:spacing w:before="183" w:line="360" w:lineRule="auto"/>
        <w:ind w:left="28" w:right="82" w:firstLine="486"/>
        <w:rPr>
          <w:rFonts w:ascii="宋体" w:hAnsi="宋体" w:eastAsia="宋体" w:cs="宋体"/>
          <w:sz w:val="24"/>
          <w:szCs w:val="24"/>
        </w:rPr>
      </w:pPr>
      <w:r>
        <w:rPr>
          <w:rFonts w:ascii="宋体" w:hAnsi="宋体" w:eastAsia="宋体" w:cs="宋体"/>
          <w:sz w:val="24"/>
          <w:szCs w:val="24"/>
        </w:rPr>
        <w:t>（2）专业技能教育。我系开展一系列针对就业困难、弱势群体、特殊问题</w:t>
      </w:r>
      <w:r>
        <w:rPr>
          <w:rFonts w:ascii="宋体" w:hAnsi="宋体" w:eastAsia="宋体" w:cs="宋体"/>
          <w:spacing w:val="4"/>
          <w:sz w:val="24"/>
          <w:szCs w:val="24"/>
        </w:rPr>
        <w:t xml:space="preserve"> </w:t>
      </w:r>
      <w:r>
        <w:rPr>
          <w:rFonts w:ascii="宋体" w:hAnsi="宋体" w:eastAsia="宋体" w:cs="宋体"/>
          <w:spacing w:val="1"/>
          <w:sz w:val="24"/>
          <w:szCs w:val="24"/>
        </w:rPr>
        <w:t>学生的专业技能讲座和实训，如多媒体网页设计与制作报告会、职业规划与</w:t>
      </w:r>
      <w:r>
        <w:rPr>
          <w:rFonts w:ascii="宋体" w:hAnsi="宋体" w:eastAsia="宋体" w:cs="宋体"/>
          <w:spacing w:val="-22"/>
          <w:sz w:val="24"/>
          <w:szCs w:val="24"/>
        </w:rPr>
        <w:t xml:space="preserve"> </w:t>
      </w:r>
      <w:r>
        <w:rPr>
          <w:rFonts w:ascii="宋体" w:hAnsi="宋体" w:eastAsia="宋体" w:cs="宋体"/>
          <w:sz w:val="24"/>
          <w:szCs w:val="24"/>
        </w:rPr>
        <w:t xml:space="preserve">IT </w:t>
      </w:r>
      <w:r>
        <w:rPr>
          <w:rFonts w:ascii="宋体" w:hAnsi="宋体" w:eastAsia="宋体" w:cs="宋体"/>
          <w:spacing w:val="-2"/>
          <w:sz w:val="24"/>
          <w:szCs w:val="24"/>
        </w:rPr>
        <w:t>知识讲座、Linux</w:t>
      </w:r>
      <w:r>
        <w:rPr>
          <w:rFonts w:ascii="宋体" w:hAnsi="宋体" w:eastAsia="宋体" w:cs="宋体"/>
          <w:spacing w:val="-35"/>
          <w:sz w:val="24"/>
          <w:szCs w:val="24"/>
        </w:rPr>
        <w:t xml:space="preserve"> </w:t>
      </w:r>
      <w:r>
        <w:rPr>
          <w:rFonts w:ascii="宋体" w:hAnsi="宋体" w:eastAsia="宋体" w:cs="宋体"/>
          <w:spacing w:val="-2"/>
          <w:sz w:val="24"/>
          <w:szCs w:val="24"/>
        </w:rPr>
        <w:t>操作系统实训等，这些专业讲座和实训旨在提高大学生的专业</w:t>
      </w:r>
    </w:p>
    <w:p>
      <w:pPr>
        <w:spacing w:before="1" w:line="218" w:lineRule="auto"/>
        <w:ind w:left="24"/>
        <w:rPr>
          <w:rFonts w:ascii="宋体" w:hAnsi="宋体" w:eastAsia="宋体" w:cs="宋体"/>
          <w:sz w:val="24"/>
          <w:szCs w:val="24"/>
        </w:rPr>
      </w:pPr>
      <w:r>
        <w:rPr>
          <w:rFonts w:ascii="宋体" w:hAnsi="宋体" w:eastAsia="宋体" w:cs="宋体"/>
          <w:spacing w:val="-3"/>
          <w:sz w:val="24"/>
          <w:szCs w:val="24"/>
        </w:rPr>
        <w:t>技能，了解本专业就业现状及其发展趋势，帮助大学生了解并填补个人专业能力</w:t>
      </w:r>
    </w:p>
    <w:p>
      <w:pPr>
        <w:spacing w:line="218" w:lineRule="auto"/>
        <w:rPr>
          <w:rFonts w:ascii="宋体" w:hAnsi="宋体" w:eastAsia="宋体" w:cs="宋体"/>
          <w:sz w:val="24"/>
          <w:szCs w:val="24"/>
        </w:rPr>
        <w:sectPr>
          <w:headerReference r:id="rId56" w:type="default"/>
          <w:footerReference r:id="rId57" w:type="default"/>
          <w:pgSz w:w="11906" w:h="16839"/>
          <w:pgMar w:top="1071" w:right="1716" w:bottom="1230" w:left="1785" w:header="878" w:footer="994" w:gutter="0"/>
          <w:cols w:space="720" w:num="1"/>
        </w:sectPr>
      </w:pPr>
    </w:p>
    <w:p>
      <w:pPr>
        <w:pStyle w:val="2"/>
        <w:spacing w:line="402" w:lineRule="auto"/>
      </w:pPr>
    </w:p>
    <w:p>
      <w:pPr>
        <w:spacing w:before="78" w:line="220" w:lineRule="auto"/>
        <w:ind w:left="43"/>
        <w:rPr>
          <w:rFonts w:ascii="宋体" w:hAnsi="宋体" w:eastAsia="宋体" w:cs="宋体"/>
          <w:sz w:val="24"/>
          <w:szCs w:val="24"/>
        </w:rPr>
      </w:pPr>
      <w:r>
        <w:rPr>
          <w:rFonts w:ascii="宋体" w:hAnsi="宋体" w:eastAsia="宋体" w:cs="宋体"/>
          <w:spacing w:val="-5"/>
          <w:sz w:val="24"/>
          <w:szCs w:val="24"/>
        </w:rPr>
        <w:t>的缺陷和不足；</w:t>
      </w:r>
    </w:p>
    <w:p>
      <w:pPr>
        <w:spacing w:before="181" w:line="360" w:lineRule="auto"/>
        <w:ind w:left="24" w:right="80" w:firstLine="490"/>
        <w:jc w:val="both"/>
        <w:rPr>
          <w:rFonts w:ascii="宋体" w:hAnsi="宋体" w:eastAsia="宋体" w:cs="宋体"/>
          <w:sz w:val="24"/>
          <w:szCs w:val="24"/>
        </w:rPr>
      </w:pPr>
      <w:r>
        <w:rPr>
          <w:rFonts w:ascii="宋体" w:hAnsi="宋体" w:eastAsia="宋体" w:cs="宋体"/>
          <w:sz w:val="24"/>
          <w:szCs w:val="24"/>
        </w:rPr>
        <w:t>（3）思想道德教育。我系在针对就业困难、弱势群体、特殊问题学生的教</w:t>
      </w:r>
      <w:r>
        <w:rPr>
          <w:rFonts w:ascii="宋体" w:hAnsi="宋体" w:eastAsia="宋体" w:cs="宋体"/>
          <w:spacing w:val="2"/>
          <w:sz w:val="24"/>
          <w:szCs w:val="24"/>
        </w:rPr>
        <w:t xml:space="preserve"> </w:t>
      </w:r>
      <w:r>
        <w:rPr>
          <w:rFonts w:ascii="宋体" w:hAnsi="宋体" w:eastAsia="宋体" w:cs="宋体"/>
          <w:spacing w:val="-3"/>
          <w:sz w:val="24"/>
          <w:szCs w:val="24"/>
        </w:rPr>
        <w:t>育中加大思想教育的力度，加强爱国主义教育、国情教育，增强学生的社会责任</w:t>
      </w:r>
      <w:r>
        <w:rPr>
          <w:rFonts w:ascii="宋体" w:hAnsi="宋体" w:eastAsia="宋体" w:cs="宋体"/>
          <w:sz w:val="24"/>
          <w:szCs w:val="24"/>
        </w:rPr>
        <w:t xml:space="preserve"> </w:t>
      </w:r>
      <w:r>
        <w:rPr>
          <w:rFonts w:ascii="宋体" w:hAnsi="宋体" w:eastAsia="宋体" w:cs="宋体"/>
          <w:spacing w:val="-3"/>
          <w:sz w:val="24"/>
          <w:szCs w:val="24"/>
        </w:rPr>
        <w:t>感，帮助大学生从思想上、心理上战胜自我，在增强就业信心的同时改变不切实</w:t>
      </w:r>
    </w:p>
    <w:p>
      <w:pPr>
        <w:spacing w:line="218" w:lineRule="auto"/>
        <w:ind w:left="40"/>
        <w:rPr>
          <w:rFonts w:ascii="宋体" w:hAnsi="宋体" w:eastAsia="宋体" w:cs="宋体"/>
          <w:sz w:val="24"/>
          <w:szCs w:val="24"/>
        </w:rPr>
      </w:pPr>
      <w:r>
        <w:rPr>
          <w:rFonts w:ascii="宋体" w:hAnsi="宋体" w:eastAsia="宋体" w:cs="宋体"/>
          <w:spacing w:val="-1"/>
          <w:sz w:val="24"/>
          <w:szCs w:val="24"/>
        </w:rPr>
        <w:t>际的就业期望值，希望就业困难学生能够放下包袱，主动争取机会就业。</w:t>
      </w:r>
    </w:p>
    <w:p>
      <w:pPr>
        <w:spacing w:before="183" w:line="360" w:lineRule="auto"/>
        <w:ind w:left="22" w:right="16" w:firstLine="492"/>
        <w:jc w:val="both"/>
        <w:rPr>
          <w:rFonts w:ascii="宋体" w:hAnsi="宋体" w:eastAsia="宋体" w:cs="宋体"/>
          <w:sz w:val="24"/>
          <w:szCs w:val="24"/>
        </w:rPr>
      </w:pPr>
      <w:r>
        <w:rPr>
          <w:rFonts w:ascii="宋体" w:hAnsi="宋体" w:eastAsia="宋体" w:cs="宋体"/>
          <w:sz w:val="24"/>
          <w:szCs w:val="24"/>
        </w:rPr>
        <w:t>（4）就业技巧培训。大学生在校期间很难接触到真枪实弹的就业，因此我</w:t>
      </w:r>
      <w:r>
        <w:rPr>
          <w:rFonts w:ascii="宋体" w:hAnsi="宋体" w:eastAsia="宋体" w:cs="宋体"/>
          <w:spacing w:val="2"/>
          <w:sz w:val="24"/>
          <w:szCs w:val="24"/>
        </w:rPr>
        <w:t xml:space="preserve"> </w:t>
      </w:r>
      <w:r>
        <w:rPr>
          <w:rFonts w:ascii="宋体" w:hAnsi="宋体" w:eastAsia="宋体" w:cs="宋体"/>
          <w:spacing w:val="-3"/>
          <w:sz w:val="24"/>
          <w:szCs w:val="24"/>
        </w:rPr>
        <w:t>系为毕业生开展一系列提高他们在求职、面试、制作简历等方面技巧的培训。我</w:t>
      </w:r>
      <w:r>
        <w:rPr>
          <w:rFonts w:ascii="宋体" w:hAnsi="宋体" w:eastAsia="宋体" w:cs="宋体"/>
          <w:spacing w:val="1"/>
          <w:sz w:val="24"/>
          <w:szCs w:val="24"/>
        </w:rPr>
        <w:t xml:space="preserve"> </w:t>
      </w:r>
      <w:r>
        <w:rPr>
          <w:rFonts w:ascii="宋体" w:hAnsi="宋体" w:eastAsia="宋体" w:cs="宋体"/>
          <w:spacing w:val="-4"/>
          <w:sz w:val="24"/>
          <w:szCs w:val="24"/>
        </w:rPr>
        <w:t>系组织各毕业班班主任定期开展“关于加强毕业生就业过程的就业技巧</w:t>
      </w:r>
      <w:r>
        <w:rPr>
          <w:rFonts w:ascii="宋体" w:hAnsi="宋体" w:eastAsia="宋体" w:cs="宋体"/>
          <w:spacing w:val="-84"/>
          <w:sz w:val="24"/>
          <w:szCs w:val="24"/>
        </w:rPr>
        <w:t xml:space="preserve"> </w:t>
      </w:r>
      <w:r>
        <w:rPr>
          <w:rFonts w:ascii="宋体" w:hAnsi="宋体" w:eastAsia="宋体" w:cs="宋体"/>
          <w:spacing w:val="-4"/>
          <w:sz w:val="24"/>
          <w:szCs w:val="24"/>
        </w:rPr>
        <w:t>”主题班</w:t>
      </w:r>
      <w:r>
        <w:rPr>
          <w:rFonts w:ascii="宋体" w:hAnsi="宋体" w:eastAsia="宋体" w:cs="宋体"/>
          <w:sz w:val="24"/>
          <w:szCs w:val="24"/>
        </w:rPr>
        <w:t xml:space="preserve"> </w:t>
      </w:r>
      <w:r>
        <w:rPr>
          <w:rFonts w:ascii="宋体" w:hAnsi="宋体" w:eastAsia="宋体" w:cs="宋体"/>
          <w:spacing w:val="-9"/>
          <w:sz w:val="24"/>
          <w:szCs w:val="24"/>
        </w:rPr>
        <w:t>会，每次班会安排若干名同学上讲台演讲，以就业过程中的“自我介绍</w:t>
      </w:r>
      <w:r>
        <w:rPr>
          <w:rFonts w:ascii="宋体" w:hAnsi="宋体" w:eastAsia="宋体" w:cs="宋体"/>
          <w:spacing w:val="-76"/>
          <w:sz w:val="24"/>
          <w:szCs w:val="24"/>
        </w:rPr>
        <w:t xml:space="preserve"> </w:t>
      </w:r>
      <w:r>
        <w:rPr>
          <w:rFonts w:ascii="宋体" w:hAnsi="宋体" w:eastAsia="宋体" w:cs="宋体"/>
          <w:spacing w:val="-9"/>
          <w:sz w:val="24"/>
          <w:szCs w:val="24"/>
        </w:rPr>
        <w:t>”为主题，</w:t>
      </w:r>
      <w:r>
        <w:rPr>
          <w:rFonts w:ascii="宋体" w:hAnsi="宋体" w:eastAsia="宋体" w:cs="宋体"/>
          <w:sz w:val="24"/>
          <w:szCs w:val="24"/>
        </w:rPr>
        <w:t xml:space="preserve"> </w:t>
      </w:r>
      <w:r>
        <w:rPr>
          <w:rFonts w:ascii="宋体" w:hAnsi="宋体" w:eastAsia="宋体" w:cs="宋体"/>
          <w:spacing w:val="-2"/>
          <w:sz w:val="24"/>
          <w:szCs w:val="24"/>
        </w:rPr>
        <w:t>每位学生</w:t>
      </w:r>
      <w:r>
        <w:rPr>
          <w:rFonts w:ascii="宋体" w:hAnsi="宋体" w:eastAsia="宋体" w:cs="宋体"/>
          <w:spacing w:val="-42"/>
          <w:sz w:val="24"/>
          <w:szCs w:val="24"/>
        </w:rPr>
        <w:t xml:space="preserve"> </w:t>
      </w:r>
      <w:r>
        <w:rPr>
          <w:rFonts w:ascii="宋体" w:hAnsi="宋体" w:eastAsia="宋体" w:cs="宋体"/>
          <w:spacing w:val="-2"/>
          <w:sz w:val="24"/>
          <w:szCs w:val="24"/>
        </w:rPr>
        <w:t>3</w:t>
      </w:r>
      <w:r>
        <w:rPr>
          <w:rFonts w:ascii="宋体" w:hAnsi="宋体" w:eastAsia="宋体" w:cs="宋体"/>
          <w:spacing w:val="-48"/>
          <w:sz w:val="24"/>
          <w:szCs w:val="24"/>
        </w:rPr>
        <w:t xml:space="preserve"> </w:t>
      </w:r>
      <w:r>
        <w:rPr>
          <w:rFonts w:ascii="宋体" w:hAnsi="宋体" w:eastAsia="宋体" w:cs="宋体"/>
          <w:spacing w:val="-2"/>
          <w:sz w:val="24"/>
          <w:szCs w:val="24"/>
        </w:rPr>
        <w:t>分钟演讲，锻炼学生的口才和心理素质，在对就业困难、弱势群体、</w:t>
      </w:r>
      <w:r>
        <w:rPr>
          <w:rFonts w:ascii="宋体" w:hAnsi="宋体" w:eastAsia="宋体" w:cs="宋体"/>
          <w:sz w:val="24"/>
          <w:szCs w:val="24"/>
        </w:rPr>
        <w:t xml:space="preserve"> </w:t>
      </w:r>
      <w:r>
        <w:rPr>
          <w:rFonts w:ascii="宋体" w:hAnsi="宋体" w:eastAsia="宋体" w:cs="宋体"/>
          <w:spacing w:val="-3"/>
          <w:sz w:val="24"/>
          <w:szCs w:val="24"/>
        </w:rPr>
        <w:t>特殊问题学生的帮扶方面起到了很好的帮助作用。辅导员王桂云、方淑颖、谢琛</w:t>
      </w:r>
      <w:r>
        <w:rPr>
          <w:rFonts w:ascii="宋体" w:hAnsi="宋体" w:eastAsia="宋体" w:cs="宋体"/>
          <w:spacing w:val="1"/>
          <w:sz w:val="24"/>
          <w:szCs w:val="24"/>
        </w:rPr>
        <w:t xml:space="preserve"> </w:t>
      </w:r>
      <w:r>
        <w:rPr>
          <w:rFonts w:ascii="宋体" w:hAnsi="宋体" w:eastAsia="宋体" w:cs="宋体"/>
          <w:spacing w:val="-3"/>
          <w:sz w:val="24"/>
          <w:szCs w:val="24"/>
        </w:rPr>
        <w:t>等老师，在学生大三时就组织学生参观人才招聘会，帮助学生认识市场，激发学</w:t>
      </w:r>
      <w:r>
        <w:rPr>
          <w:rFonts w:ascii="宋体" w:hAnsi="宋体" w:eastAsia="宋体" w:cs="宋体"/>
          <w:spacing w:val="1"/>
          <w:sz w:val="24"/>
          <w:szCs w:val="24"/>
        </w:rPr>
        <w:t xml:space="preserve"> </w:t>
      </w:r>
      <w:r>
        <w:rPr>
          <w:rFonts w:ascii="宋体" w:hAnsi="宋体" w:eastAsia="宋体" w:cs="宋体"/>
          <w:spacing w:val="-3"/>
          <w:sz w:val="24"/>
          <w:szCs w:val="24"/>
        </w:rPr>
        <w:t>习热情，及时发布就业信息并每周去寝室掌握毕业生的就业心态，跟踪每位毕业</w:t>
      </w:r>
    </w:p>
    <w:p>
      <w:pPr>
        <w:spacing w:line="220" w:lineRule="auto"/>
        <w:ind w:left="25"/>
        <w:rPr>
          <w:rFonts w:ascii="宋体" w:hAnsi="宋体" w:eastAsia="宋体" w:cs="宋体"/>
          <w:sz w:val="24"/>
          <w:szCs w:val="24"/>
        </w:rPr>
      </w:pPr>
      <w:r>
        <w:rPr>
          <w:rFonts w:ascii="宋体" w:hAnsi="宋体" w:eastAsia="宋体" w:cs="宋体"/>
          <w:spacing w:val="-2"/>
          <w:sz w:val="24"/>
          <w:szCs w:val="24"/>
        </w:rPr>
        <w:t>生，一直送到学生就业。</w:t>
      </w:r>
    </w:p>
    <w:p>
      <w:pPr>
        <w:spacing w:before="182" w:line="219" w:lineRule="auto"/>
        <w:ind w:left="508"/>
        <w:rPr>
          <w:rFonts w:ascii="宋体" w:hAnsi="宋体" w:eastAsia="宋体" w:cs="宋体"/>
          <w:sz w:val="24"/>
          <w:szCs w:val="24"/>
        </w:rPr>
      </w:pPr>
      <w:r>
        <w:rPr>
          <w:rFonts w:ascii="宋体" w:hAnsi="宋体" w:eastAsia="宋体" w:cs="宋体"/>
          <w:spacing w:val="-1"/>
          <w:sz w:val="24"/>
          <w:szCs w:val="24"/>
        </w:rPr>
        <w:t>3、多方联系就业实习基地，举办各种类型的招聘会。</w:t>
      </w:r>
    </w:p>
    <w:p>
      <w:pPr>
        <w:spacing w:before="184" w:line="360" w:lineRule="auto"/>
        <w:ind w:left="21" w:right="47" w:firstLine="483"/>
        <w:rPr>
          <w:rFonts w:ascii="宋体" w:hAnsi="宋体" w:eastAsia="宋体" w:cs="宋体"/>
          <w:sz w:val="24"/>
          <w:szCs w:val="24"/>
        </w:rPr>
      </w:pPr>
      <w:r>
        <w:rPr>
          <w:rFonts w:ascii="宋体" w:hAnsi="宋体" w:eastAsia="宋体" w:cs="宋体"/>
          <w:spacing w:val="-3"/>
          <w:sz w:val="24"/>
          <w:szCs w:val="24"/>
        </w:rPr>
        <w:t>我系在就业工作中广泛收集就业需求信息，及时推荐毕业生</w:t>
      </w:r>
      <w:r>
        <w:rPr>
          <w:rFonts w:ascii="宋体" w:hAnsi="宋体" w:eastAsia="宋体" w:cs="宋体"/>
          <w:spacing w:val="-4"/>
          <w:sz w:val="24"/>
          <w:szCs w:val="24"/>
        </w:rPr>
        <w:t>就业；主动联系</w:t>
      </w:r>
      <w:r>
        <w:rPr>
          <w:rFonts w:ascii="宋体" w:hAnsi="宋体" w:eastAsia="宋体" w:cs="宋体"/>
          <w:sz w:val="24"/>
          <w:szCs w:val="24"/>
        </w:rPr>
        <w:t xml:space="preserve"> </w:t>
      </w:r>
      <w:r>
        <w:rPr>
          <w:rFonts w:ascii="宋体" w:hAnsi="宋体" w:eastAsia="宋体" w:cs="宋体"/>
          <w:spacing w:val="-2"/>
          <w:sz w:val="24"/>
          <w:szCs w:val="24"/>
        </w:rPr>
        <w:t>用人单位，适时召开规模适度、综合性与专业性结合、时间长短适中的招聘会；</w:t>
      </w:r>
      <w:r>
        <w:rPr>
          <w:rFonts w:ascii="宋体" w:hAnsi="宋体" w:eastAsia="宋体" w:cs="宋体"/>
          <w:sz w:val="24"/>
          <w:szCs w:val="24"/>
        </w:rPr>
        <w:t xml:space="preserve"> </w:t>
      </w:r>
      <w:r>
        <w:rPr>
          <w:rFonts w:ascii="宋体" w:hAnsi="宋体" w:eastAsia="宋体" w:cs="宋体"/>
          <w:spacing w:val="-3"/>
          <w:sz w:val="24"/>
          <w:szCs w:val="24"/>
        </w:rPr>
        <w:t>将毕业生实习与就业结合起来，建立就业实习基地；建立就业网站，进行网上求</w:t>
      </w:r>
      <w:r>
        <w:rPr>
          <w:rFonts w:ascii="宋体" w:hAnsi="宋体" w:eastAsia="宋体" w:cs="宋体"/>
          <w:spacing w:val="2"/>
          <w:sz w:val="24"/>
          <w:szCs w:val="24"/>
        </w:rPr>
        <w:t xml:space="preserve"> </w:t>
      </w:r>
      <w:r>
        <w:rPr>
          <w:rFonts w:ascii="宋体" w:hAnsi="宋体" w:eastAsia="宋体" w:cs="宋体"/>
          <w:spacing w:val="-3"/>
          <w:sz w:val="24"/>
          <w:szCs w:val="24"/>
        </w:rPr>
        <w:t>职指导和就业岗位信息的收集和发布；督促学生把自己的信息发布到网上，进行</w:t>
      </w:r>
    </w:p>
    <w:p>
      <w:pPr>
        <w:spacing w:before="1" w:line="220" w:lineRule="auto"/>
        <w:ind w:left="42"/>
        <w:rPr>
          <w:rFonts w:ascii="宋体" w:hAnsi="宋体" w:eastAsia="宋体" w:cs="宋体"/>
          <w:sz w:val="24"/>
          <w:szCs w:val="24"/>
        </w:rPr>
      </w:pPr>
      <w:r>
        <w:rPr>
          <w:rFonts w:ascii="宋体" w:hAnsi="宋体" w:eastAsia="宋体" w:cs="宋体"/>
          <w:spacing w:val="-6"/>
          <w:sz w:val="24"/>
          <w:szCs w:val="24"/>
        </w:rPr>
        <w:t>网上求职。</w:t>
      </w:r>
    </w:p>
    <w:p>
      <w:pPr>
        <w:spacing w:before="180" w:line="219" w:lineRule="auto"/>
        <w:ind w:left="502"/>
        <w:rPr>
          <w:rFonts w:ascii="宋体" w:hAnsi="宋体" w:eastAsia="宋体" w:cs="宋体"/>
          <w:sz w:val="24"/>
          <w:szCs w:val="24"/>
        </w:rPr>
      </w:pPr>
      <w:r>
        <w:rPr>
          <w:rFonts w:ascii="宋体" w:hAnsi="宋体" w:eastAsia="宋体" w:cs="宋体"/>
          <w:spacing w:val="-1"/>
          <w:sz w:val="24"/>
          <w:szCs w:val="24"/>
        </w:rPr>
        <w:t>4、采取各种信息媒体来向毕业生发布就业信息。</w:t>
      </w:r>
    </w:p>
    <w:p>
      <w:pPr>
        <w:spacing w:before="184" w:line="360" w:lineRule="auto"/>
        <w:ind w:left="24" w:right="80" w:firstLine="480"/>
        <w:rPr>
          <w:rFonts w:ascii="宋体" w:hAnsi="宋体" w:eastAsia="宋体" w:cs="宋体"/>
          <w:sz w:val="24"/>
          <w:szCs w:val="24"/>
        </w:rPr>
      </w:pPr>
      <w:r>
        <w:rPr>
          <w:rFonts w:ascii="宋体" w:hAnsi="宋体" w:eastAsia="宋体" w:cs="宋体"/>
          <w:spacing w:val="-3"/>
          <w:sz w:val="24"/>
          <w:szCs w:val="24"/>
        </w:rPr>
        <w:t>我系安排专人从网上搜集就业信息，并通过系就业网站、系</w:t>
      </w:r>
      <w:r>
        <w:rPr>
          <w:rFonts w:ascii="宋体" w:hAnsi="宋体" w:eastAsia="宋体" w:cs="宋体"/>
          <w:spacing w:val="-4"/>
          <w:sz w:val="24"/>
          <w:szCs w:val="24"/>
        </w:rPr>
        <w:t>就业宣传栏、宿</w:t>
      </w:r>
      <w:r>
        <w:rPr>
          <w:rFonts w:ascii="宋体" w:hAnsi="宋体" w:eastAsia="宋体" w:cs="宋体"/>
          <w:sz w:val="24"/>
          <w:szCs w:val="24"/>
        </w:rPr>
        <w:t xml:space="preserve"> </w:t>
      </w:r>
      <w:r>
        <w:rPr>
          <w:rFonts w:ascii="宋体" w:hAnsi="宋体" w:eastAsia="宋体" w:cs="宋体"/>
          <w:spacing w:val="-1"/>
          <w:sz w:val="24"/>
          <w:szCs w:val="24"/>
        </w:rPr>
        <w:t>舍区小黑板、电子邮件、班级</w:t>
      </w:r>
      <w:r>
        <w:rPr>
          <w:rFonts w:ascii="宋体" w:hAnsi="宋体" w:eastAsia="宋体" w:cs="宋体"/>
          <w:spacing w:val="-46"/>
          <w:sz w:val="24"/>
          <w:szCs w:val="24"/>
        </w:rPr>
        <w:t xml:space="preserve"> </w:t>
      </w:r>
      <w:r>
        <w:rPr>
          <w:rFonts w:ascii="宋体" w:hAnsi="宋体" w:eastAsia="宋体" w:cs="宋体"/>
          <w:spacing w:val="-1"/>
          <w:sz w:val="24"/>
          <w:szCs w:val="24"/>
        </w:rPr>
        <w:t>QQ</w:t>
      </w:r>
      <w:r>
        <w:rPr>
          <w:rFonts w:ascii="宋体" w:hAnsi="宋体" w:eastAsia="宋体" w:cs="宋体"/>
          <w:spacing w:val="-51"/>
          <w:sz w:val="24"/>
          <w:szCs w:val="24"/>
        </w:rPr>
        <w:t xml:space="preserve"> </w:t>
      </w:r>
      <w:r>
        <w:rPr>
          <w:rFonts w:ascii="宋体" w:hAnsi="宋体" w:eastAsia="宋体" w:cs="宋体"/>
          <w:spacing w:val="-1"/>
          <w:sz w:val="24"/>
          <w:szCs w:val="24"/>
        </w:rPr>
        <w:t>群、飞信、微博等方式发布就业信息，并督促</w:t>
      </w:r>
    </w:p>
    <w:p>
      <w:pPr>
        <w:spacing w:before="1" w:line="218" w:lineRule="auto"/>
        <w:jc w:val="right"/>
        <w:rPr>
          <w:rFonts w:ascii="宋体" w:hAnsi="宋体" w:eastAsia="宋体" w:cs="宋体"/>
          <w:sz w:val="24"/>
          <w:szCs w:val="24"/>
        </w:rPr>
      </w:pPr>
      <w:r>
        <w:rPr>
          <w:rFonts w:ascii="宋体" w:hAnsi="宋体" w:eastAsia="宋体" w:cs="宋体"/>
          <w:spacing w:val="-7"/>
          <w:sz w:val="24"/>
          <w:szCs w:val="24"/>
        </w:rPr>
        <w:t>毕业班班主任、辅导员老师经常到班级了解</w:t>
      </w:r>
      <w:r>
        <w:rPr>
          <w:rFonts w:ascii="宋体" w:hAnsi="宋体" w:eastAsia="宋体" w:cs="宋体"/>
          <w:spacing w:val="-8"/>
          <w:sz w:val="24"/>
          <w:szCs w:val="24"/>
        </w:rPr>
        <w:t>学生的信息掌握情况，督促学生就业。</w:t>
      </w:r>
    </w:p>
    <w:p>
      <w:pPr>
        <w:spacing w:before="184" w:line="468" w:lineRule="exact"/>
        <w:ind w:left="508"/>
        <w:rPr>
          <w:rFonts w:ascii="宋体" w:hAnsi="宋体" w:eastAsia="宋体" w:cs="宋体"/>
          <w:sz w:val="24"/>
          <w:szCs w:val="24"/>
        </w:rPr>
      </w:pPr>
      <w:r>
        <w:rPr>
          <w:rFonts w:ascii="宋体" w:hAnsi="宋体" w:eastAsia="宋体" w:cs="宋体"/>
          <w:spacing w:val="-1"/>
          <w:position w:val="17"/>
          <w:sz w:val="24"/>
          <w:szCs w:val="24"/>
        </w:rPr>
        <w:t>5、调动一切积极因素帮助就业困难生就业。</w:t>
      </w:r>
    </w:p>
    <w:p>
      <w:pPr>
        <w:spacing w:line="220" w:lineRule="auto"/>
        <w:ind w:left="977"/>
        <w:rPr>
          <w:rFonts w:ascii="宋体" w:hAnsi="宋体" w:eastAsia="宋体" w:cs="宋体"/>
          <w:sz w:val="24"/>
          <w:szCs w:val="24"/>
        </w:rPr>
      </w:pPr>
      <w:r>
        <w:rPr>
          <w:rFonts w:ascii="宋体" w:hAnsi="宋体" w:eastAsia="宋体" w:cs="宋体"/>
          <w:spacing w:val="-1"/>
          <w:sz w:val="24"/>
          <w:szCs w:val="24"/>
        </w:rPr>
        <w:t>【实例】</w:t>
      </w:r>
    </w:p>
    <w:p>
      <w:pPr>
        <w:spacing w:before="182" w:line="360" w:lineRule="auto"/>
        <w:ind w:left="26" w:right="80" w:firstLine="494"/>
        <w:jc w:val="both"/>
        <w:rPr>
          <w:rFonts w:ascii="宋体" w:hAnsi="宋体" w:eastAsia="宋体" w:cs="宋体"/>
          <w:sz w:val="24"/>
          <w:szCs w:val="24"/>
        </w:rPr>
      </w:pPr>
      <w:r>
        <w:rPr>
          <w:rFonts w:ascii="宋体" w:hAnsi="宋体" w:eastAsia="宋体" w:cs="宋体"/>
          <w:spacing w:val="-2"/>
          <w:sz w:val="24"/>
          <w:szCs w:val="24"/>
        </w:rPr>
        <w:t>16</w:t>
      </w:r>
      <w:r>
        <w:rPr>
          <w:rFonts w:ascii="宋体" w:hAnsi="宋体" w:eastAsia="宋体" w:cs="宋体"/>
          <w:spacing w:val="-34"/>
          <w:sz w:val="24"/>
          <w:szCs w:val="24"/>
        </w:rPr>
        <w:t xml:space="preserve"> </w:t>
      </w:r>
      <w:r>
        <w:rPr>
          <w:rFonts w:ascii="宋体" w:hAnsi="宋体" w:eastAsia="宋体" w:cs="宋体"/>
          <w:spacing w:val="-2"/>
          <w:sz w:val="24"/>
          <w:szCs w:val="24"/>
        </w:rPr>
        <w:t xml:space="preserve">级计算机科学与技术专业邓凡强同学家庭贫困，他眼部残疾，是建档立 </w:t>
      </w:r>
      <w:r>
        <w:rPr>
          <w:rFonts w:ascii="宋体" w:hAnsi="宋体" w:eastAsia="宋体" w:cs="宋体"/>
          <w:spacing w:val="-3"/>
          <w:sz w:val="24"/>
          <w:szCs w:val="24"/>
        </w:rPr>
        <w:t>卡家庭，家庭负担极为沉重，本人缺乏信心，他的辅导员在他入学后初步了</w:t>
      </w:r>
      <w:r>
        <w:rPr>
          <w:rFonts w:ascii="宋体" w:hAnsi="宋体" w:eastAsia="宋体" w:cs="宋体"/>
          <w:spacing w:val="-4"/>
          <w:sz w:val="24"/>
          <w:szCs w:val="24"/>
        </w:rPr>
        <w:t>解他</w:t>
      </w:r>
    </w:p>
    <w:p>
      <w:pPr>
        <w:spacing w:line="219" w:lineRule="auto"/>
        <w:jc w:val="right"/>
        <w:rPr>
          <w:rFonts w:ascii="宋体" w:hAnsi="宋体" w:eastAsia="宋体" w:cs="宋体"/>
          <w:sz w:val="24"/>
          <w:szCs w:val="24"/>
        </w:rPr>
      </w:pPr>
      <w:r>
        <w:rPr>
          <w:rFonts w:ascii="宋体" w:hAnsi="宋体" w:eastAsia="宋体" w:cs="宋体"/>
          <w:spacing w:val="-8"/>
          <w:sz w:val="24"/>
          <w:szCs w:val="24"/>
        </w:rPr>
        <w:t>的情况后，就对他的学习和生活倍加关，多次与</w:t>
      </w:r>
      <w:r>
        <w:rPr>
          <w:rFonts w:ascii="宋体" w:hAnsi="宋体" w:eastAsia="宋体" w:cs="宋体"/>
          <w:spacing w:val="-9"/>
          <w:sz w:val="24"/>
          <w:szCs w:val="24"/>
        </w:rPr>
        <w:t>他谈话，询问平时所遇到的困难，</w:t>
      </w:r>
    </w:p>
    <w:p>
      <w:pPr>
        <w:spacing w:line="219" w:lineRule="auto"/>
        <w:rPr>
          <w:rFonts w:ascii="宋体" w:hAnsi="宋体" w:eastAsia="宋体" w:cs="宋体"/>
          <w:sz w:val="24"/>
          <w:szCs w:val="24"/>
        </w:rPr>
        <w:sectPr>
          <w:headerReference r:id="rId58" w:type="default"/>
          <w:footerReference r:id="rId59" w:type="default"/>
          <w:pgSz w:w="11906" w:h="16839"/>
          <w:pgMar w:top="1071" w:right="1719" w:bottom="1230" w:left="1785" w:header="878" w:footer="994" w:gutter="0"/>
          <w:cols w:space="720" w:num="1"/>
        </w:sectPr>
      </w:pPr>
    </w:p>
    <w:p>
      <w:pPr>
        <w:pStyle w:val="2"/>
        <w:spacing w:line="402" w:lineRule="auto"/>
      </w:pPr>
    </w:p>
    <w:p>
      <w:pPr>
        <w:spacing w:before="78" w:line="360" w:lineRule="auto"/>
        <w:ind w:left="22" w:right="82" w:firstLine="6"/>
        <w:jc w:val="both"/>
        <w:rPr>
          <w:rFonts w:ascii="宋体" w:hAnsi="宋体" w:eastAsia="宋体" w:cs="宋体"/>
          <w:sz w:val="24"/>
          <w:szCs w:val="24"/>
        </w:rPr>
      </w:pPr>
      <w:r>
        <w:rPr>
          <w:rFonts w:ascii="宋体" w:hAnsi="宋体" w:eastAsia="宋体" w:cs="宋体"/>
          <w:spacing w:val="-3"/>
          <w:sz w:val="24"/>
          <w:szCs w:val="24"/>
        </w:rPr>
        <w:t>定期记录，做好一对一的帮扶工作，在辅导员的不断开导下，他给自</w:t>
      </w:r>
      <w:r>
        <w:rPr>
          <w:rFonts w:ascii="宋体" w:hAnsi="宋体" w:eastAsia="宋体" w:cs="宋体"/>
          <w:spacing w:val="-4"/>
          <w:sz w:val="24"/>
          <w:szCs w:val="24"/>
        </w:rPr>
        <w:t>己定下了职</w:t>
      </w:r>
      <w:r>
        <w:rPr>
          <w:rFonts w:ascii="宋体" w:hAnsi="宋体" w:eastAsia="宋体" w:cs="宋体"/>
          <w:sz w:val="24"/>
          <w:szCs w:val="24"/>
        </w:rPr>
        <w:t xml:space="preserve"> </w:t>
      </w:r>
      <w:r>
        <w:rPr>
          <w:rFonts w:ascii="宋体" w:hAnsi="宋体" w:eastAsia="宋体" w:cs="宋体"/>
          <w:spacing w:val="-3"/>
          <w:sz w:val="24"/>
          <w:szCs w:val="24"/>
        </w:rPr>
        <w:t>业生涯规划，他打算考取公务员，大学期间刻苦努力，在大四时，经过院里的联</w:t>
      </w:r>
      <w:r>
        <w:rPr>
          <w:rFonts w:ascii="宋体" w:hAnsi="宋体" w:eastAsia="宋体" w:cs="宋体"/>
          <w:spacing w:val="1"/>
          <w:sz w:val="24"/>
          <w:szCs w:val="24"/>
        </w:rPr>
        <w:t xml:space="preserve"> </w:t>
      </w:r>
      <w:r>
        <w:rPr>
          <w:rFonts w:ascii="宋体" w:hAnsi="宋体" w:eastAsia="宋体" w:cs="宋体"/>
          <w:spacing w:val="-3"/>
          <w:sz w:val="24"/>
          <w:szCs w:val="24"/>
        </w:rPr>
        <w:t>系和老师们的努力，更重要的是邓凡强同学本人的努力，邓凡强同意先就业再择</w:t>
      </w:r>
    </w:p>
    <w:p>
      <w:pPr>
        <w:spacing w:line="220" w:lineRule="auto"/>
        <w:ind w:left="22"/>
        <w:rPr>
          <w:rFonts w:ascii="宋体" w:hAnsi="宋体" w:eastAsia="宋体" w:cs="宋体"/>
          <w:sz w:val="24"/>
          <w:szCs w:val="24"/>
        </w:rPr>
      </w:pPr>
      <w:r>
        <w:rPr>
          <w:rFonts w:ascii="宋体" w:hAnsi="宋体" w:eastAsia="宋体" w:cs="宋体"/>
          <w:spacing w:val="-1"/>
          <w:sz w:val="24"/>
          <w:szCs w:val="24"/>
        </w:rPr>
        <w:t>业，已顺利找到工作。</w:t>
      </w:r>
    </w:p>
    <w:p>
      <w:pPr>
        <w:spacing w:before="182" w:line="219" w:lineRule="auto"/>
        <w:ind w:left="505"/>
        <w:rPr>
          <w:rFonts w:ascii="宋体" w:hAnsi="宋体" w:eastAsia="宋体" w:cs="宋体"/>
          <w:sz w:val="24"/>
          <w:szCs w:val="24"/>
        </w:rPr>
      </w:pPr>
      <w:r>
        <w:rPr>
          <w:rFonts w:ascii="宋体" w:hAnsi="宋体" w:eastAsia="宋体" w:cs="宋体"/>
          <w:spacing w:val="-2"/>
          <w:sz w:val="24"/>
          <w:szCs w:val="24"/>
        </w:rPr>
        <w:t>6、建立双困生帮扶档案</w:t>
      </w:r>
    </w:p>
    <w:p>
      <w:pPr>
        <w:spacing w:before="182" w:line="360" w:lineRule="auto"/>
        <w:ind w:left="22" w:right="50" w:firstLine="480"/>
        <w:rPr>
          <w:rFonts w:ascii="宋体" w:hAnsi="宋体" w:eastAsia="宋体" w:cs="宋体"/>
          <w:sz w:val="24"/>
          <w:szCs w:val="24"/>
        </w:rPr>
      </w:pPr>
      <w:r>
        <w:rPr>
          <w:rFonts w:ascii="宋体" w:hAnsi="宋体" w:eastAsia="宋体" w:cs="宋体"/>
          <w:spacing w:val="-3"/>
          <w:sz w:val="24"/>
          <w:szCs w:val="24"/>
        </w:rPr>
        <w:t>每位同学的情况不同，在就业过程中，我院要求各班级对毕业生</w:t>
      </w:r>
      <w:r>
        <w:rPr>
          <w:rFonts w:ascii="宋体" w:hAnsi="宋体" w:eastAsia="宋体" w:cs="宋体"/>
          <w:spacing w:val="-4"/>
          <w:sz w:val="24"/>
          <w:szCs w:val="24"/>
        </w:rPr>
        <w:t>进行就业情</w:t>
      </w:r>
      <w:r>
        <w:rPr>
          <w:rFonts w:ascii="宋体" w:hAnsi="宋体" w:eastAsia="宋体" w:cs="宋体"/>
          <w:sz w:val="24"/>
          <w:szCs w:val="24"/>
        </w:rPr>
        <w:t xml:space="preserve"> </w:t>
      </w:r>
      <w:r>
        <w:rPr>
          <w:rFonts w:ascii="宋体" w:hAnsi="宋体" w:eastAsia="宋体" w:cs="宋体"/>
          <w:spacing w:val="-3"/>
          <w:sz w:val="24"/>
          <w:szCs w:val="24"/>
        </w:rPr>
        <w:t>况摸底，针对就业困难、弱势群体、特殊问题学生的情况逐一分析。对双困生建</w:t>
      </w:r>
      <w:r>
        <w:rPr>
          <w:rFonts w:ascii="宋体" w:hAnsi="宋体" w:eastAsia="宋体" w:cs="宋体"/>
          <w:spacing w:val="1"/>
          <w:sz w:val="24"/>
          <w:szCs w:val="24"/>
        </w:rPr>
        <w:t xml:space="preserve"> </w:t>
      </w:r>
      <w:r>
        <w:rPr>
          <w:rFonts w:ascii="宋体" w:hAnsi="宋体" w:eastAsia="宋体" w:cs="宋体"/>
          <w:spacing w:val="-3"/>
          <w:sz w:val="24"/>
          <w:szCs w:val="24"/>
        </w:rPr>
        <w:t>立具体的帮扶档案，通过调查分析，就业困难、弱势群体、特殊问题学生一般存</w:t>
      </w:r>
      <w:r>
        <w:rPr>
          <w:rFonts w:ascii="宋体" w:hAnsi="宋体" w:eastAsia="宋体" w:cs="宋体"/>
          <w:spacing w:val="1"/>
          <w:sz w:val="24"/>
          <w:szCs w:val="24"/>
        </w:rPr>
        <w:t xml:space="preserve"> </w:t>
      </w:r>
      <w:r>
        <w:rPr>
          <w:rFonts w:ascii="宋体" w:hAnsi="宋体" w:eastAsia="宋体" w:cs="宋体"/>
          <w:spacing w:val="-3"/>
          <w:sz w:val="24"/>
          <w:szCs w:val="24"/>
        </w:rPr>
        <w:t>在有四种情况，一种情况是学生在寻找工作过程中存在一些不足之处，比如在制</w:t>
      </w:r>
      <w:r>
        <w:rPr>
          <w:rFonts w:ascii="宋体" w:hAnsi="宋体" w:eastAsia="宋体" w:cs="宋体"/>
          <w:spacing w:val="1"/>
          <w:sz w:val="24"/>
          <w:szCs w:val="24"/>
        </w:rPr>
        <w:t xml:space="preserve"> </w:t>
      </w:r>
      <w:r>
        <w:rPr>
          <w:rFonts w:ascii="宋体" w:hAnsi="宋体" w:eastAsia="宋体" w:cs="宋体"/>
          <w:spacing w:val="-2"/>
          <w:sz w:val="24"/>
          <w:szCs w:val="24"/>
        </w:rPr>
        <w:t>作简历技巧、面试技巧、对劳动法和合同法的了解、人际交往能力等方面欠缺；</w:t>
      </w:r>
      <w:r>
        <w:rPr>
          <w:rFonts w:ascii="宋体" w:hAnsi="宋体" w:eastAsia="宋体" w:cs="宋体"/>
          <w:sz w:val="24"/>
          <w:szCs w:val="24"/>
        </w:rPr>
        <w:t xml:space="preserve"> </w:t>
      </w:r>
      <w:r>
        <w:rPr>
          <w:rFonts w:ascii="宋体" w:hAnsi="宋体" w:eastAsia="宋体" w:cs="宋体"/>
          <w:spacing w:val="-3"/>
          <w:sz w:val="24"/>
          <w:szCs w:val="24"/>
        </w:rPr>
        <w:t>第二种情况是学生自信心不足，这主要是由于学生在寻找工作的过程中几次就业</w:t>
      </w:r>
      <w:r>
        <w:rPr>
          <w:rFonts w:ascii="宋体" w:hAnsi="宋体" w:eastAsia="宋体" w:cs="宋体"/>
          <w:spacing w:val="2"/>
          <w:sz w:val="24"/>
          <w:szCs w:val="24"/>
        </w:rPr>
        <w:t xml:space="preserve"> </w:t>
      </w:r>
      <w:r>
        <w:rPr>
          <w:rFonts w:ascii="宋体" w:hAnsi="宋体" w:eastAsia="宋体" w:cs="宋体"/>
          <w:spacing w:val="-3"/>
          <w:sz w:val="24"/>
          <w:szCs w:val="24"/>
        </w:rPr>
        <w:t>未遂，就对找工作不报希望，主观上逃避就业，甚至自暴自弃，放弃就业；第三</w:t>
      </w:r>
      <w:r>
        <w:rPr>
          <w:rFonts w:ascii="宋体" w:hAnsi="宋体" w:eastAsia="宋体" w:cs="宋体"/>
          <w:spacing w:val="1"/>
          <w:sz w:val="24"/>
          <w:szCs w:val="24"/>
        </w:rPr>
        <w:t xml:space="preserve"> </w:t>
      </w:r>
      <w:r>
        <w:rPr>
          <w:rFonts w:ascii="宋体" w:hAnsi="宋体" w:eastAsia="宋体" w:cs="宋体"/>
          <w:spacing w:val="-3"/>
          <w:sz w:val="24"/>
          <w:szCs w:val="24"/>
        </w:rPr>
        <w:t>种情况是由于学生性格问题，很内向封闭自己，总感觉别人都比自己好，不敢去</w:t>
      </w:r>
      <w:r>
        <w:rPr>
          <w:rFonts w:ascii="宋体" w:hAnsi="宋体" w:eastAsia="宋体" w:cs="宋体"/>
          <w:spacing w:val="1"/>
          <w:sz w:val="24"/>
          <w:szCs w:val="24"/>
        </w:rPr>
        <w:t xml:space="preserve"> </w:t>
      </w:r>
      <w:r>
        <w:rPr>
          <w:rFonts w:ascii="宋体" w:hAnsi="宋体" w:eastAsia="宋体" w:cs="宋体"/>
          <w:spacing w:val="-3"/>
          <w:sz w:val="24"/>
          <w:szCs w:val="24"/>
        </w:rPr>
        <w:t>投简历，等着公司来招你，有的甚至放弃就业；第四种情况是由于性别、经济贫</w:t>
      </w:r>
    </w:p>
    <w:p>
      <w:pPr>
        <w:spacing w:line="219" w:lineRule="auto"/>
        <w:ind w:left="44"/>
        <w:rPr>
          <w:rFonts w:ascii="宋体" w:hAnsi="宋体" w:eastAsia="宋体" w:cs="宋体"/>
          <w:sz w:val="24"/>
          <w:szCs w:val="24"/>
        </w:rPr>
      </w:pPr>
      <w:r>
        <w:rPr>
          <w:rFonts w:ascii="宋体" w:hAnsi="宋体" w:eastAsia="宋体" w:cs="宋体"/>
          <w:spacing w:val="-1"/>
          <w:sz w:val="24"/>
          <w:szCs w:val="24"/>
        </w:rPr>
        <w:t>困、生理残疾、心理障碍等原因而在就业市场处于</w:t>
      </w:r>
      <w:r>
        <w:rPr>
          <w:rFonts w:ascii="宋体" w:hAnsi="宋体" w:eastAsia="宋体" w:cs="宋体"/>
          <w:spacing w:val="-2"/>
          <w:sz w:val="24"/>
          <w:szCs w:val="24"/>
        </w:rPr>
        <w:t>不利境地。</w:t>
      </w:r>
    </w:p>
    <w:p>
      <w:pPr>
        <w:spacing w:before="182" w:line="360" w:lineRule="auto"/>
        <w:ind w:left="22" w:right="21" w:firstLine="480"/>
        <w:rPr>
          <w:rFonts w:ascii="宋体" w:hAnsi="宋体" w:eastAsia="宋体" w:cs="宋体"/>
          <w:sz w:val="24"/>
          <w:szCs w:val="24"/>
        </w:rPr>
      </w:pPr>
      <w:r>
        <w:rPr>
          <w:rFonts w:ascii="宋体" w:hAnsi="宋体" w:eastAsia="宋体" w:cs="宋体"/>
          <w:spacing w:val="-3"/>
          <w:sz w:val="24"/>
          <w:szCs w:val="24"/>
        </w:rPr>
        <w:t>针对同时具备经济困难和心理困难的毕业双困生，我院通过列举</w:t>
      </w:r>
      <w:r>
        <w:rPr>
          <w:rFonts w:ascii="宋体" w:hAnsi="宋体" w:eastAsia="宋体" w:cs="宋体"/>
          <w:spacing w:val="-4"/>
          <w:sz w:val="24"/>
          <w:szCs w:val="24"/>
        </w:rPr>
        <w:t>具体名单进</w:t>
      </w:r>
      <w:r>
        <w:rPr>
          <w:rFonts w:ascii="宋体" w:hAnsi="宋体" w:eastAsia="宋体" w:cs="宋体"/>
          <w:sz w:val="24"/>
          <w:szCs w:val="24"/>
        </w:rPr>
        <w:t xml:space="preserve"> </w:t>
      </w:r>
      <w:r>
        <w:rPr>
          <w:rFonts w:ascii="宋体" w:hAnsi="宋体" w:eastAsia="宋体" w:cs="宋体"/>
          <w:spacing w:val="-3"/>
          <w:sz w:val="24"/>
          <w:szCs w:val="24"/>
        </w:rPr>
        <w:t>行党员教师进行一对一的专项帮扶，定期沟通谈话，针对学生本人制定有效帮扶</w:t>
      </w:r>
      <w:r>
        <w:rPr>
          <w:rFonts w:ascii="宋体" w:hAnsi="宋体" w:eastAsia="宋体" w:cs="宋体"/>
          <w:spacing w:val="1"/>
          <w:sz w:val="24"/>
          <w:szCs w:val="24"/>
        </w:rPr>
        <w:t xml:space="preserve"> </w:t>
      </w:r>
      <w:r>
        <w:rPr>
          <w:rFonts w:ascii="宋体" w:hAnsi="宋体" w:eastAsia="宋体" w:cs="宋体"/>
          <w:spacing w:val="-3"/>
          <w:sz w:val="24"/>
          <w:szCs w:val="24"/>
        </w:rPr>
        <w:t>方案，有效调整了学生的生活状态、学习情况，党员教师的帮扶措施也给予学生</w:t>
      </w:r>
      <w:r>
        <w:rPr>
          <w:rFonts w:ascii="宋体" w:hAnsi="宋体" w:eastAsia="宋体" w:cs="宋体"/>
          <w:spacing w:val="1"/>
          <w:sz w:val="24"/>
          <w:szCs w:val="24"/>
        </w:rPr>
        <w:t xml:space="preserve"> </w:t>
      </w:r>
      <w:r>
        <w:rPr>
          <w:rFonts w:ascii="宋体" w:hAnsi="宋体" w:eastAsia="宋体" w:cs="宋体"/>
          <w:spacing w:val="-3"/>
          <w:sz w:val="24"/>
          <w:szCs w:val="24"/>
        </w:rPr>
        <w:t>更多的关怀和督促。目前高校大学生就业整体形势十分严峻，对于主观上逃避就</w:t>
      </w:r>
      <w:r>
        <w:rPr>
          <w:rFonts w:ascii="宋体" w:hAnsi="宋体" w:eastAsia="宋体" w:cs="宋体"/>
          <w:spacing w:val="1"/>
          <w:sz w:val="24"/>
          <w:szCs w:val="24"/>
        </w:rPr>
        <w:t xml:space="preserve"> </w:t>
      </w:r>
      <w:r>
        <w:rPr>
          <w:rFonts w:ascii="宋体" w:hAnsi="宋体" w:eastAsia="宋体" w:cs="宋体"/>
          <w:spacing w:val="-3"/>
          <w:sz w:val="24"/>
          <w:szCs w:val="24"/>
        </w:rPr>
        <w:t>业的就业困难大学生和弱势群体大学生，通过帮扶档案积极主动地和家长取得联</w:t>
      </w:r>
      <w:r>
        <w:rPr>
          <w:rFonts w:ascii="宋体" w:hAnsi="宋体" w:eastAsia="宋体" w:cs="宋体"/>
          <w:spacing w:val="1"/>
          <w:sz w:val="24"/>
          <w:szCs w:val="24"/>
        </w:rPr>
        <w:t xml:space="preserve"> </w:t>
      </w:r>
      <w:r>
        <w:rPr>
          <w:rFonts w:ascii="宋体" w:hAnsi="宋体" w:eastAsia="宋体" w:cs="宋体"/>
          <w:spacing w:val="-3"/>
          <w:sz w:val="24"/>
          <w:szCs w:val="24"/>
        </w:rPr>
        <w:t>系，希望家长协助学校做好毕业生的思想工作，督促这类毕业生和家长要克服一</w:t>
      </w:r>
      <w:r>
        <w:rPr>
          <w:rFonts w:ascii="宋体" w:hAnsi="宋体" w:eastAsia="宋体" w:cs="宋体"/>
          <w:spacing w:val="1"/>
          <w:sz w:val="24"/>
          <w:szCs w:val="24"/>
        </w:rPr>
        <w:t xml:space="preserve"> </w:t>
      </w:r>
      <w:r>
        <w:rPr>
          <w:rFonts w:ascii="宋体" w:hAnsi="宋体" w:eastAsia="宋体" w:cs="宋体"/>
          <w:spacing w:val="-8"/>
          <w:sz w:val="24"/>
          <w:szCs w:val="24"/>
        </w:rPr>
        <w:t>切困难，积极主动地求职应聘。同时响应国家政策，鼓励同学积极申报求职补贴，</w:t>
      </w:r>
      <w:r>
        <w:rPr>
          <w:rFonts w:ascii="宋体" w:hAnsi="宋体" w:eastAsia="宋体" w:cs="宋体"/>
          <w:spacing w:val="6"/>
          <w:sz w:val="24"/>
          <w:szCs w:val="24"/>
        </w:rPr>
        <w:t xml:space="preserve"> </w:t>
      </w:r>
      <w:r>
        <w:rPr>
          <w:rFonts w:ascii="宋体" w:hAnsi="宋体" w:eastAsia="宋体" w:cs="宋体"/>
          <w:spacing w:val="-3"/>
          <w:sz w:val="24"/>
          <w:szCs w:val="24"/>
        </w:rPr>
        <w:t>获得经济上的补助，减轻生活上的附上负担和压力，院里也会根据困难情况给与</w:t>
      </w:r>
    </w:p>
    <w:p>
      <w:pPr>
        <w:spacing w:line="220" w:lineRule="auto"/>
        <w:ind w:left="44"/>
        <w:rPr>
          <w:rFonts w:ascii="宋体" w:hAnsi="宋体" w:eastAsia="宋体" w:cs="宋体"/>
          <w:sz w:val="24"/>
          <w:szCs w:val="24"/>
        </w:rPr>
      </w:pPr>
      <w:r>
        <w:rPr>
          <w:rFonts w:ascii="宋体" w:hAnsi="宋体" w:eastAsia="宋体" w:cs="宋体"/>
          <w:spacing w:val="-3"/>
          <w:sz w:val="24"/>
          <w:szCs w:val="24"/>
        </w:rPr>
        <w:t>困难学生一定的补助。</w:t>
      </w:r>
    </w:p>
    <w:p>
      <w:pPr>
        <w:spacing w:before="183" w:line="219" w:lineRule="auto"/>
        <w:ind w:left="98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六、人工智能与大数据学院毕业生跟踪调查情况</w:t>
      </w:r>
    </w:p>
    <w:p>
      <w:pPr>
        <w:spacing w:before="183" w:line="360" w:lineRule="auto"/>
        <w:ind w:left="21" w:firstLine="484"/>
        <w:jc w:val="both"/>
        <w:rPr>
          <w:rFonts w:ascii="宋体" w:hAnsi="宋体" w:eastAsia="宋体" w:cs="宋体"/>
          <w:sz w:val="24"/>
          <w:szCs w:val="24"/>
        </w:rPr>
      </w:pPr>
      <w:r>
        <w:rPr>
          <w:rFonts w:ascii="宋体" w:hAnsi="宋体" w:eastAsia="宋体" w:cs="宋体"/>
          <w:spacing w:val="3"/>
          <w:sz w:val="24"/>
          <w:szCs w:val="24"/>
        </w:rPr>
        <w:t xml:space="preserve">为进一步了解社会对人才的需求，了解我校毕业生在单位就业后的工作情 </w:t>
      </w:r>
      <w:r>
        <w:rPr>
          <w:rFonts w:ascii="宋体" w:hAnsi="宋体" w:eastAsia="宋体" w:cs="宋体"/>
          <w:spacing w:val="-3"/>
          <w:sz w:val="24"/>
          <w:szCs w:val="24"/>
        </w:rPr>
        <w:t>况，以便更有针对性地进行学校的教育教学改革进一步</w:t>
      </w:r>
      <w:r>
        <w:rPr>
          <w:rFonts w:ascii="宋体" w:hAnsi="宋体" w:eastAsia="宋体" w:cs="宋体"/>
          <w:spacing w:val="-4"/>
          <w:sz w:val="24"/>
          <w:szCs w:val="24"/>
        </w:rPr>
        <w:t xml:space="preserve">提高学校的教学质量，促 </w:t>
      </w:r>
      <w:r>
        <w:rPr>
          <w:rFonts w:ascii="宋体" w:hAnsi="宋体" w:eastAsia="宋体" w:cs="宋体"/>
          <w:spacing w:val="-7"/>
          <w:sz w:val="24"/>
          <w:szCs w:val="24"/>
        </w:rPr>
        <w:t>进我校的教学改革、专业建设和毕业生就业工作，加强服务意识</w:t>
      </w:r>
      <w:r>
        <w:rPr>
          <w:rFonts w:ascii="宋体" w:hAnsi="宋体" w:eastAsia="宋体" w:cs="宋体"/>
          <w:spacing w:val="-8"/>
          <w:sz w:val="24"/>
          <w:szCs w:val="24"/>
        </w:rPr>
        <w:t>，提升服务质量。</w:t>
      </w:r>
    </w:p>
    <w:p>
      <w:pPr>
        <w:spacing w:line="219" w:lineRule="auto"/>
        <w:ind w:left="24"/>
        <w:rPr>
          <w:rFonts w:ascii="宋体" w:hAnsi="宋体" w:eastAsia="宋体" w:cs="宋体"/>
          <w:sz w:val="24"/>
          <w:szCs w:val="24"/>
        </w:rPr>
      </w:pPr>
      <w:r>
        <w:rPr>
          <w:rFonts w:ascii="宋体" w:hAnsi="宋体" w:eastAsia="宋体" w:cs="宋体"/>
          <w:sz w:val="24"/>
          <w:szCs w:val="24"/>
        </w:rPr>
        <w:t>此次我们通过院就业指导中心微信问卷跟踪调查，进</w:t>
      </w:r>
      <w:r>
        <w:rPr>
          <w:rFonts w:ascii="宋体" w:hAnsi="宋体" w:eastAsia="宋体" w:cs="宋体"/>
          <w:spacing w:val="-1"/>
          <w:sz w:val="24"/>
          <w:szCs w:val="24"/>
        </w:rPr>
        <w:t>行了</w:t>
      </w:r>
      <w:r>
        <w:rPr>
          <w:rFonts w:ascii="宋体" w:hAnsi="宋体" w:eastAsia="宋体" w:cs="宋体"/>
          <w:spacing w:val="-48"/>
          <w:sz w:val="24"/>
          <w:szCs w:val="24"/>
        </w:rPr>
        <w:t xml:space="preserve"> </w:t>
      </w:r>
      <w:r>
        <w:rPr>
          <w:rFonts w:ascii="宋体" w:hAnsi="宋体" w:eastAsia="宋体" w:cs="宋体"/>
          <w:spacing w:val="-1"/>
          <w:sz w:val="24"/>
          <w:szCs w:val="24"/>
        </w:rPr>
        <w:t>2020</w:t>
      </w:r>
      <w:r>
        <w:rPr>
          <w:rFonts w:ascii="宋体" w:hAnsi="宋体" w:eastAsia="宋体" w:cs="宋体"/>
          <w:spacing w:val="-44"/>
          <w:sz w:val="24"/>
          <w:szCs w:val="24"/>
        </w:rPr>
        <w:t xml:space="preserve"> </w:t>
      </w:r>
      <w:r>
        <w:rPr>
          <w:rFonts w:ascii="宋体" w:hAnsi="宋体" w:eastAsia="宋体" w:cs="宋体"/>
          <w:spacing w:val="-1"/>
          <w:sz w:val="24"/>
          <w:szCs w:val="24"/>
        </w:rPr>
        <w:t>届毕业生的就业</w:t>
      </w:r>
    </w:p>
    <w:p>
      <w:pPr>
        <w:spacing w:line="219" w:lineRule="auto"/>
        <w:rPr>
          <w:rFonts w:ascii="宋体" w:hAnsi="宋体" w:eastAsia="宋体" w:cs="宋体"/>
          <w:sz w:val="24"/>
          <w:szCs w:val="24"/>
        </w:rPr>
        <w:sectPr>
          <w:headerReference r:id="rId60" w:type="default"/>
          <w:footerReference r:id="rId61" w:type="default"/>
          <w:pgSz w:w="11906" w:h="16839"/>
          <w:pgMar w:top="1071" w:right="1716" w:bottom="1230" w:left="1785" w:header="878" w:footer="994" w:gutter="0"/>
          <w:cols w:space="720" w:num="1"/>
        </w:sectPr>
      </w:pPr>
    </w:p>
    <w:p>
      <w:pPr>
        <w:pStyle w:val="2"/>
        <w:spacing w:line="402" w:lineRule="auto"/>
      </w:pPr>
    </w:p>
    <w:p>
      <w:pPr>
        <w:spacing w:before="78" w:line="220" w:lineRule="auto"/>
        <w:ind w:left="24"/>
        <w:rPr>
          <w:rFonts w:ascii="宋体" w:hAnsi="宋体" w:eastAsia="宋体" w:cs="宋体"/>
          <w:sz w:val="24"/>
          <w:szCs w:val="24"/>
        </w:rPr>
      </w:pPr>
      <w:r>
        <w:rPr>
          <w:rFonts w:ascii="宋体" w:hAnsi="宋体" w:eastAsia="宋体" w:cs="宋体"/>
          <w:spacing w:val="-2"/>
          <w:sz w:val="24"/>
          <w:szCs w:val="24"/>
        </w:rPr>
        <w:t>情况进行跟踪调查。</w:t>
      </w:r>
    </w:p>
    <w:p>
      <w:pPr>
        <w:spacing w:before="181" w:line="360" w:lineRule="auto"/>
        <w:ind w:left="24" w:right="45" w:firstLine="478"/>
        <w:jc w:val="both"/>
        <w:rPr>
          <w:rFonts w:ascii="宋体" w:hAnsi="宋体" w:eastAsia="宋体" w:cs="宋体"/>
          <w:sz w:val="24"/>
          <w:szCs w:val="24"/>
        </w:rPr>
      </w:pPr>
      <w:r>
        <w:rPr>
          <w:rFonts w:ascii="宋体" w:hAnsi="宋体" w:eastAsia="宋体" w:cs="宋体"/>
          <w:spacing w:val="-3"/>
          <w:sz w:val="24"/>
          <w:szCs w:val="24"/>
        </w:rPr>
        <w:t>在调查采访中，毕业生们讲述了他们的求职经历、就业情况以及他</w:t>
      </w:r>
      <w:r>
        <w:rPr>
          <w:rFonts w:ascii="宋体" w:hAnsi="宋体" w:eastAsia="宋体" w:cs="宋体"/>
          <w:spacing w:val="-4"/>
          <w:sz w:val="24"/>
          <w:szCs w:val="24"/>
        </w:rPr>
        <w:t>们在找工</w:t>
      </w:r>
      <w:r>
        <w:rPr>
          <w:rFonts w:ascii="宋体" w:hAnsi="宋体" w:eastAsia="宋体" w:cs="宋体"/>
          <w:sz w:val="24"/>
          <w:szCs w:val="24"/>
        </w:rPr>
        <w:t xml:space="preserve"> </w:t>
      </w:r>
      <w:r>
        <w:rPr>
          <w:rFonts w:ascii="宋体" w:hAnsi="宋体" w:eastAsia="宋体" w:cs="宋体"/>
          <w:spacing w:val="-2"/>
          <w:sz w:val="24"/>
          <w:szCs w:val="24"/>
        </w:rPr>
        <w:t>作时所积累的经验并提出了许多有价值的建议。另外，从调查中我们不难看出，</w:t>
      </w:r>
      <w:r>
        <w:rPr>
          <w:rFonts w:ascii="宋体" w:hAnsi="宋体" w:eastAsia="宋体" w:cs="宋体"/>
          <w:sz w:val="24"/>
          <w:szCs w:val="24"/>
        </w:rPr>
        <w:t xml:space="preserve"> </w:t>
      </w:r>
      <w:r>
        <w:rPr>
          <w:rFonts w:ascii="宋体" w:hAnsi="宋体" w:eastAsia="宋体" w:cs="宋体"/>
          <w:spacing w:val="4"/>
          <w:sz w:val="24"/>
          <w:szCs w:val="24"/>
        </w:rPr>
        <w:t>院领导和老师们对毕业生的就业指导工作以及为毕业生提供的就业信息给</w:t>
      </w:r>
      <w:r>
        <w:rPr>
          <w:rFonts w:ascii="宋体" w:hAnsi="宋体" w:eastAsia="宋体" w:cs="宋体"/>
          <w:spacing w:val="3"/>
          <w:sz w:val="24"/>
          <w:szCs w:val="24"/>
        </w:rPr>
        <w:t>了他</w:t>
      </w:r>
    </w:p>
    <w:p>
      <w:pPr>
        <w:spacing w:line="219" w:lineRule="auto"/>
        <w:ind w:left="23"/>
        <w:rPr>
          <w:rFonts w:ascii="宋体" w:hAnsi="宋体" w:eastAsia="宋体" w:cs="宋体"/>
          <w:sz w:val="24"/>
          <w:szCs w:val="24"/>
        </w:rPr>
      </w:pPr>
      <w:r>
        <w:rPr>
          <w:rFonts w:ascii="宋体" w:hAnsi="宋体" w:eastAsia="宋体" w:cs="宋体"/>
          <w:spacing w:val="-1"/>
          <w:sz w:val="24"/>
          <w:szCs w:val="24"/>
        </w:rPr>
        <w:t>们很大的帮助，得到了毕业生们一致地肯定和好评。</w:t>
      </w:r>
    </w:p>
    <w:p>
      <w:pPr>
        <w:spacing w:before="182" w:line="360" w:lineRule="auto"/>
        <w:ind w:left="22" w:right="47" w:firstLine="481"/>
        <w:jc w:val="both"/>
        <w:rPr>
          <w:rFonts w:ascii="宋体" w:hAnsi="宋体" w:eastAsia="宋体" w:cs="宋体"/>
          <w:sz w:val="24"/>
          <w:szCs w:val="24"/>
        </w:rPr>
      </w:pPr>
      <w:r>
        <w:rPr>
          <w:rFonts w:ascii="宋体" w:hAnsi="宋体" w:eastAsia="宋体" w:cs="宋体"/>
          <w:spacing w:val="-3"/>
          <w:sz w:val="24"/>
          <w:szCs w:val="24"/>
        </w:rPr>
        <w:t>整个调查表明，我院本科毕业生的就业就面以本专业为主，面</w:t>
      </w:r>
      <w:r>
        <w:rPr>
          <w:rFonts w:ascii="宋体" w:hAnsi="宋体" w:eastAsia="宋体" w:cs="宋体"/>
          <w:spacing w:val="-4"/>
          <w:sz w:val="24"/>
          <w:szCs w:val="24"/>
        </w:rPr>
        <w:t>积覆盖到各个</w:t>
      </w:r>
      <w:r>
        <w:rPr>
          <w:rFonts w:ascii="宋体" w:hAnsi="宋体" w:eastAsia="宋体" w:cs="宋体"/>
          <w:sz w:val="24"/>
          <w:szCs w:val="24"/>
        </w:rPr>
        <w:t xml:space="preserve"> </w:t>
      </w:r>
      <w:r>
        <w:rPr>
          <w:rFonts w:ascii="宋体" w:hAnsi="宋体" w:eastAsia="宋体" w:cs="宋体"/>
          <w:spacing w:val="-3"/>
          <w:sz w:val="24"/>
          <w:szCs w:val="24"/>
        </w:rPr>
        <w:t>行业。同时我们发现，各专业毕业生在择业过程中普遍重视的因素有由高到低的</w:t>
      </w:r>
      <w:r>
        <w:rPr>
          <w:rFonts w:ascii="宋体" w:hAnsi="宋体" w:eastAsia="宋体" w:cs="宋体"/>
          <w:spacing w:val="1"/>
          <w:sz w:val="24"/>
          <w:szCs w:val="24"/>
        </w:rPr>
        <w:t xml:space="preserve"> </w:t>
      </w:r>
      <w:r>
        <w:rPr>
          <w:rFonts w:ascii="宋体" w:hAnsi="宋体" w:eastAsia="宋体" w:cs="宋体"/>
          <w:sz w:val="24"/>
          <w:szCs w:val="24"/>
        </w:rPr>
        <w:t>顺序排列如下：1、发展前景；2、利于施展个人的才干；3、经济收入和福利待</w:t>
      </w:r>
      <w:r>
        <w:rPr>
          <w:rFonts w:ascii="宋体" w:hAnsi="宋体" w:eastAsia="宋体" w:cs="宋体"/>
          <w:spacing w:val="14"/>
          <w:sz w:val="24"/>
          <w:szCs w:val="24"/>
        </w:rPr>
        <w:t xml:space="preserve"> </w:t>
      </w:r>
      <w:r>
        <w:rPr>
          <w:rFonts w:ascii="宋体" w:hAnsi="宋体" w:eastAsia="宋体" w:cs="宋体"/>
          <w:spacing w:val="-3"/>
          <w:sz w:val="24"/>
          <w:szCs w:val="24"/>
        </w:rPr>
        <w:t>遇；4、符合自己的兴趣爱好；5、工作单位的名誉；6、工作稳定；7、工作单位</w:t>
      </w:r>
      <w:r>
        <w:rPr>
          <w:rFonts w:ascii="宋体" w:hAnsi="宋体" w:eastAsia="宋体" w:cs="宋体"/>
          <w:spacing w:val="7"/>
          <w:sz w:val="24"/>
          <w:szCs w:val="24"/>
        </w:rPr>
        <w:t xml:space="preserve"> </w:t>
      </w:r>
      <w:r>
        <w:rPr>
          <w:rFonts w:ascii="宋体" w:hAnsi="宋体" w:eastAsia="宋体" w:cs="宋体"/>
          <w:spacing w:val="-2"/>
          <w:sz w:val="24"/>
          <w:szCs w:val="24"/>
        </w:rPr>
        <w:t>的地理位置；8、工作自由；9、工作单位的规模；10、工作单位的所有制性质；</w:t>
      </w:r>
    </w:p>
    <w:p>
      <w:pPr>
        <w:spacing w:before="1" w:line="218" w:lineRule="auto"/>
        <w:jc w:val="right"/>
        <w:rPr>
          <w:rFonts w:ascii="宋体" w:hAnsi="宋体" w:eastAsia="宋体" w:cs="宋体"/>
          <w:sz w:val="24"/>
          <w:szCs w:val="24"/>
        </w:rPr>
      </w:pPr>
      <w:r>
        <w:rPr>
          <w:rFonts w:ascii="宋体" w:hAnsi="宋体" w:eastAsia="宋体" w:cs="宋体"/>
          <w:spacing w:val="-7"/>
          <w:sz w:val="24"/>
          <w:szCs w:val="24"/>
        </w:rPr>
        <w:t>11、工作舒适且劳动强度低；12、能获得权利和社会资源；13</w:t>
      </w:r>
      <w:r>
        <w:rPr>
          <w:rFonts w:ascii="宋体" w:hAnsi="宋体" w:eastAsia="宋体" w:cs="宋体"/>
          <w:spacing w:val="-8"/>
          <w:sz w:val="24"/>
          <w:szCs w:val="24"/>
        </w:rPr>
        <w:t>、可兼顾亲友关系。</w:t>
      </w:r>
    </w:p>
    <w:p>
      <w:pPr>
        <w:spacing w:before="184" w:line="360" w:lineRule="auto"/>
        <w:ind w:left="25" w:right="80" w:firstLine="479"/>
        <w:jc w:val="both"/>
        <w:rPr>
          <w:rFonts w:ascii="宋体" w:hAnsi="宋体" w:eastAsia="宋体" w:cs="宋体"/>
          <w:sz w:val="24"/>
          <w:szCs w:val="24"/>
        </w:rPr>
      </w:pPr>
      <w:r>
        <w:rPr>
          <w:rFonts w:ascii="宋体" w:hAnsi="宋体" w:eastAsia="宋体" w:cs="宋体"/>
          <w:spacing w:val="-3"/>
          <w:sz w:val="24"/>
          <w:szCs w:val="24"/>
        </w:rPr>
        <w:t>这次毕业生就业跟踪调查中，毕业生也提出了建议，希望学弟</w:t>
      </w:r>
      <w:r>
        <w:rPr>
          <w:rFonts w:ascii="宋体" w:hAnsi="宋体" w:eastAsia="宋体" w:cs="宋体"/>
          <w:spacing w:val="-4"/>
          <w:sz w:val="24"/>
          <w:szCs w:val="24"/>
        </w:rPr>
        <w:t>学妹们在就业</w:t>
      </w:r>
      <w:r>
        <w:rPr>
          <w:rFonts w:ascii="宋体" w:hAnsi="宋体" w:eastAsia="宋体" w:cs="宋体"/>
          <w:sz w:val="24"/>
          <w:szCs w:val="24"/>
        </w:rPr>
        <w:t xml:space="preserve"> </w:t>
      </w:r>
      <w:r>
        <w:rPr>
          <w:rFonts w:ascii="宋体" w:hAnsi="宋体" w:eastAsia="宋体" w:cs="宋体"/>
          <w:spacing w:val="-3"/>
          <w:sz w:val="24"/>
          <w:szCs w:val="24"/>
        </w:rPr>
        <w:t>中要保持一颗平常心，不要把工作要求定的太高。现在有许多大学生毕业后工作</w:t>
      </w:r>
      <w:r>
        <w:rPr>
          <w:rFonts w:ascii="宋体" w:hAnsi="宋体" w:eastAsia="宋体" w:cs="宋体"/>
          <w:sz w:val="24"/>
          <w:szCs w:val="24"/>
        </w:rPr>
        <w:t xml:space="preserve"> </w:t>
      </w:r>
      <w:r>
        <w:rPr>
          <w:rFonts w:ascii="宋体" w:hAnsi="宋体" w:eastAsia="宋体" w:cs="宋体"/>
          <w:spacing w:val="-11"/>
          <w:sz w:val="24"/>
          <w:szCs w:val="24"/>
        </w:rPr>
        <w:t>不顺利，部分原因就是对自己的定位太高，“高不成，低不就</w:t>
      </w:r>
      <w:r>
        <w:rPr>
          <w:rFonts w:ascii="宋体" w:hAnsi="宋体" w:eastAsia="宋体" w:cs="宋体"/>
          <w:spacing w:val="-70"/>
          <w:sz w:val="24"/>
          <w:szCs w:val="24"/>
        </w:rPr>
        <w:t xml:space="preserve"> </w:t>
      </w:r>
      <w:r>
        <w:rPr>
          <w:rFonts w:ascii="宋体" w:hAnsi="宋体" w:eastAsia="宋体" w:cs="宋体"/>
          <w:spacing w:val="-11"/>
          <w:sz w:val="24"/>
          <w:szCs w:val="24"/>
        </w:rPr>
        <w:t>”。现在计算机专业</w:t>
      </w:r>
      <w:r>
        <w:rPr>
          <w:rFonts w:ascii="宋体" w:hAnsi="宋体" w:eastAsia="宋体" w:cs="宋体"/>
          <w:sz w:val="24"/>
          <w:szCs w:val="24"/>
        </w:rPr>
        <w:t xml:space="preserve"> </w:t>
      </w:r>
      <w:r>
        <w:rPr>
          <w:rFonts w:ascii="宋体" w:hAnsi="宋体" w:eastAsia="宋体" w:cs="宋体"/>
          <w:spacing w:val="-3"/>
          <w:sz w:val="24"/>
          <w:szCs w:val="24"/>
        </w:rPr>
        <w:t>的人才越来越多，我们要客观评估自己的能力，发挥自己的特点，在实践中提高</w:t>
      </w:r>
      <w:r>
        <w:rPr>
          <w:rFonts w:ascii="宋体" w:hAnsi="宋体" w:eastAsia="宋体" w:cs="宋体"/>
          <w:sz w:val="24"/>
          <w:szCs w:val="24"/>
        </w:rPr>
        <w:t xml:space="preserve"> </w:t>
      </w:r>
      <w:r>
        <w:rPr>
          <w:rFonts w:ascii="宋体" w:hAnsi="宋体" w:eastAsia="宋体" w:cs="宋体"/>
          <w:spacing w:val="-3"/>
          <w:sz w:val="24"/>
          <w:szCs w:val="24"/>
        </w:rPr>
        <w:t>自己。计算机等级证书、英语四、六级证书及其他证书在毕业生求职过程中所体</w:t>
      </w:r>
      <w:r>
        <w:rPr>
          <w:rFonts w:ascii="宋体" w:hAnsi="宋体" w:eastAsia="宋体" w:cs="宋体"/>
          <w:sz w:val="24"/>
          <w:szCs w:val="24"/>
        </w:rPr>
        <w:t xml:space="preserve"> </w:t>
      </w:r>
      <w:r>
        <w:rPr>
          <w:rFonts w:ascii="宋体" w:hAnsi="宋体" w:eastAsia="宋体" w:cs="宋体"/>
          <w:spacing w:val="-3"/>
          <w:sz w:val="24"/>
          <w:szCs w:val="24"/>
        </w:rPr>
        <w:t>现出的重要性仍不可忽视，但自身素质以及实践能力仍是企业选人所考虑的首要</w:t>
      </w:r>
    </w:p>
    <w:p>
      <w:pPr>
        <w:spacing w:line="221" w:lineRule="auto"/>
        <w:ind w:left="50"/>
        <w:rPr>
          <w:rFonts w:ascii="宋体" w:hAnsi="宋体" w:eastAsia="宋体" w:cs="宋体"/>
          <w:sz w:val="24"/>
          <w:szCs w:val="24"/>
        </w:rPr>
      </w:pPr>
      <w:r>
        <w:rPr>
          <w:rFonts w:ascii="宋体" w:hAnsi="宋体" w:eastAsia="宋体" w:cs="宋体"/>
          <w:spacing w:val="-13"/>
          <w:sz w:val="24"/>
          <w:szCs w:val="24"/>
        </w:rPr>
        <w:t>问题。</w:t>
      </w:r>
    </w:p>
    <w:p>
      <w:pPr>
        <w:spacing w:before="180" w:line="360" w:lineRule="auto"/>
        <w:ind w:left="23" w:right="18" w:firstLine="479"/>
        <w:jc w:val="both"/>
        <w:rPr>
          <w:rFonts w:ascii="宋体" w:hAnsi="宋体" w:eastAsia="宋体" w:cs="宋体"/>
          <w:sz w:val="24"/>
          <w:szCs w:val="24"/>
        </w:rPr>
      </w:pPr>
      <w:r>
        <w:rPr>
          <w:rFonts w:ascii="宋体" w:hAnsi="宋体" w:eastAsia="宋体" w:cs="宋体"/>
          <w:spacing w:val="-3"/>
          <w:sz w:val="24"/>
          <w:szCs w:val="24"/>
        </w:rPr>
        <w:t>在学习上，毕业生们也给他们的学弟学妹们提了很多建议：大学</w:t>
      </w:r>
      <w:r>
        <w:rPr>
          <w:rFonts w:ascii="宋体" w:hAnsi="宋体" w:eastAsia="宋体" w:cs="宋体"/>
          <w:spacing w:val="-4"/>
          <w:sz w:val="24"/>
          <w:szCs w:val="24"/>
        </w:rPr>
        <w:t>学习一定要</w:t>
      </w:r>
      <w:r>
        <w:rPr>
          <w:rFonts w:ascii="宋体" w:hAnsi="宋体" w:eastAsia="宋体" w:cs="宋体"/>
          <w:sz w:val="24"/>
          <w:szCs w:val="24"/>
        </w:rPr>
        <w:t xml:space="preserve"> </w:t>
      </w:r>
      <w:r>
        <w:rPr>
          <w:rFonts w:ascii="宋体" w:hAnsi="宋体" w:eastAsia="宋体" w:cs="宋体"/>
          <w:spacing w:val="-3"/>
          <w:sz w:val="24"/>
          <w:szCs w:val="24"/>
        </w:rPr>
        <w:t>明确了自己的学习方向与目标：在大学里，学习比较轻松自由，各种各样的活动</w:t>
      </w:r>
      <w:r>
        <w:rPr>
          <w:rFonts w:ascii="宋体" w:hAnsi="宋体" w:eastAsia="宋体" w:cs="宋体"/>
          <w:spacing w:val="1"/>
          <w:sz w:val="24"/>
          <w:szCs w:val="24"/>
        </w:rPr>
        <w:t xml:space="preserve"> </w:t>
      </w:r>
      <w:r>
        <w:rPr>
          <w:rFonts w:ascii="宋体" w:hAnsi="宋体" w:eastAsia="宋体" w:cs="宋体"/>
          <w:spacing w:val="-3"/>
          <w:sz w:val="24"/>
          <w:szCs w:val="24"/>
        </w:rPr>
        <w:t>很多，但不能因此而迷失了自己的方向，学习仍然是至关重要的，应该在老师的</w:t>
      </w:r>
      <w:r>
        <w:rPr>
          <w:rFonts w:ascii="宋体" w:hAnsi="宋体" w:eastAsia="宋体" w:cs="宋体"/>
          <w:spacing w:val="1"/>
          <w:sz w:val="24"/>
          <w:szCs w:val="24"/>
        </w:rPr>
        <w:t xml:space="preserve"> </w:t>
      </w:r>
      <w:r>
        <w:rPr>
          <w:rFonts w:ascii="宋体" w:hAnsi="宋体" w:eastAsia="宋体" w:cs="宋体"/>
          <w:spacing w:val="-3"/>
          <w:sz w:val="24"/>
          <w:szCs w:val="24"/>
        </w:rPr>
        <w:t>指导下，根据自身情况，充分地利用时间不断地充实自己，完善自己除了学习之</w:t>
      </w:r>
      <w:r>
        <w:rPr>
          <w:rFonts w:ascii="宋体" w:hAnsi="宋体" w:eastAsia="宋体" w:cs="宋体"/>
          <w:spacing w:val="1"/>
          <w:sz w:val="24"/>
          <w:szCs w:val="24"/>
        </w:rPr>
        <w:t xml:space="preserve"> </w:t>
      </w:r>
      <w:r>
        <w:rPr>
          <w:rFonts w:ascii="宋体" w:hAnsi="宋体" w:eastAsia="宋体" w:cs="宋体"/>
          <w:spacing w:val="-3"/>
          <w:sz w:val="24"/>
          <w:szCs w:val="24"/>
        </w:rPr>
        <w:t>外，大学里还有许多社会和组织，我们在不影响学习的前提下应该尽可能多地参</w:t>
      </w:r>
      <w:r>
        <w:rPr>
          <w:rFonts w:ascii="宋体" w:hAnsi="宋体" w:eastAsia="宋体" w:cs="宋体"/>
          <w:spacing w:val="1"/>
          <w:sz w:val="24"/>
          <w:szCs w:val="24"/>
        </w:rPr>
        <w:t xml:space="preserve"> </w:t>
      </w:r>
      <w:r>
        <w:rPr>
          <w:rFonts w:ascii="宋体" w:hAnsi="宋体" w:eastAsia="宋体" w:cs="宋体"/>
          <w:spacing w:val="-3"/>
          <w:sz w:val="24"/>
          <w:szCs w:val="24"/>
        </w:rPr>
        <w:t>加。这些活动可以培养我们的社交能力，适应能力以及良好的心理素质，这些对</w:t>
      </w:r>
      <w:r>
        <w:rPr>
          <w:rFonts w:ascii="宋体" w:hAnsi="宋体" w:eastAsia="宋体" w:cs="宋体"/>
          <w:spacing w:val="1"/>
          <w:sz w:val="24"/>
          <w:szCs w:val="24"/>
        </w:rPr>
        <w:t xml:space="preserve"> </w:t>
      </w:r>
      <w:r>
        <w:rPr>
          <w:rFonts w:ascii="宋体" w:hAnsi="宋体" w:eastAsia="宋体" w:cs="宋体"/>
          <w:spacing w:val="-3"/>
          <w:sz w:val="24"/>
          <w:szCs w:val="24"/>
        </w:rPr>
        <w:t>我们以后的就业都有一定的帮助；我系所开设的计算机专业课如微机原理、汇编</w:t>
      </w:r>
      <w:r>
        <w:rPr>
          <w:rFonts w:ascii="宋体" w:hAnsi="宋体" w:eastAsia="宋体" w:cs="宋体"/>
          <w:spacing w:val="1"/>
          <w:sz w:val="24"/>
          <w:szCs w:val="24"/>
        </w:rPr>
        <w:t xml:space="preserve"> </w:t>
      </w:r>
      <w:r>
        <w:rPr>
          <w:rFonts w:ascii="宋体" w:hAnsi="宋体" w:eastAsia="宋体" w:cs="宋体"/>
          <w:sz w:val="24"/>
          <w:szCs w:val="24"/>
        </w:rPr>
        <w:t>语言、C</w:t>
      </w:r>
      <w:r>
        <w:rPr>
          <w:rFonts w:ascii="宋体" w:hAnsi="宋体" w:eastAsia="宋体" w:cs="宋体"/>
          <w:spacing w:val="-50"/>
          <w:sz w:val="24"/>
          <w:szCs w:val="24"/>
        </w:rPr>
        <w:t xml:space="preserve"> </w:t>
      </w:r>
      <w:r>
        <w:rPr>
          <w:rFonts w:ascii="宋体" w:hAnsi="宋体" w:eastAsia="宋体" w:cs="宋体"/>
          <w:sz w:val="24"/>
          <w:szCs w:val="24"/>
        </w:rPr>
        <w:t>语言、C++、JAVA</w:t>
      </w:r>
      <w:r>
        <w:rPr>
          <w:rFonts w:ascii="宋体" w:hAnsi="宋体" w:eastAsia="宋体" w:cs="宋体"/>
          <w:spacing w:val="-51"/>
          <w:sz w:val="24"/>
          <w:szCs w:val="24"/>
        </w:rPr>
        <w:t xml:space="preserve"> </w:t>
      </w:r>
      <w:r>
        <w:rPr>
          <w:rFonts w:ascii="宋体" w:hAnsi="宋体" w:eastAsia="宋体" w:cs="宋体"/>
          <w:sz w:val="24"/>
          <w:szCs w:val="24"/>
        </w:rPr>
        <w:t>语言、数据库原理及应用等在以后的学</w:t>
      </w:r>
      <w:r>
        <w:rPr>
          <w:rFonts w:ascii="宋体" w:hAnsi="宋体" w:eastAsia="宋体" w:cs="宋体"/>
          <w:spacing w:val="-1"/>
          <w:sz w:val="24"/>
          <w:szCs w:val="24"/>
        </w:rPr>
        <w:t>习和工作都很</w:t>
      </w:r>
      <w:r>
        <w:rPr>
          <w:rFonts w:ascii="宋体" w:hAnsi="宋体" w:eastAsia="宋体" w:cs="宋体"/>
          <w:sz w:val="24"/>
          <w:szCs w:val="24"/>
        </w:rPr>
        <w:t xml:space="preserve"> </w:t>
      </w:r>
      <w:r>
        <w:rPr>
          <w:rFonts w:ascii="宋体" w:hAnsi="宋体" w:eastAsia="宋体" w:cs="宋体"/>
          <w:spacing w:val="-3"/>
          <w:sz w:val="24"/>
          <w:szCs w:val="24"/>
        </w:rPr>
        <w:t>重要，能够很好地适应现行发展的需要，我们应该努力学好；除了学好专业课以</w:t>
      </w:r>
      <w:r>
        <w:rPr>
          <w:rFonts w:ascii="宋体" w:hAnsi="宋体" w:eastAsia="宋体" w:cs="宋体"/>
          <w:spacing w:val="1"/>
          <w:sz w:val="24"/>
          <w:szCs w:val="24"/>
        </w:rPr>
        <w:t xml:space="preserve"> </w:t>
      </w:r>
      <w:r>
        <w:rPr>
          <w:rFonts w:ascii="宋体" w:hAnsi="宋体" w:eastAsia="宋体" w:cs="宋体"/>
          <w:spacing w:val="-8"/>
          <w:sz w:val="24"/>
          <w:szCs w:val="24"/>
        </w:rPr>
        <w:t>外，还应该尽自己所能地多读一些与专业相关的书籍与报刊，扩大自己的知识面，</w:t>
      </w:r>
    </w:p>
    <w:p>
      <w:pPr>
        <w:spacing w:before="1" w:line="218" w:lineRule="auto"/>
        <w:ind w:left="26"/>
        <w:rPr>
          <w:rFonts w:ascii="宋体" w:hAnsi="宋体" w:eastAsia="宋体" w:cs="宋体"/>
          <w:sz w:val="24"/>
          <w:szCs w:val="24"/>
        </w:rPr>
      </w:pPr>
      <w:r>
        <w:rPr>
          <w:rFonts w:ascii="宋体" w:hAnsi="宋体" w:eastAsia="宋体" w:cs="宋体"/>
          <w:spacing w:val="-3"/>
          <w:sz w:val="24"/>
          <w:szCs w:val="24"/>
        </w:rPr>
        <w:t>更好地完善自己的知识系统。这样我们才能在以后的竞争中处于有利地位，</w:t>
      </w:r>
      <w:r>
        <w:rPr>
          <w:rFonts w:ascii="宋体" w:hAnsi="宋体" w:eastAsia="宋体" w:cs="宋体"/>
          <w:spacing w:val="-4"/>
          <w:sz w:val="24"/>
          <w:szCs w:val="24"/>
        </w:rPr>
        <w:t>更好</w:t>
      </w:r>
    </w:p>
    <w:p>
      <w:pPr>
        <w:spacing w:line="218" w:lineRule="auto"/>
        <w:rPr>
          <w:rFonts w:ascii="宋体" w:hAnsi="宋体" w:eastAsia="宋体" w:cs="宋体"/>
          <w:sz w:val="24"/>
          <w:szCs w:val="24"/>
        </w:rPr>
        <w:sectPr>
          <w:headerReference r:id="rId62" w:type="default"/>
          <w:footerReference r:id="rId63" w:type="default"/>
          <w:pgSz w:w="11906" w:h="16839"/>
          <w:pgMar w:top="1071" w:right="1719" w:bottom="1230" w:left="1785" w:header="878" w:footer="994" w:gutter="0"/>
          <w:cols w:space="720" w:num="1"/>
        </w:sectPr>
      </w:pPr>
    </w:p>
    <w:p>
      <w:pPr>
        <w:pStyle w:val="2"/>
        <w:spacing w:line="401" w:lineRule="auto"/>
      </w:pPr>
    </w:p>
    <w:p>
      <w:pPr>
        <w:spacing w:before="78" w:line="219" w:lineRule="auto"/>
        <w:ind w:left="23"/>
        <w:rPr>
          <w:rFonts w:ascii="宋体" w:hAnsi="宋体" w:eastAsia="宋体" w:cs="宋体"/>
          <w:sz w:val="24"/>
          <w:szCs w:val="24"/>
        </w:rPr>
      </w:pPr>
      <w:r>
        <w:rPr>
          <w:rFonts w:ascii="宋体" w:hAnsi="宋体" w:eastAsia="宋体" w:cs="宋体"/>
          <w:spacing w:val="-2"/>
          <w:sz w:val="24"/>
          <w:szCs w:val="24"/>
        </w:rPr>
        <w:t>地展现自我的才能；</w:t>
      </w:r>
    </w:p>
    <w:p>
      <w:pPr>
        <w:spacing w:before="183" w:line="219" w:lineRule="auto"/>
        <w:ind w:left="502"/>
        <w:rPr>
          <w:rFonts w:ascii="宋体" w:hAnsi="宋体" w:eastAsia="宋体" w:cs="宋体"/>
          <w:sz w:val="24"/>
          <w:szCs w:val="24"/>
        </w:rPr>
      </w:pPr>
      <w:r>
        <w:rPr>
          <w:rFonts w:ascii="宋体" w:hAnsi="宋体" w:eastAsia="宋体" w:cs="宋体"/>
          <w:spacing w:val="-1"/>
          <w:sz w:val="24"/>
          <w:szCs w:val="24"/>
        </w:rPr>
        <w:t>对学院的教育教学和人才培养有何建议？</w:t>
      </w:r>
    </w:p>
    <w:p>
      <w:pPr>
        <w:spacing w:before="183" w:line="360" w:lineRule="auto"/>
        <w:ind w:left="23" w:firstLine="483"/>
        <w:rPr>
          <w:rFonts w:ascii="宋体" w:hAnsi="宋体" w:eastAsia="宋体" w:cs="宋体"/>
          <w:sz w:val="24"/>
          <w:szCs w:val="24"/>
        </w:rPr>
      </w:pPr>
      <w:r>
        <w:rPr>
          <w:rFonts w:ascii="宋体" w:hAnsi="宋体" w:eastAsia="宋体" w:cs="宋体"/>
          <w:spacing w:val="-1"/>
          <w:sz w:val="24"/>
          <w:szCs w:val="24"/>
        </w:rPr>
        <w:t>如，多组织学生到企业实习；多培养学生的</w:t>
      </w:r>
      <w:r>
        <w:rPr>
          <w:rFonts w:ascii="宋体" w:hAnsi="宋体" w:eastAsia="宋体" w:cs="宋体"/>
          <w:spacing w:val="-2"/>
          <w:sz w:val="24"/>
          <w:szCs w:val="24"/>
        </w:rPr>
        <w:t>专业技能，课外活动要多参加，</w:t>
      </w:r>
      <w:r>
        <w:rPr>
          <w:rFonts w:ascii="宋体" w:hAnsi="宋体" w:eastAsia="宋体" w:cs="宋体"/>
          <w:sz w:val="24"/>
          <w:szCs w:val="24"/>
        </w:rPr>
        <w:t xml:space="preserve"> </w:t>
      </w:r>
      <w:r>
        <w:rPr>
          <w:rFonts w:ascii="宋体" w:hAnsi="宋体" w:eastAsia="宋体" w:cs="宋体"/>
          <w:spacing w:val="4"/>
          <w:sz w:val="24"/>
          <w:szCs w:val="24"/>
        </w:rPr>
        <w:t>同时学校要多提供学生在假期期间能够到相应专业的公司去实习来增加毕业后</w:t>
      </w:r>
      <w:r>
        <w:rPr>
          <w:rFonts w:ascii="宋体" w:hAnsi="宋体" w:eastAsia="宋体" w:cs="宋体"/>
          <w:sz w:val="24"/>
          <w:szCs w:val="24"/>
        </w:rPr>
        <w:t xml:space="preserve"> </w:t>
      </w:r>
      <w:r>
        <w:rPr>
          <w:rFonts w:ascii="宋体" w:hAnsi="宋体" w:eastAsia="宋体" w:cs="宋体"/>
          <w:spacing w:val="-8"/>
          <w:sz w:val="24"/>
          <w:szCs w:val="24"/>
        </w:rPr>
        <w:t>的实习经验，拓展学生的知识面；学生应以专业为主、辅修为辅的人才培养方案；</w:t>
      </w:r>
      <w:r>
        <w:rPr>
          <w:rFonts w:ascii="宋体" w:hAnsi="宋体" w:eastAsia="宋体" w:cs="宋体"/>
          <w:spacing w:val="5"/>
          <w:sz w:val="24"/>
          <w:szCs w:val="24"/>
        </w:rPr>
        <w:t xml:space="preserve"> </w:t>
      </w:r>
      <w:r>
        <w:rPr>
          <w:rFonts w:ascii="宋体" w:hAnsi="宋体" w:eastAsia="宋体" w:cs="宋体"/>
          <w:spacing w:val="-1"/>
          <w:sz w:val="24"/>
          <w:szCs w:val="24"/>
        </w:rPr>
        <w:t>希望人工智能与大数据学院可以多引进目前</w:t>
      </w:r>
      <w:r>
        <w:rPr>
          <w:rFonts w:ascii="宋体" w:hAnsi="宋体" w:eastAsia="宋体" w:cs="宋体"/>
          <w:spacing w:val="-25"/>
          <w:sz w:val="24"/>
          <w:szCs w:val="24"/>
        </w:rPr>
        <w:t xml:space="preserve"> </w:t>
      </w:r>
      <w:r>
        <w:rPr>
          <w:rFonts w:ascii="宋体" w:hAnsi="宋体" w:eastAsia="宋体" w:cs="宋体"/>
          <w:spacing w:val="-1"/>
          <w:sz w:val="24"/>
          <w:szCs w:val="24"/>
        </w:rPr>
        <w:t>IT</w:t>
      </w:r>
      <w:r>
        <w:rPr>
          <w:rFonts w:ascii="宋体" w:hAnsi="宋体" w:eastAsia="宋体" w:cs="宋体"/>
          <w:spacing w:val="-47"/>
          <w:sz w:val="24"/>
          <w:szCs w:val="24"/>
        </w:rPr>
        <w:t xml:space="preserve"> </w:t>
      </w:r>
      <w:r>
        <w:rPr>
          <w:rFonts w:ascii="宋体" w:hAnsi="宋体" w:eastAsia="宋体" w:cs="宋体"/>
          <w:spacing w:val="-1"/>
          <w:sz w:val="24"/>
          <w:szCs w:val="24"/>
        </w:rPr>
        <w:t>行业比较流行的技术；针对性教</w:t>
      </w:r>
      <w:r>
        <w:rPr>
          <w:rFonts w:ascii="宋体" w:hAnsi="宋体" w:eastAsia="宋体" w:cs="宋体"/>
          <w:sz w:val="24"/>
          <w:szCs w:val="24"/>
        </w:rPr>
        <w:t xml:space="preserve"> </w:t>
      </w:r>
      <w:r>
        <w:rPr>
          <w:rFonts w:ascii="宋体" w:hAnsi="宋体" w:eastAsia="宋体" w:cs="宋体"/>
          <w:spacing w:val="-1"/>
          <w:sz w:val="24"/>
          <w:szCs w:val="24"/>
        </w:rPr>
        <w:t>学，因材施教，允许转专业。希望大四尽量少安排课程，把课</w:t>
      </w:r>
      <w:r>
        <w:rPr>
          <w:rFonts w:ascii="宋体" w:hAnsi="宋体" w:eastAsia="宋体" w:cs="宋体"/>
          <w:spacing w:val="-2"/>
          <w:sz w:val="24"/>
          <w:szCs w:val="24"/>
        </w:rPr>
        <w:t>程在前三年上完，</w:t>
      </w:r>
      <w:r>
        <w:rPr>
          <w:rFonts w:ascii="宋体" w:hAnsi="宋体" w:eastAsia="宋体" w:cs="宋体"/>
          <w:sz w:val="24"/>
          <w:szCs w:val="24"/>
        </w:rPr>
        <w:t xml:space="preserve"> </w:t>
      </w:r>
      <w:r>
        <w:rPr>
          <w:rFonts w:ascii="宋体" w:hAnsi="宋体" w:eastAsia="宋体" w:cs="宋体"/>
          <w:spacing w:val="-3"/>
          <w:sz w:val="24"/>
          <w:szCs w:val="24"/>
        </w:rPr>
        <w:t>大四有充足的时间实习，这样可以增强就业竞争力。多培养学生的专业技能，课</w:t>
      </w:r>
      <w:r>
        <w:rPr>
          <w:rFonts w:ascii="宋体" w:hAnsi="宋体" w:eastAsia="宋体" w:cs="宋体"/>
          <w:spacing w:val="1"/>
          <w:sz w:val="24"/>
          <w:szCs w:val="24"/>
        </w:rPr>
        <w:t xml:space="preserve"> </w:t>
      </w:r>
      <w:r>
        <w:rPr>
          <w:rFonts w:ascii="宋体" w:hAnsi="宋体" w:eastAsia="宋体" w:cs="宋体"/>
          <w:spacing w:val="-3"/>
          <w:sz w:val="24"/>
          <w:szCs w:val="24"/>
        </w:rPr>
        <w:t>外活动要多参加，同时学校要多提供学生在假期期间能够到相应专业的公司去实</w:t>
      </w:r>
      <w:r>
        <w:rPr>
          <w:rFonts w:ascii="宋体" w:hAnsi="宋体" w:eastAsia="宋体" w:cs="宋体"/>
          <w:spacing w:val="1"/>
          <w:sz w:val="24"/>
          <w:szCs w:val="24"/>
        </w:rPr>
        <w:t xml:space="preserve"> </w:t>
      </w:r>
      <w:r>
        <w:rPr>
          <w:rFonts w:ascii="宋体" w:hAnsi="宋体" w:eastAsia="宋体" w:cs="宋体"/>
          <w:spacing w:val="-3"/>
          <w:sz w:val="24"/>
          <w:szCs w:val="24"/>
        </w:rPr>
        <w:t>习来增加毕业后的实习经验，拓展学生的知识面；对专业性比较强、技术性强的</w:t>
      </w:r>
      <w:r>
        <w:rPr>
          <w:rFonts w:ascii="宋体" w:hAnsi="宋体" w:eastAsia="宋体" w:cs="宋体"/>
          <w:spacing w:val="1"/>
          <w:sz w:val="24"/>
          <w:szCs w:val="24"/>
        </w:rPr>
        <w:t xml:space="preserve"> </w:t>
      </w:r>
      <w:r>
        <w:rPr>
          <w:rFonts w:ascii="宋体" w:hAnsi="宋体" w:eastAsia="宋体" w:cs="宋体"/>
          <w:spacing w:val="-3"/>
          <w:sz w:val="24"/>
          <w:szCs w:val="24"/>
        </w:rPr>
        <w:t>专业，多提供动手实践的机会；注重理论与实践的结合。多挤出时间联系企业让</w:t>
      </w:r>
      <w:r>
        <w:rPr>
          <w:rFonts w:ascii="宋体" w:hAnsi="宋体" w:eastAsia="宋体" w:cs="宋体"/>
          <w:spacing w:val="1"/>
          <w:sz w:val="24"/>
          <w:szCs w:val="24"/>
        </w:rPr>
        <w:t xml:space="preserve"> </w:t>
      </w:r>
      <w:r>
        <w:rPr>
          <w:rFonts w:ascii="宋体" w:hAnsi="宋体" w:eastAsia="宋体" w:cs="宋体"/>
          <w:spacing w:val="-3"/>
          <w:sz w:val="24"/>
          <w:szCs w:val="24"/>
        </w:rPr>
        <w:t>我们能去实习，增加实习经历，毕竟老师教的和企业需要的有时候会脱节；大学</w:t>
      </w:r>
    </w:p>
    <w:p>
      <w:pPr>
        <w:spacing w:line="219" w:lineRule="auto"/>
        <w:ind w:left="28"/>
        <w:rPr>
          <w:rFonts w:ascii="宋体" w:hAnsi="宋体" w:eastAsia="宋体" w:cs="宋体"/>
          <w:sz w:val="24"/>
          <w:szCs w:val="24"/>
        </w:rPr>
      </w:pPr>
      <w:r>
        <w:rPr>
          <w:rFonts w:ascii="宋体" w:hAnsi="宋体" w:eastAsia="宋体" w:cs="宋体"/>
          <w:spacing w:val="-1"/>
          <w:sz w:val="24"/>
          <w:szCs w:val="24"/>
        </w:rPr>
        <w:t>学的课程及时与企业需求保持一致。</w:t>
      </w:r>
    </w:p>
    <w:p>
      <w:pPr>
        <w:spacing w:before="183" w:line="219" w:lineRule="auto"/>
        <w:ind w:left="502"/>
        <w:rPr>
          <w:rFonts w:ascii="宋体" w:hAnsi="宋体" w:eastAsia="宋体" w:cs="宋体"/>
          <w:sz w:val="24"/>
          <w:szCs w:val="24"/>
        </w:rPr>
      </w:pPr>
      <w:r>
        <w:rPr>
          <w:rFonts w:ascii="宋体" w:hAnsi="宋体" w:eastAsia="宋体" w:cs="宋体"/>
          <w:spacing w:val="-1"/>
          <w:sz w:val="24"/>
          <w:szCs w:val="24"/>
        </w:rPr>
        <w:t>对学院就业工作有何意见、建议？</w:t>
      </w:r>
    </w:p>
    <w:p>
      <w:pPr>
        <w:spacing w:before="183" w:line="360" w:lineRule="auto"/>
        <w:ind w:left="22" w:right="61" w:firstLine="484"/>
        <w:rPr>
          <w:rFonts w:ascii="宋体" w:hAnsi="宋体" w:eastAsia="宋体" w:cs="宋体"/>
          <w:sz w:val="24"/>
          <w:szCs w:val="24"/>
        </w:rPr>
      </w:pPr>
      <w:r>
        <w:rPr>
          <w:rFonts w:ascii="宋体" w:hAnsi="宋体" w:eastAsia="宋体" w:cs="宋体"/>
          <w:spacing w:val="-3"/>
          <w:sz w:val="24"/>
          <w:szCs w:val="24"/>
        </w:rPr>
        <w:t>如，多找些企业与学校合作；加强就业指导的教育强度</w:t>
      </w:r>
      <w:r>
        <w:rPr>
          <w:rFonts w:ascii="宋体" w:hAnsi="宋体" w:eastAsia="宋体" w:cs="宋体"/>
          <w:spacing w:val="-4"/>
          <w:sz w:val="24"/>
          <w:szCs w:val="24"/>
        </w:rPr>
        <w:t>，多提供一些对口专</w:t>
      </w:r>
      <w:r>
        <w:rPr>
          <w:rFonts w:ascii="宋体" w:hAnsi="宋体" w:eastAsia="宋体" w:cs="宋体"/>
          <w:sz w:val="24"/>
          <w:szCs w:val="24"/>
        </w:rPr>
        <w:t xml:space="preserve"> </w:t>
      </w:r>
      <w:r>
        <w:rPr>
          <w:rFonts w:ascii="宋体" w:hAnsi="宋体" w:eastAsia="宋体" w:cs="宋体"/>
          <w:spacing w:val="-3"/>
          <w:sz w:val="24"/>
          <w:szCs w:val="24"/>
        </w:rPr>
        <w:t>业的公司来帮助同学就业；希望提供更多的就业机会；对毕业生的就业信息要进</w:t>
      </w:r>
      <w:r>
        <w:rPr>
          <w:rFonts w:ascii="宋体" w:hAnsi="宋体" w:eastAsia="宋体" w:cs="宋体"/>
          <w:spacing w:val="1"/>
          <w:sz w:val="24"/>
          <w:szCs w:val="24"/>
        </w:rPr>
        <w:t xml:space="preserve"> </w:t>
      </w:r>
      <w:r>
        <w:rPr>
          <w:rFonts w:ascii="宋体" w:hAnsi="宋体" w:eastAsia="宋体" w:cs="宋体"/>
          <w:spacing w:val="-3"/>
          <w:sz w:val="24"/>
          <w:szCs w:val="24"/>
        </w:rPr>
        <w:t>行核实，防止学生上当受骗；希望学校能把课程和实习时间协调好。多联系优质</w:t>
      </w:r>
      <w:r>
        <w:rPr>
          <w:rFonts w:ascii="宋体" w:hAnsi="宋体" w:eastAsia="宋体" w:cs="宋体"/>
          <w:spacing w:val="1"/>
          <w:sz w:val="24"/>
          <w:szCs w:val="24"/>
        </w:rPr>
        <w:t xml:space="preserve"> </w:t>
      </w:r>
      <w:r>
        <w:rPr>
          <w:rFonts w:ascii="宋体" w:hAnsi="宋体" w:eastAsia="宋体" w:cs="宋体"/>
          <w:spacing w:val="-3"/>
          <w:sz w:val="24"/>
          <w:szCs w:val="24"/>
        </w:rPr>
        <w:t>企业来校招聘；加强对企业资质的审核。加强就业指导的教育强度，多提供一些</w:t>
      </w:r>
      <w:r>
        <w:rPr>
          <w:rFonts w:ascii="宋体" w:hAnsi="宋体" w:eastAsia="宋体" w:cs="宋体"/>
          <w:spacing w:val="1"/>
          <w:sz w:val="24"/>
          <w:szCs w:val="24"/>
        </w:rPr>
        <w:t xml:space="preserve"> </w:t>
      </w:r>
      <w:r>
        <w:rPr>
          <w:rFonts w:ascii="宋体" w:hAnsi="宋体" w:eastAsia="宋体" w:cs="宋体"/>
          <w:spacing w:val="-3"/>
          <w:sz w:val="24"/>
          <w:szCs w:val="24"/>
        </w:rPr>
        <w:t>对口专业的公司来帮助同学就业；多组织一些专业性较强的招聘会；招聘的岗位</w:t>
      </w:r>
    </w:p>
    <w:p>
      <w:pPr>
        <w:spacing w:line="220" w:lineRule="auto"/>
        <w:ind w:left="24"/>
        <w:rPr>
          <w:rFonts w:ascii="宋体" w:hAnsi="宋体" w:eastAsia="宋体" w:cs="宋体"/>
          <w:sz w:val="24"/>
          <w:szCs w:val="24"/>
        </w:rPr>
      </w:pPr>
      <w:r>
        <w:rPr>
          <w:rFonts w:ascii="宋体" w:hAnsi="宋体" w:eastAsia="宋体" w:cs="宋体"/>
          <w:spacing w:val="-1"/>
          <w:sz w:val="24"/>
          <w:szCs w:val="24"/>
        </w:rPr>
        <w:t>尽量与学校的专业对口。</w:t>
      </w:r>
    </w:p>
    <w:p>
      <w:pPr>
        <w:spacing w:before="182" w:line="219" w:lineRule="auto"/>
        <w:ind w:left="502"/>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七、人工智能与大数据学院各专业毕业生当年基层就业情况</w:t>
      </w:r>
    </w:p>
    <w:p>
      <w:pPr>
        <w:spacing w:before="184" w:line="219" w:lineRule="auto"/>
        <w:ind w:left="503"/>
        <w:rPr>
          <w:rFonts w:ascii="宋体" w:hAnsi="宋体" w:eastAsia="宋体" w:cs="宋体"/>
          <w:sz w:val="24"/>
          <w:szCs w:val="24"/>
        </w:rPr>
      </w:pPr>
      <w:r>
        <w:rPr>
          <w:rFonts w:ascii="宋体" w:hAnsi="宋体" w:eastAsia="宋体" w:cs="宋体"/>
          <w:spacing w:val="-2"/>
          <w:sz w:val="24"/>
          <w:szCs w:val="24"/>
        </w:rPr>
        <w:t>今年我院</w:t>
      </w:r>
      <w:r>
        <w:rPr>
          <w:rFonts w:ascii="宋体" w:hAnsi="宋体" w:eastAsia="宋体" w:cs="宋体"/>
          <w:spacing w:val="-47"/>
          <w:sz w:val="24"/>
          <w:szCs w:val="24"/>
        </w:rPr>
        <w:t xml:space="preserve"> </w:t>
      </w:r>
      <w:r>
        <w:rPr>
          <w:rFonts w:ascii="宋体" w:hAnsi="宋体" w:eastAsia="宋体" w:cs="宋体"/>
          <w:spacing w:val="-2"/>
          <w:sz w:val="24"/>
          <w:szCs w:val="24"/>
        </w:rPr>
        <w:t>2</w:t>
      </w:r>
      <w:r>
        <w:rPr>
          <w:rFonts w:ascii="宋体" w:hAnsi="宋体" w:eastAsia="宋体" w:cs="宋体"/>
          <w:spacing w:val="-48"/>
          <w:sz w:val="24"/>
          <w:szCs w:val="24"/>
        </w:rPr>
        <w:t xml:space="preserve"> </w:t>
      </w:r>
      <w:r>
        <w:rPr>
          <w:rFonts w:ascii="宋体" w:hAnsi="宋体" w:eastAsia="宋体" w:cs="宋体"/>
          <w:spacing w:val="-2"/>
          <w:sz w:val="24"/>
          <w:szCs w:val="24"/>
        </w:rPr>
        <w:t>名同学考取公务员，1</w:t>
      </w:r>
      <w:r>
        <w:rPr>
          <w:rFonts w:ascii="宋体" w:hAnsi="宋体" w:eastAsia="宋体" w:cs="宋体"/>
          <w:spacing w:val="-48"/>
          <w:sz w:val="24"/>
          <w:szCs w:val="24"/>
        </w:rPr>
        <w:t xml:space="preserve"> </w:t>
      </w:r>
      <w:r>
        <w:rPr>
          <w:rFonts w:ascii="宋体" w:hAnsi="宋体" w:eastAsia="宋体" w:cs="宋体"/>
          <w:spacing w:val="-2"/>
          <w:sz w:val="24"/>
          <w:szCs w:val="24"/>
        </w:rPr>
        <w:t>名学生于基层就业：</w:t>
      </w:r>
    </w:p>
    <w:p>
      <w:pPr>
        <w:spacing w:before="183" w:line="360" w:lineRule="auto"/>
        <w:ind w:left="29" w:right="61" w:firstLine="491"/>
        <w:rPr>
          <w:rFonts w:ascii="宋体" w:hAnsi="宋体" w:eastAsia="宋体" w:cs="宋体"/>
          <w:sz w:val="24"/>
          <w:szCs w:val="24"/>
        </w:rPr>
      </w:pPr>
      <w:r>
        <w:rPr>
          <w:rFonts w:ascii="宋体" w:hAnsi="宋体" w:eastAsia="宋体" w:cs="宋体"/>
          <w:spacing w:val="-2"/>
          <w:sz w:val="24"/>
          <w:szCs w:val="24"/>
        </w:rPr>
        <w:t>16</w:t>
      </w:r>
      <w:r>
        <w:rPr>
          <w:rFonts w:ascii="宋体" w:hAnsi="宋体" w:eastAsia="宋体" w:cs="宋体"/>
          <w:spacing w:val="-34"/>
          <w:sz w:val="24"/>
          <w:szCs w:val="24"/>
        </w:rPr>
        <w:t xml:space="preserve"> </w:t>
      </w:r>
      <w:r>
        <w:rPr>
          <w:rFonts w:ascii="宋体" w:hAnsi="宋体" w:eastAsia="宋体" w:cs="宋体"/>
          <w:spacing w:val="-2"/>
          <w:sz w:val="24"/>
          <w:szCs w:val="24"/>
        </w:rPr>
        <w:t xml:space="preserve">级信息管理与信息系统（对口）专业王明龙，响应国家政策，积极与辅 </w:t>
      </w:r>
      <w:r>
        <w:rPr>
          <w:rFonts w:ascii="宋体" w:hAnsi="宋体" w:eastAsia="宋体" w:cs="宋体"/>
          <w:spacing w:val="-3"/>
          <w:sz w:val="24"/>
          <w:szCs w:val="24"/>
        </w:rPr>
        <w:t>导员沟通交流，在他的努力筹备和院系的帮扶下，他成功参加西部</w:t>
      </w:r>
      <w:r>
        <w:rPr>
          <w:rFonts w:ascii="宋体" w:hAnsi="宋体" w:eastAsia="宋体" w:cs="宋体"/>
          <w:spacing w:val="-4"/>
          <w:sz w:val="24"/>
          <w:szCs w:val="24"/>
        </w:rPr>
        <w:t>计划，到新疆</w:t>
      </w:r>
    </w:p>
    <w:p>
      <w:pPr>
        <w:spacing w:line="219" w:lineRule="auto"/>
        <w:ind w:left="25"/>
        <w:rPr>
          <w:rFonts w:ascii="宋体" w:hAnsi="宋体" w:eastAsia="宋体" w:cs="宋体"/>
          <w:sz w:val="24"/>
          <w:szCs w:val="24"/>
        </w:rPr>
      </w:pPr>
      <w:r>
        <w:rPr>
          <w:rFonts w:ascii="宋体" w:hAnsi="宋体" w:eastAsia="宋体" w:cs="宋体"/>
          <w:spacing w:val="-1"/>
          <w:sz w:val="24"/>
          <w:szCs w:val="24"/>
        </w:rPr>
        <w:t>乌鲁木齐市从事基层服务。</w:t>
      </w:r>
    </w:p>
    <w:p>
      <w:pPr>
        <w:spacing w:before="183" w:line="360" w:lineRule="auto"/>
        <w:ind w:left="22" w:right="61" w:firstLine="498"/>
        <w:rPr>
          <w:rFonts w:ascii="宋体" w:hAnsi="宋体" w:eastAsia="宋体" w:cs="宋体"/>
          <w:sz w:val="24"/>
          <w:szCs w:val="24"/>
        </w:rPr>
      </w:pPr>
      <w:r>
        <w:rPr>
          <w:rFonts w:ascii="宋体" w:hAnsi="宋体" w:eastAsia="宋体" w:cs="宋体"/>
          <w:spacing w:val="-3"/>
          <w:sz w:val="24"/>
          <w:szCs w:val="24"/>
        </w:rPr>
        <w:t>16</w:t>
      </w:r>
      <w:r>
        <w:rPr>
          <w:rFonts w:ascii="宋体" w:hAnsi="宋体" w:eastAsia="宋体" w:cs="宋体"/>
          <w:spacing w:val="-36"/>
          <w:sz w:val="24"/>
          <w:szCs w:val="24"/>
        </w:rPr>
        <w:t xml:space="preserve"> </w:t>
      </w:r>
      <w:r>
        <w:rPr>
          <w:rFonts w:ascii="宋体" w:hAnsi="宋体" w:eastAsia="宋体" w:cs="宋体"/>
          <w:spacing w:val="-3"/>
          <w:sz w:val="24"/>
          <w:szCs w:val="24"/>
        </w:rPr>
        <w:t>软工</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51"/>
          <w:sz w:val="24"/>
          <w:szCs w:val="24"/>
        </w:rPr>
        <w:t xml:space="preserve"> </w:t>
      </w:r>
      <w:r>
        <w:rPr>
          <w:rFonts w:ascii="宋体" w:hAnsi="宋体" w:eastAsia="宋体" w:cs="宋体"/>
          <w:spacing w:val="-3"/>
          <w:sz w:val="24"/>
          <w:szCs w:val="24"/>
        </w:rPr>
        <w:t>班周士越通过公务员考试任职于河北省税务局，其在校期间成绩 优异，积极入党，积极参加社会实践活动。当在校学习时，就一直有成为一名公</w:t>
      </w:r>
      <w:r>
        <w:rPr>
          <w:rFonts w:ascii="宋体" w:hAnsi="宋体" w:eastAsia="宋体" w:cs="宋体"/>
          <w:spacing w:val="1"/>
          <w:sz w:val="24"/>
          <w:szCs w:val="24"/>
        </w:rPr>
        <w:t xml:space="preserve"> </w:t>
      </w:r>
      <w:r>
        <w:rPr>
          <w:rFonts w:ascii="宋体" w:hAnsi="宋体" w:eastAsia="宋体" w:cs="宋体"/>
          <w:spacing w:val="-3"/>
          <w:sz w:val="24"/>
          <w:szCs w:val="24"/>
        </w:rPr>
        <w:t>务员的想法，但是由于其竞争激烈，录取率低，她一度焦躁，压力很大。辅导员</w:t>
      </w:r>
    </w:p>
    <w:p>
      <w:pPr>
        <w:spacing w:line="219" w:lineRule="auto"/>
        <w:ind w:left="45"/>
        <w:rPr>
          <w:rFonts w:ascii="宋体" w:hAnsi="宋体" w:eastAsia="宋体" w:cs="宋体"/>
          <w:sz w:val="24"/>
          <w:szCs w:val="24"/>
        </w:rPr>
      </w:pPr>
      <w:r>
        <w:rPr>
          <w:rFonts w:ascii="宋体" w:hAnsi="宋体" w:eastAsia="宋体" w:cs="宋体"/>
          <w:spacing w:val="-4"/>
          <w:sz w:val="24"/>
          <w:szCs w:val="24"/>
        </w:rPr>
        <w:t>了解了她的现状，通过一次次亲切的聊天关心缓解他的压力，并对于备考的指导</w:t>
      </w:r>
    </w:p>
    <w:p>
      <w:pPr>
        <w:spacing w:line="219" w:lineRule="auto"/>
        <w:rPr>
          <w:rFonts w:ascii="宋体" w:hAnsi="宋体" w:eastAsia="宋体" w:cs="宋体"/>
          <w:sz w:val="24"/>
          <w:szCs w:val="24"/>
        </w:rPr>
        <w:sectPr>
          <w:headerReference r:id="rId64" w:type="default"/>
          <w:footerReference r:id="rId65" w:type="default"/>
          <w:pgSz w:w="11906" w:h="16839"/>
          <w:pgMar w:top="1071" w:right="1738" w:bottom="1230" w:left="1785" w:header="878" w:footer="994" w:gutter="0"/>
          <w:cols w:space="720" w:num="1"/>
        </w:sectPr>
      </w:pPr>
    </w:p>
    <w:p>
      <w:pPr>
        <w:pStyle w:val="2"/>
        <w:spacing w:line="402" w:lineRule="auto"/>
      </w:pPr>
    </w:p>
    <w:p>
      <w:pPr>
        <w:spacing w:before="78" w:line="360" w:lineRule="auto"/>
        <w:ind w:left="24" w:right="59"/>
        <w:rPr>
          <w:rFonts w:ascii="宋体" w:hAnsi="宋体" w:eastAsia="宋体" w:cs="宋体"/>
          <w:sz w:val="24"/>
          <w:szCs w:val="24"/>
        </w:rPr>
      </w:pPr>
      <w:r>
        <w:rPr>
          <w:rFonts w:ascii="宋体" w:hAnsi="宋体" w:eastAsia="宋体" w:cs="宋体"/>
          <w:spacing w:val="-3"/>
          <w:sz w:val="24"/>
          <w:szCs w:val="24"/>
        </w:rPr>
        <w:t>提出了自己的意见，帮助她列出了一套完备有效的训练计划。经过了几个月我的</w:t>
      </w:r>
      <w:r>
        <w:rPr>
          <w:rFonts w:ascii="宋体" w:hAnsi="宋体" w:eastAsia="宋体" w:cs="宋体"/>
          <w:sz w:val="24"/>
          <w:szCs w:val="24"/>
        </w:rPr>
        <w:t xml:space="preserve"> </w:t>
      </w:r>
      <w:r>
        <w:rPr>
          <w:rFonts w:ascii="宋体" w:hAnsi="宋体" w:eastAsia="宋体" w:cs="宋体"/>
          <w:spacing w:val="-3"/>
          <w:sz w:val="24"/>
          <w:szCs w:val="24"/>
        </w:rPr>
        <w:t>准备，最终实现了自己的梦想。这离不开她自己的努力和奋斗，也离不开站在她</w:t>
      </w:r>
      <w:r>
        <w:rPr>
          <w:rFonts w:ascii="宋体" w:hAnsi="宋体" w:eastAsia="宋体" w:cs="宋体"/>
          <w:sz w:val="24"/>
          <w:szCs w:val="24"/>
        </w:rPr>
        <w:t xml:space="preserve"> 成功背后的辅导员老师的指导和及时的帮助者和</w:t>
      </w:r>
      <w:r>
        <w:rPr>
          <w:rFonts w:ascii="宋体" w:hAnsi="宋体" w:eastAsia="宋体" w:cs="宋体"/>
          <w:spacing w:val="-1"/>
          <w:sz w:val="24"/>
          <w:szCs w:val="24"/>
        </w:rPr>
        <w:t>我校日趋完善的大学生就业指</w:t>
      </w:r>
    </w:p>
    <w:p>
      <w:pPr>
        <w:spacing w:before="1" w:line="220" w:lineRule="auto"/>
        <w:ind w:left="29"/>
        <w:rPr>
          <w:rFonts w:ascii="宋体" w:hAnsi="宋体" w:eastAsia="宋体" w:cs="宋体"/>
          <w:sz w:val="24"/>
          <w:szCs w:val="24"/>
        </w:rPr>
      </w:pPr>
      <w:r>
        <w:rPr>
          <w:rFonts w:ascii="宋体" w:hAnsi="宋体" w:eastAsia="宋体" w:cs="宋体"/>
          <w:spacing w:val="-4"/>
          <w:sz w:val="24"/>
          <w:szCs w:val="24"/>
        </w:rPr>
        <w:t>导体系。</w:t>
      </w:r>
    </w:p>
    <w:p>
      <w:pPr>
        <w:spacing w:before="180" w:line="360" w:lineRule="auto"/>
        <w:ind w:left="22" w:right="59" w:firstLine="498"/>
        <w:jc w:val="both"/>
        <w:rPr>
          <w:rFonts w:ascii="宋体" w:hAnsi="宋体" w:eastAsia="宋体" w:cs="宋体"/>
          <w:sz w:val="24"/>
          <w:szCs w:val="24"/>
        </w:rPr>
      </w:pPr>
      <w:r>
        <w:rPr>
          <w:rFonts w:ascii="宋体" w:hAnsi="宋体" w:eastAsia="宋体" w:cs="宋体"/>
          <w:spacing w:val="-2"/>
          <w:sz w:val="24"/>
          <w:szCs w:val="24"/>
        </w:rPr>
        <w:t>16</w:t>
      </w:r>
      <w:r>
        <w:rPr>
          <w:rFonts w:ascii="宋体" w:hAnsi="宋体" w:eastAsia="宋体" w:cs="宋体"/>
          <w:spacing w:val="-48"/>
          <w:sz w:val="24"/>
          <w:szCs w:val="24"/>
        </w:rPr>
        <w:t xml:space="preserve"> </w:t>
      </w:r>
      <w:r>
        <w:rPr>
          <w:rFonts w:ascii="宋体" w:hAnsi="宋体" w:eastAsia="宋体" w:cs="宋体"/>
          <w:spacing w:val="-2"/>
          <w:sz w:val="24"/>
          <w:szCs w:val="24"/>
        </w:rPr>
        <w:t>软工</w:t>
      </w:r>
      <w:r>
        <w:rPr>
          <w:rFonts w:ascii="宋体" w:hAnsi="宋体" w:eastAsia="宋体" w:cs="宋体"/>
          <w:spacing w:val="-48"/>
          <w:sz w:val="24"/>
          <w:szCs w:val="24"/>
        </w:rPr>
        <w:t xml:space="preserve"> </w:t>
      </w:r>
      <w:r>
        <w:rPr>
          <w:rFonts w:ascii="宋体" w:hAnsi="宋体" w:eastAsia="宋体" w:cs="宋体"/>
          <w:spacing w:val="-2"/>
          <w:sz w:val="24"/>
          <w:szCs w:val="24"/>
        </w:rPr>
        <w:t>2</w:t>
      </w:r>
      <w:r>
        <w:rPr>
          <w:rFonts w:ascii="宋体" w:hAnsi="宋体" w:eastAsia="宋体" w:cs="宋体"/>
          <w:spacing w:val="-51"/>
          <w:sz w:val="24"/>
          <w:szCs w:val="24"/>
        </w:rPr>
        <w:t xml:space="preserve"> </w:t>
      </w:r>
      <w:r>
        <w:rPr>
          <w:rFonts w:ascii="宋体" w:hAnsi="宋体" w:eastAsia="宋体" w:cs="宋体"/>
          <w:spacing w:val="-2"/>
          <w:sz w:val="24"/>
          <w:szCs w:val="24"/>
        </w:rPr>
        <w:t>班罗雪聪通过公务员考试任职于芜湖市税务局，其</w:t>
      </w:r>
      <w:r>
        <w:rPr>
          <w:rFonts w:ascii="宋体" w:hAnsi="宋体" w:eastAsia="宋体" w:cs="宋体"/>
          <w:spacing w:val="-3"/>
          <w:sz w:val="24"/>
          <w:szCs w:val="24"/>
        </w:rPr>
        <w:t>在校期间成绩 优异，待人较为宽容，不与同学斤斤计较，能严格遵守各项规章制度，积极参加</w:t>
      </w:r>
      <w:r>
        <w:rPr>
          <w:rFonts w:ascii="宋体" w:hAnsi="宋体" w:eastAsia="宋体" w:cs="宋体"/>
          <w:spacing w:val="1"/>
          <w:sz w:val="24"/>
          <w:szCs w:val="24"/>
        </w:rPr>
        <w:t xml:space="preserve"> </w:t>
      </w:r>
      <w:r>
        <w:rPr>
          <w:rFonts w:ascii="宋体" w:hAnsi="宋体" w:eastAsia="宋体" w:cs="宋体"/>
          <w:spacing w:val="-3"/>
          <w:sz w:val="24"/>
          <w:szCs w:val="24"/>
        </w:rPr>
        <w:t>各项活动，在备考公务员期间，她十分刻苦，遇到问题时经常和老师沟通，交流</w:t>
      </w:r>
      <w:r>
        <w:rPr>
          <w:rFonts w:ascii="宋体" w:hAnsi="宋体" w:eastAsia="宋体" w:cs="宋体"/>
          <w:spacing w:val="1"/>
          <w:sz w:val="24"/>
          <w:szCs w:val="24"/>
        </w:rPr>
        <w:t xml:space="preserve"> </w:t>
      </w:r>
      <w:r>
        <w:rPr>
          <w:rFonts w:ascii="宋体" w:hAnsi="宋体" w:eastAsia="宋体" w:cs="宋体"/>
          <w:spacing w:val="-3"/>
          <w:sz w:val="24"/>
          <w:szCs w:val="24"/>
        </w:rPr>
        <w:t>自己的想法，积极进取。进入了单位之后，她多次表示，合肥学院提供的平台提</w:t>
      </w:r>
    </w:p>
    <w:p>
      <w:pPr>
        <w:spacing w:line="219" w:lineRule="auto"/>
        <w:ind w:left="29"/>
        <w:rPr>
          <w:rFonts w:ascii="宋体" w:hAnsi="宋体" w:eastAsia="宋体" w:cs="宋体"/>
          <w:sz w:val="24"/>
          <w:szCs w:val="24"/>
        </w:rPr>
      </w:pPr>
      <w:r>
        <w:rPr>
          <w:rFonts w:ascii="宋体" w:hAnsi="宋体" w:eastAsia="宋体" w:cs="宋体"/>
          <w:spacing w:val="-1"/>
          <w:sz w:val="24"/>
          <w:szCs w:val="24"/>
        </w:rPr>
        <w:t>高培养了他的与人交流沟通的能力，这极大的帮助了平日工作的开展。</w:t>
      </w:r>
    </w:p>
    <w:p>
      <w:pPr>
        <w:pStyle w:val="2"/>
        <w:spacing w:line="414" w:lineRule="auto"/>
      </w:pPr>
    </w:p>
    <w:p>
      <w:pPr>
        <w:spacing w:before="78" w:line="219" w:lineRule="auto"/>
        <w:ind w:left="267"/>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八、人工智能与大数据学院毕业生创业情况及典型案例</w:t>
      </w:r>
    </w:p>
    <w:p>
      <w:pPr>
        <w:spacing w:before="183" w:line="360" w:lineRule="auto"/>
        <w:ind w:left="11" w:right="59" w:firstLine="614"/>
        <w:jc w:val="both"/>
        <w:rPr>
          <w:rFonts w:ascii="宋体" w:hAnsi="宋体" w:eastAsia="宋体" w:cs="宋体"/>
          <w:sz w:val="24"/>
          <w:szCs w:val="24"/>
        </w:rPr>
      </w:pPr>
      <w:r>
        <w:rPr>
          <w:rFonts w:ascii="宋体" w:hAnsi="宋体" w:eastAsia="宋体" w:cs="宋体"/>
          <w:spacing w:val="-2"/>
          <w:sz w:val="24"/>
          <w:szCs w:val="24"/>
        </w:rPr>
        <w:t>2017</w:t>
      </w:r>
      <w:r>
        <w:rPr>
          <w:rFonts w:ascii="宋体" w:hAnsi="宋体" w:eastAsia="宋体" w:cs="宋体"/>
          <w:spacing w:val="-39"/>
          <w:sz w:val="24"/>
          <w:szCs w:val="24"/>
        </w:rPr>
        <w:t xml:space="preserve"> </w:t>
      </w:r>
      <w:r>
        <w:rPr>
          <w:rFonts w:ascii="宋体" w:hAnsi="宋体" w:eastAsia="宋体" w:cs="宋体"/>
          <w:spacing w:val="-2"/>
          <w:sz w:val="24"/>
          <w:szCs w:val="24"/>
        </w:rPr>
        <w:t>年教育部颁布了新修订的《普通高等学校学生管理规定》有一大特点</w:t>
      </w:r>
      <w:r>
        <w:rPr>
          <w:rFonts w:ascii="宋体" w:hAnsi="宋体" w:eastAsia="宋体" w:cs="宋体"/>
          <w:sz w:val="24"/>
          <w:szCs w:val="24"/>
        </w:rPr>
        <w:t xml:space="preserve"> </w:t>
      </w:r>
      <w:r>
        <w:rPr>
          <w:rFonts w:ascii="宋体" w:hAnsi="宋体" w:eastAsia="宋体" w:cs="宋体"/>
          <w:spacing w:val="-5"/>
          <w:sz w:val="24"/>
          <w:szCs w:val="24"/>
        </w:rPr>
        <w:t>是“为学生创新创业提供制度支持</w:t>
      </w:r>
      <w:r>
        <w:rPr>
          <w:rFonts w:ascii="宋体" w:hAnsi="宋体" w:eastAsia="宋体" w:cs="宋体"/>
          <w:spacing w:val="-72"/>
          <w:sz w:val="24"/>
          <w:szCs w:val="24"/>
        </w:rPr>
        <w:t xml:space="preserve"> </w:t>
      </w:r>
      <w:r>
        <w:rPr>
          <w:rFonts w:ascii="宋体" w:hAnsi="宋体" w:eastAsia="宋体" w:cs="宋体"/>
          <w:spacing w:val="-5"/>
          <w:sz w:val="24"/>
          <w:szCs w:val="24"/>
        </w:rPr>
        <w:t>”。在国家鼓励“双创</w:t>
      </w:r>
      <w:r>
        <w:rPr>
          <w:rFonts w:ascii="宋体" w:hAnsi="宋体" w:eastAsia="宋体" w:cs="宋体"/>
          <w:spacing w:val="-86"/>
          <w:sz w:val="24"/>
          <w:szCs w:val="24"/>
        </w:rPr>
        <w:t xml:space="preserve"> </w:t>
      </w:r>
      <w:r>
        <w:rPr>
          <w:rFonts w:ascii="宋体" w:hAnsi="宋体" w:eastAsia="宋体" w:cs="宋体"/>
          <w:spacing w:val="-5"/>
          <w:sz w:val="24"/>
          <w:szCs w:val="24"/>
        </w:rPr>
        <w:t>”的背景下，国家鼓励</w:t>
      </w:r>
      <w:r>
        <w:rPr>
          <w:rFonts w:ascii="宋体" w:hAnsi="宋体" w:eastAsia="宋体" w:cs="宋体"/>
          <w:sz w:val="24"/>
          <w:szCs w:val="24"/>
        </w:rPr>
        <w:t xml:space="preserve"> </w:t>
      </w:r>
      <w:r>
        <w:rPr>
          <w:rFonts w:ascii="宋体" w:hAnsi="宋体" w:eastAsia="宋体" w:cs="宋体"/>
          <w:spacing w:val="-4"/>
          <w:sz w:val="24"/>
          <w:szCs w:val="24"/>
        </w:rPr>
        <w:t>“双创</w:t>
      </w:r>
      <w:r>
        <w:rPr>
          <w:rFonts w:ascii="宋体" w:hAnsi="宋体" w:eastAsia="宋体" w:cs="宋体"/>
          <w:spacing w:val="-73"/>
          <w:sz w:val="24"/>
          <w:szCs w:val="24"/>
        </w:rPr>
        <w:t xml:space="preserve"> </w:t>
      </w:r>
      <w:r>
        <w:rPr>
          <w:rFonts w:ascii="宋体" w:hAnsi="宋体" w:eastAsia="宋体" w:cs="宋体"/>
          <w:spacing w:val="-4"/>
          <w:sz w:val="24"/>
          <w:szCs w:val="24"/>
        </w:rPr>
        <w:t>”的其实就是青年学生，而修订后的《规定》，可以为这些有志于创业的</w:t>
      </w:r>
      <w:r>
        <w:rPr>
          <w:rFonts w:ascii="宋体" w:hAnsi="宋体" w:eastAsia="宋体" w:cs="宋体"/>
          <w:sz w:val="24"/>
          <w:szCs w:val="24"/>
        </w:rPr>
        <w:t xml:space="preserve"> </w:t>
      </w:r>
      <w:r>
        <w:rPr>
          <w:rFonts w:ascii="宋体" w:hAnsi="宋体" w:eastAsia="宋体" w:cs="宋体"/>
          <w:spacing w:val="-3"/>
          <w:sz w:val="24"/>
          <w:szCs w:val="24"/>
        </w:rPr>
        <w:t>年轻人提供更完善的制度保障。习近平总书记曾勉励当代学生，学生将成为实现</w:t>
      </w:r>
      <w:r>
        <w:rPr>
          <w:rFonts w:ascii="宋体" w:hAnsi="宋体" w:eastAsia="宋体" w:cs="宋体"/>
          <w:spacing w:val="12"/>
          <w:sz w:val="24"/>
          <w:szCs w:val="24"/>
        </w:rPr>
        <w:t xml:space="preserve"> </w:t>
      </w:r>
      <w:r>
        <w:rPr>
          <w:rFonts w:ascii="宋体" w:hAnsi="宋体" w:eastAsia="宋体" w:cs="宋体"/>
          <w:spacing w:val="-3"/>
          <w:sz w:val="24"/>
          <w:szCs w:val="24"/>
        </w:rPr>
        <w:t>中华民族伟大复兴的亲历者和见证者，生逢其时、重任在肩、大有可为，应充分</w:t>
      </w:r>
    </w:p>
    <w:p>
      <w:pPr>
        <w:spacing w:before="1" w:line="218" w:lineRule="auto"/>
        <w:ind w:left="25"/>
        <w:rPr>
          <w:rFonts w:ascii="宋体" w:hAnsi="宋体" w:eastAsia="宋体" w:cs="宋体"/>
          <w:sz w:val="24"/>
          <w:szCs w:val="24"/>
        </w:rPr>
      </w:pPr>
      <w:r>
        <w:rPr>
          <w:rFonts w:ascii="宋体" w:hAnsi="宋体" w:eastAsia="宋体" w:cs="宋体"/>
          <w:spacing w:val="-3"/>
          <w:sz w:val="24"/>
          <w:szCs w:val="24"/>
        </w:rPr>
        <w:t>展现新时代创新创业生力军的昂扬风貌，青春领航振兴中华。我系也深刻贯彻这</w:t>
      </w:r>
    </w:p>
    <w:p>
      <w:pPr>
        <w:spacing w:before="272" w:line="341" w:lineRule="auto"/>
        <w:ind w:left="22" w:right="57" w:firstLine="4"/>
        <w:jc w:val="both"/>
        <w:rPr>
          <w:rFonts w:ascii="宋体" w:hAnsi="宋体" w:eastAsia="宋体" w:cs="宋体"/>
          <w:sz w:val="24"/>
          <w:szCs w:val="24"/>
        </w:rPr>
      </w:pPr>
      <w:r>
        <w:rPr>
          <w:rFonts w:ascii="宋体" w:hAnsi="宋体" w:eastAsia="宋体" w:cs="宋体"/>
          <w:spacing w:val="-1"/>
          <w:sz w:val="24"/>
          <w:szCs w:val="24"/>
        </w:rPr>
        <w:t>一政策和习近平总书记的讲话，加大鼓励对学生创新创业的想法，</w:t>
      </w:r>
      <w:r>
        <w:rPr>
          <w:rFonts w:ascii="微软雅黑" w:hAnsi="微软雅黑" w:eastAsia="微软雅黑" w:cs="微软雅黑"/>
          <w:spacing w:val="-2"/>
          <w:sz w:val="24"/>
          <w:szCs w:val="24"/>
        </w:rPr>
        <w:t xml:space="preserve">2019 </w:t>
      </w:r>
      <w:r>
        <w:rPr>
          <w:rFonts w:ascii="宋体" w:hAnsi="宋体" w:eastAsia="宋体" w:cs="宋体"/>
          <w:spacing w:val="-2"/>
          <w:sz w:val="24"/>
          <w:szCs w:val="24"/>
        </w:rPr>
        <w:t>年</w:t>
      </w:r>
      <w:r>
        <w:rPr>
          <w:rFonts w:ascii="宋体" w:hAnsi="宋体" w:eastAsia="宋体" w:cs="宋体"/>
          <w:spacing w:val="-50"/>
          <w:sz w:val="24"/>
          <w:szCs w:val="24"/>
        </w:rPr>
        <w:t xml:space="preserve"> </w:t>
      </w:r>
      <w:r>
        <w:rPr>
          <w:rFonts w:ascii="宋体" w:hAnsi="宋体" w:eastAsia="宋体" w:cs="宋体"/>
          <w:spacing w:val="-2"/>
          <w:sz w:val="24"/>
          <w:szCs w:val="24"/>
        </w:rPr>
        <w:t>9</w:t>
      </w:r>
      <w:r>
        <w:rPr>
          <w:rFonts w:ascii="宋体" w:hAnsi="宋体" w:eastAsia="宋体" w:cs="宋体"/>
          <w:spacing w:val="-45"/>
          <w:sz w:val="24"/>
          <w:szCs w:val="24"/>
        </w:rPr>
        <w:t xml:space="preserve"> </w:t>
      </w:r>
      <w:r>
        <w:rPr>
          <w:rFonts w:ascii="宋体" w:hAnsi="宋体" w:eastAsia="宋体" w:cs="宋体"/>
          <w:spacing w:val="-2"/>
          <w:sz w:val="24"/>
          <w:szCs w:val="24"/>
        </w:rPr>
        <w:t>月</w:t>
      </w:r>
      <w:r>
        <w:rPr>
          <w:rFonts w:ascii="宋体" w:hAnsi="宋体" w:eastAsia="宋体" w:cs="宋体"/>
          <w:sz w:val="24"/>
          <w:szCs w:val="24"/>
        </w:rPr>
        <w:t xml:space="preserve"> </w:t>
      </w:r>
      <w:r>
        <w:rPr>
          <w:rFonts w:ascii="宋体" w:hAnsi="宋体" w:eastAsia="宋体" w:cs="宋体"/>
          <w:spacing w:val="-3"/>
          <w:sz w:val="24"/>
          <w:szCs w:val="24"/>
        </w:rPr>
        <w:t>在我院就业动员会上各辅导员老师对学生创业做了专题讲座，并邀请前几届拥有</w:t>
      </w:r>
      <w:r>
        <w:rPr>
          <w:rFonts w:ascii="宋体" w:hAnsi="宋体" w:eastAsia="宋体" w:cs="宋体"/>
          <w:spacing w:val="1"/>
          <w:sz w:val="24"/>
          <w:szCs w:val="24"/>
        </w:rPr>
        <w:t xml:space="preserve"> </w:t>
      </w:r>
      <w:r>
        <w:rPr>
          <w:rFonts w:ascii="宋体" w:hAnsi="宋体" w:eastAsia="宋体" w:cs="宋体"/>
          <w:spacing w:val="-3"/>
          <w:sz w:val="24"/>
          <w:szCs w:val="24"/>
        </w:rPr>
        <w:t>创业经历毕业生分享心路历程，让学生更有勇气，更有动力，更有信心，更有目</w:t>
      </w:r>
    </w:p>
    <w:p>
      <w:pPr>
        <w:spacing w:line="219" w:lineRule="auto"/>
        <w:ind w:left="24"/>
        <w:rPr>
          <w:rFonts w:ascii="宋体" w:hAnsi="宋体" w:eastAsia="宋体" w:cs="宋体"/>
          <w:sz w:val="24"/>
          <w:szCs w:val="24"/>
        </w:rPr>
      </w:pPr>
      <w:r>
        <w:rPr>
          <w:rFonts w:ascii="宋体" w:hAnsi="宋体" w:eastAsia="宋体" w:cs="宋体"/>
          <w:spacing w:val="-2"/>
          <w:sz w:val="24"/>
          <w:szCs w:val="24"/>
        </w:rPr>
        <w:t>标去完成创业的梦想。</w:t>
      </w:r>
    </w:p>
    <w:p>
      <w:pPr>
        <w:spacing w:before="183" w:line="220" w:lineRule="auto"/>
        <w:ind w:left="505"/>
        <w:rPr>
          <w:rFonts w:ascii="宋体" w:hAnsi="宋体" w:eastAsia="宋体" w:cs="宋体"/>
          <w:sz w:val="24"/>
          <w:szCs w:val="24"/>
        </w:rPr>
      </w:pPr>
      <w:r>
        <w:rPr>
          <w:rFonts w:ascii="宋体" w:hAnsi="宋体" w:eastAsia="宋体" w:cs="宋体"/>
          <w:spacing w:val="-4"/>
          <w:sz w:val="24"/>
          <w:szCs w:val="24"/>
        </w:rPr>
        <w:t>案例：</w:t>
      </w:r>
    </w:p>
    <w:p>
      <w:pPr>
        <w:spacing w:before="181" w:line="219" w:lineRule="auto"/>
        <w:ind w:right="26"/>
        <w:jc w:val="right"/>
        <w:rPr>
          <w:rFonts w:ascii="宋体" w:hAnsi="宋体" w:eastAsia="宋体" w:cs="宋体"/>
          <w:sz w:val="24"/>
          <w:szCs w:val="24"/>
        </w:rPr>
      </w:pPr>
      <w:r>
        <w:rPr>
          <w:rFonts w:ascii="宋体" w:hAnsi="宋体" w:eastAsia="宋体" w:cs="宋体"/>
          <w:spacing w:val="-1"/>
          <w:sz w:val="24"/>
          <w:szCs w:val="24"/>
        </w:rPr>
        <w:t>李方， 2017</w:t>
      </w:r>
      <w:r>
        <w:rPr>
          <w:rFonts w:ascii="宋体" w:hAnsi="宋体" w:eastAsia="宋体" w:cs="宋体"/>
          <w:spacing w:val="-38"/>
          <w:sz w:val="24"/>
          <w:szCs w:val="24"/>
        </w:rPr>
        <w:t xml:space="preserve"> </w:t>
      </w:r>
      <w:r>
        <w:rPr>
          <w:rFonts w:ascii="宋体" w:hAnsi="宋体" w:eastAsia="宋体" w:cs="宋体"/>
          <w:spacing w:val="-1"/>
          <w:sz w:val="24"/>
          <w:szCs w:val="24"/>
        </w:rPr>
        <w:t>级合肥学院人工智能与大数据学院信息安全与管理专业学生。</w:t>
      </w:r>
    </w:p>
    <w:p>
      <w:pPr>
        <w:spacing w:before="184" w:line="360" w:lineRule="auto"/>
        <w:ind w:left="22" w:firstLine="482"/>
        <w:rPr>
          <w:rFonts w:ascii="宋体" w:hAnsi="宋体" w:eastAsia="宋体" w:cs="宋体"/>
          <w:sz w:val="24"/>
          <w:szCs w:val="24"/>
        </w:rPr>
      </w:pPr>
      <w:r>
        <w:rPr>
          <w:rFonts w:ascii="宋体" w:hAnsi="宋体" w:eastAsia="宋体" w:cs="宋体"/>
          <w:sz w:val="24"/>
          <w:szCs w:val="24"/>
        </w:rPr>
        <w:t>李方在校期间刻苦钻研，于</w:t>
      </w:r>
      <w:r>
        <w:rPr>
          <w:rFonts w:ascii="宋体" w:hAnsi="宋体" w:eastAsia="宋体" w:cs="宋体"/>
          <w:spacing w:val="-48"/>
          <w:sz w:val="24"/>
          <w:szCs w:val="24"/>
        </w:rPr>
        <w:t xml:space="preserve"> </w:t>
      </w:r>
      <w:r>
        <w:rPr>
          <w:rFonts w:ascii="宋体" w:hAnsi="宋体" w:eastAsia="宋体" w:cs="宋体"/>
          <w:sz w:val="24"/>
          <w:szCs w:val="24"/>
        </w:rPr>
        <w:t>2020</w:t>
      </w:r>
      <w:r>
        <w:rPr>
          <w:rFonts w:ascii="宋体" w:hAnsi="宋体" w:eastAsia="宋体" w:cs="宋体"/>
          <w:spacing w:val="-47"/>
          <w:sz w:val="24"/>
          <w:szCs w:val="24"/>
        </w:rPr>
        <w:t xml:space="preserve"> </w:t>
      </w:r>
      <w:r>
        <w:rPr>
          <w:rFonts w:ascii="宋体" w:hAnsi="宋体" w:eastAsia="宋体" w:cs="宋体"/>
          <w:sz w:val="24"/>
          <w:szCs w:val="24"/>
        </w:rPr>
        <w:t>年创立了</w:t>
      </w:r>
      <w:r>
        <w:rPr>
          <w:rFonts w:ascii="宋体" w:hAnsi="宋体" w:eastAsia="宋体" w:cs="宋体"/>
          <w:spacing w:val="-1"/>
          <w:sz w:val="24"/>
          <w:szCs w:val="24"/>
        </w:rPr>
        <w:t>合肥江江教育科技有限公司，其</w:t>
      </w:r>
      <w:r>
        <w:rPr>
          <w:rFonts w:ascii="宋体" w:hAnsi="宋体" w:eastAsia="宋体" w:cs="宋体"/>
          <w:sz w:val="24"/>
          <w:szCs w:val="24"/>
        </w:rPr>
        <w:t xml:space="preserve"> </w:t>
      </w:r>
      <w:r>
        <w:rPr>
          <w:rFonts w:ascii="宋体" w:hAnsi="宋体" w:eastAsia="宋体" w:cs="宋体"/>
          <w:spacing w:val="-8"/>
          <w:sz w:val="24"/>
          <w:szCs w:val="24"/>
        </w:rPr>
        <w:t>公司类型为有限责任公司，自然人独自法定代表人为李方。其法律经营范围很广：</w:t>
      </w:r>
      <w:r>
        <w:rPr>
          <w:rFonts w:ascii="宋体" w:hAnsi="宋体" w:eastAsia="宋体" w:cs="宋体"/>
          <w:spacing w:val="4"/>
          <w:sz w:val="24"/>
          <w:szCs w:val="24"/>
        </w:rPr>
        <w:t xml:space="preserve"> </w:t>
      </w:r>
      <w:r>
        <w:rPr>
          <w:rFonts w:ascii="宋体" w:hAnsi="宋体" w:eastAsia="宋体" w:cs="宋体"/>
          <w:spacing w:val="-3"/>
          <w:sz w:val="24"/>
          <w:szCs w:val="24"/>
        </w:rPr>
        <w:t>教育行业软件开发、教育软件批发、教育信息咨询。现公司位于安徽省合肥市瑶</w:t>
      </w:r>
      <w:r>
        <w:rPr>
          <w:rFonts w:ascii="宋体" w:hAnsi="宋体" w:eastAsia="宋体" w:cs="宋体"/>
          <w:spacing w:val="1"/>
          <w:sz w:val="24"/>
          <w:szCs w:val="24"/>
        </w:rPr>
        <w:t xml:space="preserve"> </w:t>
      </w:r>
      <w:r>
        <w:rPr>
          <w:rFonts w:ascii="宋体" w:hAnsi="宋体" w:eastAsia="宋体" w:cs="宋体"/>
          <w:spacing w:val="-5"/>
          <w:sz w:val="24"/>
          <w:szCs w:val="24"/>
        </w:rPr>
        <w:t>海区。吴子威，合肥学院计算机科学与技术系信息管理与信息系统专业。其</w:t>
      </w:r>
      <w:r>
        <w:rPr>
          <w:rFonts w:ascii="宋体" w:hAnsi="宋体" w:eastAsia="宋体" w:cs="宋体"/>
          <w:spacing w:val="-39"/>
          <w:sz w:val="24"/>
          <w:szCs w:val="24"/>
        </w:rPr>
        <w:t xml:space="preserve"> </w:t>
      </w:r>
      <w:r>
        <w:rPr>
          <w:rFonts w:ascii="宋体" w:hAnsi="宋体" w:eastAsia="宋体" w:cs="宋体"/>
          <w:spacing w:val="-5"/>
          <w:sz w:val="24"/>
          <w:szCs w:val="24"/>
        </w:rPr>
        <w:t>2020</w:t>
      </w:r>
    </w:p>
    <w:p>
      <w:pPr>
        <w:spacing w:before="1" w:line="218" w:lineRule="auto"/>
        <w:ind w:left="24"/>
        <w:rPr>
          <w:rFonts w:ascii="宋体" w:hAnsi="宋体" w:eastAsia="宋体" w:cs="宋体"/>
          <w:sz w:val="24"/>
          <w:szCs w:val="24"/>
        </w:rPr>
      </w:pPr>
      <w:r>
        <w:rPr>
          <w:rFonts w:ascii="宋体" w:hAnsi="宋体" w:eastAsia="宋体" w:cs="宋体"/>
          <w:spacing w:val="-1"/>
          <w:sz w:val="24"/>
          <w:szCs w:val="24"/>
        </w:rPr>
        <w:t>年创立安徽夏暮文化传媒有限公司，依托我校创业。</w:t>
      </w:r>
    </w:p>
    <w:p>
      <w:pPr>
        <w:spacing w:before="184" w:line="219" w:lineRule="auto"/>
        <w:ind w:left="504"/>
        <w:rPr>
          <w:rFonts w:ascii="宋体" w:hAnsi="宋体" w:eastAsia="宋体" w:cs="宋体"/>
          <w:sz w:val="24"/>
          <w:szCs w:val="24"/>
        </w:rPr>
      </w:pPr>
      <w:r>
        <w:rPr>
          <w:rFonts w:ascii="宋体" w:hAnsi="宋体" w:eastAsia="宋体" w:cs="宋体"/>
          <w:spacing w:val="-3"/>
          <w:sz w:val="24"/>
          <w:szCs w:val="24"/>
        </w:rPr>
        <w:t>两位给大学生的建议是：在校期间不仅要把基础知识学好，更</w:t>
      </w:r>
      <w:r>
        <w:rPr>
          <w:rFonts w:ascii="宋体" w:hAnsi="宋体" w:eastAsia="宋体" w:cs="宋体"/>
          <w:spacing w:val="-4"/>
          <w:sz w:val="24"/>
          <w:szCs w:val="24"/>
        </w:rPr>
        <w:t>重要的是注重</w:t>
      </w:r>
    </w:p>
    <w:p>
      <w:pPr>
        <w:spacing w:line="219" w:lineRule="auto"/>
        <w:rPr>
          <w:rFonts w:ascii="宋体" w:hAnsi="宋体" w:eastAsia="宋体" w:cs="宋体"/>
          <w:sz w:val="24"/>
          <w:szCs w:val="24"/>
        </w:rPr>
        <w:sectPr>
          <w:headerReference r:id="rId66" w:type="default"/>
          <w:footerReference r:id="rId67" w:type="default"/>
          <w:pgSz w:w="11906" w:h="16839"/>
          <w:pgMar w:top="1071" w:right="1739" w:bottom="1230" w:left="1785" w:header="878" w:footer="994" w:gutter="0"/>
          <w:cols w:space="720" w:num="1"/>
        </w:sectPr>
      </w:pPr>
    </w:p>
    <w:p>
      <w:pPr>
        <w:pStyle w:val="2"/>
        <w:spacing w:line="402" w:lineRule="auto"/>
      </w:pPr>
    </w:p>
    <w:p>
      <w:pPr>
        <w:spacing w:before="78" w:line="360" w:lineRule="auto"/>
        <w:ind w:left="24" w:right="13" w:firstLine="4"/>
        <w:jc w:val="both"/>
        <w:rPr>
          <w:rFonts w:ascii="宋体" w:hAnsi="宋体" w:eastAsia="宋体" w:cs="宋体"/>
          <w:sz w:val="24"/>
          <w:szCs w:val="24"/>
        </w:rPr>
      </w:pPr>
      <w:r>
        <w:rPr>
          <w:rFonts w:ascii="宋体" w:hAnsi="宋体" w:eastAsia="宋体" w:cs="宋体"/>
          <w:spacing w:val="-3"/>
          <w:sz w:val="24"/>
          <w:szCs w:val="24"/>
        </w:rPr>
        <w:t>实践，好好学习技术，当然也是在基础牢固的前提下，其次早点确认</w:t>
      </w:r>
      <w:r>
        <w:rPr>
          <w:rFonts w:ascii="宋体" w:hAnsi="宋体" w:eastAsia="宋体" w:cs="宋体"/>
          <w:spacing w:val="-4"/>
          <w:sz w:val="24"/>
          <w:szCs w:val="24"/>
        </w:rPr>
        <w:t>好自己的目</w:t>
      </w:r>
      <w:r>
        <w:rPr>
          <w:rFonts w:ascii="宋体" w:hAnsi="宋体" w:eastAsia="宋体" w:cs="宋体"/>
          <w:sz w:val="24"/>
          <w:szCs w:val="24"/>
        </w:rPr>
        <w:t xml:space="preserve"> </w:t>
      </w:r>
      <w:r>
        <w:rPr>
          <w:rFonts w:ascii="宋体" w:hAnsi="宋体" w:eastAsia="宋体" w:cs="宋体"/>
          <w:spacing w:val="-3"/>
          <w:sz w:val="24"/>
          <w:szCs w:val="24"/>
        </w:rPr>
        <w:t>标，如果有创业的打算就要多多看下创业方面的的书籍，多多了解下社会上一些</w:t>
      </w:r>
      <w:r>
        <w:rPr>
          <w:rFonts w:ascii="宋体" w:hAnsi="宋体" w:eastAsia="宋体" w:cs="宋体"/>
          <w:sz w:val="24"/>
          <w:szCs w:val="24"/>
        </w:rPr>
        <w:t xml:space="preserve"> </w:t>
      </w:r>
      <w:r>
        <w:rPr>
          <w:rFonts w:ascii="宋体" w:hAnsi="宋体" w:eastAsia="宋体" w:cs="宋体"/>
          <w:spacing w:val="-3"/>
          <w:sz w:val="24"/>
          <w:szCs w:val="24"/>
        </w:rPr>
        <w:t>经济的走势，并且要做好创业规划。他强调一定要有足够的信心，脚踏实地一步</w:t>
      </w:r>
      <w:r>
        <w:rPr>
          <w:rFonts w:ascii="宋体" w:hAnsi="宋体" w:eastAsia="宋体" w:cs="宋体"/>
          <w:sz w:val="24"/>
          <w:szCs w:val="24"/>
        </w:rPr>
        <w:t xml:space="preserve"> </w:t>
      </w:r>
      <w:r>
        <w:rPr>
          <w:rFonts w:ascii="宋体" w:hAnsi="宋体" w:eastAsia="宋体" w:cs="宋体"/>
          <w:spacing w:val="-3"/>
          <w:sz w:val="24"/>
          <w:szCs w:val="24"/>
        </w:rPr>
        <w:t>一步朝着自己的目标迈进，要把握好机遇，敢于实践，敢于拼搏。既然选择创业</w:t>
      </w:r>
      <w:r>
        <w:rPr>
          <w:rFonts w:ascii="宋体" w:hAnsi="宋体" w:eastAsia="宋体" w:cs="宋体"/>
          <w:sz w:val="24"/>
          <w:szCs w:val="24"/>
        </w:rPr>
        <w:t xml:space="preserve"> </w:t>
      </w:r>
      <w:r>
        <w:rPr>
          <w:rFonts w:ascii="宋体" w:hAnsi="宋体" w:eastAsia="宋体" w:cs="宋体"/>
          <w:spacing w:val="-3"/>
          <w:sz w:val="24"/>
          <w:szCs w:val="24"/>
        </w:rPr>
        <w:t>这条路就不要退缩，勇往直前。创业之路贵在坚持。遇到困难不要逃避，不要放</w:t>
      </w:r>
    </w:p>
    <w:p>
      <w:pPr>
        <w:spacing w:line="218" w:lineRule="auto"/>
        <w:ind w:left="27"/>
        <w:rPr>
          <w:rFonts w:ascii="宋体" w:hAnsi="宋体" w:eastAsia="宋体" w:cs="宋体"/>
          <w:sz w:val="24"/>
          <w:szCs w:val="24"/>
        </w:rPr>
      </w:pPr>
      <w:r>
        <w:rPr>
          <w:rFonts w:ascii="宋体" w:hAnsi="宋体" w:eastAsia="宋体" w:cs="宋体"/>
          <w:spacing w:val="-1"/>
          <w:sz w:val="24"/>
          <w:szCs w:val="24"/>
        </w:rPr>
        <w:t>弃。要以一颗冷静的心态努力找到解决办法。</w:t>
      </w:r>
    </w:p>
    <w:p>
      <w:pPr>
        <w:pStyle w:val="2"/>
        <w:spacing w:line="285" w:lineRule="auto"/>
      </w:pPr>
    </w:p>
    <w:p>
      <w:pPr>
        <w:pStyle w:val="2"/>
        <w:spacing w:line="285" w:lineRule="auto"/>
      </w:pPr>
    </w:p>
    <w:p>
      <w:pPr>
        <w:spacing w:before="78" w:line="468" w:lineRule="exact"/>
        <w:ind w:right="13"/>
        <w:jc w:val="right"/>
        <w:rPr>
          <w:rFonts w:ascii="宋体" w:hAnsi="宋体" w:eastAsia="宋体" w:cs="宋体"/>
          <w:sz w:val="24"/>
          <w:szCs w:val="24"/>
        </w:rPr>
      </w:pPr>
      <w:r>
        <w:rPr>
          <w:rFonts w:ascii="宋体" w:hAnsi="宋体" w:eastAsia="宋体" w:cs="宋体"/>
          <w:spacing w:val="-2"/>
          <w:position w:val="17"/>
          <w:sz w:val="24"/>
          <w:szCs w:val="24"/>
        </w:rPr>
        <w:t>人工智能与大数据学院</w:t>
      </w:r>
    </w:p>
    <w:p>
      <w:pPr>
        <w:spacing w:line="219" w:lineRule="auto"/>
        <w:jc w:val="right"/>
        <w:rPr>
          <w:rFonts w:ascii="宋体" w:hAnsi="宋体" w:eastAsia="宋体" w:cs="宋体"/>
          <w:sz w:val="24"/>
          <w:szCs w:val="24"/>
        </w:rPr>
      </w:pPr>
      <w:r>
        <w:rPr>
          <w:rFonts w:ascii="宋体" w:hAnsi="宋体" w:eastAsia="宋体" w:cs="宋体"/>
          <w:spacing w:val="-13"/>
          <w:sz w:val="24"/>
          <w:szCs w:val="24"/>
        </w:rPr>
        <w:t>2020</w:t>
      </w:r>
      <w:r>
        <w:rPr>
          <w:rFonts w:ascii="宋体" w:hAnsi="宋体" w:eastAsia="宋体" w:cs="宋体"/>
          <w:spacing w:val="-47"/>
          <w:sz w:val="24"/>
          <w:szCs w:val="24"/>
        </w:rPr>
        <w:t xml:space="preserve"> </w:t>
      </w:r>
      <w:r>
        <w:rPr>
          <w:rFonts w:ascii="宋体" w:hAnsi="宋体" w:eastAsia="宋体" w:cs="宋体"/>
          <w:spacing w:val="-13"/>
          <w:sz w:val="24"/>
          <w:szCs w:val="24"/>
        </w:rPr>
        <w:t>年</w:t>
      </w:r>
      <w:r>
        <w:rPr>
          <w:rFonts w:ascii="宋体" w:hAnsi="宋体" w:eastAsia="宋体" w:cs="宋体"/>
          <w:spacing w:val="-33"/>
          <w:sz w:val="24"/>
          <w:szCs w:val="24"/>
        </w:rPr>
        <w:t xml:space="preserve"> </w:t>
      </w:r>
      <w:r>
        <w:rPr>
          <w:rFonts w:ascii="宋体" w:hAnsi="宋体" w:eastAsia="宋体" w:cs="宋体"/>
          <w:spacing w:val="-13"/>
          <w:sz w:val="24"/>
          <w:szCs w:val="24"/>
        </w:rPr>
        <w:t>11</w:t>
      </w:r>
      <w:r>
        <w:rPr>
          <w:rFonts w:ascii="宋体" w:hAnsi="宋体" w:eastAsia="宋体" w:cs="宋体"/>
          <w:spacing w:val="-45"/>
          <w:sz w:val="24"/>
          <w:szCs w:val="24"/>
        </w:rPr>
        <w:t xml:space="preserve"> </w:t>
      </w:r>
      <w:r>
        <w:rPr>
          <w:rFonts w:ascii="宋体" w:hAnsi="宋体" w:eastAsia="宋体" w:cs="宋体"/>
          <w:spacing w:val="-13"/>
          <w:sz w:val="24"/>
          <w:szCs w:val="24"/>
        </w:rPr>
        <w:t>月</w:t>
      </w:r>
      <w:r>
        <w:rPr>
          <w:rFonts w:ascii="宋体" w:hAnsi="宋体" w:eastAsia="宋体" w:cs="宋体"/>
          <w:spacing w:val="-46"/>
          <w:sz w:val="24"/>
          <w:szCs w:val="24"/>
        </w:rPr>
        <w:t xml:space="preserve"> </w:t>
      </w:r>
      <w:r>
        <w:rPr>
          <w:rFonts w:ascii="宋体" w:hAnsi="宋体" w:eastAsia="宋体" w:cs="宋体"/>
          <w:spacing w:val="-13"/>
          <w:sz w:val="24"/>
          <w:szCs w:val="24"/>
        </w:rPr>
        <w:t>3 日</w:t>
      </w:r>
    </w:p>
    <w:p>
      <w:pPr>
        <w:spacing w:line="219" w:lineRule="auto"/>
        <w:rPr>
          <w:rFonts w:ascii="宋体" w:hAnsi="宋体" w:eastAsia="宋体" w:cs="宋体"/>
          <w:sz w:val="24"/>
          <w:szCs w:val="24"/>
        </w:rPr>
        <w:sectPr>
          <w:headerReference r:id="rId68" w:type="default"/>
          <w:footerReference r:id="rId69" w:type="default"/>
          <w:pgSz w:w="11906" w:h="16839"/>
          <w:pgMar w:top="1071" w:right="1785" w:bottom="1230" w:left="1785" w:header="878" w:footer="994" w:gutter="0"/>
          <w:cols w:space="720" w:num="1"/>
        </w:sectPr>
      </w:pPr>
    </w:p>
    <w:p>
      <w:pPr>
        <w:pStyle w:val="2"/>
        <w:spacing w:line="419" w:lineRule="auto"/>
      </w:pPr>
    </w:p>
    <w:p>
      <w:pPr>
        <w:spacing w:before="101" w:line="624" w:lineRule="exact"/>
        <w:ind w:left="2413"/>
        <w:rPr>
          <w:rFonts w:ascii="宋体" w:hAnsi="宋体" w:eastAsia="宋体" w:cs="宋体"/>
          <w:sz w:val="31"/>
          <w:szCs w:val="31"/>
        </w:rPr>
      </w:pPr>
      <w:r>
        <w:rPr>
          <w:rFonts w:ascii="宋体" w:hAnsi="宋体" w:eastAsia="宋体" w:cs="宋体"/>
          <w:spacing w:val="10"/>
          <w:position w:val="23"/>
          <w:sz w:val="31"/>
          <w:szCs w:val="31"/>
          <w14:textOutline w14:w="5793" w14:cap="sq" w14:cmpd="sng">
            <w14:solidFill>
              <w14:srgbClr w14:val="000000"/>
            </w14:solidFill>
            <w14:prstDash w14:val="solid"/>
            <w14:bevel/>
          </w14:textOutline>
        </w:rPr>
        <w:t>合肥学院城市建设与交通学院</w:t>
      </w:r>
    </w:p>
    <w:p>
      <w:pPr>
        <w:spacing w:line="223" w:lineRule="auto"/>
        <w:ind w:left="2696"/>
        <w:rPr>
          <w:rFonts w:ascii="宋体" w:hAnsi="宋体" w:eastAsia="宋体" w:cs="宋体"/>
          <w:sz w:val="31"/>
          <w:szCs w:val="31"/>
        </w:rPr>
      </w:pPr>
      <w:r>
        <w:rPr>
          <w:rFonts w:ascii="宋体" w:hAnsi="宋体" w:eastAsia="宋体" w:cs="宋体"/>
          <w:spacing w:val="7"/>
          <w:sz w:val="31"/>
          <w:szCs w:val="31"/>
          <w14:textOutline w14:w="5793" w14:cap="sq" w14:cmpd="sng">
            <w14:solidFill>
              <w14:srgbClr w14:val="000000"/>
            </w14:solidFill>
            <w14:prstDash w14:val="solid"/>
            <w14:bevel/>
          </w14:textOutline>
        </w:rPr>
        <w:t>2020</w:t>
      </w:r>
      <w:r>
        <w:rPr>
          <w:rFonts w:ascii="宋体" w:hAnsi="宋体" w:eastAsia="宋体" w:cs="宋体"/>
          <w:spacing w:val="-60"/>
          <w:sz w:val="31"/>
          <w:szCs w:val="31"/>
        </w:rPr>
        <w:t xml:space="preserve"> </w:t>
      </w:r>
      <w:r>
        <w:rPr>
          <w:rFonts w:ascii="宋体" w:hAnsi="宋体" w:eastAsia="宋体" w:cs="宋体"/>
          <w:spacing w:val="7"/>
          <w:sz w:val="31"/>
          <w:szCs w:val="31"/>
          <w14:textOutline w14:w="5793" w14:cap="sq" w14:cmpd="sng">
            <w14:solidFill>
              <w14:srgbClr w14:val="000000"/>
            </w14:solidFill>
            <w14:prstDash w14:val="solid"/>
            <w14:bevel/>
          </w14:textOutline>
        </w:rPr>
        <w:t>年就业评估自查报告</w:t>
      </w:r>
    </w:p>
    <w:p>
      <w:pPr>
        <w:spacing w:before="208" w:line="360" w:lineRule="auto"/>
        <w:ind w:left="22" w:right="82" w:firstLine="480"/>
        <w:rPr>
          <w:rFonts w:ascii="宋体" w:hAnsi="宋体" w:eastAsia="宋体" w:cs="宋体"/>
          <w:sz w:val="24"/>
          <w:szCs w:val="24"/>
        </w:rPr>
      </w:pPr>
      <w:r>
        <w:rPr>
          <w:rFonts w:ascii="宋体" w:hAnsi="宋体" w:eastAsia="宋体" w:cs="宋体"/>
          <w:sz w:val="24"/>
          <w:szCs w:val="24"/>
        </w:rPr>
        <w:t>在</w:t>
      </w:r>
      <w:r>
        <w:rPr>
          <w:rFonts w:ascii="宋体" w:hAnsi="宋体" w:eastAsia="宋体" w:cs="宋体"/>
          <w:spacing w:val="-48"/>
          <w:sz w:val="24"/>
          <w:szCs w:val="24"/>
        </w:rPr>
        <w:t xml:space="preserve"> </w:t>
      </w:r>
      <w:r>
        <w:rPr>
          <w:rFonts w:ascii="宋体" w:hAnsi="宋体" w:eastAsia="宋体" w:cs="宋体"/>
          <w:sz w:val="24"/>
          <w:szCs w:val="24"/>
        </w:rPr>
        <w:t>2020</w:t>
      </w:r>
      <w:r>
        <w:rPr>
          <w:rFonts w:ascii="宋体" w:hAnsi="宋体" w:eastAsia="宋体" w:cs="宋体"/>
          <w:spacing w:val="-46"/>
          <w:sz w:val="24"/>
          <w:szCs w:val="24"/>
        </w:rPr>
        <w:t xml:space="preserve"> </w:t>
      </w:r>
      <w:r>
        <w:rPr>
          <w:rFonts w:ascii="宋体" w:hAnsi="宋体" w:eastAsia="宋体" w:cs="宋体"/>
          <w:sz w:val="24"/>
          <w:szCs w:val="24"/>
        </w:rPr>
        <w:t>届毕业生就业工作中，城市建设与交通学院专</w:t>
      </w:r>
      <w:r>
        <w:rPr>
          <w:rFonts w:ascii="宋体" w:hAnsi="宋体" w:eastAsia="宋体" w:cs="宋体"/>
          <w:spacing w:val="-1"/>
          <w:sz w:val="24"/>
          <w:szCs w:val="24"/>
        </w:rPr>
        <w:t>门召开了多次会议，</w:t>
      </w:r>
      <w:r>
        <w:rPr>
          <w:rFonts w:ascii="宋体" w:hAnsi="宋体" w:eastAsia="宋体" w:cs="宋体"/>
          <w:sz w:val="24"/>
          <w:szCs w:val="24"/>
        </w:rPr>
        <w:t xml:space="preserve"> </w:t>
      </w:r>
      <w:r>
        <w:rPr>
          <w:rFonts w:ascii="宋体" w:hAnsi="宋体" w:eastAsia="宋体" w:cs="宋体"/>
          <w:spacing w:val="-3"/>
          <w:sz w:val="24"/>
          <w:szCs w:val="24"/>
        </w:rPr>
        <w:t>确定了以市场为导向，以提高毕业生就业率为目标的毕业生就业工作，组建了毕</w:t>
      </w:r>
      <w:r>
        <w:rPr>
          <w:rFonts w:ascii="宋体" w:hAnsi="宋体" w:eastAsia="宋体" w:cs="宋体"/>
          <w:spacing w:val="1"/>
          <w:sz w:val="24"/>
          <w:szCs w:val="24"/>
        </w:rPr>
        <w:t xml:space="preserve"> </w:t>
      </w:r>
      <w:r>
        <w:rPr>
          <w:rFonts w:ascii="宋体" w:hAnsi="宋体" w:eastAsia="宋体" w:cs="宋体"/>
          <w:sz w:val="24"/>
          <w:szCs w:val="24"/>
        </w:rPr>
        <w:t>业生就业工作领导小组，倡导全员参与，比较圆满</w:t>
      </w:r>
      <w:r>
        <w:rPr>
          <w:rFonts w:ascii="宋体" w:hAnsi="宋体" w:eastAsia="宋体" w:cs="宋体"/>
          <w:spacing w:val="-1"/>
          <w:sz w:val="24"/>
          <w:szCs w:val="24"/>
        </w:rPr>
        <w:t>的完成了</w:t>
      </w:r>
      <w:r>
        <w:rPr>
          <w:rFonts w:ascii="宋体" w:hAnsi="宋体" w:eastAsia="宋体" w:cs="宋体"/>
          <w:spacing w:val="-45"/>
          <w:sz w:val="24"/>
          <w:szCs w:val="24"/>
        </w:rPr>
        <w:t xml:space="preserve"> </w:t>
      </w:r>
      <w:r>
        <w:rPr>
          <w:rFonts w:ascii="宋体" w:hAnsi="宋体" w:eastAsia="宋体" w:cs="宋体"/>
          <w:spacing w:val="-1"/>
          <w:sz w:val="24"/>
          <w:szCs w:val="24"/>
        </w:rPr>
        <w:t>2020</w:t>
      </w:r>
      <w:r>
        <w:rPr>
          <w:rFonts w:ascii="宋体" w:hAnsi="宋体" w:eastAsia="宋体" w:cs="宋体"/>
          <w:spacing w:val="-47"/>
          <w:sz w:val="24"/>
          <w:szCs w:val="24"/>
        </w:rPr>
        <w:t xml:space="preserve"> </w:t>
      </w:r>
      <w:r>
        <w:rPr>
          <w:rFonts w:ascii="宋体" w:hAnsi="宋体" w:eastAsia="宋体" w:cs="宋体"/>
          <w:spacing w:val="-1"/>
          <w:sz w:val="24"/>
          <w:szCs w:val="24"/>
        </w:rPr>
        <w:t>届毕业生的就</w:t>
      </w:r>
    </w:p>
    <w:p>
      <w:pPr>
        <w:spacing w:line="220" w:lineRule="auto"/>
        <w:ind w:left="22"/>
        <w:rPr>
          <w:rFonts w:ascii="宋体" w:hAnsi="宋体" w:eastAsia="宋体" w:cs="宋体"/>
          <w:sz w:val="24"/>
          <w:szCs w:val="24"/>
        </w:rPr>
      </w:pPr>
      <w:r>
        <w:rPr>
          <w:rFonts w:ascii="宋体" w:hAnsi="宋体" w:eastAsia="宋体" w:cs="宋体"/>
          <w:spacing w:val="-3"/>
          <w:sz w:val="24"/>
          <w:szCs w:val="24"/>
        </w:rPr>
        <w:t>业工作。</w:t>
      </w:r>
    </w:p>
    <w:p>
      <w:pPr>
        <w:spacing w:before="181" w:line="219" w:lineRule="auto"/>
        <w:ind w:left="507"/>
        <w:rPr>
          <w:rFonts w:ascii="宋体" w:hAnsi="宋体" w:eastAsia="宋体" w:cs="宋体"/>
          <w:sz w:val="24"/>
          <w:szCs w:val="24"/>
        </w:rPr>
      </w:pPr>
      <w:r>
        <w:rPr>
          <w:rFonts w:ascii="宋体" w:hAnsi="宋体" w:eastAsia="宋体" w:cs="宋体"/>
          <w:spacing w:val="-2"/>
          <w:sz w:val="24"/>
          <w:szCs w:val="24"/>
        </w:rPr>
        <w:t>一、城市建设与交通学院</w:t>
      </w:r>
      <w:r>
        <w:rPr>
          <w:rFonts w:ascii="宋体" w:hAnsi="宋体" w:eastAsia="宋体" w:cs="宋体"/>
          <w:spacing w:val="-41"/>
          <w:sz w:val="24"/>
          <w:szCs w:val="24"/>
        </w:rPr>
        <w:t xml:space="preserve"> </w:t>
      </w:r>
      <w:r>
        <w:rPr>
          <w:rFonts w:ascii="宋体" w:hAnsi="宋体" w:eastAsia="宋体" w:cs="宋体"/>
          <w:spacing w:val="-2"/>
          <w:sz w:val="24"/>
          <w:szCs w:val="24"/>
        </w:rPr>
        <w:t>2020</w:t>
      </w:r>
      <w:r>
        <w:rPr>
          <w:rFonts w:ascii="宋体" w:hAnsi="宋体" w:eastAsia="宋体" w:cs="宋体"/>
          <w:spacing w:val="-50"/>
          <w:sz w:val="24"/>
          <w:szCs w:val="24"/>
        </w:rPr>
        <w:t xml:space="preserve"> </w:t>
      </w:r>
      <w:r>
        <w:rPr>
          <w:rFonts w:ascii="宋体" w:hAnsi="宋体" w:eastAsia="宋体" w:cs="宋体"/>
          <w:spacing w:val="-2"/>
          <w:sz w:val="24"/>
          <w:szCs w:val="24"/>
        </w:rPr>
        <w:t>年就业基本情况</w:t>
      </w:r>
    </w:p>
    <w:p>
      <w:pPr>
        <w:spacing w:before="183" w:line="360" w:lineRule="auto"/>
        <w:ind w:left="24" w:right="50" w:firstLine="480"/>
        <w:rPr>
          <w:rFonts w:ascii="宋体" w:hAnsi="宋体" w:eastAsia="宋体" w:cs="宋体"/>
          <w:sz w:val="24"/>
          <w:szCs w:val="24"/>
        </w:rPr>
      </w:pPr>
      <w:r>
        <w:rPr>
          <w:rFonts w:ascii="宋体" w:hAnsi="宋体" w:eastAsia="宋体" w:cs="宋体"/>
          <w:spacing w:val="-3"/>
          <w:sz w:val="24"/>
          <w:szCs w:val="24"/>
        </w:rPr>
        <w:t>我院</w:t>
      </w:r>
      <w:r>
        <w:rPr>
          <w:rFonts w:ascii="宋体" w:hAnsi="宋体" w:eastAsia="宋体" w:cs="宋体"/>
          <w:spacing w:val="-34"/>
          <w:sz w:val="24"/>
          <w:szCs w:val="24"/>
        </w:rPr>
        <w:t xml:space="preserve"> </w:t>
      </w:r>
      <w:r>
        <w:rPr>
          <w:rFonts w:ascii="宋体" w:hAnsi="宋体" w:eastAsia="宋体" w:cs="宋体"/>
          <w:spacing w:val="-3"/>
          <w:sz w:val="24"/>
          <w:szCs w:val="24"/>
        </w:rPr>
        <w:t>2020</w:t>
      </w:r>
      <w:r>
        <w:rPr>
          <w:rFonts w:ascii="宋体" w:hAnsi="宋体" w:eastAsia="宋体" w:cs="宋体"/>
          <w:spacing w:val="-50"/>
          <w:sz w:val="24"/>
          <w:szCs w:val="24"/>
        </w:rPr>
        <w:t xml:space="preserve"> </w:t>
      </w:r>
      <w:r>
        <w:rPr>
          <w:rFonts w:ascii="宋体" w:hAnsi="宋体" w:eastAsia="宋体" w:cs="宋体"/>
          <w:spacing w:val="-3"/>
          <w:sz w:val="24"/>
          <w:szCs w:val="24"/>
        </w:rPr>
        <w:t>年共有</w:t>
      </w:r>
      <w:r>
        <w:rPr>
          <w:rFonts w:ascii="宋体" w:hAnsi="宋体" w:eastAsia="宋体" w:cs="宋体"/>
          <w:spacing w:val="-51"/>
          <w:sz w:val="24"/>
          <w:szCs w:val="24"/>
        </w:rPr>
        <w:t xml:space="preserve"> </w:t>
      </w:r>
      <w:r>
        <w:rPr>
          <w:rFonts w:ascii="宋体" w:hAnsi="宋体" w:eastAsia="宋体" w:cs="宋体"/>
          <w:spacing w:val="-3"/>
          <w:sz w:val="24"/>
          <w:szCs w:val="24"/>
        </w:rPr>
        <w:t>429</w:t>
      </w:r>
      <w:r>
        <w:rPr>
          <w:rFonts w:ascii="宋体" w:hAnsi="宋体" w:eastAsia="宋体" w:cs="宋体"/>
          <w:spacing w:val="-48"/>
          <w:sz w:val="24"/>
          <w:szCs w:val="24"/>
        </w:rPr>
        <w:t xml:space="preserve"> </w:t>
      </w:r>
      <w:r>
        <w:rPr>
          <w:rFonts w:ascii="宋体" w:hAnsi="宋体" w:eastAsia="宋体" w:cs="宋体"/>
          <w:spacing w:val="-3"/>
          <w:sz w:val="24"/>
          <w:szCs w:val="24"/>
        </w:rPr>
        <w:t>名毕业生，其中土木工程专业</w:t>
      </w:r>
      <w:r>
        <w:rPr>
          <w:rFonts w:ascii="宋体" w:hAnsi="宋体" w:eastAsia="宋体" w:cs="宋体"/>
          <w:spacing w:val="-33"/>
          <w:sz w:val="24"/>
          <w:szCs w:val="24"/>
        </w:rPr>
        <w:t xml:space="preserve"> </w:t>
      </w:r>
      <w:r>
        <w:rPr>
          <w:rFonts w:ascii="宋体" w:hAnsi="宋体" w:eastAsia="宋体" w:cs="宋体"/>
          <w:spacing w:val="-3"/>
          <w:sz w:val="24"/>
          <w:szCs w:val="24"/>
        </w:rPr>
        <w:t>192</w:t>
      </w:r>
      <w:r>
        <w:rPr>
          <w:rFonts w:ascii="宋体" w:hAnsi="宋体" w:eastAsia="宋体" w:cs="宋体"/>
          <w:spacing w:val="-49"/>
          <w:sz w:val="24"/>
          <w:szCs w:val="24"/>
        </w:rPr>
        <w:t xml:space="preserve"> </w:t>
      </w:r>
      <w:r>
        <w:rPr>
          <w:rFonts w:ascii="宋体" w:hAnsi="宋体" w:eastAsia="宋体" w:cs="宋体"/>
          <w:spacing w:val="-3"/>
          <w:sz w:val="24"/>
          <w:szCs w:val="24"/>
        </w:rPr>
        <w:t>人，工程管理专业</w:t>
      </w:r>
      <w:r>
        <w:rPr>
          <w:rFonts w:ascii="宋体" w:hAnsi="宋体" w:eastAsia="宋体" w:cs="宋体"/>
          <w:sz w:val="24"/>
          <w:szCs w:val="24"/>
        </w:rPr>
        <w:t xml:space="preserve"> </w:t>
      </w:r>
      <w:r>
        <w:rPr>
          <w:rFonts w:ascii="宋体" w:hAnsi="宋体" w:eastAsia="宋体" w:cs="宋体"/>
          <w:spacing w:val="-2"/>
          <w:sz w:val="24"/>
          <w:szCs w:val="24"/>
        </w:rPr>
        <w:t>88</w:t>
      </w:r>
      <w:r>
        <w:rPr>
          <w:rFonts w:ascii="宋体" w:hAnsi="宋体" w:eastAsia="宋体" w:cs="宋体"/>
          <w:spacing w:val="-49"/>
          <w:sz w:val="24"/>
          <w:szCs w:val="24"/>
        </w:rPr>
        <w:t xml:space="preserve"> </w:t>
      </w:r>
      <w:r>
        <w:rPr>
          <w:rFonts w:ascii="宋体" w:hAnsi="宋体" w:eastAsia="宋体" w:cs="宋体"/>
          <w:spacing w:val="-2"/>
          <w:sz w:val="24"/>
          <w:szCs w:val="24"/>
        </w:rPr>
        <w:t>人，建筑学专业</w:t>
      </w:r>
      <w:r>
        <w:rPr>
          <w:rFonts w:ascii="宋体" w:hAnsi="宋体" w:eastAsia="宋体" w:cs="宋体"/>
          <w:spacing w:val="-48"/>
          <w:sz w:val="24"/>
          <w:szCs w:val="24"/>
        </w:rPr>
        <w:t xml:space="preserve"> </w:t>
      </w:r>
      <w:r>
        <w:rPr>
          <w:rFonts w:ascii="宋体" w:hAnsi="宋体" w:eastAsia="宋体" w:cs="宋体"/>
          <w:spacing w:val="-2"/>
          <w:sz w:val="24"/>
          <w:szCs w:val="24"/>
        </w:rPr>
        <w:t>64</w:t>
      </w:r>
      <w:r>
        <w:rPr>
          <w:rFonts w:ascii="宋体" w:hAnsi="宋体" w:eastAsia="宋体" w:cs="宋体"/>
          <w:spacing w:val="-49"/>
          <w:sz w:val="24"/>
          <w:szCs w:val="24"/>
        </w:rPr>
        <w:t xml:space="preserve"> </w:t>
      </w:r>
      <w:r>
        <w:rPr>
          <w:rFonts w:ascii="宋体" w:hAnsi="宋体" w:eastAsia="宋体" w:cs="宋体"/>
          <w:spacing w:val="-2"/>
          <w:sz w:val="24"/>
          <w:szCs w:val="24"/>
        </w:rPr>
        <w:t>人，交通工程专业</w:t>
      </w:r>
      <w:r>
        <w:rPr>
          <w:rFonts w:ascii="宋体" w:hAnsi="宋体" w:eastAsia="宋体" w:cs="宋体"/>
          <w:spacing w:val="-50"/>
          <w:sz w:val="24"/>
          <w:szCs w:val="24"/>
        </w:rPr>
        <w:t xml:space="preserve"> </w:t>
      </w:r>
      <w:r>
        <w:rPr>
          <w:rFonts w:ascii="宋体" w:hAnsi="宋体" w:eastAsia="宋体" w:cs="宋体"/>
          <w:spacing w:val="-2"/>
          <w:sz w:val="24"/>
          <w:szCs w:val="24"/>
        </w:rPr>
        <w:t>8</w:t>
      </w:r>
      <w:r>
        <w:rPr>
          <w:rFonts w:ascii="宋体" w:hAnsi="宋体" w:eastAsia="宋体" w:cs="宋体"/>
          <w:spacing w:val="-3"/>
          <w:sz w:val="24"/>
          <w:szCs w:val="24"/>
        </w:rPr>
        <w:t>5</w:t>
      </w:r>
      <w:r>
        <w:rPr>
          <w:rFonts w:ascii="宋体" w:hAnsi="宋体" w:eastAsia="宋体" w:cs="宋体"/>
          <w:spacing w:val="-49"/>
          <w:sz w:val="24"/>
          <w:szCs w:val="24"/>
        </w:rPr>
        <w:t xml:space="preserve"> </w:t>
      </w:r>
      <w:r>
        <w:rPr>
          <w:rFonts w:ascii="宋体" w:hAnsi="宋体" w:eastAsia="宋体" w:cs="宋体"/>
          <w:spacing w:val="-3"/>
          <w:sz w:val="24"/>
          <w:szCs w:val="24"/>
        </w:rPr>
        <w:t>人。其中考取硕士研究生的</w:t>
      </w:r>
      <w:r>
        <w:rPr>
          <w:rFonts w:ascii="宋体" w:hAnsi="宋体" w:eastAsia="宋体" w:cs="宋体"/>
          <w:spacing w:val="-48"/>
          <w:sz w:val="24"/>
          <w:szCs w:val="24"/>
        </w:rPr>
        <w:t xml:space="preserve"> </w:t>
      </w:r>
      <w:r>
        <w:rPr>
          <w:rFonts w:ascii="宋体" w:hAnsi="宋体" w:eastAsia="宋体" w:cs="宋体"/>
          <w:spacing w:val="-3"/>
          <w:sz w:val="24"/>
          <w:szCs w:val="24"/>
        </w:rPr>
        <w:t>68</w:t>
      </w:r>
      <w:r>
        <w:rPr>
          <w:rFonts w:ascii="宋体" w:hAnsi="宋体" w:eastAsia="宋体" w:cs="宋体"/>
          <w:spacing w:val="-49"/>
          <w:sz w:val="24"/>
          <w:szCs w:val="24"/>
        </w:rPr>
        <w:t xml:space="preserve"> </w:t>
      </w:r>
      <w:r>
        <w:rPr>
          <w:rFonts w:ascii="宋体" w:hAnsi="宋体" w:eastAsia="宋体" w:cs="宋体"/>
          <w:spacing w:val="-3"/>
          <w:sz w:val="24"/>
          <w:szCs w:val="24"/>
        </w:rPr>
        <w:t>人，</w:t>
      </w:r>
      <w:r>
        <w:rPr>
          <w:rFonts w:ascii="宋体" w:hAnsi="宋体" w:eastAsia="宋体" w:cs="宋体"/>
          <w:sz w:val="24"/>
          <w:szCs w:val="24"/>
        </w:rPr>
        <w:t xml:space="preserve"> </w:t>
      </w:r>
      <w:r>
        <w:rPr>
          <w:rFonts w:ascii="宋体" w:hAnsi="宋体" w:eastAsia="宋体" w:cs="宋体"/>
          <w:spacing w:val="-5"/>
          <w:sz w:val="24"/>
          <w:szCs w:val="24"/>
        </w:rPr>
        <w:t>占毕业生总数的</w:t>
      </w:r>
      <w:r>
        <w:rPr>
          <w:rFonts w:ascii="宋体" w:hAnsi="宋体" w:eastAsia="宋体" w:cs="宋体"/>
          <w:spacing w:val="-22"/>
          <w:sz w:val="24"/>
          <w:szCs w:val="24"/>
        </w:rPr>
        <w:t xml:space="preserve"> </w:t>
      </w:r>
      <w:r>
        <w:rPr>
          <w:rFonts w:ascii="宋体" w:hAnsi="宋体" w:eastAsia="宋体" w:cs="宋体"/>
          <w:spacing w:val="-5"/>
          <w:sz w:val="24"/>
          <w:szCs w:val="24"/>
        </w:rPr>
        <w:t>15.7%；考取公务员和事业单位的</w:t>
      </w:r>
      <w:r>
        <w:rPr>
          <w:rFonts w:ascii="宋体" w:hAnsi="宋体" w:eastAsia="宋体" w:cs="宋体"/>
          <w:spacing w:val="-47"/>
          <w:sz w:val="24"/>
          <w:szCs w:val="24"/>
        </w:rPr>
        <w:t xml:space="preserve"> </w:t>
      </w:r>
      <w:r>
        <w:rPr>
          <w:rFonts w:ascii="宋体" w:hAnsi="宋体" w:eastAsia="宋体" w:cs="宋体"/>
          <w:spacing w:val="-5"/>
          <w:sz w:val="24"/>
          <w:szCs w:val="24"/>
        </w:rPr>
        <w:t>2</w:t>
      </w:r>
      <w:r>
        <w:rPr>
          <w:rFonts w:ascii="宋体" w:hAnsi="宋体" w:eastAsia="宋体" w:cs="宋体"/>
          <w:spacing w:val="-49"/>
          <w:sz w:val="24"/>
          <w:szCs w:val="24"/>
        </w:rPr>
        <w:t xml:space="preserve"> </w:t>
      </w:r>
      <w:r>
        <w:rPr>
          <w:rFonts w:ascii="宋体" w:hAnsi="宋体" w:eastAsia="宋体" w:cs="宋体"/>
          <w:spacing w:val="-5"/>
          <w:sz w:val="24"/>
          <w:szCs w:val="24"/>
        </w:rPr>
        <w:t>人，</w:t>
      </w:r>
      <w:r>
        <w:rPr>
          <w:rFonts w:ascii="宋体" w:hAnsi="宋体" w:eastAsia="宋体" w:cs="宋体"/>
          <w:spacing w:val="-71"/>
          <w:sz w:val="24"/>
          <w:szCs w:val="24"/>
        </w:rPr>
        <w:t xml:space="preserve"> </w:t>
      </w:r>
      <w:r>
        <w:rPr>
          <w:rFonts w:ascii="宋体" w:hAnsi="宋体" w:eastAsia="宋体" w:cs="宋体"/>
          <w:spacing w:val="-5"/>
          <w:sz w:val="24"/>
          <w:szCs w:val="24"/>
        </w:rPr>
        <w:t>占毕业生总数的</w:t>
      </w:r>
      <w:r>
        <w:rPr>
          <w:rFonts w:ascii="宋体" w:hAnsi="宋体" w:eastAsia="宋体" w:cs="宋体"/>
          <w:spacing w:val="-49"/>
          <w:sz w:val="24"/>
          <w:szCs w:val="24"/>
        </w:rPr>
        <w:t xml:space="preserve"> </w:t>
      </w:r>
      <w:r>
        <w:rPr>
          <w:rFonts w:ascii="宋体" w:hAnsi="宋体" w:eastAsia="宋体" w:cs="宋体"/>
          <w:spacing w:val="-5"/>
          <w:sz w:val="24"/>
          <w:szCs w:val="24"/>
        </w:rPr>
        <w:t>0.4%；</w:t>
      </w:r>
    </w:p>
    <w:p>
      <w:pPr>
        <w:spacing w:before="1" w:line="219" w:lineRule="auto"/>
        <w:ind w:left="44"/>
        <w:rPr>
          <w:rFonts w:ascii="宋体" w:hAnsi="宋体" w:eastAsia="宋体" w:cs="宋体"/>
          <w:sz w:val="24"/>
          <w:szCs w:val="24"/>
        </w:rPr>
      </w:pPr>
      <w:r>
        <w:rPr>
          <w:rFonts w:ascii="宋体" w:hAnsi="宋体" w:eastAsia="宋体" w:cs="宋体"/>
          <w:spacing w:val="-4"/>
          <w:sz w:val="24"/>
          <w:szCs w:val="24"/>
        </w:rPr>
        <w:t>出国的</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49"/>
          <w:sz w:val="24"/>
          <w:szCs w:val="24"/>
        </w:rPr>
        <w:t xml:space="preserve"> </w:t>
      </w:r>
      <w:r>
        <w:rPr>
          <w:rFonts w:ascii="宋体" w:hAnsi="宋体" w:eastAsia="宋体" w:cs="宋体"/>
          <w:spacing w:val="-4"/>
          <w:sz w:val="24"/>
          <w:szCs w:val="24"/>
        </w:rPr>
        <w:t>人，</w:t>
      </w:r>
      <w:r>
        <w:rPr>
          <w:rFonts w:ascii="宋体" w:hAnsi="宋体" w:eastAsia="宋体" w:cs="宋体"/>
          <w:spacing w:val="-71"/>
          <w:sz w:val="24"/>
          <w:szCs w:val="24"/>
        </w:rPr>
        <w:t xml:space="preserve"> </w:t>
      </w:r>
      <w:r>
        <w:rPr>
          <w:rFonts w:ascii="宋体" w:hAnsi="宋体" w:eastAsia="宋体" w:cs="宋体"/>
          <w:spacing w:val="-4"/>
          <w:sz w:val="24"/>
          <w:szCs w:val="24"/>
        </w:rPr>
        <w:t>占毕业生总数的</w:t>
      </w:r>
      <w:r>
        <w:rPr>
          <w:rFonts w:ascii="宋体" w:hAnsi="宋体" w:eastAsia="宋体" w:cs="宋体"/>
          <w:spacing w:val="-49"/>
          <w:sz w:val="24"/>
          <w:szCs w:val="24"/>
        </w:rPr>
        <w:t xml:space="preserve"> </w:t>
      </w:r>
      <w:r>
        <w:rPr>
          <w:rFonts w:ascii="宋体" w:hAnsi="宋体" w:eastAsia="宋体" w:cs="宋体"/>
          <w:spacing w:val="-4"/>
          <w:sz w:val="24"/>
          <w:szCs w:val="24"/>
        </w:rPr>
        <w:t>0.2%。截至目前，我院就业率达</w:t>
      </w:r>
      <w:r>
        <w:rPr>
          <w:rFonts w:ascii="宋体" w:hAnsi="宋体" w:eastAsia="宋体" w:cs="宋体"/>
          <w:spacing w:val="-50"/>
          <w:sz w:val="24"/>
          <w:szCs w:val="24"/>
        </w:rPr>
        <w:t xml:space="preserve"> </w:t>
      </w:r>
      <w:r>
        <w:rPr>
          <w:rFonts w:ascii="宋体" w:hAnsi="宋体" w:eastAsia="宋体" w:cs="宋体"/>
          <w:spacing w:val="-4"/>
          <w:sz w:val="24"/>
          <w:szCs w:val="24"/>
        </w:rPr>
        <w:t>91.3%。</w:t>
      </w:r>
    </w:p>
    <w:p>
      <w:pPr>
        <w:spacing w:before="183" w:line="219" w:lineRule="auto"/>
        <w:ind w:left="514"/>
        <w:rPr>
          <w:rFonts w:ascii="宋体" w:hAnsi="宋体" w:eastAsia="宋体" w:cs="宋体"/>
          <w:sz w:val="24"/>
          <w:szCs w:val="24"/>
        </w:rPr>
      </w:pPr>
      <w:r>
        <w:rPr>
          <w:rFonts w:ascii="宋体" w:hAnsi="宋体" w:eastAsia="宋体" w:cs="宋体"/>
          <w:spacing w:val="-2"/>
          <w:sz w:val="24"/>
          <w:szCs w:val="24"/>
        </w:rPr>
        <w:t>（一）院领导高度重视，成立就业工作小组</w:t>
      </w:r>
    </w:p>
    <w:p>
      <w:pPr>
        <w:spacing w:before="183" w:line="360" w:lineRule="auto"/>
        <w:ind w:left="22" w:right="82" w:firstLine="483"/>
        <w:rPr>
          <w:rFonts w:ascii="宋体" w:hAnsi="宋体" w:eastAsia="宋体" w:cs="宋体"/>
          <w:sz w:val="24"/>
          <w:szCs w:val="24"/>
        </w:rPr>
      </w:pPr>
      <w:r>
        <w:rPr>
          <w:rFonts w:ascii="宋体" w:hAnsi="宋体" w:eastAsia="宋体" w:cs="宋体"/>
          <w:spacing w:val="-3"/>
          <w:sz w:val="24"/>
          <w:szCs w:val="24"/>
        </w:rPr>
        <w:t>充分做好毕业生就业工作，强化政治责任和担当，形成共</w:t>
      </w:r>
      <w:r>
        <w:rPr>
          <w:rFonts w:ascii="宋体" w:hAnsi="宋体" w:eastAsia="宋体" w:cs="宋体"/>
          <w:spacing w:val="-4"/>
          <w:sz w:val="24"/>
          <w:szCs w:val="24"/>
        </w:rPr>
        <w:t>识和合力，充分发</w:t>
      </w:r>
      <w:r>
        <w:rPr>
          <w:rFonts w:ascii="宋体" w:hAnsi="宋体" w:eastAsia="宋体" w:cs="宋体"/>
          <w:sz w:val="24"/>
          <w:szCs w:val="24"/>
        </w:rPr>
        <w:t xml:space="preserve"> 挥毕业班辅导员、各系专业教师的重要作用，成立城市建设与交通学院</w:t>
      </w:r>
      <w:r>
        <w:rPr>
          <w:rFonts w:ascii="宋体" w:hAnsi="宋体" w:eastAsia="宋体" w:cs="宋体"/>
          <w:spacing w:val="-55"/>
          <w:sz w:val="24"/>
          <w:szCs w:val="24"/>
        </w:rPr>
        <w:t xml:space="preserve"> </w:t>
      </w:r>
      <w:r>
        <w:rPr>
          <w:rFonts w:ascii="Times New Roman" w:hAnsi="Times New Roman" w:eastAsia="Times New Roman" w:cs="Times New Roman"/>
          <w:sz w:val="24"/>
          <w:szCs w:val="24"/>
        </w:rPr>
        <w:t>2</w:t>
      </w:r>
      <w:r>
        <w:rPr>
          <w:rFonts w:ascii="Times New Roman" w:hAnsi="Times New Roman" w:eastAsia="Times New Roman" w:cs="Times New Roman"/>
          <w:spacing w:val="-1"/>
          <w:sz w:val="24"/>
          <w:szCs w:val="24"/>
        </w:rPr>
        <w:t>020</w:t>
      </w:r>
      <w:r>
        <w:rPr>
          <w:rFonts w:ascii="Times New Roman" w:hAnsi="Times New Roman" w:eastAsia="Times New Roman" w:cs="Times New Roman"/>
          <w:spacing w:val="15"/>
          <w:w w:val="101"/>
          <w:sz w:val="24"/>
          <w:szCs w:val="24"/>
        </w:rPr>
        <w:t xml:space="preserve"> </w:t>
      </w:r>
      <w:r>
        <w:rPr>
          <w:rFonts w:ascii="宋体" w:hAnsi="宋体" w:eastAsia="宋体" w:cs="宋体"/>
          <w:spacing w:val="-1"/>
          <w:sz w:val="24"/>
          <w:szCs w:val="24"/>
        </w:rPr>
        <w:t>届</w:t>
      </w:r>
      <w:r>
        <w:rPr>
          <w:rFonts w:ascii="宋体" w:hAnsi="宋体" w:eastAsia="宋体" w:cs="宋体"/>
          <w:sz w:val="24"/>
          <w:szCs w:val="24"/>
        </w:rPr>
        <w:t xml:space="preserve"> </w:t>
      </w:r>
      <w:r>
        <w:rPr>
          <w:rFonts w:ascii="宋体" w:hAnsi="宋体" w:eastAsia="宋体" w:cs="宋体"/>
          <w:spacing w:val="-3"/>
          <w:sz w:val="24"/>
          <w:szCs w:val="24"/>
        </w:rPr>
        <w:t>毕业生就业工作领导小组，院党委书记胡晓军、院长华建兵担任组长；院党委副</w:t>
      </w:r>
      <w:r>
        <w:rPr>
          <w:rFonts w:ascii="宋体" w:hAnsi="宋体" w:eastAsia="宋体" w:cs="宋体"/>
          <w:spacing w:val="1"/>
          <w:sz w:val="24"/>
          <w:szCs w:val="24"/>
        </w:rPr>
        <w:t xml:space="preserve"> </w:t>
      </w:r>
      <w:r>
        <w:rPr>
          <w:rFonts w:ascii="宋体" w:hAnsi="宋体" w:eastAsia="宋体" w:cs="宋体"/>
          <w:spacing w:val="-3"/>
          <w:sz w:val="24"/>
          <w:szCs w:val="24"/>
        </w:rPr>
        <w:t>书记王雪冰、副院长刘伟担任副组长；就业联络员、毕业班辅导员、各系主任为</w:t>
      </w:r>
    </w:p>
    <w:p>
      <w:pPr>
        <w:spacing w:before="1" w:line="220" w:lineRule="auto"/>
        <w:ind w:left="29"/>
        <w:rPr>
          <w:rFonts w:ascii="宋体" w:hAnsi="宋体" w:eastAsia="宋体" w:cs="宋体"/>
          <w:sz w:val="24"/>
          <w:szCs w:val="24"/>
        </w:rPr>
      </w:pPr>
      <w:r>
        <w:rPr>
          <w:rFonts w:ascii="宋体" w:hAnsi="宋体" w:eastAsia="宋体" w:cs="宋体"/>
          <w:spacing w:val="-4"/>
          <w:sz w:val="24"/>
          <w:szCs w:val="24"/>
        </w:rPr>
        <w:t>小组成员。</w:t>
      </w:r>
    </w:p>
    <w:p>
      <w:pPr>
        <w:spacing w:before="181" w:line="219" w:lineRule="auto"/>
        <w:ind w:left="514"/>
        <w:rPr>
          <w:rFonts w:ascii="宋体" w:hAnsi="宋体" w:eastAsia="宋体" w:cs="宋体"/>
          <w:sz w:val="24"/>
          <w:szCs w:val="24"/>
        </w:rPr>
      </w:pPr>
      <w:r>
        <w:rPr>
          <w:rFonts w:ascii="宋体" w:hAnsi="宋体" w:eastAsia="宋体" w:cs="宋体"/>
          <w:spacing w:val="-2"/>
          <w:sz w:val="24"/>
          <w:szCs w:val="24"/>
        </w:rPr>
        <w:t>（二）多措并举，确保就业工作顺利开展</w:t>
      </w:r>
    </w:p>
    <w:p>
      <w:pPr>
        <w:spacing w:before="183" w:line="360" w:lineRule="auto"/>
        <w:ind w:left="22" w:firstLine="499"/>
        <w:rPr>
          <w:rFonts w:ascii="宋体" w:hAnsi="宋体" w:eastAsia="宋体" w:cs="宋体"/>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z w:val="24"/>
          <w:szCs w:val="24"/>
        </w:rPr>
        <w:t>、加强与用人单位交流，拓宽学生就业渠道。一是积极与用人单位</w:t>
      </w:r>
      <w:r>
        <w:rPr>
          <w:rFonts w:ascii="宋体" w:hAnsi="宋体" w:eastAsia="宋体" w:cs="宋体"/>
          <w:spacing w:val="-1"/>
          <w:sz w:val="24"/>
          <w:szCs w:val="24"/>
        </w:rPr>
        <w:t>联系，</w:t>
      </w:r>
      <w:r>
        <w:rPr>
          <w:rFonts w:ascii="宋体" w:hAnsi="宋体" w:eastAsia="宋体" w:cs="宋体"/>
          <w:sz w:val="24"/>
          <w:szCs w:val="24"/>
        </w:rPr>
        <w:t xml:space="preserve"> 主动邀请用人单位来我院开展招聘会。本学年已开展招聘</w:t>
      </w:r>
      <w:r>
        <w:rPr>
          <w:rFonts w:ascii="宋体" w:hAnsi="宋体" w:eastAsia="宋体" w:cs="宋体"/>
          <w:spacing w:val="-1"/>
          <w:sz w:val="24"/>
          <w:szCs w:val="24"/>
        </w:rPr>
        <w:t>会</w:t>
      </w:r>
      <w:r>
        <w:rPr>
          <w:rFonts w:ascii="宋体" w:hAnsi="宋体" w:eastAsia="宋体" w:cs="宋体"/>
          <w:spacing w:val="-49"/>
          <w:sz w:val="24"/>
          <w:szCs w:val="24"/>
        </w:rPr>
        <w:t xml:space="preserve"> </w:t>
      </w:r>
      <w:r>
        <w:rPr>
          <w:rFonts w:ascii="Times New Roman" w:hAnsi="Times New Roman" w:eastAsia="Times New Roman" w:cs="Times New Roman"/>
          <w:spacing w:val="-1"/>
          <w:sz w:val="24"/>
          <w:szCs w:val="24"/>
        </w:rPr>
        <w:t xml:space="preserve">54 </w:t>
      </w:r>
      <w:r>
        <w:rPr>
          <w:rFonts w:ascii="宋体" w:hAnsi="宋体" w:eastAsia="宋体" w:cs="宋体"/>
          <w:spacing w:val="-1"/>
          <w:sz w:val="24"/>
          <w:szCs w:val="24"/>
        </w:rPr>
        <w:t xml:space="preserve">场，其中疫情期 </w:t>
      </w:r>
      <w:r>
        <w:rPr>
          <w:rFonts w:ascii="宋体" w:hAnsi="宋体" w:eastAsia="宋体" w:cs="宋体"/>
          <w:spacing w:val="-4"/>
          <w:sz w:val="24"/>
          <w:szCs w:val="24"/>
        </w:rPr>
        <w:t>间线上招聘会</w:t>
      </w:r>
      <w:r>
        <w:rPr>
          <w:rFonts w:ascii="宋体" w:hAnsi="宋体" w:eastAsia="宋体" w:cs="宋体"/>
          <w:spacing w:val="-30"/>
          <w:sz w:val="24"/>
          <w:szCs w:val="24"/>
        </w:rPr>
        <w:t xml:space="preserve"> </w:t>
      </w:r>
      <w:r>
        <w:rPr>
          <w:rFonts w:ascii="Times New Roman" w:hAnsi="Times New Roman" w:eastAsia="Times New Roman" w:cs="Times New Roman"/>
          <w:spacing w:val="-4"/>
          <w:sz w:val="24"/>
          <w:szCs w:val="24"/>
        </w:rPr>
        <w:t xml:space="preserve">19 </w:t>
      </w:r>
      <w:r>
        <w:rPr>
          <w:rFonts w:ascii="宋体" w:hAnsi="宋体" w:eastAsia="宋体" w:cs="宋体"/>
          <w:spacing w:val="-4"/>
          <w:sz w:val="24"/>
          <w:szCs w:val="24"/>
        </w:rPr>
        <w:t>场。招聘会企业多以中铁</w:t>
      </w:r>
      <w:r>
        <w:rPr>
          <w:rFonts w:ascii="宋体" w:hAnsi="宋体" w:eastAsia="宋体" w:cs="宋体"/>
          <w:spacing w:val="-55"/>
          <w:sz w:val="24"/>
          <w:szCs w:val="24"/>
        </w:rPr>
        <w:t xml:space="preserve"> </w:t>
      </w:r>
      <w:r>
        <w:rPr>
          <w:rFonts w:ascii="Times New Roman" w:hAnsi="Times New Roman" w:eastAsia="Times New Roman" w:cs="Times New Roman"/>
          <w:spacing w:val="-4"/>
          <w:sz w:val="24"/>
          <w:szCs w:val="24"/>
        </w:rPr>
        <w:t xml:space="preserve">24 </w:t>
      </w:r>
      <w:r>
        <w:rPr>
          <w:rFonts w:ascii="宋体" w:hAnsi="宋体" w:eastAsia="宋体" w:cs="宋体"/>
          <w:spacing w:val="-4"/>
          <w:sz w:val="24"/>
          <w:szCs w:val="24"/>
        </w:rPr>
        <w:t xml:space="preserve">局、中铁十局、安徽路桥等国有企 </w:t>
      </w:r>
      <w:r>
        <w:rPr>
          <w:rFonts w:ascii="宋体" w:hAnsi="宋体" w:eastAsia="宋体" w:cs="宋体"/>
          <w:spacing w:val="-3"/>
          <w:sz w:val="24"/>
          <w:szCs w:val="24"/>
        </w:rPr>
        <w:t>业为主，学生参与度高、签约率高。二是走访调研，</w:t>
      </w:r>
      <w:r>
        <w:rPr>
          <w:rFonts w:ascii="宋体" w:hAnsi="宋体" w:eastAsia="宋体" w:cs="宋体"/>
          <w:spacing w:val="-4"/>
          <w:sz w:val="24"/>
          <w:szCs w:val="24"/>
        </w:rPr>
        <w:t xml:space="preserve">建立校企合作。我院现有中 </w:t>
      </w:r>
      <w:r>
        <w:rPr>
          <w:rFonts w:ascii="宋体" w:hAnsi="宋体" w:eastAsia="宋体" w:cs="宋体"/>
          <w:sz w:val="24"/>
          <w:szCs w:val="24"/>
        </w:rPr>
        <w:t>铁</w:t>
      </w:r>
      <w:r>
        <w:rPr>
          <w:rFonts w:ascii="宋体" w:hAnsi="宋体" w:eastAsia="宋体" w:cs="宋体"/>
          <w:spacing w:val="-55"/>
          <w:sz w:val="24"/>
          <w:szCs w:val="24"/>
        </w:rPr>
        <w:t xml:space="preserve"> </w:t>
      </w:r>
      <w:r>
        <w:rPr>
          <w:rFonts w:ascii="Times New Roman" w:hAnsi="Times New Roman" w:eastAsia="Times New Roman" w:cs="Times New Roman"/>
          <w:sz w:val="24"/>
          <w:szCs w:val="24"/>
        </w:rPr>
        <w:t xml:space="preserve">24 </w:t>
      </w:r>
      <w:r>
        <w:rPr>
          <w:rFonts w:ascii="宋体" w:hAnsi="宋体" w:eastAsia="宋体" w:cs="宋体"/>
          <w:sz w:val="24"/>
          <w:szCs w:val="24"/>
        </w:rPr>
        <w:t>局集团安徽工程有限公司、中铁合肥建筑市政工程设计研究院</w:t>
      </w:r>
      <w:r>
        <w:rPr>
          <w:rFonts w:ascii="宋体" w:hAnsi="宋体" w:eastAsia="宋体" w:cs="宋体"/>
          <w:spacing w:val="-1"/>
          <w:sz w:val="24"/>
          <w:szCs w:val="24"/>
        </w:rPr>
        <w:t>有限公司等 就业实习基地</w:t>
      </w:r>
      <w:r>
        <w:rPr>
          <w:rFonts w:ascii="宋体" w:hAnsi="宋体" w:eastAsia="宋体" w:cs="宋体"/>
          <w:spacing w:val="-24"/>
          <w:sz w:val="24"/>
          <w:szCs w:val="24"/>
        </w:rPr>
        <w:t xml:space="preserve"> </w:t>
      </w:r>
      <w:r>
        <w:rPr>
          <w:rFonts w:ascii="Times New Roman" w:hAnsi="Times New Roman" w:eastAsia="Times New Roman" w:cs="Times New Roman"/>
          <w:spacing w:val="-1"/>
          <w:sz w:val="24"/>
          <w:szCs w:val="24"/>
        </w:rPr>
        <w:t xml:space="preserve">10 </w:t>
      </w:r>
      <w:r>
        <w:rPr>
          <w:rFonts w:ascii="宋体" w:hAnsi="宋体" w:eastAsia="宋体" w:cs="宋体"/>
          <w:spacing w:val="-1"/>
          <w:sz w:val="24"/>
          <w:szCs w:val="24"/>
        </w:rPr>
        <w:t xml:space="preserve">家。通过校企合作拓宽就业市场，为学生搭建更好的就业服务 </w:t>
      </w:r>
      <w:r>
        <w:rPr>
          <w:rFonts w:ascii="宋体" w:hAnsi="宋体" w:eastAsia="宋体" w:cs="宋体"/>
          <w:spacing w:val="-7"/>
          <w:sz w:val="24"/>
          <w:szCs w:val="24"/>
        </w:rPr>
        <w:t>平台，切实解决学生的实习就业工作，拓宽学生的就业渠道，</w:t>
      </w:r>
      <w:r>
        <w:rPr>
          <w:rFonts w:ascii="宋体" w:hAnsi="宋体" w:eastAsia="宋体" w:cs="宋体"/>
          <w:spacing w:val="-8"/>
          <w:sz w:val="24"/>
          <w:szCs w:val="24"/>
        </w:rPr>
        <w:t>打开更宽阔的视角。</w:t>
      </w:r>
      <w:r>
        <w:rPr>
          <w:rFonts w:ascii="宋体" w:hAnsi="宋体" w:eastAsia="宋体" w:cs="宋体"/>
          <w:sz w:val="24"/>
          <w:szCs w:val="24"/>
        </w:rPr>
        <w:t xml:space="preserve"> </w:t>
      </w:r>
      <w:r>
        <w:rPr>
          <w:rFonts w:ascii="宋体" w:hAnsi="宋体" w:eastAsia="宋体" w:cs="宋体"/>
          <w:spacing w:val="-3"/>
          <w:sz w:val="24"/>
          <w:szCs w:val="24"/>
        </w:rPr>
        <w:t>三是辅导员积极关注毕业班学生的就业动态，及时向班级</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 xml:space="preserve">QQ </w:t>
      </w:r>
      <w:r>
        <w:rPr>
          <w:rFonts w:ascii="宋体" w:hAnsi="宋体" w:eastAsia="宋体" w:cs="宋体"/>
          <w:spacing w:val="-3"/>
          <w:sz w:val="24"/>
          <w:szCs w:val="24"/>
        </w:rPr>
        <w:t>群推</w:t>
      </w:r>
      <w:r>
        <w:rPr>
          <w:rFonts w:ascii="宋体" w:hAnsi="宋体" w:eastAsia="宋体" w:cs="宋体"/>
          <w:spacing w:val="-4"/>
          <w:sz w:val="24"/>
          <w:szCs w:val="24"/>
        </w:rPr>
        <w:t xml:space="preserve">送就业信息和 </w:t>
      </w:r>
      <w:r>
        <w:rPr>
          <w:rFonts w:ascii="宋体" w:hAnsi="宋体" w:eastAsia="宋体" w:cs="宋体"/>
          <w:spacing w:val="-3"/>
          <w:sz w:val="24"/>
          <w:szCs w:val="24"/>
        </w:rPr>
        <w:t>网络招聘会信息，并及时转发学院通知和学校就业各大平台通知，动员未落实工</w:t>
      </w:r>
    </w:p>
    <w:p>
      <w:pPr>
        <w:spacing w:before="1" w:line="218" w:lineRule="auto"/>
        <w:ind w:left="24"/>
        <w:rPr>
          <w:rFonts w:ascii="宋体" w:hAnsi="宋体" w:eastAsia="宋体" w:cs="宋体"/>
          <w:sz w:val="24"/>
          <w:szCs w:val="24"/>
        </w:rPr>
      </w:pPr>
      <w:r>
        <w:rPr>
          <w:rFonts w:ascii="宋体" w:hAnsi="宋体" w:eastAsia="宋体" w:cs="宋体"/>
          <w:spacing w:val="-1"/>
          <w:sz w:val="24"/>
          <w:szCs w:val="24"/>
        </w:rPr>
        <w:t>作的学生积极转变就业观念，积极参加招聘会。</w:t>
      </w:r>
    </w:p>
    <w:p>
      <w:pPr>
        <w:spacing w:before="183" w:line="219" w:lineRule="auto"/>
        <w:jc w:val="right"/>
        <w:rPr>
          <w:rFonts w:ascii="宋体" w:hAnsi="宋体" w:eastAsia="宋体" w:cs="宋体"/>
          <w:sz w:val="24"/>
          <w:szCs w:val="24"/>
        </w:rPr>
      </w:pPr>
      <w:r>
        <w:rPr>
          <w:rFonts w:ascii="Times New Roman" w:hAnsi="Times New Roman" w:eastAsia="Times New Roman" w:cs="Times New Roman"/>
          <w:spacing w:val="-5"/>
          <w:sz w:val="24"/>
          <w:szCs w:val="24"/>
        </w:rPr>
        <w:t>2</w:t>
      </w:r>
      <w:r>
        <w:rPr>
          <w:rFonts w:ascii="宋体" w:hAnsi="宋体" w:eastAsia="宋体" w:cs="宋体"/>
          <w:spacing w:val="-5"/>
          <w:sz w:val="24"/>
          <w:szCs w:val="24"/>
        </w:rPr>
        <w:t>、精准摸排，建立一生一策。因疫情正处在硕士研究生考试成绩发布期间，</w:t>
      </w:r>
    </w:p>
    <w:p>
      <w:pPr>
        <w:spacing w:line="219" w:lineRule="auto"/>
        <w:rPr>
          <w:rFonts w:ascii="宋体" w:hAnsi="宋体" w:eastAsia="宋体" w:cs="宋体"/>
          <w:sz w:val="24"/>
          <w:szCs w:val="24"/>
        </w:rPr>
        <w:sectPr>
          <w:headerReference r:id="rId70" w:type="default"/>
          <w:footerReference r:id="rId71" w:type="default"/>
          <w:pgSz w:w="11906" w:h="16839"/>
          <w:pgMar w:top="1071" w:right="1716" w:bottom="1230" w:left="1785" w:header="878" w:footer="994" w:gutter="0"/>
          <w:cols w:space="720" w:num="1"/>
        </w:sectPr>
      </w:pPr>
    </w:p>
    <w:p>
      <w:pPr>
        <w:pStyle w:val="2"/>
        <w:spacing w:line="402" w:lineRule="auto"/>
      </w:pPr>
    </w:p>
    <w:p>
      <w:pPr>
        <w:spacing w:before="78" w:line="360" w:lineRule="auto"/>
        <w:ind w:left="24" w:right="28" w:hanging="2"/>
        <w:jc w:val="both"/>
        <w:rPr>
          <w:rFonts w:ascii="宋体" w:hAnsi="宋体" w:eastAsia="宋体" w:cs="宋体"/>
          <w:sz w:val="24"/>
          <w:szCs w:val="24"/>
        </w:rPr>
      </w:pPr>
      <w:r>
        <w:rPr>
          <w:rFonts w:ascii="宋体" w:hAnsi="宋体" w:eastAsia="宋体" w:cs="宋体"/>
          <w:spacing w:val="-3"/>
          <w:sz w:val="24"/>
          <w:szCs w:val="24"/>
        </w:rPr>
        <w:t>对于学生考研初试成绩给予充分重视。根据前期已经摸排过的各班是否参加考研</w:t>
      </w:r>
      <w:r>
        <w:rPr>
          <w:rFonts w:ascii="宋体" w:hAnsi="宋体" w:eastAsia="宋体" w:cs="宋体"/>
          <w:spacing w:val="1"/>
          <w:sz w:val="24"/>
          <w:szCs w:val="24"/>
        </w:rPr>
        <w:t xml:space="preserve"> </w:t>
      </w:r>
      <w:r>
        <w:rPr>
          <w:rFonts w:ascii="宋体" w:hAnsi="宋体" w:eastAsia="宋体" w:cs="宋体"/>
          <w:spacing w:val="-3"/>
          <w:sz w:val="24"/>
          <w:szCs w:val="24"/>
        </w:rPr>
        <w:t>的学生情况，有针对性地一对一询问。针对达线学生，以鼓励为主，不放松复试</w:t>
      </w:r>
      <w:r>
        <w:rPr>
          <w:rFonts w:ascii="宋体" w:hAnsi="宋体" w:eastAsia="宋体" w:cs="宋体"/>
          <w:sz w:val="24"/>
          <w:szCs w:val="24"/>
        </w:rPr>
        <w:t xml:space="preserve"> </w:t>
      </w:r>
      <w:r>
        <w:rPr>
          <w:rFonts w:ascii="宋体" w:hAnsi="宋体" w:eastAsia="宋体" w:cs="宋体"/>
          <w:spacing w:val="-3"/>
          <w:sz w:val="24"/>
          <w:szCs w:val="24"/>
        </w:rPr>
        <w:t>准备；针对成绩不理想打算找工作的学生，则充分肯定其选择，并督促学生投送</w:t>
      </w:r>
      <w:r>
        <w:rPr>
          <w:rFonts w:ascii="宋体" w:hAnsi="宋体" w:eastAsia="宋体" w:cs="宋体"/>
          <w:sz w:val="24"/>
          <w:szCs w:val="24"/>
        </w:rPr>
        <w:t xml:space="preserve"> </w:t>
      </w:r>
      <w:r>
        <w:rPr>
          <w:rFonts w:ascii="宋体" w:hAnsi="宋体" w:eastAsia="宋体" w:cs="宋体"/>
          <w:spacing w:val="-2"/>
          <w:sz w:val="24"/>
          <w:szCs w:val="24"/>
        </w:rPr>
        <w:t>简历、抓住学校提供的各种线上招聘信息，同时把握专业老师提供的就业资源，</w:t>
      </w:r>
    </w:p>
    <w:p>
      <w:pPr>
        <w:spacing w:line="220" w:lineRule="auto"/>
        <w:ind w:left="24"/>
        <w:rPr>
          <w:rFonts w:ascii="宋体" w:hAnsi="宋体" w:eastAsia="宋体" w:cs="宋体"/>
          <w:sz w:val="24"/>
          <w:szCs w:val="24"/>
        </w:rPr>
      </w:pPr>
      <w:r>
        <w:rPr>
          <w:rFonts w:ascii="宋体" w:hAnsi="宋体" w:eastAsia="宋体" w:cs="宋体"/>
          <w:spacing w:val="-2"/>
          <w:sz w:val="24"/>
          <w:szCs w:val="24"/>
        </w:rPr>
        <w:t>尽早落实用人单位。</w:t>
      </w:r>
    </w:p>
    <w:p>
      <w:pPr>
        <w:spacing w:before="181" w:line="360" w:lineRule="auto"/>
        <w:ind w:left="22" w:right="63" w:firstLine="601"/>
        <w:jc w:val="both"/>
        <w:rPr>
          <w:rFonts w:ascii="宋体" w:hAnsi="宋体" w:eastAsia="宋体" w:cs="宋体"/>
          <w:sz w:val="24"/>
          <w:szCs w:val="24"/>
        </w:rPr>
      </w:pPr>
      <w:r>
        <w:rPr>
          <w:rFonts w:ascii="Times New Roman" w:hAnsi="Times New Roman" w:eastAsia="Times New Roman" w:cs="Times New Roman"/>
          <w:spacing w:val="-3"/>
          <w:sz w:val="24"/>
          <w:szCs w:val="24"/>
        </w:rPr>
        <w:t>3</w:t>
      </w:r>
      <w:r>
        <w:rPr>
          <w:rFonts w:ascii="宋体" w:hAnsi="宋体" w:eastAsia="宋体" w:cs="宋体"/>
          <w:spacing w:val="-3"/>
          <w:sz w:val="24"/>
          <w:szCs w:val="24"/>
        </w:rPr>
        <w:t>、帮扶就业困难学生。我院就业困难学生主要集中在两个群</w:t>
      </w:r>
      <w:r>
        <w:rPr>
          <w:rFonts w:ascii="宋体" w:hAnsi="宋体" w:eastAsia="宋体" w:cs="宋体"/>
          <w:spacing w:val="-4"/>
          <w:sz w:val="24"/>
          <w:szCs w:val="24"/>
        </w:rPr>
        <w:t>体，一是还在</w:t>
      </w:r>
      <w:r>
        <w:rPr>
          <w:rFonts w:ascii="宋体" w:hAnsi="宋体" w:eastAsia="宋体" w:cs="宋体"/>
          <w:sz w:val="24"/>
          <w:szCs w:val="24"/>
        </w:rPr>
        <w:t xml:space="preserve"> </w:t>
      </w:r>
      <w:r>
        <w:rPr>
          <w:rFonts w:ascii="宋体" w:hAnsi="宋体" w:eastAsia="宋体" w:cs="宋体"/>
          <w:spacing w:val="-3"/>
          <w:sz w:val="24"/>
          <w:szCs w:val="24"/>
        </w:rPr>
        <w:t>就业和继续考研中纠结，没有明确就业意愿；二是有明确就业意愿但还未成功就</w:t>
      </w:r>
      <w:r>
        <w:rPr>
          <w:rFonts w:ascii="宋体" w:hAnsi="宋体" w:eastAsia="宋体" w:cs="宋体"/>
          <w:spacing w:val="1"/>
          <w:sz w:val="24"/>
          <w:szCs w:val="24"/>
        </w:rPr>
        <w:t xml:space="preserve"> </w:t>
      </w:r>
      <w:r>
        <w:rPr>
          <w:rFonts w:ascii="宋体" w:hAnsi="宋体" w:eastAsia="宋体" w:cs="宋体"/>
          <w:spacing w:val="-3"/>
          <w:sz w:val="24"/>
          <w:szCs w:val="24"/>
        </w:rPr>
        <w:t>业。针对这两类学生我们一方面对其进行心理疏导，与其进一步沟通想法，掌握</w:t>
      </w:r>
      <w:r>
        <w:rPr>
          <w:rFonts w:ascii="宋体" w:hAnsi="宋体" w:eastAsia="宋体" w:cs="宋体"/>
          <w:spacing w:val="1"/>
          <w:sz w:val="24"/>
          <w:szCs w:val="24"/>
        </w:rPr>
        <w:t xml:space="preserve"> </w:t>
      </w:r>
      <w:r>
        <w:rPr>
          <w:rFonts w:ascii="宋体" w:hAnsi="宋体" w:eastAsia="宋体" w:cs="宋体"/>
          <w:spacing w:val="-3"/>
          <w:sz w:val="24"/>
          <w:szCs w:val="24"/>
        </w:rPr>
        <w:t>其需求；另一方面，鼓励其投递简历，推送合适资源，逐步转化这一小部分学生</w:t>
      </w:r>
    </w:p>
    <w:p>
      <w:pPr>
        <w:spacing w:line="220" w:lineRule="auto"/>
        <w:ind w:left="43"/>
        <w:rPr>
          <w:rFonts w:ascii="宋体" w:hAnsi="宋体" w:eastAsia="宋体" w:cs="宋体"/>
          <w:sz w:val="24"/>
          <w:szCs w:val="24"/>
        </w:rPr>
      </w:pPr>
      <w:r>
        <w:rPr>
          <w:rFonts w:ascii="宋体" w:hAnsi="宋体" w:eastAsia="宋体" w:cs="宋体"/>
          <w:spacing w:val="-3"/>
          <w:sz w:val="24"/>
          <w:szCs w:val="24"/>
        </w:rPr>
        <w:t>的思想，找到适合自己的工作。</w:t>
      </w:r>
    </w:p>
    <w:p>
      <w:pPr>
        <w:spacing w:before="181" w:line="360" w:lineRule="auto"/>
        <w:ind w:left="22" w:firstLine="475"/>
        <w:jc w:val="both"/>
        <w:rPr>
          <w:rFonts w:ascii="宋体" w:hAnsi="宋体" w:eastAsia="宋体" w:cs="宋体"/>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pacing w:val="-33"/>
          <w:sz w:val="24"/>
          <w:szCs w:val="24"/>
        </w:rPr>
        <w:t xml:space="preserve"> </w:t>
      </w:r>
      <w:r>
        <w:rPr>
          <w:rFonts w:ascii="宋体" w:hAnsi="宋体" w:eastAsia="宋体" w:cs="宋体"/>
          <w:sz w:val="24"/>
          <w:szCs w:val="24"/>
        </w:rPr>
        <w:t>、加强毕业生就业观教育。我院充分利用疫情产生的素</w:t>
      </w:r>
      <w:r>
        <w:rPr>
          <w:rFonts w:ascii="宋体" w:hAnsi="宋体" w:eastAsia="宋体" w:cs="宋体"/>
          <w:spacing w:val="-1"/>
          <w:sz w:val="24"/>
          <w:szCs w:val="24"/>
        </w:rPr>
        <w:t>材，整理有价值的</w:t>
      </w:r>
      <w:r>
        <w:rPr>
          <w:rFonts w:ascii="宋体" w:hAnsi="宋体" w:eastAsia="宋体" w:cs="宋体"/>
          <w:sz w:val="24"/>
          <w:szCs w:val="24"/>
        </w:rPr>
        <w:t xml:space="preserve"> </w:t>
      </w:r>
      <w:r>
        <w:rPr>
          <w:rFonts w:ascii="宋体" w:hAnsi="宋体" w:eastAsia="宋体" w:cs="宋体"/>
          <w:spacing w:val="-11"/>
          <w:sz w:val="24"/>
          <w:szCs w:val="24"/>
        </w:rPr>
        <w:t>内容，尤其是“雷神山</w:t>
      </w:r>
      <w:r>
        <w:rPr>
          <w:rFonts w:ascii="宋体" w:hAnsi="宋体" w:eastAsia="宋体" w:cs="宋体"/>
          <w:spacing w:val="-88"/>
          <w:sz w:val="24"/>
          <w:szCs w:val="24"/>
        </w:rPr>
        <w:t xml:space="preserve"> </w:t>
      </w:r>
      <w:r>
        <w:rPr>
          <w:rFonts w:ascii="宋体" w:hAnsi="宋体" w:eastAsia="宋体" w:cs="宋体"/>
          <w:spacing w:val="-11"/>
          <w:sz w:val="24"/>
          <w:szCs w:val="24"/>
        </w:rPr>
        <w:t>”、“火神山</w:t>
      </w:r>
      <w:r>
        <w:rPr>
          <w:rFonts w:ascii="宋体" w:hAnsi="宋体" w:eastAsia="宋体" w:cs="宋体"/>
          <w:spacing w:val="-89"/>
          <w:sz w:val="24"/>
          <w:szCs w:val="24"/>
        </w:rPr>
        <w:t xml:space="preserve"> </w:t>
      </w:r>
      <w:r>
        <w:rPr>
          <w:rFonts w:ascii="宋体" w:hAnsi="宋体" w:eastAsia="宋体" w:cs="宋体"/>
          <w:spacing w:val="-11"/>
          <w:sz w:val="24"/>
          <w:szCs w:val="24"/>
        </w:rPr>
        <w:t>”的建设，加强对学</w:t>
      </w:r>
      <w:r>
        <w:rPr>
          <w:rFonts w:ascii="宋体" w:hAnsi="宋体" w:eastAsia="宋体" w:cs="宋体"/>
          <w:spacing w:val="-12"/>
          <w:sz w:val="24"/>
          <w:szCs w:val="24"/>
        </w:rPr>
        <w:t>生的就业观教育，突出责</w:t>
      </w:r>
      <w:r>
        <w:rPr>
          <w:rFonts w:ascii="宋体" w:hAnsi="宋体" w:eastAsia="宋体" w:cs="宋体"/>
          <w:sz w:val="24"/>
          <w:szCs w:val="24"/>
        </w:rPr>
        <w:t xml:space="preserve"> </w:t>
      </w:r>
      <w:r>
        <w:rPr>
          <w:rFonts w:ascii="宋体" w:hAnsi="宋体" w:eastAsia="宋体" w:cs="宋体"/>
          <w:spacing w:val="-3"/>
          <w:sz w:val="24"/>
          <w:szCs w:val="24"/>
        </w:rPr>
        <w:t>任意识教育，培育使命担当。作为大学毕业生在就业择业时，面对新时代的历史</w:t>
      </w:r>
      <w:r>
        <w:rPr>
          <w:rFonts w:ascii="宋体" w:hAnsi="宋体" w:eastAsia="宋体" w:cs="宋体"/>
          <w:spacing w:val="1"/>
          <w:sz w:val="24"/>
          <w:szCs w:val="24"/>
        </w:rPr>
        <w:t xml:space="preserve"> </w:t>
      </w:r>
      <w:r>
        <w:rPr>
          <w:rFonts w:ascii="宋体" w:hAnsi="宋体" w:eastAsia="宋体" w:cs="宋体"/>
          <w:spacing w:val="-8"/>
          <w:sz w:val="24"/>
          <w:szCs w:val="24"/>
        </w:rPr>
        <w:t>重任，把个人命运同国家命运紧密联系在一起，立为国为民服务之志，脚踏实地，</w:t>
      </w:r>
    </w:p>
    <w:p>
      <w:pPr>
        <w:spacing w:line="218" w:lineRule="auto"/>
        <w:ind w:left="26"/>
        <w:rPr>
          <w:rFonts w:ascii="宋体" w:hAnsi="宋体" w:eastAsia="宋体" w:cs="宋体"/>
          <w:sz w:val="24"/>
          <w:szCs w:val="24"/>
        </w:rPr>
      </w:pPr>
      <w:r>
        <w:rPr>
          <w:rFonts w:ascii="宋体" w:hAnsi="宋体" w:eastAsia="宋体" w:cs="宋体"/>
          <w:spacing w:val="-1"/>
          <w:sz w:val="24"/>
          <w:szCs w:val="24"/>
        </w:rPr>
        <w:t>为祖国和人民的利益而努力奋斗，以此成就属于自己的人生精彩。</w:t>
      </w:r>
    </w:p>
    <w:p>
      <w:pPr>
        <w:spacing w:before="184" w:line="360" w:lineRule="auto"/>
        <w:ind w:left="24" w:right="28" w:firstLine="483"/>
        <w:jc w:val="both"/>
        <w:rPr>
          <w:rFonts w:ascii="宋体" w:hAnsi="宋体" w:eastAsia="宋体" w:cs="宋体"/>
          <w:sz w:val="24"/>
          <w:szCs w:val="24"/>
        </w:rPr>
      </w:pPr>
      <w:r>
        <w:rPr>
          <w:rFonts w:ascii="宋体" w:hAnsi="宋体" w:eastAsia="宋体" w:cs="宋体"/>
          <w:sz w:val="24"/>
          <w:szCs w:val="24"/>
        </w:rPr>
        <w:t>5、我院能够对毕业生推荐表、协议书、文书档案管路规范、严谨，就业归</w:t>
      </w:r>
      <w:r>
        <w:rPr>
          <w:rFonts w:ascii="宋体" w:hAnsi="宋体" w:eastAsia="宋体" w:cs="宋体"/>
          <w:spacing w:val="11"/>
          <w:sz w:val="24"/>
          <w:szCs w:val="24"/>
        </w:rPr>
        <w:t xml:space="preserve"> </w:t>
      </w:r>
      <w:r>
        <w:rPr>
          <w:rFonts w:ascii="宋体" w:hAnsi="宋体" w:eastAsia="宋体" w:cs="宋体"/>
          <w:spacing w:val="-2"/>
          <w:sz w:val="24"/>
          <w:szCs w:val="24"/>
        </w:rPr>
        <w:t>档材料完整、规范，按时、按质、按量完成上级主管部门交办的各项工作任务，</w:t>
      </w:r>
    </w:p>
    <w:p>
      <w:pPr>
        <w:spacing w:line="220" w:lineRule="auto"/>
        <w:ind w:left="23"/>
        <w:rPr>
          <w:rFonts w:ascii="宋体" w:hAnsi="宋体" w:eastAsia="宋体" w:cs="宋体"/>
          <w:sz w:val="24"/>
          <w:szCs w:val="24"/>
        </w:rPr>
      </w:pPr>
      <w:r>
        <w:rPr>
          <w:rFonts w:ascii="宋体" w:hAnsi="宋体" w:eastAsia="宋体" w:cs="宋体"/>
          <w:spacing w:val="-2"/>
          <w:sz w:val="24"/>
          <w:szCs w:val="24"/>
        </w:rPr>
        <w:t>且无差错。</w:t>
      </w:r>
    </w:p>
    <w:p>
      <w:pPr>
        <w:spacing w:before="182" w:line="360" w:lineRule="auto"/>
        <w:ind w:left="25" w:right="63" w:firstLine="480"/>
        <w:jc w:val="both"/>
        <w:rPr>
          <w:rFonts w:ascii="宋体" w:hAnsi="宋体" w:eastAsia="宋体" w:cs="宋体"/>
          <w:sz w:val="24"/>
          <w:szCs w:val="24"/>
        </w:rPr>
      </w:pPr>
      <w:r>
        <w:rPr>
          <w:rFonts w:ascii="宋体" w:hAnsi="宋体" w:eastAsia="宋体" w:cs="宋体"/>
          <w:sz w:val="24"/>
          <w:szCs w:val="24"/>
        </w:rPr>
        <w:t>6、积极开展对毕业生就业指导，加强对市场需求进行预测调查，积极进行</w:t>
      </w:r>
      <w:r>
        <w:rPr>
          <w:rFonts w:ascii="宋体" w:hAnsi="宋体" w:eastAsia="宋体" w:cs="宋体"/>
          <w:spacing w:val="11"/>
          <w:sz w:val="24"/>
          <w:szCs w:val="24"/>
        </w:rPr>
        <w:t xml:space="preserve"> </w:t>
      </w:r>
      <w:r>
        <w:rPr>
          <w:rFonts w:ascii="宋体" w:hAnsi="宋体" w:eastAsia="宋体" w:cs="宋体"/>
          <w:spacing w:val="-3"/>
          <w:sz w:val="24"/>
          <w:szCs w:val="24"/>
        </w:rPr>
        <w:t>就业市场调查分析，制定切实可行的毕业生就业工作具体措施，进行市场需求调</w:t>
      </w:r>
    </w:p>
    <w:p>
      <w:pPr>
        <w:spacing w:before="1" w:line="219" w:lineRule="auto"/>
        <w:ind w:left="26"/>
        <w:rPr>
          <w:rFonts w:ascii="宋体" w:hAnsi="宋体" w:eastAsia="宋体" w:cs="宋体"/>
          <w:sz w:val="24"/>
          <w:szCs w:val="24"/>
        </w:rPr>
      </w:pPr>
      <w:r>
        <w:rPr>
          <w:rFonts w:ascii="宋体" w:hAnsi="宋体" w:eastAsia="宋体" w:cs="宋体"/>
          <w:spacing w:val="-1"/>
          <w:sz w:val="24"/>
          <w:szCs w:val="24"/>
        </w:rPr>
        <w:t>查，就业结构分析和毕业生跟踪调查。</w:t>
      </w:r>
    </w:p>
    <w:p>
      <w:pPr>
        <w:spacing w:line="219" w:lineRule="auto"/>
        <w:rPr>
          <w:rFonts w:ascii="宋体" w:hAnsi="宋体" w:eastAsia="宋体" w:cs="宋体"/>
          <w:sz w:val="24"/>
          <w:szCs w:val="24"/>
        </w:rPr>
        <w:sectPr>
          <w:headerReference r:id="rId72" w:type="default"/>
          <w:footerReference r:id="rId73" w:type="default"/>
          <w:pgSz w:w="11906" w:h="16839"/>
          <w:pgMar w:top="1071" w:right="1735" w:bottom="1230" w:left="1785" w:header="878" w:footer="994" w:gutter="0"/>
          <w:cols w:space="720" w:num="1"/>
        </w:sectPr>
      </w:pPr>
    </w:p>
    <w:p>
      <w:pPr>
        <w:pStyle w:val="2"/>
        <w:spacing w:line="402" w:lineRule="auto"/>
      </w:pPr>
    </w:p>
    <w:p>
      <w:pPr>
        <w:spacing w:before="78" w:line="468" w:lineRule="exact"/>
        <w:ind w:left="507"/>
        <w:rPr>
          <w:rFonts w:ascii="宋体" w:hAnsi="宋体" w:eastAsia="宋体" w:cs="宋体"/>
          <w:sz w:val="24"/>
          <w:szCs w:val="24"/>
        </w:rPr>
      </w:pPr>
      <w:r>
        <w:rPr>
          <w:rFonts w:ascii="宋体" w:hAnsi="宋体" w:eastAsia="宋体" w:cs="宋体"/>
          <w:spacing w:val="-2"/>
          <w:position w:val="17"/>
          <w:sz w:val="24"/>
          <w:szCs w:val="24"/>
        </w:rPr>
        <w:t>二、各专业就业结构分析情况</w:t>
      </w:r>
    </w:p>
    <w:p>
      <w:pPr>
        <w:spacing w:line="219" w:lineRule="auto"/>
        <w:ind w:left="514"/>
        <w:rPr>
          <w:rFonts w:ascii="宋体" w:hAnsi="宋体" w:eastAsia="宋体" w:cs="宋体"/>
          <w:sz w:val="24"/>
          <w:szCs w:val="24"/>
        </w:rPr>
      </w:pPr>
      <w:r>
        <w:rPr>
          <w:rFonts w:ascii="宋体" w:hAnsi="宋体" w:eastAsia="宋体" w:cs="宋体"/>
          <w:spacing w:val="-3"/>
          <w:sz w:val="24"/>
          <w:szCs w:val="24"/>
        </w:rPr>
        <w:t>（一）毕业生就业去向</w:t>
      </w:r>
    </w:p>
    <w:p>
      <w:pPr>
        <w:spacing w:before="182" w:line="220" w:lineRule="auto"/>
        <w:ind w:left="514"/>
        <w:rPr>
          <w:rFonts w:ascii="宋体" w:hAnsi="宋体" w:eastAsia="宋体" w:cs="宋体"/>
          <w:sz w:val="24"/>
          <w:szCs w:val="24"/>
        </w:rPr>
      </w:pPr>
      <w:r>
        <w:rPr>
          <w:rFonts w:ascii="宋体" w:hAnsi="宋体" w:eastAsia="宋体" w:cs="宋体"/>
          <w:spacing w:val="-3"/>
          <w:sz w:val="24"/>
          <w:szCs w:val="24"/>
        </w:rPr>
        <w:t>（1）就业区域</w:t>
      </w:r>
    </w:p>
    <w:p>
      <w:pPr>
        <w:spacing w:before="95" w:line="3045" w:lineRule="exact"/>
        <w:ind w:firstLine="534"/>
      </w:pPr>
      <w:r>
        <w:rPr>
          <w:position w:val="-60"/>
        </w:rPr>
        <w:drawing>
          <wp:inline distT="0" distB="0" distL="0" distR="0">
            <wp:extent cx="4604385" cy="1933575"/>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367"/>
                    <a:stretch>
                      <a:fillRect/>
                    </a:stretch>
                  </pic:blipFill>
                  <pic:spPr>
                    <a:xfrm>
                      <a:off x="0" y="0"/>
                      <a:ext cx="4604587" cy="1934132"/>
                    </a:xfrm>
                    <a:prstGeom prst="rect">
                      <a:avLst/>
                    </a:prstGeom>
                  </pic:spPr>
                </pic:pic>
              </a:graphicData>
            </a:graphic>
          </wp:inline>
        </w:drawing>
      </w:r>
    </w:p>
    <w:p>
      <w:pPr>
        <w:spacing w:before="161" w:line="220" w:lineRule="auto"/>
        <w:ind w:left="514"/>
        <w:rPr>
          <w:rFonts w:ascii="宋体" w:hAnsi="宋体" w:eastAsia="宋体" w:cs="宋体"/>
          <w:sz w:val="24"/>
          <w:szCs w:val="24"/>
        </w:rPr>
      </w:pPr>
      <w:r>
        <w:rPr>
          <w:rFonts w:ascii="宋体" w:hAnsi="宋体" w:eastAsia="宋体" w:cs="宋体"/>
          <w:spacing w:val="-3"/>
          <w:sz w:val="24"/>
          <w:szCs w:val="24"/>
        </w:rPr>
        <w:t>（2）就业单位性质</w:t>
      </w:r>
    </w:p>
    <w:p>
      <w:pPr>
        <w:pStyle w:val="2"/>
        <w:spacing w:line="245" w:lineRule="auto"/>
      </w:pPr>
    </w:p>
    <w:p>
      <w:pPr>
        <w:spacing w:line="3701" w:lineRule="exact"/>
        <w:ind w:firstLine="534"/>
      </w:pPr>
      <w:r>
        <w:rPr>
          <w:position w:val="-74"/>
        </w:rPr>
        <w:drawing>
          <wp:inline distT="0" distB="0" distL="0" distR="0">
            <wp:extent cx="4604385" cy="2349500"/>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368"/>
                    <a:stretch>
                      <a:fillRect/>
                    </a:stretch>
                  </pic:blipFill>
                  <pic:spPr>
                    <a:xfrm>
                      <a:off x="0" y="0"/>
                      <a:ext cx="4604587" cy="2349767"/>
                    </a:xfrm>
                    <a:prstGeom prst="rect">
                      <a:avLst/>
                    </a:prstGeom>
                  </pic:spPr>
                </pic:pic>
              </a:graphicData>
            </a:graphic>
          </wp:inline>
        </w:drawing>
      </w:r>
    </w:p>
    <w:p>
      <w:pPr>
        <w:spacing w:before="290" w:line="219" w:lineRule="auto"/>
        <w:ind w:left="514"/>
        <w:rPr>
          <w:rFonts w:ascii="宋体" w:hAnsi="宋体" w:eastAsia="宋体" w:cs="宋体"/>
          <w:sz w:val="24"/>
          <w:szCs w:val="24"/>
        </w:rPr>
      </w:pPr>
      <w:r>
        <w:rPr>
          <w:rFonts w:ascii="宋体" w:hAnsi="宋体" w:eastAsia="宋体" w:cs="宋体"/>
          <w:spacing w:val="-3"/>
          <w:sz w:val="24"/>
          <w:szCs w:val="24"/>
        </w:rPr>
        <w:t>（3）行业分布</w:t>
      </w:r>
    </w:p>
    <w:p>
      <w:pPr>
        <w:spacing w:before="229" w:line="4047" w:lineRule="exact"/>
        <w:ind w:firstLine="534"/>
      </w:pPr>
      <w:r>
        <w:rPr>
          <w:position w:val="-80"/>
        </w:rPr>
        <w:drawing>
          <wp:inline distT="0" distB="0" distL="0" distR="0">
            <wp:extent cx="4604385" cy="2569210"/>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369"/>
                    <a:stretch>
                      <a:fillRect/>
                    </a:stretch>
                  </pic:blipFill>
                  <pic:spPr>
                    <a:xfrm>
                      <a:off x="0" y="0"/>
                      <a:ext cx="4604587" cy="2569376"/>
                    </a:xfrm>
                    <a:prstGeom prst="rect">
                      <a:avLst/>
                    </a:prstGeom>
                  </pic:spPr>
                </pic:pic>
              </a:graphicData>
            </a:graphic>
          </wp:inline>
        </w:drawing>
      </w:r>
    </w:p>
    <w:p>
      <w:pPr>
        <w:spacing w:line="4047" w:lineRule="exact"/>
        <w:sectPr>
          <w:headerReference r:id="rId74" w:type="default"/>
          <w:footerReference r:id="rId75" w:type="default"/>
          <w:pgSz w:w="11906" w:h="16839"/>
          <w:pgMar w:top="1071" w:right="1785" w:bottom="1230" w:left="1785" w:header="878" w:footer="994" w:gutter="0"/>
          <w:cols w:space="720" w:num="1"/>
        </w:sectPr>
      </w:pPr>
    </w:p>
    <w:p>
      <w:pPr>
        <w:pStyle w:val="2"/>
        <w:spacing w:line="402" w:lineRule="auto"/>
      </w:pPr>
    </w:p>
    <w:p>
      <w:pPr>
        <w:spacing w:before="78" w:line="219" w:lineRule="auto"/>
        <w:ind w:left="514"/>
        <w:rPr>
          <w:rFonts w:ascii="宋体" w:hAnsi="宋体" w:eastAsia="宋体" w:cs="宋体"/>
          <w:sz w:val="24"/>
          <w:szCs w:val="24"/>
        </w:rPr>
      </w:pPr>
      <w:r>
        <w:rPr>
          <w:rFonts w:ascii="宋体" w:hAnsi="宋体" w:eastAsia="宋体" w:cs="宋体"/>
          <w:spacing w:val="-3"/>
          <w:sz w:val="24"/>
          <w:szCs w:val="24"/>
        </w:rPr>
        <w:t>（二）我院</w:t>
      </w:r>
      <w:r>
        <w:rPr>
          <w:rFonts w:ascii="宋体" w:hAnsi="宋体" w:eastAsia="宋体" w:cs="宋体"/>
          <w:spacing w:val="-36"/>
          <w:sz w:val="24"/>
          <w:szCs w:val="24"/>
        </w:rPr>
        <w:t xml:space="preserve"> </w:t>
      </w:r>
      <w:r>
        <w:rPr>
          <w:rFonts w:ascii="宋体" w:hAnsi="宋体" w:eastAsia="宋体" w:cs="宋体"/>
          <w:spacing w:val="-3"/>
          <w:sz w:val="24"/>
          <w:szCs w:val="24"/>
        </w:rPr>
        <w:t>2020</w:t>
      </w:r>
      <w:r>
        <w:rPr>
          <w:rFonts w:ascii="宋体" w:hAnsi="宋体" w:eastAsia="宋体" w:cs="宋体"/>
          <w:spacing w:val="-46"/>
          <w:sz w:val="24"/>
          <w:szCs w:val="24"/>
        </w:rPr>
        <w:t xml:space="preserve"> </w:t>
      </w:r>
      <w:r>
        <w:rPr>
          <w:rFonts w:ascii="宋体" w:hAnsi="宋体" w:eastAsia="宋体" w:cs="宋体"/>
          <w:spacing w:val="-3"/>
          <w:sz w:val="24"/>
          <w:szCs w:val="24"/>
        </w:rPr>
        <w:t>届年毕业生就业主要特点</w:t>
      </w:r>
    </w:p>
    <w:p>
      <w:pPr>
        <w:spacing w:before="183" w:line="219" w:lineRule="auto"/>
        <w:ind w:left="506"/>
        <w:rPr>
          <w:rFonts w:ascii="宋体" w:hAnsi="宋体" w:eastAsia="宋体" w:cs="宋体"/>
          <w:sz w:val="24"/>
          <w:szCs w:val="24"/>
        </w:rPr>
      </w:pPr>
      <w:r>
        <w:rPr>
          <w:rFonts w:ascii="宋体" w:hAnsi="宋体" w:eastAsia="宋体" w:cs="宋体"/>
          <w:spacing w:val="-1"/>
          <w:sz w:val="24"/>
          <w:szCs w:val="24"/>
        </w:rPr>
        <w:t>综合就业统计数据，我院毕业生就业呈现以下特点：</w:t>
      </w:r>
    </w:p>
    <w:p>
      <w:pPr>
        <w:spacing w:before="182" w:line="360" w:lineRule="auto"/>
        <w:ind w:left="22" w:right="80" w:firstLine="498"/>
        <w:rPr>
          <w:rFonts w:ascii="宋体" w:hAnsi="宋体" w:eastAsia="宋体" w:cs="宋体"/>
          <w:sz w:val="24"/>
          <w:szCs w:val="24"/>
        </w:rPr>
      </w:pPr>
      <w:r>
        <w:rPr>
          <w:rFonts w:ascii="宋体" w:hAnsi="宋体" w:eastAsia="宋体" w:cs="宋体"/>
          <w:spacing w:val="-1"/>
          <w:sz w:val="24"/>
          <w:szCs w:val="24"/>
        </w:rPr>
        <w:t>1、省内就业占据主导。从就业地区来看，有</w:t>
      </w:r>
      <w:r>
        <w:rPr>
          <w:rFonts w:ascii="宋体" w:hAnsi="宋体" w:eastAsia="宋体" w:cs="宋体"/>
          <w:spacing w:val="-42"/>
          <w:sz w:val="24"/>
          <w:szCs w:val="24"/>
        </w:rPr>
        <w:t xml:space="preserve"> </w:t>
      </w:r>
      <w:r>
        <w:rPr>
          <w:rFonts w:ascii="宋体" w:hAnsi="宋体" w:eastAsia="宋体" w:cs="宋体"/>
          <w:spacing w:val="-1"/>
          <w:sz w:val="24"/>
          <w:szCs w:val="24"/>
        </w:rPr>
        <w:t>229</w:t>
      </w:r>
      <w:r>
        <w:rPr>
          <w:rFonts w:ascii="宋体" w:hAnsi="宋体" w:eastAsia="宋体" w:cs="宋体"/>
          <w:spacing w:val="-49"/>
          <w:sz w:val="24"/>
          <w:szCs w:val="24"/>
        </w:rPr>
        <w:t xml:space="preserve"> </w:t>
      </w:r>
      <w:r>
        <w:rPr>
          <w:rFonts w:ascii="宋体" w:hAnsi="宋体" w:eastAsia="宋体" w:cs="宋体"/>
          <w:spacing w:val="-1"/>
          <w:sz w:val="24"/>
          <w:szCs w:val="24"/>
        </w:rPr>
        <w:t>人留在安徽省就业，其中</w:t>
      </w:r>
      <w:r>
        <w:rPr>
          <w:rFonts w:ascii="宋体" w:hAnsi="宋体" w:eastAsia="宋体" w:cs="宋体"/>
          <w:sz w:val="24"/>
          <w:szCs w:val="24"/>
        </w:rPr>
        <w:t xml:space="preserve"> </w:t>
      </w:r>
      <w:r>
        <w:rPr>
          <w:rFonts w:ascii="宋体" w:hAnsi="宋体" w:eastAsia="宋体" w:cs="宋体"/>
          <w:spacing w:val="-4"/>
          <w:sz w:val="24"/>
          <w:szCs w:val="24"/>
        </w:rPr>
        <w:t>在合肥就业人数就有</w:t>
      </w:r>
      <w:r>
        <w:rPr>
          <w:rFonts w:ascii="宋体" w:hAnsi="宋体" w:eastAsia="宋体" w:cs="宋体"/>
          <w:spacing w:val="-48"/>
          <w:sz w:val="24"/>
          <w:szCs w:val="24"/>
        </w:rPr>
        <w:t xml:space="preserve"> </w:t>
      </w:r>
      <w:r>
        <w:rPr>
          <w:rFonts w:ascii="宋体" w:hAnsi="宋体" w:eastAsia="宋体" w:cs="宋体"/>
          <w:spacing w:val="-4"/>
          <w:sz w:val="24"/>
          <w:szCs w:val="24"/>
        </w:rPr>
        <w:t>207</w:t>
      </w:r>
      <w:r>
        <w:rPr>
          <w:rFonts w:ascii="宋体" w:hAnsi="宋体" w:eastAsia="宋体" w:cs="宋体"/>
          <w:spacing w:val="-48"/>
          <w:sz w:val="24"/>
          <w:szCs w:val="24"/>
        </w:rPr>
        <w:t xml:space="preserve"> </w:t>
      </w:r>
      <w:r>
        <w:rPr>
          <w:rFonts w:ascii="宋体" w:hAnsi="宋体" w:eastAsia="宋体" w:cs="宋体"/>
          <w:spacing w:val="-4"/>
          <w:sz w:val="24"/>
          <w:szCs w:val="24"/>
        </w:rPr>
        <w:t>人。这是我院坚持“</w:t>
      </w:r>
      <w:r>
        <w:rPr>
          <w:rFonts w:ascii="宋体" w:hAnsi="宋体" w:eastAsia="宋体" w:cs="宋体"/>
          <w:spacing w:val="-5"/>
          <w:sz w:val="24"/>
          <w:szCs w:val="24"/>
        </w:rPr>
        <w:t>地方性、应用型、国际化</w:t>
      </w:r>
      <w:r>
        <w:rPr>
          <w:rFonts w:ascii="宋体" w:hAnsi="宋体" w:eastAsia="宋体" w:cs="宋体"/>
          <w:spacing w:val="-89"/>
          <w:sz w:val="24"/>
          <w:szCs w:val="24"/>
        </w:rPr>
        <w:t xml:space="preserve"> </w:t>
      </w:r>
      <w:r>
        <w:rPr>
          <w:rFonts w:ascii="宋体" w:hAnsi="宋体" w:eastAsia="宋体" w:cs="宋体"/>
          <w:spacing w:val="-5"/>
          <w:sz w:val="24"/>
          <w:szCs w:val="24"/>
        </w:rPr>
        <w:t>”的办学</w:t>
      </w:r>
      <w:r>
        <w:rPr>
          <w:rFonts w:ascii="宋体" w:hAnsi="宋体" w:eastAsia="宋体" w:cs="宋体"/>
          <w:sz w:val="24"/>
          <w:szCs w:val="24"/>
        </w:rPr>
        <w:t xml:space="preserve"> </w:t>
      </w:r>
      <w:r>
        <w:rPr>
          <w:rFonts w:ascii="宋体" w:hAnsi="宋体" w:eastAsia="宋体" w:cs="宋体"/>
          <w:spacing w:val="-3"/>
          <w:sz w:val="24"/>
          <w:szCs w:val="24"/>
        </w:rPr>
        <w:t>定位，积极进行教育教学改革，创新人才培养模式，着力加强对学生实践和动手</w:t>
      </w:r>
      <w:r>
        <w:rPr>
          <w:rFonts w:ascii="宋体" w:hAnsi="宋体" w:eastAsia="宋体" w:cs="宋体"/>
          <w:spacing w:val="1"/>
          <w:sz w:val="24"/>
          <w:szCs w:val="24"/>
        </w:rPr>
        <w:t xml:space="preserve"> </w:t>
      </w:r>
      <w:r>
        <w:rPr>
          <w:rFonts w:ascii="宋体" w:hAnsi="宋体" w:eastAsia="宋体" w:cs="宋体"/>
          <w:spacing w:val="-3"/>
          <w:sz w:val="24"/>
          <w:szCs w:val="24"/>
        </w:rPr>
        <w:t>能力的培养，努力培养高素质的应用型人才，提升了毕业生的人才培养质量和就</w:t>
      </w:r>
    </w:p>
    <w:p>
      <w:pPr>
        <w:spacing w:line="218" w:lineRule="auto"/>
        <w:ind w:left="22"/>
        <w:rPr>
          <w:rFonts w:ascii="宋体" w:hAnsi="宋体" w:eastAsia="宋体" w:cs="宋体"/>
          <w:sz w:val="24"/>
          <w:szCs w:val="24"/>
        </w:rPr>
      </w:pPr>
      <w:r>
        <w:rPr>
          <w:rFonts w:ascii="宋体" w:hAnsi="宋体" w:eastAsia="宋体" w:cs="宋体"/>
          <w:spacing w:val="-1"/>
          <w:sz w:val="24"/>
          <w:szCs w:val="24"/>
        </w:rPr>
        <w:t>业竞争力，契合了地方对人才的需求。</w:t>
      </w:r>
    </w:p>
    <w:p>
      <w:pPr>
        <w:spacing w:before="184" w:line="468" w:lineRule="exact"/>
        <w:ind w:right="31"/>
        <w:jc w:val="right"/>
        <w:rPr>
          <w:rFonts w:ascii="宋体" w:hAnsi="宋体" w:eastAsia="宋体" w:cs="宋体"/>
          <w:sz w:val="24"/>
          <w:szCs w:val="24"/>
        </w:rPr>
      </w:pPr>
      <w:r>
        <w:rPr>
          <w:rFonts w:ascii="宋体" w:hAnsi="宋体" w:eastAsia="宋体" w:cs="宋体"/>
          <w:spacing w:val="-1"/>
          <w:position w:val="17"/>
          <w:sz w:val="24"/>
          <w:szCs w:val="24"/>
        </w:rPr>
        <w:t>2、就业质量高。从就业单位性质来看，有</w:t>
      </w:r>
      <w:r>
        <w:rPr>
          <w:rFonts w:ascii="宋体" w:hAnsi="宋体" w:eastAsia="宋体" w:cs="宋体"/>
          <w:spacing w:val="-30"/>
          <w:position w:val="17"/>
          <w:sz w:val="24"/>
          <w:szCs w:val="24"/>
        </w:rPr>
        <w:t xml:space="preserve"> </w:t>
      </w:r>
      <w:r>
        <w:rPr>
          <w:rFonts w:ascii="宋体" w:hAnsi="宋体" w:eastAsia="宋体" w:cs="宋体"/>
          <w:spacing w:val="-1"/>
          <w:position w:val="17"/>
          <w:sz w:val="24"/>
          <w:szCs w:val="24"/>
        </w:rPr>
        <w:t>146</w:t>
      </w:r>
      <w:r>
        <w:rPr>
          <w:rFonts w:ascii="宋体" w:hAnsi="宋体" w:eastAsia="宋体" w:cs="宋体"/>
          <w:spacing w:val="-46"/>
          <w:position w:val="17"/>
          <w:sz w:val="24"/>
          <w:szCs w:val="24"/>
        </w:rPr>
        <w:t xml:space="preserve"> </w:t>
      </w:r>
      <w:r>
        <w:rPr>
          <w:rFonts w:ascii="宋体" w:hAnsi="宋体" w:eastAsia="宋体" w:cs="宋体"/>
          <w:spacing w:val="-1"/>
          <w:position w:val="17"/>
          <w:sz w:val="24"/>
          <w:szCs w:val="24"/>
        </w:rPr>
        <w:t>人进入国有企事业单位，</w:t>
      </w:r>
      <w:r>
        <w:rPr>
          <w:rFonts w:ascii="宋体" w:hAnsi="宋体" w:eastAsia="宋体" w:cs="宋体"/>
          <w:spacing w:val="-69"/>
          <w:position w:val="17"/>
          <w:sz w:val="24"/>
          <w:szCs w:val="24"/>
        </w:rPr>
        <w:t xml:space="preserve"> </w:t>
      </w:r>
      <w:r>
        <w:rPr>
          <w:rFonts w:ascii="宋体" w:hAnsi="宋体" w:eastAsia="宋体" w:cs="宋体"/>
          <w:spacing w:val="-1"/>
          <w:position w:val="17"/>
          <w:sz w:val="24"/>
          <w:szCs w:val="24"/>
        </w:rPr>
        <w:t>占</w:t>
      </w:r>
    </w:p>
    <w:p>
      <w:pPr>
        <w:spacing w:line="219" w:lineRule="auto"/>
        <w:ind w:left="25"/>
        <w:rPr>
          <w:rFonts w:ascii="宋体" w:hAnsi="宋体" w:eastAsia="宋体" w:cs="宋体"/>
          <w:sz w:val="24"/>
          <w:szCs w:val="24"/>
        </w:rPr>
      </w:pPr>
      <w:r>
        <w:rPr>
          <w:rFonts w:ascii="宋体" w:hAnsi="宋体" w:eastAsia="宋体" w:cs="宋体"/>
          <w:spacing w:val="-1"/>
          <w:sz w:val="24"/>
          <w:szCs w:val="24"/>
        </w:rPr>
        <w:t>我院总毕业人数的三分之一，就业质量高。</w:t>
      </w:r>
    </w:p>
    <w:p>
      <w:pPr>
        <w:spacing w:before="183" w:line="219" w:lineRule="auto"/>
        <w:jc w:val="right"/>
        <w:rPr>
          <w:rFonts w:ascii="宋体" w:hAnsi="宋体" w:eastAsia="宋体" w:cs="宋体"/>
          <w:sz w:val="24"/>
          <w:szCs w:val="24"/>
        </w:rPr>
      </w:pPr>
      <w:r>
        <w:rPr>
          <w:rFonts w:ascii="宋体" w:hAnsi="宋体" w:eastAsia="宋体" w:cs="宋体"/>
          <w:spacing w:val="-4"/>
          <w:sz w:val="24"/>
          <w:szCs w:val="24"/>
        </w:rPr>
        <w:t>3、我院今年考取研究生的人数与去年基本持平</w:t>
      </w:r>
      <w:r>
        <w:rPr>
          <w:rFonts w:ascii="宋体" w:hAnsi="宋体" w:eastAsia="宋体" w:cs="宋体"/>
          <w:spacing w:val="-5"/>
          <w:sz w:val="24"/>
          <w:szCs w:val="24"/>
        </w:rPr>
        <w:t>，在毕业生中依然占比较小。</w:t>
      </w:r>
    </w:p>
    <w:p>
      <w:pPr>
        <w:spacing w:before="184" w:line="468" w:lineRule="exact"/>
        <w:ind w:left="502"/>
        <w:rPr>
          <w:rFonts w:ascii="宋体" w:hAnsi="宋体" w:eastAsia="宋体" w:cs="宋体"/>
          <w:sz w:val="24"/>
          <w:szCs w:val="24"/>
        </w:rPr>
      </w:pPr>
      <w:r>
        <w:rPr>
          <w:rFonts w:ascii="宋体" w:hAnsi="宋体" w:eastAsia="宋体" w:cs="宋体"/>
          <w:position w:val="17"/>
          <w:sz w:val="24"/>
          <w:szCs w:val="24"/>
        </w:rPr>
        <w:t>4、专业对口率较高。从数据来看，绝大多数学生都从事了与本专业相关的</w:t>
      </w:r>
    </w:p>
    <w:p>
      <w:pPr>
        <w:spacing w:line="220" w:lineRule="auto"/>
        <w:ind w:left="26"/>
        <w:rPr>
          <w:rFonts w:ascii="宋体" w:hAnsi="宋体" w:eastAsia="宋体" w:cs="宋体"/>
          <w:sz w:val="24"/>
          <w:szCs w:val="24"/>
        </w:rPr>
      </w:pPr>
      <w:r>
        <w:rPr>
          <w:rFonts w:ascii="宋体" w:hAnsi="宋体" w:eastAsia="宋体" w:cs="宋体"/>
          <w:spacing w:val="-5"/>
          <w:sz w:val="24"/>
          <w:szCs w:val="24"/>
        </w:rPr>
        <w:t>工作。</w:t>
      </w:r>
    </w:p>
    <w:p>
      <w:pPr>
        <w:spacing w:before="182" w:line="219" w:lineRule="auto"/>
        <w:ind w:left="514"/>
        <w:rPr>
          <w:rFonts w:ascii="宋体" w:hAnsi="宋体" w:eastAsia="宋体" w:cs="宋体"/>
          <w:sz w:val="24"/>
          <w:szCs w:val="24"/>
        </w:rPr>
      </w:pPr>
      <w:r>
        <w:rPr>
          <w:rFonts w:ascii="宋体" w:hAnsi="宋体" w:eastAsia="宋体" w:cs="宋体"/>
          <w:spacing w:val="-3"/>
          <w:sz w:val="24"/>
          <w:szCs w:val="24"/>
        </w:rPr>
        <w:t>（三）存在的问题</w:t>
      </w:r>
    </w:p>
    <w:p>
      <w:pPr>
        <w:spacing w:before="183" w:line="360" w:lineRule="auto"/>
        <w:ind w:left="25" w:right="80" w:firstLine="495"/>
        <w:rPr>
          <w:rFonts w:ascii="宋体" w:hAnsi="宋体" w:eastAsia="宋体" w:cs="宋体"/>
          <w:sz w:val="24"/>
          <w:szCs w:val="24"/>
        </w:rPr>
      </w:pPr>
      <w:r>
        <w:rPr>
          <w:rFonts w:ascii="宋体" w:hAnsi="宋体" w:eastAsia="宋体" w:cs="宋体"/>
          <w:sz w:val="24"/>
          <w:szCs w:val="24"/>
        </w:rPr>
        <w:t>1、毕业生就业观念陈旧，择业期望值过高。由于受传统就业观念的影</w:t>
      </w:r>
      <w:r>
        <w:rPr>
          <w:rFonts w:ascii="宋体" w:hAnsi="宋体" w:eastAsia="宋体" w:cs="宋体"/>
          <w:spacing w:val="-1"/>
          <w:sz w:val="24"/>
          <w:szCs w:val="24"/>
        </w:rPr>
        <w:t>响，</w:t>
      </w:r>
      <w:r>
        <w:rPr>
          <w:rFonts w:ascii="宋体" w:hAnsi="宋体" w:eastAsia="宋体" w:cs="宋体"/>
          <w:sz w:val="24"/>
          <w:szCs w:val="24"/>
        </w:rPr>
        <w:t xml:space="preserve"> </w:t>
      </w:r>
      <w:r>
        <w:rPr>
          <w:rFonts w:ascii="宋体" w:hAnsi="宋体" w:eastAsia="宋体" w:cs="宋体"/>
          <w:spacing w:val="-3"/>
          <w:sz w:val="24"/>
          <w:szCs w:val="24"/>
        </w:rPr>
        <w:t>依然有些学生片面追求物质待遇和地域条件，有些条件好的学生不断违约更换工</w:t>
      </w:r>
    </w:p>
    <w:p>
      <w:pPr>
        <w:spacing w:line="219" w:lineRule="auto"/>
        <w:ind w:left="24"/>
        <w:rPr>
          <w:rFonts w:ascii="宋体" w:hAnsi="宋体" w:eastAsia="宋体" w:cs="宋体"/>
          <w:sz w:val="24"/>
          <w:szCs w:val="24"/>
        </w:rPr>
      </w:pPr>
      <w:r>
        <w:rPr>
          <w:rFonts w:ascii="宋体" w:hAnsi="宋体" w:eastAsia="宋体" w:cs="宋体"/>
          <w:spacing w:val="-1"/>
          <w:sz w:val="24"/>
          <w:szCs w:val="24"/>
        </w:rPr>
        <w:t>作， 眼高手低现象客观存在。</w:t>
      </w:r>
    </w:p>
    <w:p>
      <w:pPr>
        <w:spacing w:before="183" w:line="360" w:lineRule="auto"/>
        <w:ind w:left="21" w:right="18" w:firstLine="484"/>
        <w:rPr>
          <w:rFonts w:ascii="宋体" w:hAnsi="宋体" w:eastAsia="宋体" w:cs="宋体"/>
          <w:sz w:val="24"/>
          <w:szCs w:val="24"/>
        </w:rPr>
      </w:pPr>
      <w:r>
        <w:rPr>
          <w:rFonts w:ascii="宋体" w:hAnsi="宋体" w:eastAsia="宋体" w:cs="宋体"/>
          <w:spacing w:val="-5"/>
          <w:sz w:val="24"/>
          <w:szCs w:val="24"/>
        </w:rPr>
        <w:t>2、受疫情影响，一是学生不便外出，大多数招聘会也采取线上招聘的方式，</w:t>
      </w:r>
      <w:r>
        <w:rPr>
          <w:rFonts w:ascii="宋体" w:hAnsi="宋体" w:eastAsia="宋体" w:cs="宋体"/>
          <w:spacing w:val="4"/>
          <w:sz w:val="24"/>
          <w:szCs w:val="24"/>
        </w:rPr>
        <w:t xml:space="preserve"> </w:t>
      </w:r>
      <w:r>
        <w:rPr>
          <w:rFonts w:ascii="宋体" w:hAnsi="宋体" w:eastAsia="宋体" w:cs="宋体"/>
          <w:spacing w:val="-3"/>
          <w:sz w:val="24"/>
          <w:szCs w:val="24"/>
        </w:rPr>
        <w:t>但有些单位要求必须去单位实习才可获得就业机会；二是由于疫情原因，许多单</w:t>
      </w:r>
      <w:r>
        <w:rPr>
          <w:rFonts w:ascii="宋体" w:hAnsi="宋体" w:eastAsia="宋体" w:cs="宋体"/>
          <w:spacing w:val="2"/>
          <w:sz w:val="24"/>
          <w:szCs w:val="24"/>
        </w:rPr>
        <w:t xml:space="preserve"> </w:t>
      </w:r>
      <w:r>
        <w:rPr>
          <w:rFonts w:ascii="宋体" w:hAnsi="宋体" w:eastAsia="宋体" w:cs="宋体"/>
          <w:spacing w:val="-9"/>
          <w:sz w:val="24"/>
          <w:szCs w:val="24"/>
        </w:rPr>
        <w:t>位缩招，导致就业门槛提高，就业难度加大。</w:t>
      </w:r>
      <w:r>
        <w:rPr>
          <w:rFonts w:ascii="宋体" w:hAnsi="宋体" w:eastAsia="宋体" w:cs="宋体"/>
          <w:spacing w:val="-10"/>
          <w:sz w:val="24"/>
          <w:szCs w:val="24"/>
        </w:rPr>
        <w:t>三是学生就业意愿不强。如坚定“二</w:t>
      </w:r>
    </w:p>
    <w:p>
      <w:pPr>
        <w:spacing w:before="1" w:line="219" w:lineRule="auto"/>
        <w:ind w:left="34"/>
        <w:rPr>
          <w:rFonts w:ascii="宋体" w:hAnsi="宋体" w:eastAsia="宋体" w:cs="宋体"/>
          <w:sz w:val="24"/>
          <w:szCs w:val="24"/>
        </w:rPr>
      </w:pPr>
      <w:r>
        <w:rPr>
          <w:rFonts w:ascii="宋体" w:hAnsi="宋体" w:eastAsia="宋体" w:cs="宋体"/>
          <w:spacing w:val="-2"/>
          <w:sz w:val="24"/>
          <w:szCs w:val="24"/>
        </w:rPr>
        <w:t>战</w:t>
      </w:r>
      <w:r>
        <w:rPr>
          <w:rFonts w:ascii="宋体" w:hAnsi="宋体" w:eastAsia="宋体" w:cs="宋体"/>
          <w:spacing w:val="-82"/>
          <w:sz w:val="24"/>
          <w:szCs w:val="24"/>
        </w:rPr>
        <w:t xml:space="preserve"> </w:t>
      </w:r>
      <w:r>
        <w:rPr>
          <w:rFonts w:ascii="宋体" w:hAnsi="宋体" w:eastAsia="宋体" w:cs="宋体"/>
          <w:spacing w:val="-2"/>
          <w:sz w:val="24"/>
          <w:szCs w:val="24"/>
        </w:rPr>
        <w:t>”的落榜考生的转化工作；尚处迷茫期毕业生的就业动员工作等。</w:t>
      </w:r>
    </w:p>
    <w:p>
      <w:pPr>
        <w:spacing w:before="183" w:line="219" w:lineRule="auto"/>
        <w:ind w:left="508"/>
        <w:rPr>
          <w:rFonts w:ascii="宋体" w:hAnsi="宋体" w:eastAsia="宋体" w:cs="宋体"/>
          <w:sz w:val="24"/>
          <w:szCs w:val="24"/>
        </w:rPr>
      </w:pPr>
      <w:r>
        <w:rPr>
          <w:rFonts w:ascii="宋体" w:hAnsi="宋体" w:eastAsia="宋体" w:cs="宋体"/>
          <w:spacing w:val="-5"/>
          <w:sz w:val="24"/>
          <w:szCs w:val="24"/>
        </w:rPr>
        <w:t>3、由于我院专业特点，很少有学生参加西部计划、“</w:t>
      </w:r>
      <w:r>
        <w:rPr>
          <w:rFonts w:ascii="宋体" w:hAnsi="宋体" w:eastAsia="宋体" w:cs="宋体"/>
          <w:spacing w:val="-6"/>
          <w:sz w:val="24"/>
          <w:szCs w:val="24"/>
        </w:rPr>
        <w:t>三支一扶</w:t>
      </w:r>
      <w:r>
        <w:rPr>
          <w:rFonts w:ascii="宋体" w:hAnsi="宋体" w:eastAsia="宋体" w:cs="宋体"/>
          <w:spacing w:val="-88"/>
          <w:sz w:val="24"/>
          <w:szCs w:val="24"/>
        </w:rPr>
        <w:t xml:space="preserve"> </w:t>
      </w:r>
      <w:r>
        <w:rPr>
          <w:rFonts w:ascii="宋体" w:hAnsi="宋体" w:eastAsia="宋体" w:cs="宋体"/>
          <w:spacing w:val="-6"/>
          <w:sz w:val="24"/>
          <w:szCs w:val="24"/>
        </w:rPr>
        <w:t>”项目。</w:t>
      </w:r>
    </w:p>
    <w:p>
      <w:pPr>
        <w:spacing w:before="183" w:line="219" w:lineRule="auto"/>
        <w:ind w:left="514"/>
        <w:rPr>
          <w:rFonts w:ascii="宋体" w:hAnsi="宋体" w:eastAsia="宋体" w:cs="宋体"/>
          <w:sz w:val="24"/>
          <w:szCs w:val="24"/>
        </w:rPr>
      </w:pPr>
      <w:r>
        <w:rPr>
          <w:rFonts w:ascii="宋体" w:hAnsi="宋体" w:eastAsia="宋体" w:cs="宋体"/>
          <w:spacing w:val="-3"/>
          <w:sz w:val="24"/>
          <w:szCs w:val="24"/>
        </w:rPr>
        <w:t>（四）下一步工作设想</w:t>
      </w:r>
    </w:p>
    <w:p>
      <w:pPr>
        <w:spacing w:before="183" w:line="219" w:lineRule="auto"/>
        <w:ind w:left="521"/>
        <w:rPr>
          <w:rFonts w:ascii="宋体" w:hAnsi="宋体" w:eastAsia="宋体" w:cs="宋体"/>
          <w:sz w:val="24"/>
          <w:szCs w:val="24"/>
        </w:rPr>
      </w:pPr>
      <w:r>
        <w:rPr>
          <w:rFonts w:ascii="宋体" w:hAnsi="宋体" w:eastAsia="宋体" w:cs="宋体"/>
          <w:spacing w:val="-3"/>
          <w:sz w:val="24"/>
          <w:szCs w:val="24"/>
        </w:rPr>
        <w:t>1、加强分类指导、重点帮扶</w:t>
      </w:r>
    </w:p>
    <w:p>
      <w:pPr>
        <w:spacing w:before="183" w:line="360" w:lineRule="auto"/>
        <w:ind w:left="23" w:right="80" w:firstLine="482"/>
        <w:rPr>
          <w:rFonts w:ascii="宋体" w:hAnsi="宋体" w:eastAsia="宋体" w:cs="宋体"/>
          <w:sz w:val="24"/>
          <w:szCs w:val="24"/>
        </w:rPr>
      </w:pPr>
      <w:r>
        <w:rPr>
          <w:rFonts w:ascii="宋体" w:hAnsi="宋体" w:eastAsia="宋体" w:cs="宋体"/>
          <w:spacing w:val="-3"/>
          <w:sz w:val="24"/>
          <w:szCs w:val="24"/>
        </w:rPr>
        <w:t>分析研判就业困难学生，进行分类指导、重点帮扶。就业</w:t>
      </w:r>
      <w:r>
        <w:rPr>
          <w:rFonts w:ascii="宋体" w:hAnsi="宋体" w:eastAsia="宋体" w:cs="宋体"/>
          <w:spacing w:val="-4"/>
          <w:sz w:val="24"/>
          <w:szCs w:val="24"/>
        </w:rPr>
        <w:t>困难学生主要分为</w:t>
      </w:r>
      <w:r>
        <w:rPr>
          <w:rFonts w:ascii="宋体" w:hAnsi="宋体" w:eastAsia="宋体" w:cs="宋体"/>
          <w:sz w:val="24"/>
          <w:szCs w:val="24"/>
        </w:rPr>
        <w:t xml:space="preserve"> </w:t>
      </w:r>
      <w:r>
        <w:rPr>
          <w:rFonts w:ascii="宋体" w:hAnsi="宋体" w:eastAsia="宋体" w:cs="宋体"/>
          <w:spacing w:val="-3"/>
          <w:sz w:val="24"/>
          <w:szCs w:val="24"/>
        </w:rPr>
        <w:t>三类，一是考研落榜的；二是有就业意向，但因为各种原因没有成功就业的；三</w:t>
      </w:r>
    </w:p>
    <w:p>
      <w:pPr>
        <w:spacing w:line="220" w:lineRule="auto"/>
        <w:ind w:left="27"/>
        <w:rPr>
          <w:rFonts w:ascii="宋体" w:hAnsi="宋体" w:eastAsia="宋体" w:cs="宋体"/>
          <w:sz w:val="24"/>
          <w:szCs w:val="24"/>
        </w:rPr>
      </w:pPr>
      <w:r>
        <w:rPr>
          <w:rFonts w:ascii="宋体" w:hAnsi="宋体" w:eastAsia="宋体" w:cs="宋体"/>
          <w:spacing w:val="-2"/>
          <w:sz w:val="24"/>
          <w:szCs w:val="24"/>
        </w:rPr>
        <w:t>是没有就业意向。</w:t>
      </w:r>
    </w:p>
    <w:p>
      <w:pPr>
        <w:spacing w:before="182" w:line="360" w:lineRule="auto"/>
        <w:ind w:left="25" w:right="45" w:firstLine="477"/>
        <w:rPr>
          <w:rFonts w:ascii="宋体" w:hAnsi="宋体" w:eastAsia="宋体" w:cs="宋体"/>
          <w:sz w:val="24"/>
          <w:szCs w:val="24"/>
        </w:rPr>
      </w:pPr>
      <w:r>
        <w:rPr>
          <w:rFonts w:ascii="宋体" w:hAnsi="宋体" w:eastAsia="宋体" w:cs="宋体"/>
          <w:spacing w:val="-3"/>
          <w:sz w:val="24"/>
          <w:szCs w:val="24"/>
        </w:rPr>
        <w:t>对于有就业意向但仍未落实工作的，帮助其分析原因，提升就业</w:t>
      </w:r>
      <w:r>
        <w:rPr>
          <w:rFonts w:ascii="宋体" w:hAnsi="宋体" w:eastAsia="宋体" w:cs="宋体"/>
          <w:spacing w:val="-4"/>
          <w:sz w:val="24"/>
          <w:szCs w:val="24"/>
        </w:rPr>
        <w:t>能力，拓宽</w:t>
      </w:r>
      <w:r>
        <w:rPr>
          <w:rFonts w:ascii="宋体" w:hAnsi="宋体" w:eastAsia="宋体" w:cs="宋体"/>
          <w:sz w:val="24"/>
          <w:szCs w:val="24"/>
        </w:rPr>
        <w:t xml:space="preserve"> </w:t>
      </w:r>
      <w:r>
        <w:rPr>
          <w:rFonts w:ascii="宋体" w:hAnsi="宋体" w:eastAsia="宋体" w:cs="宋体"/>
          <w:spacing w:val="-2"/>
          <w:sz w:val="24"/>
          <w:szCs w:val="24"/>
        </w:rPr>
        <w:t>就业渠道。充分发挥毕业班辅导员、论文指导教师、专业教师作用，多管齐下，</w:t>
      </w:r>
    </w:p>
    <w:p>
      <w:pPr>
        <w:spacing w:before="1" w:line="218" w:lineRule="auto"/>
        <w:jc w:val="right"/>
        <w:rPr>
          <w:rFonts w:ascii="宋体" w:hAnsi="宋体" w:eastAsia="宋体" w:cs="宋体"/>
          <w:sz w:val="24"/>
          <w:szCs w:val="24"/>
        </w:rPr>
      </w:pPr>
      <w:r>
        <w:rPr>
          <w:rFonts w:ascii="宋体" w:hAnsi="宋体" w:eastAsia="宋体" w:cs="宋体"/>
          <w:spacing w:val="-8"/>
          <w:sz w:val="24"/>
          <w:szCs w:val="24"/>
        </w:rPr>
        <w:t>形成合力。针对学业困难学生，推送补考信息、提供专业课指导，做好保障工作，</w:t>
      </w:r>
    </w:p>
    <w:p>
      <w:pPr>
        <w:spacing w:line="218" w:lineRule="auto"/>
        <w:rPr>
          <w:rFonts w:ascii="宋体" w:hAnsi="宋体" w:eastAsia="宋体" w:cs="宋体"/>
          <w:sz w:val="24"/>
          <w:szCs w:val="24"/>
        </w:rPr>
        <w:sectPr>
          <w:headerReference r:id="rId76" w:type="default"/>
          <w:footerReference r:id="rId77" w:type="default"/>
          <w:pgSz w:w="11906" w:h="16839"/>
          <w:pgMar w:top="1071" w:right="1719" w:bottom="1230" w:left="1785" w:header="878" w:footer="994" w:gutter="0"/>
          <w:cols w:space="720" w:num="1"/>
        </w:sectPr>
      </w:pPr>
    </w:p>
    <w:p>
      <w:pPr>
        <w:pStyle w:val="2"/>
        <w:spacing w:line="402" w:lineRule="auto"/>
      </w:pPr>
    </w:p>
    <w:p>
      <w:pPr>
        <w:spacing w:before="78" w:line="468" w:lineRule="exact"/>
        <w:ind w:left="27"/>
        <w:rPr>
          <w:rFonts w:ascii="宋体" w:hAnsi="宋体" w:eastAsia="宋体" w:cs="宋体"/>
          <w:sz w:val="24"/>
          <w:szCs w:val="24"/>
        </w:rPr>
      </w:pPr>
      <w:r>
        <w:rPr>
          <w:rFonts w:ascii="宋体" w:hAnsi="宋体" w:eastAsia="宋体" w:cs="宋体"/>
          <w:spacing w:val="-3"/>
          <w:position w:val="17"/>
          <w:sz w:val="24"/>
          <w:szCs w:val="24"/>
        </w:rPr>
        <w:t>一手抓毕业一手抓就业；针对成绩差、性格内向等导致的就业困难学生，</w:t>
      </w:r>
      <w:r>
        <w:rPr>
          <w:rFonts w:ascii="宋体" w:hAnsi="宋体" w:eastAsia="宋体" w:cs="宋体"/>
          <w:spacing w:val="-4"/>
          <w:position w:val="17"/>
          <w:sz w:val="24"/>
          <w:szCs w:val="24"/>
        </w:rPr>
        <w:t>以鼓励</w:t>
      </w:r>
    </w:p>
    <w:p>
      <w:pPr>
        <w:spacing w:line="218" w:lineRule="auto"/>
        <w:ind w:left="26"/>
        <w:rPr>
          <w:rFonts w:ascii="宋体" w:hAnsi="宋体" w:eastAsia="宋体" w:cs="宋体"/>
          <w:sz w:val="24"/>
          <w:szCs w:val="24"/>
        </w:rPr>
      </w:pPr>
      <w:r>
        <w:rPr>
          <w:rFonts w:ascii="宋体" w:hAnsi="宋体" w:eastAsia="宋体" w:cs="宋体"/>
          <w:spacing w:val="-1"/>
          <w:sz w:val="24"/>
          <w:szCs w:val="24"/>
        </w:rPr>
        <w:t>为主、为其提供就业技能指导，提高学生就业能力；</w:t>
      </w:r>
    </w:p>
    <w:p>
      <w:pPr>
        <w:spacing w:before="183" w:line="468" w:lineRule="exact"/>
        <w:ind w:right="53"/>
        <w:jc w:val="right"/>
        <w:rPr>
          <w:rFonts w:ascii="宋体" w:hAnsi="宋体" w:eastAsia="宋体" w:cs="宋体"/>
          <w:sz w:val="24"/>
          <w:szCs w:val="24"/>
        </w:rPr>
      </w:pPr>
      <w:r>
        <w:rPr>
          <w:rFonts w:ascii="宋体" w:hAnsi="宋体" w:eastAsia="宋体" w:cs="宋体"/>
          <w:spacing w:val="-3"/>
          <w:position w:val="17"/>
          <w:sz w:val="24"/>
          <w:szCs w:val="24"/>
        </w:rPr>
        <w:t>对于没有明确就业意愿的学生，加强就业观引导，树立正确的就</w:t>
      </w:r>
      <w:r>
        <w:rPr>
          <w:rFonts w:ascii="宋体" w:hAnsi="宋体" w:eastAsia="宋体" w:cs="宋体"/>
          <w:spacing w:val="-4"/>
          <w:position w:val="17"/>
          <w:sz w:val="24"/>
          <w:szCs w:val="24"/>
        </w:rPr>
        <w:t>业观；提供</w:t>
      </w:r>
    </w:p>
    <w:p>
      <w:pPr>
        <w:spacing w:line="218" w:lineRule="auto"/>
        <w:ind w:left="25"/>
        <w:rPr>
          <w:rFonts w:ascii="宋体" w:hAnsi="宋体" w:eastAsia="宋体" w:cs="宋体"/>
          <w:sz w:val="24"/>
          <w:szCs w:val="24"/>
        </w:rPr>
      </w:pPr>
      <w:r>
        <w:rPr>
          <w:rFonts w:ascii="宋体" w:hAnsi="宋体" w:eastAsia="宋体" w:cs="宋体"/>
          <w:spacing w:val="-2"/>
          <w:sz w:val="24"/>
          <w:szCs w:val="24"/>
        </w:rPr>
        <w:t>就业信息，推荐就业。</w:t>
      </w:r>
    </w:p>
    <w:p>
      <w:pPr>
        <w:spacing w:before="184" w:line="219" w:lineRule="auto"/>
        <w:ind w:left="506"/>
        <w:rPr>
          <w:rFonts w:ascii="宋体" w:hAnsi="宋体" w:eastAsia="宋体" w:cs="宋体"/>
          <w:sz w:val="24"/>
          <w:szCs w:val="24"/>
        </w:rPr>
      </w:pPr>
      <w:r>
        <w:rPr>
          <w:rFonts w:ascii="宋体" w:hAnsi="宋体" w:eastAsia="宋体" w:cs="宋体"/>
          <w:spacing w:val="-2"/>
          <w:sz w:val="24"/>
          <w:szCs w:val="24"/>
        </w:rPr>
        <w:t>2、落实包保责任</w:t>
      </w:r>
    </w:p>
    <w:p>
      <w:pPr>
        <w:spacing w:before="183" w:line="360" w:lineRule="auto"/>
        <w:ind w:left="22" w:right="53" w:firstLine="480"/>
        <w:rPr>
          <w:rFonts w:ascii="宋体" w:hAnsi="宋体" w:eastAsia="宋体" w:cs="宋体"/>
          <w:sz w:val="24"/>
          <w:szCs w:val="24"/>
        </w:rPr>
      </w:pPr>
      <w:r>
        <w:rPr>
          <w:rFonts w:ascii="宋体" w:hAnsi="宋体" w:eastAsia="宋体" w:cs="宋体"/>
          <w:spacing w:val="-3"/>
          <w:sz w:val="24"/>
          <w:szCs w:val="24"/>
        </w:rPr>
        <w:t>全院动员，充分协调配合，针对就业困难毕业生启动帮扶援助计</w:t>
      </w:r>
      <w:r>
        <w:rPr>
          <w:rFonts w:ascii="宋体" w:hAnsi="宋体" w:eastAsia="宋体" w:cs="宋体"/>
          <w:spacing w:val="-4"/>
          <w:sz w:val="24"/>
          <w:szCs w:val="24"/>
        </w:rPr>
        <w:t>划，确保就</w:t>
      </w:r>
      <w:r>
        <w:rPr>
          <w:rFonts w:ascii="宋体" w:hAnsi="宋体" w:eastAsia="宋体" w:cs="宋体"/>
          <w:sz w:val="24"/>
          <w:szCs w:val="24"/>
        </w:rPr>
        <w:t xml:space="preserve"> </w:t>
      </w:r>
      <w:r>
        <w:rPr>
          <w:rFonts w:ascii="宋体" w:hAnsi="宋体" w:eastAsia="宋体" w:cs="宋体"/>
          <w:spacing w:val="-3"/>
          <w:sz w:val="24"/>
          <w:szCs w:val="24"/>
        </w:rPr>
        <w:t>业困难或家庭困难等毕业生就业工作的包保责任。院领导分别对四个专业的“建</w:t>
      </w:r>
      <w:r>
        <w:rPr>
          <w:rFonts w:ascii="宋体" w:hAnsi="宋体" w:eastAsia="宋体" w:cs="宋体"/>
          <w:spacing w:val="1"/>
          <w:sz w:val="24"/>
          <w:szCs w:val="24"/>
        </w:rPr>
        <w:t xml:space="preserve"> </w:t>
      </w:r>
      <w:r>
        <w:rPr>
          <w:rFonts w:ascii="宋体" w:hAnsi="宋体" w:eastAsia="宋体" w:cs="宋体"/>
          <w:spacing w:val="-4"/>
          <w:sz w:val="24"/>
          <w:szCs w:val="24"/>
        </w:rPr>
        <w:t>档立卡</w:t>
      </w:r>
      <w:r>
        <w:rPr>
          <w:rFonts w:ascii="宋体" w:hAnsi="宋体" w:eastAsia="宋体" w:cs="宋体"/>
          <w:spacing w:val="-84"/>
          <w:sz w:val="24"/>
          <w:szCs w:val="24"/>
        </w:rPr>
        <w:t xml:space="preserve"> </w:t>
      </w:r>
      <w:r>
        <w:rPr>
          <w:rFonts w:ascii="宋体" w:hAnsi="宋体" w:eastAsia="宋体" w:cs="宋体"/>
          <w:spacing w:val="-4"/>
          <w:sz w:val="24"/>
          <w:szCs w:val="24"/>
        </w:rPr>
        <w:t>”毕业生、湖北籍毕业生、就业困难毕业生进行帮扶。每周通报各班就业</w:t>
      </w:r>
    </w:p>
    <w:p>
      <w:pPr>
        <w:spacing w:before="1" w:line="219" w:lineRule="auto"/>
        <w:ind w:left="25"/>
        <w:rPr>
          <w:rFonts w:ascii="宋体" w:hAnsi="宋体" w:eastAsia="宋体" w:cs="宋体"/>
          <w:sz w:val="24"/>
          <w:szCs w:val="24"/>
        </w:rPr>
      </w:pPr>
      <w:r>
        <w:rPr>
          <w:rFonts w:ascii="宋体" w:hAnsi="宋体" w:eastAsia="宋体" w:cs="宋体"/>
          <w:spacing w:val="-1"/>
          <w:sz w:val="24"/>
          <w:szCs w:val="24"/>
        </w:rPr>
        <w:t>率情况，院领导及时掌握最新就业动态。</w:t>
      </w:r>
    </w:p>
    <w:p>
      <w:pPr>
        <w:spacing w:before="183" w:line="219" w:lineRule="auto"/>
        <w:ind w:left="508"/>
        <w:rPr>
          <w:rFonts w:ascii="宋体" w:hAnsi="宋体" w:eastAsia="宋体" w:cs="宋体"/>
          <w:sz w:val="24"/>
          <w:szCs w:val="24"/>
        </w:rPr>
      </w:pPr>
      <w:r>
        <w:rPr>
          <w:rFonts w:ascii="宋体" w:hAnsi="宋体" w:eastAsia="宋体" w:cs="宋体"/>
          <w:spacing w:val="-2"/>
          <w:sz w:val="24"/>
          <w:szCs w:val="24"/>
        </w:rPr>
        <w:t>3、拓宽就业渠道</w:t>
      </w:r>
    </w:p>
    <w:p>
      <w:pPr>
        <w:spacing w:before="183" w:line="360" w:lineRule="auto"/>
        <w:ind w:left="24" w:right="18" w:firstLine="479"/>
        <w:rPr>
          <w:rFonts w:ascii="宋体" w:hAnsi="宋体" w:eastAsia="宋体" w:cs="宋体"/>
          <w:sz w:val="24"/>
          <w:szCs w:val="24"/>
        </w:rPr>
      </w:pPr>
      <w:r>
        <w:rPr>
          <w:rFonts w:ascii="宋体" w:hAnsi="宋体" w:eastAsia="宋体" w:cs="宋体"/>
          <w:spacing w:val="-3"/>
          <w:sz w:val="24"/>
          <w:szCs w:val="24"/>
        </w:rPr>
        <w:t>积极与用人单位联系，主动邀请用人单位来我院开展网络招聘会</w:t>
      </w:r>
      <w:r>
        <w:rPr>
          <w:rFonts w:ascii="宋体" w:hAnsi="宋体" w:eastAsia="宋体" w:cs="宋体"/>
          <w:spacing w:val="-4"/>
          <w:sz w:val="24"/>
          <w:szCs w:val="24"/>
        </w:rPr>
        <w:t>。发挥师生</w:t>
      </w:r>
      <w:r>
        <w:rPr>
          <w:rFonts w:ascii="宋体" w:hAnsi="宋体" w:eastAsia="宋体" w:cs="宋体"/>
          <w:sz w:val="24"/>
          <w:szCs w:val="24"/>
        </w:rPr>
        <w:t xml:space="preserve"> </w:t>
      </w:r>
      <w:r>
        <w:rPr>
          <w:rFonts w:ascii="宋体" w:hAnsi="宋体" w:eastAsia="宋体" w:cs="宋体"/>
          <w:spacing w:val="-3"/>
          <w:sz w:val="24"/>
          <w:szCs w:val="24"/>
        </w:rPr>
        <w:t>党员的榜样模范作用、校友学长的引导示范作用、论文指导老师及班主任的指导</w:t>
      </w:r>
      <w:r>
        <w:rPr>
          <w:rFonts w:ascii="宋体" w:hAnsi="宋体" w:eastAsia="宋体" w:cs="宋体"/>
          <w:sz w:val="24"/>
          <w:szCs w:val="24"/>
        </w:rPr>
        <w:t xml:space="preserve"> </w:t>
      </w:r>
      <w:r>
        <w:rPr>
          <w:rFonts w:ascii="宋体" w:hAnsi="宋体" w:eastAsia="宋体" w:cs="宋体"/>
          <w:spacing w:val="-2"/>
          <w:sz w:val="24"/>
          <w:szCs w:val="24"/>
        </w:rPr>
        <w:t>帮扶作用，动员全体老师推荐就业，联系校友企业、就业基地开展线上招聘会，</w:t>
      </w:r>
    </w:p>
    <w:p>
      <w:pPr>
        <w:spacing w:line="219" w:lineRule="auto"/>
        <w:ind w:left="26"/>
        <w:rPr>
          <w:rFonts w:ascii="宋体" w:hAnsi="宋体" w:eastAsia="宋体" w:cs="宋体"/>
          <w:sz w:val="24"/>
          <w:szCs w:val="24"/>
        </w:rPr>
      </w:pPr>
      <w:r>
        <w:rPr>
          <w:rFonts w:ascii="宋体" w:hAnsi="宋体" w:eastAsia="宋体" w:cs="宋体"/>
          <w:spacing w:val="-1"/>
          <w:sz w:val="24"/>
          <w:szCs w:val="24"/>
        </w:rPr>
        <w:t>形成合力，帮助毕业生就业。</w:t>
      </w:r>
    </w:p>
    <w:p>
      <w:pPr>
        <w:spacing w:before="184" w:line="219" w:lineRule="auto"/>
        <w:ind w:left="502"/>
        <w:rPr>
          <w:rFonts w:ascii="宋体" w:hAnsi="宋体" w:eastAsia="宋体" w:cs="宋体"/>
          <w:sz w:val="24"/>
          <w:szCs w:val="24"/>
        </w:rPr>
      </w:pPr>
      <w:r>
        <w:rPr>
          <w:rFonts w:ascii="宋体" w:hAnsi="宋体" w:eastAsia="宋体" w:cs="宋体"/>
          <w:spacing w:val="-1"/>
          <w:sz w:val="24"/>
          <w:szCs w:val="24"/>
        </w:rPr>
        <w:t>4、加强毕业生心理健康教育</w:t>
      </w:r>
    </w:p>
    <w:p>
      <w:pPr>
        <w:spacing w:before="182" w:line="360" w:lineRule="auto"/>
        <w:ind w:left="26" w:right="53" w:firstLine="476"/>
        <w:rPr>
          <w:rFonts w:ascii="宋体" w:hAnsi="宋体" w:eastAsia="宋体" w:cs="宋体"/>
          <w:sz w:val="24"/>
          <w:szCs w:val="24"/>
        </w:rPr>
      </w:pPr>
      <w:r>
        <w:rPr>
          <w:rFonts w:ascii="宋体" w:hAnsi="宋体" w:eastAsia="宋体" w:cs="宋体"/>
          <w:spacing w:val="4"/>
          <w:sz w:val="24"/>
          <w:szCs w:val="24"/>
        </w:rPr>
        <w:t>在充分利用好校就业指导中心和校心理健康教育与咨询中心开通的心理热</w:t>
      </w:r>
      <w:r>
        <w:rPr>
          <w:rFonts w:ascii="宋体" w:hAnsi="宋体" w:eastAsia="宋体" w:cs="宋体"/>
          <w:spacing w:val="8"/>
          <w:sz w:val="24"/>
          <w:szCs w:val="24"/>
        </w:rPr>
        <w:t xml:space="preserve"> </w:t>
      </w:r>
      <w:r>
        <w:rPr>
          <w:rFonts w:ascii="宋体" w:hAnsi="宋体" w:eastAsia="宋体" w:cs="宋体"/>
          <w:spacing w:val="-3"/>
          <w:sz w:val="24"/>
          <w:szCs w:val="24"/>
        </w:rPr>
        <w:t>线这一平台基础上，成立院心理健康教育工作组，组织院心理健康联络员、</w:t>
      </w:r>
      <w:r>
        <w:rPr>
          <w:rFonts w:ascii="宋体" w:hAnsi="宋体" w:eastAsia="宋体" w:cs="宋体"/>
          <w:spacing w:val="-4"/>
          <w:sz w:val="24"/>
          <w:szCs w:val="24"/>
        </w:rPr>
        <w:t>班级</w:t>
      </w:r>
    </w:p>
    <w:p>
      <w:pPr>
        <w:spacing w:before="1" w:line="219" w:lineRule="auto"/>
        <w:ind w:left="25"/>
        <w:rPr>
          <w:rFonts w:ascii="宋体" w:hAnsi="宋体" w:eastAsia="宋体" w:cs="宋体"/>
          <w:sz w:val="24"/>
          <w:szCs w:val="24"/>
        </w:rPr>
      </w:pPr>
      <w:r>
        <w:rPr>
          <w:rFonts w:ascii="宋体" w:hAnsi="宋体" w:eastAsia="宋体" w:cs="宋体"/>
          <w:spacing w:val="-1"/>
          <w:sz w:val="24"/>
          <w:szCs w:val="24"/>
        </w:rPr>
        <w:t>辅导员主动加强对毕业生存在的就业心理问题进行及时疏导化解。</w:t>
      </w:r>
    </w:p>
    <w:p>
      <w:pPr>
        <w:spacing w:before="183" w:line="218" w:lineRule="auto"/>
        <w:ind w:left="503"/>
        <w:rPr>
          <w:rFonts w:ascii="宋体" w:hAnsi="宋体" w:eastAsia="宋体" w:cs="宋体"/>
          <w:sz w:val="24"/>
          <w:szCs w:val="24"/>
        </w:rPr>
      </w:pPr>
      <w:r>
        <w:rPr>
          <w:rFonts w:ascii="宋体" w:hAnsi="宋体" w:eastAsia="宋体" w:cs="宋体"/>
          <w:spacing w:val="-1"/>
          <w:sz w:val="24"/>
          <w:szCs w:val="24"/>
        </w:rPr>
        <w:t>三、各专业市场需求调查报告</w:t>
      </w:r>
    </w:p>
    <w:p>
      <w:pPr>
        <w:spacing w:before="184" w:line="220" w:lineRule="auto"/>
        <w:ind w:left="514"/>
        <w:rPr>
          <w:rFonts w:ascii="宋体" w:hAnsi="宋体" w:eastAsia="宋体" w:cs="宋体"/>
          <w:sz w:val="24"/>
          <w:szCs w:val="24"/>
        </w:rPr>
      </w:pPr>
      <w:r>
        <w:rPr>
          <w:rFonts w:ascii="宋体" w:hAnsi="宋体" w:eastAsia="宋体" w:cs="宋体"/>
          <w:spacing w:val="-2"/>
          <w:sz w:val="24"/>
          <w:szCs w:val="24"/>
        </w:rPr>
        <w:t>（一）用人单位的反馈情况</w:t>
      </w:r>
    </w:p>
    <w:p>
      <w:pPr>
        <w:spacing w:before="182" w:line="360" w:lineRule="auto"/>
        <w:ind w:left="24" w:firstLine="481"/>
        <w:rPr>
          <w:rFonts w:ascii="宋体" w:hAnsi="宋体" w:eastAsia="宋体" w:cs="宋体"/>
          <w:sz w:val="24"/>
          <w:szCs w:val="24"/>
        </w:rPr>
      </w:pPr>
      <w:r>
        <w:rPr>
          <w:rFonts w:ascii="宋体" w:hAnsi="宋体" w:eastAsia="宋体" w:cs="宋体"/>
          <w:spacing w:val="-2"/>
          <w:sz w:val="24"/>
          <w:szCs w:val="24"/>
        </w:rPr>
        <w:t>从这次走访的几家用人单位反馈情况来看，大多数单位对学生的知识结构、</w:t>
      </w:r>
      <w:r>
        <w:rPr>
          <w:rFonts w:ascii="宋体" w:hAnsi="宋体" w:eastAsia="宋体" w:cs="宋体"/>
          <w:spacing w:val="12"/>
          <w:sz w:val="24"/>
          <w:szCs w:val="24"/>
        </w:rPr>
        <w:t xml:space="preserve"> </w:t>
      </w:r>
      <w:r>
        <w:rPr>
          <w:rFonts w:ascii="宋体" w:hAnsi="宋体" w:eastAsia="宋体" w:cs="宋体"/>
          <w:spacing w:val="-3"/>
          <w:sz w:val="24"/>
          <w:szCs w:val="24"/>
        </w:rPr>
        <w:t>综合素质和实际能力给予充分的肯定。总体来说，他们更加倾向于在校期间担任</w:t>
      </w:r>
      <w:r>
        <w:rPr>
          <w:rFonts w:ascii="宋体" w:hAnsi="宋体" w:eastAsia="宋体" w:cs="宋体"/>
          <w:sz w:val="24"/>
          <w:szCs w:val="24"/>
        </w:rPr>
        <w:t xml:space="preserve"> </w:t>
      </w:r>
      <w:r>
        <w:rPr>
          <w:rFonts w:ascii="宋体" w:hAnsi="宋体" w:eastAsia="宋体" w:cs="宋体"/>
          <w:spacing w:val="-3"/>
          <w:sz w:val="24"/>
          <w:szCs w:val="24"/>
        </w:rPr>
        <w:t>过学生干部的毕业生，因为他们具有更强的组织协调能力，尤其是对新环境的快</w:t>
      </w:r>
    </w:p>
    <w:p>
      <w:pPr>
        <w:spacing w:before="1" w:line="219" w:lineRule="auto"/>
        <w:ind w:left="22"/>
        <w:rPr>
          <w:rFonts w:ascii="宋体" w:hAnsi="宋体" w:eastAsia="宋体" w:cs="宋体"/>
          <w:sz w:val="24"/>
          <w:szCs w:val="24"/>
        </w:rPr>
      </w:pPr>
      <w:r>
        <w:rPr>
          <w:rFonts w:ascii="宋体" w:hAnsi="宋体" w:eastAsia="宋体" w:cs="宋体"/>
          <w:spacing w:val="-1"/>
          <w:sz w:val="24"/>
          <w:szCs w:val="24"/>
        </w:rPr>
        <w:t>速适应能力以及在处理工作中的灵活变通能力。</w:t>
      </w:r>
    </w:p>
    <w:p>
      <w:pPr>
        <w:spacing w:before="182" w:line="219" w:lineRule="auto"/>
        <w:ind w:left="514"/>
        <w:rPr>
          <w:rFonts w:ascii="宋体" w:hAnsi="宋体" w:eastAsia="宋体" w:cs="宋体"/>
          <w:sz w:val="24"/>
          <w:szCs w:val="24"/>
        </w:rPr>
      </w:pPr>
      <w:r>
        <w:rPr>
          <w:rFonts w:ascii="宋体" w:hAnsi="宋体" w:eastAsia="宋体" w:cs="宋体"/>
          <w:spacing w:val="-2"/>
          <w:sz w:val="24"/>
          <w:szCs w:val="24"/>
        </w:rPr>
        <w:t>（二）对毕业生就业基本认识与分析</w:t>
      </w:r>
    </w:p>
    <w:p>
      <w:pPr>
        <w:spacing w:before="184" w:line="219" w:lineRule="auto"/>
        <w:ind w:left="521"/>
        <w:rPr>
          <w:rFonts w:ascii="宋体" w:hAnsi="宋体" w:eastAsia="宋体" w:cs="宋体"/>
          <w:sz w:val="24"/>
          <w:szCs w:val="24"/>
        </w:rPr>
      </w:pPr>
      <w:r>
        <w:rPr>
          <w:rFonts w:ascii="宋体" w:hAnsi="宋体" w:eastAsia="宋体" w:cs="宋体"/>
          <w:spacing w:val="-4"/>
          <w:sz w:val="24"/>
          <w:szCs w:val="24"/>
        </w:rPr>
        <w:t>1、2020</w:t>
      </w:r>
      <w:r>
        <w:rPr>
          <w:rFonts w:ascii="宋体" w:hAnsi="宋体" w:eastAsia="宋体" w:cs="宋体"/>
          <w:spacing w:val="-45"/>
          <w:sz w:val="24"/>
          <w:szCs w:val="24"/>
        </w:rPr>
        <w:t xml:space="preserve"> </w:t>
      </w:r>
      <w:r>
        <w:rPr>
          <w:rFonts w:ascii="宋体" w:hAnsi="宋体" w:eastAsia="宋体" w:cs="宋体"/>
          <w:spacing w:val="-4"/>
          <w:sz w:val="24"/>
          <w:szCs w:val="24"/>
        </w:rPr>
        <w:t>年就业市场</w:t>
      </w:r>
    </w:p>
    <w:p>
      <w:pPr>
        <w:spacing w:before="183" w:line="360" w:lineRule="auto"/>
        <w:ind w:left="24" w:firstLine="478"/>
        <w:rPr>
          <w:rFonts w:ascii="宋体" w:hAnsi="宋体" w:eastAsia="宋体" w:cs="宋体"/>
          <w:sz w:val="24"/>
          <w:szCs w:val="24"/>
        </w:rPr>
      </w:pPr>
      <w:r>
        <w:rPr>
          <w:rFonts w:ascii="宋体" w:hAnsi="宋体" w:eastAsia="宋体" w:cs="宋体"/>
          <w:spacing w:val="1"/>
          <w:sz w:val="24"/>
          <w:szCs w:val="24"/>
        </w:rPr>
        <w:t>据统计，2020</w:t>
      </w:r>
      <w:r>
        <w:rPr>
          <w:rFonts w:ascii="宋体" w:hAnsi="宋体" w:eastAsia="宋体" w:cs="宋体"/>
          <w:spacing w:val="-47"/>
          <w:sz w:val="24"/>
          <w:szCs w:val="24"/>
        </w:rPr>
        <w:t xml:space="preserve"> </w:t>
      </w:r>
      <w:r>
        <w:rPr>
          <w:rFonts w:ascii="宋体" w:hAnsi="宋体" w:eastAsia="宋体" w:cs="宋体"/>
          <w:spacing w:val="1"/>
          <w:sz w:val="24"/>
          <w:szCs w:val="24"/>
        </w:rPr>
        <w:t>年全国高校毕业生在</w:t>
      </w:r>
      <w:r>
        <w:rPr>
          <w:rFonts w:ascii="宋体" w:hAnsi="宋体" w:eastAsia="宋体" w:cs="宋体"/>
          <w:spacing w:val="-47"/>
          <w:sz w:val="24"/>
          <w:szCs w:val="24"/>
        </w:rPr>
        <w:t xml:space="preserve"> </w:t>
      </w:r>
      <w:r>
        <w:rPr>
          <w:rFonts w:ascii="宋体" w:hAnsi="宋体" w:eastAsia="宋体" w:cs="宋体"/>
          <w:spacing w:val="1"/>
          <w:sz w:val="24"/>
          <w:szCs w:val="24"/>
        </w:rPr>
        <w:t>874</w:t>
      </w:r>
      <w:r>
        <w:rPr>
          <w:rFonts w:ascii="宋体" w:hAnsi="宋体" w:eastAsia="宋体" w:cs="宋体"/>
          <w:spacing w:val="-43"/>
          <w:sz w:val="24"/>
          <w:szCs w:val="24"/>
        </w:rPr>
        <w:t xml:space="preserve"> </w:t>
      </w:r>
      <w:r>
        <w:rPr>
          <w:rFonts w:ascii="宋体" w:hAnsi="宋体" w:eastAsia="宋体" w:cs="宋体"/>
          <w:spacing w:val="1"/>
          <w:sz w:val="24"/>
          <w:szCs w:val="24"/>
        </w:rPr>
        <w:t>万，再创新高。加上因新冠肺</w:t>
      </w:r>
      <w:r>
        <w:rPr>
          <w:rFonts w:ascii="宋体" w:hAnsi="宋体" w:eastAsia="宋体" w:cs="宋体"/>
          <w:sz w:val="24"/>
          <w:szCs w:val="24"/>
        </w:rPr>
        <w:t xml:space="preserve">炎疫 </w:t>
      </w:r>
      <w:r>
        <w:rPr>
          <w:rFonts w:ascii="宋体" w:hAnsi="宋体" w:eastAsia="宋体" w:cs="宋体"/>
          <w:spacing w:val="-2"/>
          <w:sz w:val="24"/>
          <w:szCs w:val="24"/>
        </w:rPr>
        <w:t>情的爆发，宏观经济形势严峻，对我国高校毕业生的就业也造成了严重的冲击。</w:t>
      </w:r>
    </w:p>
    <w:p>
      <w:pPr>
        <w:spacing w:before="1" w:line="219" w:lineRule="auto"/>
        <w:ind w:left="23"/>
        <w:rPr>
          <w:rFonts w:ascii="宋体" w:hAnsi="宋体" w:eastAsia="宋体" w:cs="宋体"/>
          <w:sz w:val="24"/>
          <w:szCs w:val="24"/>
        </w:rPr>
      </w:pPr>
      <w:r>
        <w:rPr>
          <w:rFonts w:ascii="宋体" w:hAnsi="宋体" w:eastAsia="宋体" w:cs="宋体"/>
          <w:spacing w:val="-1"/>
          <w:sz w:val="24"/>
          <w:szCs w:val="24"/>
        </w:rPr>
        <w:t>根据智联招聘数据显示，2020</w:t>
      </w:r>
      <w:r>
        <w:rPr>
          <w:rFonts w:ascii="宋体" w:hAnsi="宋体" w:eastAsia="宋体" w:cs="宋体"/>
          <w:spacing w:val="-50"/>
          <w:sz w:val="24"/>
          <w:szCs w:val="24"/>
        </w:rPr>
        <w:t xml:space="preserve"> </w:t>
      </w:r>
      <w:r>
        <w:rPr>
          <w:rFonts w:ascii="宋体" w:hAnsi="宋体" w:eastAsia="宋体" w:cs="宋体"/>
          <w:spacing w:val="-1"/>
          <w:sz w:val="24"/>
          <w:szCs w:val="24"/>
        </w:rPr>
        <w:t>年第一季度，大学生招聘需求</w:t>
      </w:r>
      <w:r>
        <w:rPr>
          <w:rFonts w:ascii="宋体" w:hAnsi="宋体" w:eastAsia="宋体" w:cs="宋体"/>
          <w:spacing w:val="-2"/>
          <w:sz w:val="24"/>
          <w:szCs w:val="24"/>
        </w:rPr>
        <w:t>人数为</w:t>
      </w:r>
      <w:r>
        <w:rPr>
          <w:rFonts w:ascii="宋体" w:hAnsi="宋体" w:eastAsia="宋体" w:cs="宋体"/>
          <w:spacing w:val="-33"/>
          <w:sz w:val="24"/>
          <w:szCs w:val="24"/>
        </w:rPr>
        <w:t xml:space="preserve"> </w:t>
      </w:r>
      <w:r>
        <w:rPr>
          <w:rFonts w:ascii="宋体" w:hAnsi="宋体" w:eastAsia="宋体" w:cs="宋体"/>
          <w:spacing w:val="-2"/>
          <w:sz w:val="24"/>
          <w:szCs w:val="24"/>
        </w:rPr>
        <w:t>1237</w:t>
      </w:r>
      <w:r>
        <w:rPr>
          <w:rFonts w:ascii="宋体" w:hAnsi="宋体" w:eastAsia="宋体" w:cs="宋体"/>
          <w:spacing w:val="-45"/>
          <w:sz w:val="24"/>
          <w:szCs w:val="24"/>
        </w:rPr>
        <w:t xml:space="preserve"> </w:t>
      </w:r>
      <w:r>
        <w:rPr>
          <w:rFonts w:ascii="宋体" w:hAnsi="宋体" w:eastAsia="宋体" w:cs="宋体"/>
          <w:spacing w:val="-2"/>
          <w:sz w:val="24"/>
          <w:szCs w:val="24"/>
        </w:rPr>
        <w:t>万，占</w:t>
      </w:r>
    </w:p>
    <w:p>
      <w:pPr>
        <w:spacing w:line="219" w:lineRule="auto"/>
        <w:rPr>
          <w:rFonts w:ascii="宋体" w:hAnsi="宋体" w:eastAsia="宋体" w:cs="宋体"/>
          <w:sz w:val="24"/>
          <w:szCs w:val="24"/>
        </w:rPr>
        <w:sectPr>
          <w:headerReference r:id="rId78" w:type="default"/>
          <w:footerReference r:id="rId79" w:type="default"/>
          <w:pgSz w:w="11906" w:h="16839"/>
          <w:pgMar w:top="1071" w:right="1745" w:bottom="1230" w:left="1785" w:header="878" w:footer="994" w:gutter="0"/>
          <w:cols w:space="720" w:num="1"/>
        </w:sectPr>
      </w:pPr>
    </w:p>
    <w:p>
      <w:pPr>
        <w:pStyle w:val="2"/>
        <w:spacing w:line="402" w:lineRule="auto"/>
      </w:pPr>
    </w:p>
    <w:p>
      <w:pPr>
        <w:spacing w:before="78" w:line="468" w:lineRule="exact"/>
        <w:ind w:left="23"/>
        <w:rPr>
          <w:rFonts w:ascii="宋体" w:hAnsi="宋体" w:eastAsia="宋体" w:cs="宋体"/>
          <w:sz w:val="24"/>
          <w:szCs w:val="24"/>
        </w:rPr>
      </w:pPr>
      <w:r>
        <w:rPr>
          <w:rFonts w:ascii="宋体" w:hAnsi="宋体" w:eastAsia="宋体" w:cs="宋体"/>
          <w:spacing w:val="-4"/>
          <w:position w:val="17"/>
          <w:sz w:val="24"/>
          <w:szCs w:val="24"/>
        </w:rPr>
        <w:t>全国需求的</w:t>
      </w:r>
      <w:r>
        <w:rPr>
          <w:rFonts w:ascii="宋体" w:hAnsi="宋体" w:eastAsia="宋体" w:cs="宋体"/>
          <w:spacing w:val="-24"/>
          <w:position w:val="17"/>
          <w:sz w:val="24"/>
          <w:szCs w:val="24"/>
        </w:rPr>
        <w:t xml:space="preserve"> </w:t>
      </w:r>
      <w:r>
        <w:rPr>
          <w:rFonts w:ascii="宋体" w:hAnsi="宋体" w:eastAsia="宋体" w:cs="宋体"/>
          <w:spacing w:val="-4"/>
          <w:position w:val="17"/>
          <w:sz w:val="24"/>
          <w:szCs w:val="24"/>
        </w:rPr>
        <w:t>10.19%，求职申请人数为</w:t>
      </w:r>
      <w:r>
        <w:rPr>
          <w:rFonts w:ascii="宋体" w:hAnsi="宋体" w:eastAsia="宋体" w:cs="宋体"/>
          <w:spacing w:val="-50"/>
          <w:position w:val="17"/>
          <w:sz w:val="24"/>
          <w:szCs w:val="24"/>
        </w:rPr>
        <w:t xml:space="preserve"> </w:t>
      </w:r>
      <w:r>
        <w:rPr>
          <w:rFonts w:ascii="宋体" w:hAnsi="宋体" w:eastAsia="宋体" w:cs="宋体"/>
          <w:spacing w:val="-4"/>
          <w:position w:val="17"/>
          <w:sz w:val="24"/>
          <w:szCs w:val="24"/>
        </w:rPr>
        <w:t>896</w:t>
      </w:r>
      <w:r>
        <w:rPr>
          <w:rFonts w:ascii="宋体" w:hAnsi="宋体" w:eastAsia="宋体" w:cs="宋体"/>
          <w:spacing w:val="-45"/>
          <w:position w:val="17"/>
          <w:sz w:val="24"/>
          <w:szCs w:val="24"/>
        </w:rPr>
        <w:t xml:space="preserve"> </w:t>
      </w:r>
      <w:r>
        <w:rPr>
          <w:rFonts w:ascii="宋体" w:hAnsi="宋体" w:eastAsia="宋体" w:cs="宋体"/>
          <w:spacing w:val="-4"/>
          <w:position w:val="17"/>
          <w:sz w:val="24"/>
          <w:szCs w:val="24"/>
        </w:rPr>
        <w:t>万，</w:t>
      </w:r>
      <w:r>
        <w:rPr>
          <w:rFonts w:ascii="宋体" w:hAnsi="宋体" w:eastAsia="宋体" w:cs="宋体"/>
          <w:spacing w:val="-71"/>
          <w:position w:val="17"/>
          <w:sz w:val="24"/>
          <w:szCs w:val="24"/>
        </w:rPr>
        <w:t xml:space="preserve"> </w:t>
      </w:r>
      <w:r>
        <w:rPr>
          <w:rFonts w:ascii="宋体" w:hAnsi="宋体" w:eastAsia="宋体" w:cs="宋体"/>
          <w:spacing w:val="-4"/>
          <w:position w:val="17"/>
          <w:sz w:val="24"/>
          <w:szCs w:val="24"/>
        </w:rPr>
        <w:t>占全国共计的</w:t>
      </w:r>
      <w:r>
        <w:rPr>
          <w:rFonts w:ascii="宋体" w:hAnsi="宋体" w:eastAsia="宋体" w:cs="宋体"/>
          <w:spacing w:val="-33"/>
          <w:position w:val="17"/>
          <w:sz w:val="24"/>
          <w:szCs w:val="24"/>
        </w:rPr>
        <w:t xml:space="preserve"> </w:t>
      </w:r>
      <w:r>
        <w:rPr>
          <w:rFonts w:ascii="宋体" w:hAnsi="宋体" w:eastAsia="宋体" w:cs="宋体"/>
          <w:spacing w:val="-4"/>
          <w:position w:val="17"/>
          <w:sz w:val="24"/>
          <w:szCs w:val="24"/>
        </w:rPr>
        <w:t>10.56%。</w:t>
      </w:r>
    </w:p>
    <w:p>
      <w:pPr>
        <w:spacing w:line="219" w:lineRule="auto"/>
        <w:ind w:left="506"/>
        <w:rPr>
          <w:rFonts w:ascii="宋体" w:hAnsi="宋体" w:eastAsia="宋体" w:cs="宋体"/>
          <w:sz w:val="24"/>
          <w:szCs w:val="24"/>
        </w:rPr>
      </w:pPr>
      <w:r>
        <w:rPr>
          <w:rFonts w:ascii="宋体" w:hAnsi="宋体" w:eastAsia="宋体" w:cs="宋体"/>
          <w:spacing w:val="-2"/>
          <w:sz w:val="24"/>
          <w:szCs w:val="24"/>
        </w:rPr>
        <w:t>2、毕业生的就业心态</w:t>
      </w:r>
    </w:p>
    <w:p>
      <w:pPr>
        <w:spacing w:before="182" w:line="360" w:lineRule="auto"/>
        <w:ind w:left="22" w:right="2" w:firstLine="482"/>
        <w:rPr>
          <w:rFonts w:ascii="宋体" w:hAnsi="宋体" w:eastAsia="宋体" w:cs="宋体"/>
          <w:sz w:val="24"/>
          <w:szCs w:val="24"/>
        </w:rPr>
      </w:pPr>
      <w:r>
        <w:rPr>
          <w:rFonts w:ascii="宋体" w:hAnsi="宋体" w:eastAsia="宋体" w:cs="宋体"/>
          <w:spacing w:val="-3"/>
          <w:sz w:val="24"/>
          <w:szCs w:val="24"/>
        </w:rPr>
        <w:t>就我院学生面对机遇与挑战并存的就业市场，大致有以下几</w:t>
      </w:r>
      <w:r>
        <w:rPr>
          <w:rFonts w:ascii="宋体" w:hAnsi="宋体" w:eastAsia="宋体" w:cs="宋体"/>
          <w:spacing w:val="-4"/>
          <w:sz w:val="24"/>
          <w:szCs w:val="24"/>
        </w:rPr>
        <w:t>种表现：一是向</w:t>
      </w:r>
      <w:r>
        <w:rPr>
          <w:rFonts w:ascii="宋体" w:hAnsi="宋体" w:eastAsia="宋体" w:cs="宋体"/>
          <w:sz w:val="24"/>
          <w:szCs w:val="24"/>
        </w:rPr>
        <w:t xml:space="preserve"> </w:t>
      </w:r>
      <w:r>
        <w:rPr>
          <w:rFonts w:ascii="宋体" w:hAnsi="宋体" w:eastAsia="宋体" w:cs="宋体"/>
          <w:spacing w:val="-3"/>
          <w:sz w:val="24"/>
          <w:szCs w:val="24"/>
        </w:rPr>
        <w:t>更高层次的学历和学位进取，暂不考虑就业。二随着就业形势和就业机制的不断</w:t>
      </w:r>
      <w:r>
        <w:rPr>
          <w:rFonts w:ascii="宋体" w:hAnsi="宋体" w:eastAsia="宋体" w:cs="宋体"/>
          <w:spacing w:val="1"/>
          <w:sz w:val="24"/>
          <w:szCs w:val="24"/>
        </w:rPr>
        <w:t xml:space="preserve"> </w:t>
      </w:r>
      <w:r>
        <w:rPr>
          <w:rFonts w:ascii="宋体" w:hAnsi="宋体" w:eastAsia="宋体" w:cs="宋体"/>
          <w:spacing w:val="-3"/>
          <w:sz w:val="24"/>
          <w:szCs w:val="24"/>
        </w:rPr>
        <w:t>变化，很多学生改变了传统的职业稳定性的观念，面对就业风险竞争意识也在不</w:t>
      </w:r>
      <w:r>
        <w:rPr>
          <w:rFonts w:ascii="宋体" w:hAnsi="宋体" w:eastAsia="宋体" w:cs="宋体"/>
          <w:spacing w:val="1"/>
          <w:sz w:val="24"/>
          <w:szCs w:val="24"/>
        </w:rPr>
        <w:t xml:space="preserve"> </w:t>
      </w:r>
      <w:r>
        <w:rPr>
          <w:rFonts w:ascii="宋体" w:hAnsi="宋体" w:eastAsia="宋体" w:cs="宋体"/>
          <w:spacing w:val="-3"/>
          <w:sz w:val="24"/>
          <w:szCs w:val="24"/>
        </w:rPr>
        <w:t>断的提高，并且能够积极面对。三是随着毕业生和用人单位双向选择的形式越来</w:t>
      </w:r>
      <w:r>
        <w:rPr>
          <w:rFonts w:ascii="宋体" w:hAnsi="宋体" w:eastAsia="宋体" w:cs="宋体"/>
          <w:spacing w:val="1"/>
          <w:sz w:val="24"/>
          <w:szCs w:val="24"/>
        </w:rPr>
        <w:t xml:space="preserve"> </w:t>
      </w:r>
      <w:r>
        <w:rPr>
          <w:rFonts w:ascii="宋体" w:hAnsi="宋体" w:eastAsia="宋体" w:cs="宋体"/>
          <w:spacing w:val="-3"/>
          <w:sz w:val="24"/>
          <w:szCs w:val="24"/>
        </w:rPr>
        <w:t>越普遍，在面对就业问题的时候，很多学生自我肯定的意识也在不断的增强。但</w:t>
      </w:r>
      <w:r>
        <w:rPr>
          <w:rFonts w:ascii="宋体" w:hAnsi="宋体" w:eastAsia="宋体" w:cs="宋体"/>
          <w:spacing w:val="1"/>
          <w:sz w:val="24"/>
          <w:szCs w:val="24"/>
        </w:rPr>
        <w:t xml:space="preserve"> </w:t>
      </w:r>
      <w:r>
        <w:rPr>
          <w:rFonts w:ascii="宋体" w:hAnsi="宋体" w:eastAsia="宋体" w:cs="宋体"/>
          <w:spacing w:val="-8"/>
          <w:sz w:val="24"/>
          <w:szCs w:val="24"/>
        </w:rPr>
        <w:t>有些学生对自己定位过高，在就业的过程中，学生更加注重自身在职业上的需求，</w:t>
      </w:r>
    </w:p>
    <w:p>
      <w:pPr>
        <w:spacing w:line="219" w:lineRule="auto"/>
        <w:ind w:left="23"/>
        <w:rPr>
          <w:rFonts w:ascii="宋体" w:hAnsi="宋体" w:eastAsia="宋体" w:cs="宋体"/>
          <w:sz w:val="24"/>
          <w:szCs w:val="24"/>
        </w:rPr>
      </w:pPr>
      <w:r>
        <w:rPr>
          <w:rFonts w:ascii="宋体" w:hAnsi="宋体" w:eastAsia="宋体" w:cs="宋体"/>
          <w:spacing w:val="-1"/>
          <w:sz w:val="24"/>
          <w:szCs w:val="24"/>
        </w:rPr>
        <w:t>缺乏对就业市场的准确判断，因此无法找到称心的工作。</w:t>
      </w:r>
    </w:p>
    <w:p>
      <w:pPr>
        <w:spacing w:before="183" w:line="219" w:lineRule="auto"/>
        <w:ind w:left="508"/>
        <w:rPr>
          <w:rFonts w:ascii="宋体" w:hAnsi="宋体" w:eastAsia="宋体" w:cs="宋体"/>
          <w:sz w:val="24"/>
          <w:szCs w:val="24"/>
        </w:rPr>
      </w:pPr>
      <w:r>
        <w:rPr>
          <w:rFonts w:ascii="宋体" w:hAnsi="宋体" w:eastAsia="宋体" w:cs="宋体"/>
          <w:spacing w:val="-2"/>
          <w:sz w:val="24"/>
          <w:szCs w:val="24"/>
        </w:rPr>
        <w:t>3、对就业工作的思考</w:t>
      </w:r>
    </w:p>
    <w:p>
      <w:pPr>
        <w:spacing w:before="183" w:line="360" w:lineRule="auto"/>
        <w:ind w:left="23" w:right="63" w:firstLine="483"/>
        <w:rPr>
          <w:rFonts w:ascii="宋体" w:hAnsi="宋体" w:eastAsia="宋体" w:cs="宋体"/>
          <w:sz w:val="24"/>
          <w:szCs w:val="24"/>
        </w:rPr>
      </w:pPr>
      <w:r>
        <w:rPr>
          <w:rFonts w:ascii="宋体" w:hAnsi="宋体" w:eastAsia="宋体" w:cs="宋体"/>
          <w:spacing w:val="-3"/>
          <w:sz w:val="24"/>
          <w:szCs w:val="24"/>
        </w:rPr>
        <w:t>一是建立健全就业工作组织机构，为就业工作提供组织</w:t>
      </w:r>
      <w:r>
        <w:rPr>
          <w:rFonts w:ascii="宋体" w:hAnsi="宋体" w:eastAsia="宋体" w:cs="宋体"/>
          <w:spacing w:val="-4"/>
          <w:sz w:val="24"/>
          <w:szCs w:val="24"/>
        </w:rPr>
        <w:t>保障。对于刚毕业的</w:t>
      </w:r>
      <w:r>
        <w:rPr>
          <w:rFonts w:ascii="宋体" w:hAnsi="宋体" w:eastAsia="宋体" w:cs="宋体"/>
          <w:sz w:val="24"/>
          <w:szCs w:val="24"/>
        </w:rPr>
        <w:t xml:space="preserve"> </w:t>
      </w:r>
      <w:r>
        <w:rPr>
          <w:rFonts w:ascii="宋体" w:hAnsi="宋体" w:eastAsia="宋体" w:cs="宋体"/>
          <w:spacing w:val="-3"/>
          <w:sz w:val="24"/>
          <w:szCs w:val="24"/>
        </w:rPr>
        <w:t>学生来说，就业观念、就业能力如何，可能会影响他们一生的发展。我们必须要</w:t>
      </w:r>
      <w:r>
        <w:rPr>
          <w:rFonts w:ascii="宋体" w:hAnsi="宋体" w:eastAsia="宋体" w:cs="宋体"/>
          <w:spacing w:val="1"/>
          <w:sz w:val="24"/>
          <w:szCs w:val="24"/>
        </w:rPr>
        <w:t xml:space="preserve"> </w:t>
      </w:r>
      <w:r>
        <w:rPr>
          <w:rFonts w:ascii="宋体" w:hAnsi="宋体" w:eastAsia="宋体" w:cs="宋体"/>
          <w:sz w:val="24"/>
          <w:szCs w:val="24"/>
        </w:rPr>
        <w:t>把他作为 “生命线</w:t>
      </w:r>
      <w:r>
        <w:rPr>
          <w:rFonts w:ascii="宋体" w:hAnsi="宋体" w:eastAsia="宋体" w:cs="宋体"/>
          <w:spacing w:val="-91"/>
          <w:sz w:val="24"/>
          <w:szCs w:val="24"/>
        </w:rPr>
        <w:t xml:space="preserve"> </w:t>
      </w:r>
      <w:r>
        <w:rPr>
          <w:rFonts w:ascii="宋体" w:hAnsi="宋体" w:eastAsia="宋体" w:cs="宋体"/>
          <w:sz w:val="24"/>
          <w:szCs w:val="24"/>
        </w:rPr>
        <w:t>”工程来对待。为了保证就</w:t>
      </w:r>
      <w:r>
        <w:rPr>
          <w:rFonts w:ascii="宋体" w:hAnsi="宋体" w:eastAsia="宋体" w:cs="宋体"/>
          <w:spacing w:val="-1"/>
          <w:sz w:val="24"/>
          <w:szCs w:val="24"/>
        </w:rPr>
        <w:t>业工作的有效开展，更好的服务</w:t>
      </w:r>
      <w:r>
        <w:rPr>
          <w:rFonts w:ascii="宋体" w:hAnsi="宋体" w:eastAsia="宋体" w:cs="宋体"/>
          <w:sz w:val="24"/>
          <w:szCs w:val="24"/>
        </w:rPr>
        <w:t xml:space="preserve"> </w:t>
      </w:r>
      <w:r>
        <w:rPr>
          <w:rFonts w:ascii="宋体" w:hAnsi="宋体" w:eastAsia="宋体" w:cs="宋体"/>
          <w:spacing w:val="-3"/>
          <w:sz w:val="24"/>
          <w:szCs w:val="24"/>
        </w:rPr>
        <w:t>于学生，需要安排专业人员负责学校的就业指导工作，尤其要加强相关工作人员</w:t>
      </w:r>
      <w:r>
        <w:rPr>
          <w:rFonts w:ascii="宋体" w:hAnsi="宋体" w:eastAsia="宋体" w:cs="宋体"/>
          <w:spacing w:val="1"/>
          <w:sz w:val="24"/>
          <w:szCs w:val="24"/>
        </w:rPr>
        <w:t xml:space="preserve"> </w:t>
      </w:r>
      <w:r>
        <w:rPr>
          <w:rFonts w:ascii="宋体" w:hAnsi="宋体" w:eastAsia="宋体" w:cs="宋体"/>
          <w:spacing w:val="-3"/>
          <w:sz w:val="24"/>
          <w:szCs w:val="24"/>
        </w:rPr>
        <w:t>的业务培训，这样从组织上保证了就业工作畅通高效的进行，更好的体现了就业</w:t>
      </w:r>
    </w:p>
    <w:p>
      <w:pPr>
        <w:spacing w:line="219" w:lineRule="auto"/>
        <w:ind w:left="26"/>
        <w:rPr>
          <w:rFonts w:ascii="宋体" w:hAnsi="宋体" w:eastAsia="宋体" w:cs="宋体"/>
          <w:sz w:val="24"/>
          <w:szCs w:val="24"/>
        </w:rPr>
      </w:pPr>
      <w:r>
        <w:rPr>
          <w:rFonts w:ascii="宋体" w:hAnsi="宋体" w:eastAsia="宋体" w:cs="宋体"/>
          <w:spacing w:val="-2"/>
          <w:sz w:val="24"/>
          <w:szCs w:val="24"/>
        </w:rPr>
        <w:t>指导工作的服务性。</w:t>
      </w:r>
    </w:p>
    <w:p>
      <w:pPr>
        <w:spacing w:before="183" w:line="360" w:lineRule="auto"/>
        <w:ind w:left="22" w:firstLine="484"/>
        <w:rPr>
          <w:rFonts w:ascii="宋体" w:hAnsi="宋体" w:eastAsia="宋体" w:cs="宋体"/>
          <w:sz w:val="24"/>
          <w:szCs w:val="24"/>
        </w:rPr>
      </w:pPr>
      <w:r>
        <w:rPr>
          <w:rFonts w:ascii="宋体" w:hAnsi="宋体" w:eastAsia="宋体" w:cs="宋体"/>
          <w:spacing w:val="-5"/>
          <w:sz w:val="24"/>
          <w:szCs w:val="24"/>
        </w:rPr>
        <w:t>二是进一步凸显“</w:t>
      </w:r>
      <w:r>
        <w:rPr>
          <w:rFonts w:ascii="宋体" w:hAnsi="宋体" w:eastAsia="宋体" w:cs="宋体"/>
          <w:spacing w:val="-83"/>
          <w:sz w:val="24"/>
          <w:szCs w:val="24"/>
        </w:rPr>
        <w:t xml:space="preserve"> </w:t>
      </w:r>
      <w:r>
        <w:rPr>
          <w:rFonts w:ascii="宋体" w:hAnsi="宋体" w:eastAsia="宋体" w:cs="宋体"/>
          <w:spacing w:val="-5"/>
          <w:sz w:val="24"/>
          <w:szCs w:val="24"/>
        </w:rPr>
        <w:t>以人为本</w:t>
      </w:r>
      <w:r>
        <w:rPr>
          <w:rFonts w:ascii="宋体" w:hAnsi="宋体" w:eastAsia="宋体" w:cs="宋体"/>
          <w:spacing w:val="-88"/>
          <w:sz w:val="24"/>
          <w:szCs w:val="24"/>
        </w:rPr>
        <w:t xml:space="preserve"> </w:t>
      </w:r>
      <w:r>
        <w:rPr>
          <w:rFonts w:ascii="宋体" w:hAnsi="宋体" w:eastAsia="宋体" w:cs="宋体"/>
          <w:spacing w:val="-5"/>
          <w:sz w:val="24"/>
          <w:szCs w:val="24"/>
        </w:rPr>
        <w:t>”的服务意识。学院</w:t>
      </w:r>
      <w:r>
        <w:rPr>
          <w:rFonts w:ascii="宋体" w:hAnsi="宋体" w:eastAsia="宋体" w:cs="宋体"/>
          <w:spacing w:val="-6"/>
          <w:sz w:val="24"/>
          <w:szCs w:val="24"/>
        </w:rPr>
        <w:t>承担着就业政策的宣传和实</w:t>
      </w:r>
      <w:r>
        <w:rPr>
          <w:rFonts w:ascii="宋体" w:hAnsi="宋体" w:eastAsia="宋体" w:cs="宋体"/>
          <w:sz w:val="24"/>
          <w:szCs w:val="24"/>
        </w:rPr>
        <w:t xml:space="preserve"> </w:t>
      </w:r>
      <w:r>
        <w:rPr>
          <w:rFonts w:ascii="宋体" w:hAnsi="宋体" w:eastAsia="宋体" w:cs="宋体"/>
          <w:spacing w:val="-1"/>
          <w:sz w:val="24"/>
          <w:szCs w:val="24"/>
        </w:rPr>
        <w:t>施，就业指导课的落实和讲授，就业市场的开拓，大小型招聘会的组</w:t>
      </w:r>
      <w:r>
        <w:rPr>
          <w:rFonts w:ascii="宋体" w:hAnsi="宋体" w:eastAsia="宋体" w:cs="宋体"/>
          <w:spacing w:val="-2"/>
          <w:sz w:val="24"/>
          <w:szCs w:val="24"/>
        </w:rPr>
        <w:t>织等工作，</w:t>
      </w:r>
      <w:r>
        <w:rPr>
          <w:rFonts w:ascii="宋体" w:hAnsi="宋体" w:eastAsia="宋体" w:cs="宋体"/>
          <w:sz w:val="24"/>
          <w:szCs w:val="24"/>
        </w:rPr>
        <w:t xml:space="preserve"> </w:t>
      </w:r>
      <w:r>
        <w:rPr>
          <w:rFonts w:ascii="宋体" w:hAnsi="宋体" w:eastAsia="宋体" w:cs="宋体"/>
          <w:spacing w:val="-3"/>
          <w:sz w:val="24"/>
          <w:szCs w:val="24"/>
        </w:rPr>
        <w:t>是联系毕业生和用人单位的桥梁和纽带。所以，必须要不断加强就业工作人员的</w:t>
      </w:r>
      <w:r>
        <w:rPr>
          <w:rFonts w:ascii="宋体" w:hAnsi="宋体" w:eastAsia="宋体" w:cs="宋体"/>
          <w:spacing w:val="1"/>
          <w:sz w:val="24"/>
          <w:szCs w:val="24"/>
        </w:rPr>
        <w:t xml:space="preserve"> </w:t>
      </w:r>
      <w:r>
        <w:rPr>
          <w:rFonts w:ascii="宋体" w:hAnsi="宋体" w:eastAsia="宋体" w:cs="宋体"/>
          <w:spacing w:val="-3"/>
          <w:sz w:val="24"/>
          <w:szCs w:val="24"/>
        </w:rPr>
        <w:t>队伍建设，提高就业工作人员的整体素质。要树立服务意识，要每一位人员都明</w:t>
      </w:r>
      <w:r>
        <w:rPr>
          <w:rFonts w:ascii="宋体" w:hAnsi="宋体" w:eastAsia="宋体" w:cs="宋体"/>
          <w:spacing w:val="1"/>
          <w:sz w:val="24"/>
          <w:szCs w:val="24"/>
        </w:rPr>
        <w:t xml:space="preserve"> </w:t>
      </w:r>
      <w:r>
        <w:rPr>
          <w:rFonts w:ascii="宋体" w:hAnsi="宋体" w:eastAsia="宋体" w:cs="宋体"/>
          <w:spacing w:val="-3"/>
          <w:sz w:val="24"/>
          <w:szCs w:val="24"/>
        </w:rPr>
        <w:t>白我们的工作就是服务，而且是具有重大责任的服务人员，不仅要细心，而且要</w:t>
      </w:r>
      <w:r>
        <w:rPr>
          <w:rFonts w:ascii="宋体" w:hAnsi="宋体" w:eastAsia="宋体" w:cs="宋体"/>
          <w:spacing w:val="1"/>
          <w:sz w:val="24"/>
          <w:szCs w:val="24"/>
        </w:rPr>
        <w:t xml:space="preserve"> </w:t>
      </w:r>
      <w:r>
        <w:rPr>
          <w:rFonts w:ascii="宋体" w:hAnsi="宋体" w:eastAsia="宋体" w:cs="宋体"/>
          <w:spacing w:val="-8"/>
          <w:sz w:val="24"/>
          <w:szCs w:val="24"/>
        </w:rPr>
        <w:t>有恒心、耐心：其次要不断提高自己的理论水平，及时了解有关就业的政策方针，</w:t>
      </w:r>
    </w:p>
    <w:p>
      <w:pPr>
        <w:spacing w:line="219" w:lineRule="auto"/>
        <w:ind w:left="26"/>
        <w:rPr>
          <w:rFonts w:ascii="宋体" w:hAnsi="宋体" w:eastAsia="宋体" w:cs="宋体"/>
          <w:sz w:val="24"/>
          <w:szCs w:val="24"/>
        </w:rPr>
      </w:pPr>
      <w:r>
        <w:rPr>
          <w:rFonts w:ascii="宋体" w:hAnsi="宋体" w:eastAsia="宋体" w:cs="宋体"/>
          <w:spacing w:val="-1"/>
          <w:sz w:val="24"/>
          <w:szCs w:val="24"/>
        </w:rPr>
        <w:t>充实闩己就业指导方面的知识，以便在工作中能更好服务于学生。</w:t>
      </w:r>
    </w:p>
    <w:p>
      <w:pPr>
        <w:spacing w:before="183" w:line="360" w:lineRule="auto"/>
        <w:ind w:left="25" w:right="63" w:firstLine="478"/>
        <w:rPr>
          <w:rFonts w:ascii="宋体" w:hAnsi="宋体" w:eastAsia="宋体" w:cs="宋体"/>
          <w:sz w:val="24"/>
          <w:szCs w:val="24"/>
        </w:rPr>
      </w:pPr>
      <w:r>
        <w:rPr>
          <w:rFonts w:ascii="宋体" w:hAnsi="宋体" w:eastAsia="宋体" w:cs="宋体"/>
          <w:spacing w:val="-3"/>
          <w:sz w:val="24"/>
          <w:szCs w:val="24"/>
        </w:rPr>
        <w:t>三是以市场为导向，认真做好大学生就业现状分析。要做好大学</w:t>
      </w:r>
      <w:r>
        <w:rPr>
          <w:rFonts w:ascii="宋体" w:hAnsi="宋体" w:eastAsia="宋体" w:cs="宋体"/>
          <w:spacing w:val="-4"/>
          <w:sz w:val="24"/>
          <w:szCs w:val="24"/>
        </w:rPr>
        <w:t>生就业指导</w:t>
      </w:r>
      <w:r>
        <w:rPr>
          <w:rFonts w:ascii="宋体" w:hAnsi="宋体" w:eastAsia="宋体" w:cs="宋体"/>
          <w:sz w:val="24"/>
          <w:szCs w:val="24"/>
        </w:rPr>
        <w:t xml:space="preserve"> </w:t>
      </w:r>
      <w:r>
        <w:rPr>
          <w:rFonts w:ascii="宋体" w:hAnsi="宋体" w:eastAsia="宋体" w:cs="宋体"/>
          <w:spacing w:val="-3"/>
          <w:sz w:val="24"/>
          <w:szCs w:val="24"/>
        </w:rPr>
        <w:t>工作，必须要紧紧围绕市场对人才的需求，以市场为导向，将学校专业设置、招</w:t>
      </w:r>
      <w:r>
        <w:rPr>
          <w:rFonts w:ascii="宋体" w:hAnsi="宋体" w:eastAsia="宋体" w:cs="宋体"/>
          <w:sz w:val="24"/>
          <w:szCs w:val="24"/>
        </w:rPr>
        <w:t xml:space="preserve"> </w:t>
      </w:r>
      <w:r>
        <w:rPr>
          <w:rFonts w:ascii="宋体" w:hAnsi="宋体" w:eastAsia="宋体" w:cs="宋体"/>
          <w:spacing w:val="-3"/>
          <w:sz w:val="24"/>
          <w:szCs w:val="24"/>
        </w:rPr>
        <w:t>生计划及课程设置与就业情况密切联系，根据市场变化，适时调整工作思路。首</w:t>
      </w:r>
      <w:r>
        <w:rPr>
          <w:rFonts w:ascii="宋体" w:hAnsi="宋体" w:eastAsia="宋体" w:cs="宋体"/>
          <w:sz w:val="24"/>
          <w:szCs w:val="24"/>
        </w:rPr>
        <w:t xml:space="preserve"> </w:t>
      </w:r>
      <w:r>
        <w:rPr>
          <w:rFonts w:ascii="宋体" w:hAnsi="宋体" w:eastAsia="宋体" w:cs="宋体"/>
          <w:spacing w:val="-3"/>
          <w:sz w:val="24"/>
          <w:szCs w:val="24"/>
        </w:rPr>
        <w:t>先要对大学生就业现状进行全面认真分析，根据每年的毕业生数及经济发展情况</w:t>
      </w:r>
      <w:r>
        <w:rPr>
          <w:rFonts w:ascii="宋体" w:hAnsi="宋体" w:eastAsia="宋体" w:cs="宋体"/>
          <w:sz w:val="24"/>
          <w:szCs w:val="24"/>
        </w:rPr>
        <w:t xml:space="preserve"> </w:t>
      </w:r>
      <w:r>
        <w:rPr>
          <w:rFonts w:ascii="宋体" w:hAnsi="宋体" w:eastAsia="宋体" w:cs="宋体"/>
          <w:spacing w:val="-3"/>
          <w:sz w:val="24"/>
          <w:szCs w:val="24"/>
        </w:rPr>
        <w:t>形成对就业总体形势的了解，另外再结合我们学校的办学特点，对本校学生就业</w:t>
      </w:r>
    </w:p>
    <w:p>
      <w:pPr>
        <w:spacing w:before="1" w:line="219" w:lineRule="auto"/>
        <w:ind w:left="24"/>
        <w:rPr>
          <w:rFonts w:ascii="宋体" w:hAnsi="宋体" w:eastAsia="宋体" w:cs="宋体"/>
          <w:sz w:val="24"/>
          <w:szCs w:val="24"/>
        </w:rPr>
      </w:pPr>
      <w:r>
        <w:rPr>
          <w:rFonts w:ascii="宋体" w:hAnsi="宋体" w:eastAsia="宋体" w:cs="宋体"/>
          <w:spacing w:val="-3"/>
          <w:sz w:val="24"/>
          <w:szCs w:val="24"/>
        </w:rPr>
        <w:t>情况进行分析，有哪些有利因素，有哪些不利因素，我们要做到心中有数，针对</w:t>
      </w:r>
    </w:p>
    <w:p>
      <w:pPr>
        <w:spacing w:line="219" w:lineRule="auto"/>
        <w:rPr>
          <w:rFonts w:ascii="宋体" w:hAnsi="宋体" w:eastAsia="宋体" w:cs="宋体"/>
          <w:sz w:val="24"/>
          <w:szCs w:val="24"/>
        </w:rPr>
        <w:sectPr>
          <w:headerReference r:id="rId80" w:type="default"/>
          <w:footerReference r:id="rId81" w:type="default"/>
          <w:pgSz w:w="11906" w:h="16839"/>
          <w:pgMar w:top="1071" w:right="1735" w:bottom="1230" w:left="1785" w:header="878" w:footer="994" w:gutter="0"/>
          <w:cols w:space="720" w:num="1"/>
        </w:sectPr>
      </w:pPr>
    </w:p>
    <w:p>
      <w:pPr>
        <w:pStyle w:val="2"/>
        <w:spacing w:line="402" w:lineRule="auto"/>
      </w:pPr>
    </w:p>
    <w:p>
      <w:pPr>
        <w:spacing w:before="78" w:line="219" w:lineRule="auto"/>
        <w:ind w:left="24"/>
        <w:rPr>
          <w:rFonts w:ascii="宋体" w:hAnsi="宋体" w:eastAsia="宋体" w:cs="宋体"/>
          <w:sz w:val="24"/>
          <w:szCs w:val="24"/>
        </w:rPr>
      </w:pPr>
      <w:r>
        <w:rPr>
          <w:rFonts w:ascii="宋体" w:hAnsi="宋体" w:eastAsia="宋体" w:cs="宋体"/>
          <w:spacing w:val="-1"/>
          <w:sz w:val="24"/>
          <w:szCs w:val="24"/>
        </w:rPr>
        <w:t>情况，扬长避短，使我们在工作中能有的放矢，对症下药。</w:t>
      </w:r>
    </w:p>
    <w:p>
      <w:pPr>
        <w:spacing w:before="182" w:line="360" w:lineRule="auto"/>
        <w:ind w:left="23" w:firstLine="502"/>
        <w:rPr>
          <w:rFonts w:ascii="宋体" w:hAnsi="宋体" w:eastAsia="宋体" w:cs="宋体"/>
          <w:sz w:val="24"/>
          <w:szCs w:val="24"/>
        </w:rPr>
      </w:pPr>
      <w:r>
        <w:rPr>
          <w:rFonts w:ascii="宋体" w:hAnsi="宋体" w:eastAsia="宋体" w:cs="宋体"/>
          <w:spacing w:val="-4"/>
          <w:sz w:val="24"/>
          <w:szCs w:val="24"/>
        </w:rPr>
        <w:t xml:space="preserve">四是加强就业指导课建设，引导学生树立正确就业观。帮助学生做好职业生  </w:t>
      </w:r>
      <w:r>
        <w:rPr>
          <w:rFonts w:ascii="宋体" w:hAnsi="宋体" w:eastAsia="宋体" w:cs="宋体"/>
          <w:spacing w:val="-3"/>
          <w:sz w:val="24"/>
          <w:szCs w:val="24"/>
        </w:rPr>
        <w:t>涯规划，增强学生学习的自觉性；做好就业指导，不断提高学生就业能力</w:t>
      </w:r>
      <w:r>
        <w:rPr>
          <w:rFonts w:ascii="宋体" w:hAnsi="宋体" w:eastAsia="宋体" w:cs="宋体"/>
          <w:spacing w:val="-4"/>
          <w:sz w:val="24"/>
          <w:szCs w:val="24"/>
        </w:rPr>
        <w:t xml:space="preserve">。就业  </w:t>
      </w:r>
      <w:r>
        <w:rPr>
          <w:rFonts w:ascii="宋体" w:hAnsi="宋体" w:eastAsia="宋体" w:cs="宋体"/>
          <w:spacing w:val="-3"/>
          <w:sz w:val="24"/>
          <w:szCs w:val="24"/>
        </w:rPr>
        <w:t>指导课作为提升学生就业能力、转变就业观念的主要途径在大学教育中占</w:t>
      </w:r>
      <w:r>
        <w:rPr>
          <w:rFonts w:ascii="宋体" w:hAnsi="宋体" w:eastAsia="宋体" w:cs="宋体"/>
          <w:spacing w:val="-4"/>
          <w:sz w:val="24"/>
          <w:szCs w:val="24"/>
        </w:rPr>
        <w:t xml:space="preserve">有非常  </w:t>
      </w:r>
      <w:r>
        <w:rPr>
          <w:rFonts w:ascii="宋体" w:hAnsi="宋体" w:eastAsia="宋体" w:cs="宋体"/>
          <w:spacing w:val="-3"/>
          <w:sz w:val="24"/>
          <w:szCs w:val="24"/>
        </w:rPr>
        <w:t>重要的地位。教学形式上我们将课堂教学与讲座相结合，将参观学习与模</w:t>
      </w:r>
      <w:r>
        <w:rPr>
          <w:rFonts w:ascii="宋体" w:hAnsi="宋体" w:eastAsia="宋体" w:cs="宋体"/>
          <w:spacing w:val="-4"/>
          <w:sz w:val="24"/>
          <w:szCs w:val="24"/>
        </w:rPr>
        <w:t xml:space="preserve">拟实训  </w:t>
      </w:r>
      <w:r>
        <w:rPr>
          <w:rFonts w:ascii="宋体" w:hAnsi="宋体" w:eastAsia="宋体" w:cs="宋体"/>
          <w:sz w:val="24"/>
          <w:szCs w:val="24"/>
        </w:rPr>
        <w:t xml:space="preserve">相结合;教学安排上从学生人学到毕业，根据不同年级特点有侧重的进行全程式  就业指导;内容上包括就业形势、就业观念教育，职业生涯规划，求职技巧及能  力教育，创业培训等方面教育。真正发挥了就业指导课的作用，帮助学生理性、 </w:t>
      </w:r>
      <w:r>
        <w:rPr>
          <w:rFonts w:ascii="宋体" w:hAnsi="宋体" w:eastAsia="宋体" w:cs="宋体"/>
          <w:spacing w:val="-3"/>
          <w:sz w:val="24"/>
          <w:szCs w:val="24"/>
        </w:rPr>
        <w:t>科学、可持续的择业、就业。例如，在思想教育方面，我们主要是引导大</w:t>
      </w:r>
      <w:r>
        <w:rPr>
          <w:rFonts w:ascii="宋体" w:hAnsi="宋体" w:eastAsia="宋体" w:cs="宋体"/>
          <w:spacing w:val="-4"/>
          <w:sz w:val="24"/>
          <w:szCs w:val="24"/>
        </w:rPr>
        <w:t xml:space="preserve">学生认  </w:t>
      </w:r>
      <w:r>
        <w:rPr>
          <w:rFonts w:ascii="宋体" w:hAnsi="宋体" w:eastAsia="宋体" w:cs="宋体"/>
          <w:spacing w:val="-3"/>
          <w:sz w:val="24"/>
          <w:szCs w:val="24"/>
        </w:rPr>
        <w:t>清就业形势，摆正自己位置，树立正确的就业观。目前大学生出现就业难</w:t>
      </w:r>
      <w:r>
        <w:rPr>
          <w:rFonts w:ascii="宋体" w:hAnsi="宋体" w:eastAsia="宋体" w:cs="宋体"/>
          <w:spacing w:val="-4"/>
          <w:sz w:val="24"/>
          <w:szCs w:val="24"/>
        </w:rPr>
        <w:t xml:space="preserve">和就业  </w:t>
      </w:r>
      <w:r>
        <w:rPr>
          <w:rFonts w:ascii="宋体" w:hAnsi="宋体" w:eastAsia="宋体" w:cs="宋体"/>
          <w:spacing w:val="-3"/>
          <w:sz w:val="24"/>
          <w:szCs w:val="24"/>
        </w:rPr>
        <w:t>紧张的情况，很大程度是因为大学生就业观念比较滞后。因此，我们就业</w:t>
      </w:r>
      <w:r>
        <w:rPr>
          <w:rFonts w:ascii="宋体" w:hAnsi="宋体" w:eastAsia="宋体" w:cs="宋体"/>
          <w:spacing w:val="-4"/>
          <w:sz w:val="24"/>
          <w:szCs w:val="24"/>
        </w:rPr>
        <w:t xml:space="preserve">工作部  </w:t>
      </w:r>
      <w:r>
        <w:rPr>
          <w:rFonts w:ascii="宋体" w:hAnsi="宋体" w:eastAsia="宋体" w:cs="宋体"/>
          <w:spacing w:val="3"/>
          <w:sz w:val="24"/>
          <w:szCs w:val="24"/>
        </w:rPr>
        <w:t xml:space="preserve">门通过入学教育的就业形势分析，聘请专家校友及企业界人士作专题讲座等形  </w:t>
      </w:r>
      <w:r>
        <w:rPr>
          <w:rFonts w:ascii="宋体" w:hAnsi="宋体" w:eastAsia="宋体" w:cs="宋体"/>
          <w:spacing w:val="2"/>
          <w:sz w:val="24"/>
          <w:szCs w:val="24"/>
        </w:rPr>
        <w:t>式，教育大学生要领会“市场导向、政府调控、学校推荐与用人单位双向选择</w:t>
      </w:r>
      <w:r>
        <w:rPr>
          <w:rFonts w:ascii="宋体" w:hAnsi="宋体" w:eastAsia="宋体" w:cs="宋体"/>
          <w:spacing w:val="-86"/>
          <w:sz w:val="24"/>
          <w:szCs w:val="24"/>
        </w:rPr>
        <w:t xml:space="preserve"> </w:t>
      </w:r>
      <w:r>
        <w:rPr>
          <w:rFonts w:ascii="宋体" w:hAnsi="宋体" w:eastAsia="宋体" w:cs="宋体"/>
          <w:spacing w:val="2"/>
          <w:sz w:val="24"/>
          <w:szCs w:val="24"/>
        </w:rPr>
        <w:t>”</w:t>
      </w:r>
      <w:r>
        <w:rPr>
          <w:rFonts w:ascii="宋体" w:hAnsi="宋体" w:eastAsia="宋体" w:cs="宋体"/>
          <w:sz w:val="24"/>
          <w:szCs w:val="24"/>
        </w:rPr>
        <w:t xml:space="preserve"> </w:t>
      </w:r>
      <w:r>
        <w:rPr>
          <w:rFonts w:ascii="宋体" w:hAnsi="宋体" w:eastAsia="宋体" w:cs="宋体"/>
          <w:spacing w:val="-1"/>
          <w:sz w:val="24"/>
          <w:szCs w:val="24"/>
        </w:rPr>
        <w:t>的就业政策。引导学生正确认识就业形势，树立“先就业，再择业</w:t>
      </w:r>
      <w:r>
        <w:rPr>
          <w:rFonts w:ascii="宋体" w:hAnsi="宋体" w:eastAsia="宋体" w:cs="宋体"/>
          <w:spacing w:val="-80"/>
          <w:sz w:val="24"/>
          <w:szCs w:val="24"/>
        </w:rPr>
        <w:t xml:space="preserve"> </w:t>
      </w:r>
      <w:r>
        <w:rPr>
          <w:rFonts w:ascii="宋体" w:hAnsi="宋体" w:eastAsia="宋体" w:cs="宋体"/>
          <w:spacing w:val="-1"/>
          <w:sz w:val="24"/>
          <w:szCs w:val="24"/>
        </w:rPr>
        <w:t xml:space="preserve">”的就业观， </w:t>
      </w:r>
      <w:r>
        <w:rPr>
          <w:rFonts w:ascii="宋体" w:hAnsi="宋体" w:eastAsia="宋体" w:cs="宋体"/>
          <w:spacing w:val="-4"/>
          <w:sz w:val="24"/>
          <w:szCs w:val="24"/>
        </w:rPr>
        <w:t>大力倡导“行行可建功，处处能立业，劳动最光荣</w:t>
      </w:r>
      <w:r>
        <w:rPr>
          <w:rFonts w:ascii="宋体" w:hAnsi="宋体" w:eastAsia="宋体" w:cs="宋体"/>
          <w:spacing w:val="-88"/>
          <w:sz w:val="24"/>
          <w:szCs w:val="24"/>
        </w:rPr>
        <w:t xml:space="preserve"> </w:t>
      </w:r>
      <w:r>
        <w:rPr>
          <w:rFonts w:ascii="宋体" w:hAnsi="宋体" w:eastAsia="宋体" w:cs="宋体"/>
          <w:spacing w:val="-4"/>
          <w:sz w:val="24"/>
          <w:szCs w:val="24"/>
        </w:rPr>
        <w:t xml:space="preserve">”的就业观，鼓励大学生到西  </w:t>
      </w:r>
      <w:r>
        <w:rPr>
          <w:rFonts w:ascii="宋体" w:hAnsi="宋体" w:eastAsia="宋体" w:cs="宋体"/>
          <w:sz w:val="24"/>
          <w:szCs w:val="24"/>
        </w:rPr>
        <w:t xml:space="preserve">部，到基层和艰苦的地方去，经受磨炼，健康成长;转变唯外企、党政机关、国  </w:t>
      </w:r>
      <w:r>
        <w:rPr>
          <w:rFonts w:ascii="宋体" w:hAnsi="宋体" w:eastAsia="宋体" w:cs="宋体"/>
          <w:spacing w:val="-3"/>
          <w:sz w:val="24"/>
          <w:szCs w:val="24"/>
        </w:rPr>
        <w:t>有大中型企业就业的观念，选择到能够真正发挥自己才能的各类基层用人单位中</w:t>
      </w:r>
    </w:p>
    <w:p>
      <w:pPr>
        <w:spacing w:line="218" w:lineRule="auto"/>
        <w:ind w:left="25"/>
        <w:rPr>
          <w:rFonts w:ascii="宋体" w:hAnsi="宋体" w:eastAsia="宋体" w:cs="宋体"/>
          <w:sz w:val="24"/>
          <w:szCs w:val="24"/>
        </w:rPr>
      </w:pPr>
      <w:r>
        <w:rPr>
          <w:rFonts w:ascii="宋体" w:hAnsi="宋体" w:eastAsia="宋体" w:cs="宋体"/>
          <w:spacing w:val="-3"/>
          <w:sz w:val="24"/>
          <w:szCs w:val="24"/>
        </w:rPr>
        <w:t>就业的思想;树立创业思想，培养创业精神，增强创业意识，走自主创业的道路。</w:t>
      </w:r>
    </w:p>
    <w:p>
      <w:pPr>
        <w:spacing w:before="184" w:line="219" w:lineRule="auto"/>
        <w:ind w:left="526"/>
        <w:rPr>
          <w:rFonts w:ascii="宋体" w:hAnsi="宋体" w:eastAsia="宋体" w:cs="宋体"/>
          <w:sz w:val="24"/>
          <w:szCs w:val="24"/>
        </w:rPr>
      </w:pPr>
      <w:r>
        <w:rPr>
          <w:rFonts w:ascii="宋体" w:hAnsi="宋体" w:eastAsia="宋体" w:cs="宋体"/>
          <w:spacing w:val="-3"/>
          <w:sz w:val="24"/>
          <w:szCs w:val="24"/>
        </w:rPr>
        <w:t>四、就业工作的重点与亮点</w:t>
      </w:r>
    </w:p>
    <w:p>
      <w:pPr>
        <w:spacing w:before="183" w:line="360" w:lineRule="auto"/>
        <w:ind w:left="24" w:right="147" w:firstLine="481"/>
        <w:rPr>
          <w:rFonts w:ascii="宋体" w:hAnsi="宋体" w:eastAsia="宋体" w:cs="宋体"/>
          <w:sz w:val="24"/>
          <w:szCs w:val="24"/>
        </w:rPr>
      </w:pPr>
      <w:r>
        <w:rPr>
          <w:rFonts w:ascii="宋体" w:hAnsi="宋体" w:eastAsia="宋体" w:cs="宋体"/>
          <w:spacing w:val="3"/>
          <w:sz w:val="24"/>
          <w:szCs w:val="24"/>
        </w:rPr>
        <w:t>2020</w:t>
      </w:r>
      <w:r>
        <w:rPr>
          <w:rFonts w:ascii="宋体" w:hAnsi="宋体" w:eastAsia="宋体" w:cs="宋体"/>
          <w:spacing w:val="-47"/>
          <w:sz w:val="24"/>
          <w:szCs w:val="24"/>
        </w:rPr>
        <w:t xml:space="preserve"> </w:t>
      </w:r>
      <w:r>
        <w:rPr>
          <w:rFonts w:ascii="宋体" w:hAnsi="宋体" w:eastAsia="宋体" w:cs="宋体"/>
          <w:spacing w:val="3"/>
          <w:sz w:val="24"/>
          <w:szCs w:val="24"/>
        </w:rPr>
        <w:t>年在院分党委和院行政的正确领导下，</w:t>
      </w:r>
      <w:r>
        <w:rPr>
          <w:rFonts w:ascii="宋体" w:hAnsi="宋体" w:eastAsia="宋体" w:cs="宋体"/>
          <w:spacing w:val="2"/>
          <w:sz w:val="24"/>
          <w:szCs w:val="24"/>
        </w:rPr>
        <w:t>在院全体教工的齐心努力下，</w:t>
      </w:r>
      <w:r>
        <w:rPr>
          <w:rFonts w:ascii="宋体" w:hAnsi="宋体" w:eastAsia="宋体" w:cs="宋体"/>
          <w:sz w:val="24"/>
          <w:szCs w:val="24"/>
        </w:rPr>
        <w:t xml:space="preserve"> </w:t>
      </w:r>
      <w:r>
        <w:rPr>
          <w:rFonts w:ascii="宋体" w:hAnsi="宋体" w:eastAsia="宋体" w:cs="宋体"/>
          <w:spacing w:val="-4"/>
          <w:sz w:val="24"/>
          <w:szCs w:val="24"/>
        </w:rPr>
        <w:t>圆满地完成了</w:t>
      </w:r>
      <w:r>
        <w:rPr>
          <w:rFonts w:ascii="宋体" w:hAnsi="宋体" w:eastAsia="宋体" w:cs="宋体"/>
          <w:spacing w:val="-31"/>
          <w:sz w:val="24"/>
          <w:szCs w:val="24"/>
        </w:rPr>
        <w:t xml:space="preserve"> </w:t>
      </w:r>
      <w:r>
        <w:rPr>
          <w:rFonts w:ascii="宋体" w:hAnsi="宋体" w:eastAsia="宋体" w:cs="宋体"/>
          <w:spacing w:val="-4"/>
          <w:sz w:val="24"/>
          <w:szCs w:val="24"/>
        </w:rPr>
        <w:t>2020</w:t>
      </w:r>
      <w:r>
        <w:rPr>
          <w:rFonts w:ascii="宋体" w:hAnsi="宋体" w:eastAsia="宋体" w:cs="宋体"/>
          <w:spacing w:val="-47"/>
          <w:sz w:val="24"/>
          <w:szCs w:val="24"/>
        </w:rPr>
        <w:t xml:space="preserve"> </w:t>
      </w:r>
      <w:r>
        <w:rPr>
          <w:rFonts w:ascii="宋体" w:hAnsi="宋体" w:eastAsia="宋体" w:cs="宋体"/>
          <w:spacing w:val="-4"/>
          <w:sz w:val="24"/>
          <w:szCs w:val="24"/>
        </w:rPr>
        <w:t>届毕业生的就业工作，截至目前，毕业生的就业率为</w:t>
      </w:r>
      <w:r>
        <w:rPr>
          <w:rFonts w:ascii="宋体" w:hAnsi="宋体" w:eastAsia="宋体" w:cs="宋体"/>
          <w:spacing w:val="-50"/>
          <w:sz w:val="24"/>
          <w:szCs w:val="24"/>
        </w:rPr>
        <w:t xml:space="preserve"> </w:t>
      </w:r>
      <w:r>
        <w:rPr>
          <w:rFonts w:ascii="宋体" w:hAnsi="宋体" w:eastAsia="宋体" w:cs="宋体"/>
          <w:spacing w:val="-4"/>
          <w:sz w:val="24"/>
          <w:szCs w:val="24"/>
        </w:rPr>
        <w:t>91.3%，</w:t>
      </w:r>
      <w:r>
        <w:rPr>
          <w:rFonts w:ascii="宋体" w:hAnsi="宋体" w:eastAsia="宋体" w:cs="宋体"/>
          <w:sz w:val="24"/>
          <w:szCs w:val="24"/>
        </w:rPr>
        <w:t xml:space="preserve"> </w:t>
      </w:r>
      <w:r>
        <w:rPr>
          <w:rFonts w:ascii="宋体" w:hAnsi="宋体" w:eastAsia="宋体" w:cs="宋体"/>
          <w:spacing w:val="-2"/>
          <w:sz w:val="24"/>
          <w:szCs w:val="24"/>
        </w:rPr>
        <w:t>其中考上公务员、事业单位</w:t>
      </w:r>
      <w:r>
        <w:rPr>
          <w:rFonts w:ascii="宋体" w:hAnsi="宋体" w:eastAsia="宋体" w:cs="宋体"/>
          <w:spacing w:val="-47"/>
          <w:sz w:val="24"/>
          <w:szCs w:val="24"/>
        </w:rPr>
        <w:t xml:space="preserve"> </w:t>
      </w:r>
      <w:r>
        <w:rPr>
          <w:rFonts w:ascii="宋体" w:hAnsi="宋体" w:eastAsia="宋体" w:cs="宋体"/>
          <w:spacing w:val="-2"/>
          <w:sz w:val="24"/>
          <w:szCs w:val="24"/>
        </w:rPr>
        <w:t>2</w:t>
      </w:r>
      <w:r>
        <w:rPr>
          <w:rFonts w:ascii="宋体" w:hAnsi="宋体" w:eastAsia="宋体" w:cs="宋体"/>
          <w:spacing w:val="-48"/>
          <w:sz w:val="24"/>
          <w:szCs w:val="24"/>
        </w:rPr>
        <w:t xml:space="preserve"> </w:t>
      </w:r>
      <w:r>
        <w:rPr>
          <w:rFonts w:ascii="宋体" w:hAnsi="宋体" w:eastAsia="宋体" w:cs="宋体"/>
          <w:spacing w:val="-2"/>
          <w:sz w:val="24"/>
          <w:szCs w:val="24"/>
        </w:rPr>
        <w:t>名、考上硕士研究生</w:t>
      </w:r>
      <w:r>
        <w:rPr>
          <w:rFonts w:ascii="宋体" w:hAnsi="宋体" w:eastAsia="宋体" w:cs="宋体"/>
          <w:spacing w:val="-50"/>
          <w:sz w:val="24"/>
          <w:szCs w:val="24"/>
        </w:rPr>
        <w:t xml:space="preserve"> </w:t>
      </w:r>
      <w:r>
        <w:rPr>
          <w:rFonts w:ascii="宋体" w:hAnsi="宋体" w:eastAsia="宋体" w:cs="宋体"/>
          <w:spacing w:val="-2"/>
          <w:sz w:val="24"/>
          <w:szCs w:val="24"/>
        </w:rPr>
        <w:t>88</w:t>
      </w:r>
      <w:r>
        <w:rPr>
          <w:rFonts w:ascii="宋体" w:hAnsi="宋体" w:eastAsia="宋体" w:cs="宋体"/>
          <w:spacing w:val="-48"/>
          <w:sz w:val="24"/>
          <w:szCs w:val="24"/>
        </w:rPr>
        <w:t xml:space="preserve"> </w:t>
      </w:r>
      <w:r>
        <w:rPr>
          <w:rFonts w:ascii="宋体" w:hAnsi="宋体" w:eastAsia="宋体" w:cs="宋体"/>
          <w:spacing w:val="-2"/>
          <w:sz w:val="24"/>
          <w:szCs w:val="24"/>
        </w:rPr>
        <w:t>名、出国</w:t>
      </w:r>
      <w:r>
        <w:rPr>
          <w:rFonts w:ascii="宋体" w:hAnsi="宋体" w:eastAsia="宋体" w:cs="宋体"/>
          <w:spacing w:val="-3"/>
          <w:sz w:val="24"/>
          <w:szCs w:val="24"/>
        </w:rPr>
        <w:t>的</w:t>
      </w:r>
      <w:r>
        <w:rPr>
          <w:rFonts w:ascii="宋体" w:hAnsi="宋体" w:eastAsia="宋体" w:cs="宋体"/>
          <w:spacing w:val="-30"/>
          <w:sz w:val="24"/>
          <w:szCs w:val="24"/>
        </w:rPr>
        <w:t xml:space="preserve"> </w:t>
      </w:r>
      <w:r>
        <w:rPr>
          <w:rFonts w:ascii="宋体" w:hAnsi="宋体" w:eastAsia="宋体" w:cs="宋体"/>
          <w:spacing w:val="-3"/>
          <w:sz w:val="24"/>
          <w:szCs w:val="24"/>
        </w:rPr>
        <w:t>1</w:t>
      </w:r>
      <w:r>
        <w:rPr>
          <w:rFonts w:ascii="宋体" w:hAnsi="宋体" w:eastAsia="宋体" w:cs="宋体"/>
          <w:spacing w:val="-48"/>
          <w:sz w:val="24"/>
          <w:szCs w:val="24"/>
        </w:rPr>
        <w:t xml:space="preserve"> </w:t>
      </w:r>
      <w:r>
        <w:rPr>
          <w:rFonts w:ascii="宋体" w:hAnsi="宋体" w:eastAsia="宋体" w:cs="宋体"/>
          <w:spacing w:val="-3"/>
          <w:sz w:val="24"/>
          <w:szCs w:val="24"/>
        </w:rPr>
        <w:t>名。以下为</w:t>
      </w:r>
    </w:p>
    <w:p>
      <w:pPr>
        <w:spacing w:before="1" w:line="217" w:lineRule="auto"/>
        <w:ind w:left="25"/>
        <w:rPr>
          <w:rFonts w:ascii="宋体" w:hAnsi="宋体" w:eastAsia="宋体" w:cs="宋体"/>
          <w:sz w:val="24"/>
          <w:szCs w:val="24"/>
        </w:rPr>
      </w:pPr>
      <w:r>
        <w:rPr>
          <w:rFonts w:ascii="宋体" w:hAnsi="宋体" w:eastAsia="宋体" w:cs="宋体"/>
          <w:spacing w:val="-2"/>
          <w:sz w:val="24"/>
          <w:szCs w:val="24"/>
        </w:rPr>
        <w:t>我院</w:t>
      </w:r>
      <w:r>
        <w:rPr>
          <w:rFonts w:ascii="宋体" w:hAnsi="宋体" w:eastAsia="宋体" w:cs="宋体"/>
          <w:spacing w:val="-48"/>
          <w:sz w:val="24"/>
          <w:szCs w:val="24"/>
        </w:rPr>
        <w:t xml:space="preserve"> </w:t>
      </w:r>
      <w:r>
        <w:rPr>
          <w:rFonts w:ascii="宋体" w:hAnsi="宋体" w:eastAsia="宋体" w:cs="宋体"/>
          <w:spacing w:val="-2"/>
          <w:sz w:val="24"/>
          <w:szCs w:val="24"/>
        </w:rPr>
        <w:t>2020</w:t>
      </w:r>
      <w:r>
        <w:rPr>
          <w:rFonts w:ascii="宋体" w:hAnsi="宋体" w:eastAsia="宋体" w:cs="宋体"/>
          <w:spacing w:val="-50"/>
          <w:sz w:val="24"/>
          <w:szCs w:val="24"/>
        </w:rPr>
        <w:t xml:space="preserve"> </w:t>
      </w:r>
      <w:r>
        <w:rPr>
          <w:rFonts w:ascii="宋体" w:hAnsi="宋体" w:eastAsia="宋体" w:cs="宋体"/>
          <w:spacing w:val="-2"/>
          <w:sz w:val="24"/>
          <w:szCs w:val="24"/>
        </w:rPr>
        <w:t>年的就业工作特色报告：</w:t>
      </w:r>
    </w:p>
    <w:p>
      <w:pPr>
        <w:spacing w:before="185" w:line="360" w:lineRule="auto"/>
        <w:ind w:left="22" w:right="206" w:firstLine="498"/>
        <w:rPr>
          <w:rFonts w:ascii="宋体" w:hAnsi="宋体" w:eastAsia="宋体" w:cs="宋体"/>
          <w:sz w:val="24"/>
          <w:szCs w:val="24"/>
        </w:rPr>
      </w:pPr>
      <w:r>
        <w:rPr>
          <w:rFonts w:ascii="宋体" w:hAnsi="宋体" w:eastAsia="宋体" w:cs="宋体"/>
          <w:spacing w:val="-3"/>
          <w:sz w:val="24"/>
          <w:szCs w:val="24"/>
        </w:rPr>
        <w:t>1、完善管理机制。2020</w:t>
      </w:r>
      <w:r>
        <w:rPr>
          <w:rFonts w:ascii="宋体" w:hAnsi="宋体" w:eastAsia="宋体" w:cs="宋体"/>
          <w:spacing w:val="-31"/>
          <w:sz w:val="24"/>
          <w:szCs w:val="24"/>
        </w:rPr>
        <w:t xml:space="preserve"> </w:t>
      </w:r>
      <w:r>
        <w:rPr>
          <w:rFonts w:ascii="宋体" w:hAnsi="宋体" w:eastAsia="宋体" w:cs="宋体"/>
          <w:spacing w:val="-3"/>
          <w:sz w:val="24"/>
          <w:szCs w:val="24"/>
        </w:rPr>
        <w:t>年我院的毕业生人数</w:t>
      </w:r>
      <w:r>
        <w:rPr>
          <w:rFonts w:ascii="宋体" w:hAnsi="宋体" w:eastAsia="宋体" w:cs="宋体"/>
          <w:spacing w:val="-52"/>
          <w:sz w:val="24"/>
          <w:szCs w:val="24"/>
        </w:rPr>
        <w:t xml:space="preserve"> </w:t>
      </w:r>
      <w:r>
        <w:rPr>
          <w:rFonts w:ascii="宋体" w:hAnsi="宋体" w:eastAsia="宋体" w:cs="宋体"/>
          <w:spacing w:val="-3"/>
          <w:sz w:val="24"/>
          <w:szCs w:val="24"/>
        </w:rPr>
        <w:t>429</w:t>
      </w:r>
      <w:r>
        <w:rPr>
          <w:rFonts w:ascii="宋体" w:hAnsi="宋体" w:eastAsia="宋体" w:cs="宋体"/>
          <w:spacing w:val="-49"/>
          <w:sz w:val="24"/>
          <w:szCs w:val="24"/>
        </w:rPr>
        <w:t xml:space="preserve"> </w:t>
      </w:r>
      <w:r>
        <w:rPr>
          <w:rFonts w:ascii="宋体" w:hAnsi="宋体" w:eastAsia="宋体" w:cs="宋体"/>
          <w:spacing w:val="-3"/>
          <w:sz w:val="24"/>
          <w:szCs w:val="24"/>
        </w:rPr>
        <w:t>人。为了圆满完成我院的</w:t>
      </w:r>
      <w:r>
        <w:rPr>
          <w:rFonts w:ascii="宋体" w:hAnsi="宋体" w:eastAsia="宋体" w:cs="宋体"/>
          <w:sz w:val="24"/>
          <w:szCs w:val="24"/>
        </w:rPr>
        <w:t xml:space="preserve"> </w:t>
      </w:r>
      <w:r>
        <w:rPr>
          <w:rFonts w:ascii="宋体" w:hAnsi="宋体" w:eastAsia="宋体" w:cs="宋体"/>
          <w:spacing w:val="-3"/>
          <w:sz w:val="24"/>
          <w:szCs w:val="24"/>
        </w:rPr>
        <w:t>就业工作，成立了院就业工作领导小组，以加强对就业工作的领导，并制定了相</w:t>
      </w:r>
      <w:r>
        <w:rPr>
          <w:rFonts w:ascii="宋体" w:hAnsi="宋体" w:eastAsia="宋体" w:cs="宋体"/>
          <w:spacing w:val="1"/>
          <w:sz w:val="24"/>
          <w:szCs w:val="24"/>
        </w:rPr>
        <w:t xml:space="preserve"> </w:t>
      </w:r>
      <w:r>
        <w:rPr>
          <w:rFonts w:ascii="宋体" w:hAnsi="宋体" w:eastAsia="宋体" w:cs="宋体"/>
          <w:spacing w:val="-3"/>
          <w:sz w:val="24"/>
          <w:szCs w:val="24"/>
        </w:rPr>
        <w:t>关政策，制定相应的奖励制度，调动了全院教职工参与就业工作的积极性，充分</w:t>
      </w:r>
      <w:r>
        <w:rPr>
          <w:rFonts w:ascii="宋体" w:hAnsi="宋体" w:eastAsia="宋体" w:cs="宋体"/>
          <w:spacing w:val="1"/>
          <w:sz w:val="24"/>
          <w:szCs w:val="24"/>
        </w:rPr>
        <w:t xml:space="preserve"> </w:t>
      </w:r>
      <w:r>
        <w:rPr>
          <w:rFonts w:ascii="宋体" w:hAnsi="宋体" w:eastAsia="宋体" w:cs="宋体"/>
          <w:spacing w:val="-3"/>
          <w:sz w:val="24"/>
          <w:szCs w:val="24"/>
        </w:rPr>
        <w:t>发挥各系、各专业教师在就业工作中的优势和潜力，强化服务意识，积极拓展就</w:t>
      </w:r>
      <w:r>
        <w:rPr>
          <w:rFonts w:ascii="宋体" w:hAnsi="宋体" w:eastAsia="宋体" w:cs="宋体"/>
          <w:spacing w:val="1"/>
          <w:sz w:val="24"/>
          <w:szCs w:val="24"/>
        </w:rPr>
        <w:t xml:space="preserve"> </w:t>
      </w:r>
      <w:r>
        <w:rPr>
          <w:rFonts w:ascii="宋体" w:hAnsi="宋体" w:eastAsia="宋体" w:cs="宋体"/>
          <w:spacing w:val="-4"/>
          <w:sz w:val="24"/>
          <w:szCs w:val="24"/>
        </w:rPr>
        <w:t>业市场，稳步提高就业率。我院广泛发动教师，利用广大教师丰富的“人脉</w:t>
      </w:r>
      <w:r>
        <w:rPr>
          <w:rFonts w:ascii="宋体" w:hAnsi="宋体" w:eastAsia="宋体" w:cs="宋体"/>
          <w:spacing w:val="-84"/>
          <w:sz w:val="24"/>
          <w:szCs w:val="24"/>
        </w:rPr>
        <w:t xml:space="preserve"> </w:t>
      </w:r>
      <w:r>
        <w:rPr>
          <w:rFonts w:ascii="宋体" w:hAnsi="宋体" w:eastAsia="宋体" w:cs="宋体"/>
          <w:spacing w:val="-4"/>
          <w:sz w:val="24"/>
          <w:szCs w:val="24"/>
        </w:rPr>
        <w:t>”资</w:t>
      </w:r>
    </w:p>
    <w:p>
      <w:pPr>
        <w:spacing w:line="219" w:lineRule="auto"/>
        <w:ind w:left="22"/>
        <w:rPr>
          <w:rFonts w:ascii="宋体" w:hAnsi="宋体" w:eastAsia="宋体" w:cs="宋体"/>
          <w:sz w:val="24"/>
          <w:szCs w:val="24"/>
        </w:rPr>
      </w:pPr>
      <w:r>
        <w:rPr>
          <w:rFonts w:ascii="宋体" w:hAnsi="宋体" w:eastAsia="宋体" w:cs="宋体"/>
          <w:spacing w:val="-3"/>
          <w:sz w:val="24"/>
          <w:szCs w:val="24"/>
        </w:rPr>
        <w:t>源，积极联系用人单位，获取单位需求信息；要求毕业论文指导教师在指导学生</w:t>
      </w:r>
    </w:p>
    <w:p>
      <w:pPr>
        <w:spacing w:line="219" w:lineRule="auto"/>
        <w:rPr>
          <w:rFonts w:ascii="宋体" w:hAnsi="宋体" w:eastAsia="宋体" w:cs="宋体"/>
          <w:sz w:val="24"/>
          <w:szCs w:val="24"/>
        </w:rPr>
        <w:sectPr>
          <w:headerReference r:id="rId82" w:type="default"/>
          <w:footerReference r:id="rId83" w:type="default"/>
          <w:pgSz w:w="11906" w:h="16839"/>
          <w:pgMar w:top="1071" w:right="1590" w:bottom="1230" w:left="1785" w:header="878" w:footer="994" w:gutter="0"/>
          <w:cols w:space="720" w:num="1"/>
        </w:sectPr>
      </w:pPr>
    </w:p>
    <w:p>
      <w:pPr>
        <w:pStyle w:val="2"/>
        <w:spacing w:line="402" w:lineRule="auto"/>
      </w:pPr>
    </w:p>
    <w:p>
      <w:pPr>
        <w:spacing w:before="78" w:line="360" w:lineRule="auto"/>
        <w:ind w:left="50" w:right="82" w:hanging="25"/>
        <w:jc w:val="both"/>
        <w:rPr>
          <w:rFonts w:ascii="宋体" w:hAnsi="宋体" w:eastAsia="宋体" w:cs="宋体"/>
          <w:sz w:val="24"/>
          <w:szCs w:val="24"/>
        </w:rPr>
      </w:pPr>
      <w:r>
        <w:rPr>
          <w:rFonts w:ascii="宋体" w:hAnsi="宋体" w:eastAsia="宋体" w:cs="宋体"/>
          <w:spacing w:val="-3"/>
          <w:sz w:val="24"/>
          <w:szCs w:val="24"/>
        </w:rPr>
        <w:t>完成论文的同时关心所指导学生的就业状况，对学生进行必要的就业指导；同时</w:t>
      </w:r>
      <w:r>
        <w:rPr>
          <w:rFonts w:ascii="宋体" w:hAnsi="宋体" w:eastAsia="宋体" w:cs="宋体"/>
          <w:sz w:val="24"/>
          <w:szCs w:val="24"/>
        </w:rPr>
        <w:t xml:space="preserve"> </w:t>
      </w:r>
      <w:r>
        <w:rPr>
          <w:rFonts w:ascii="宋体" w:hAnsi="宋体" w:eastAsia="宋体" w:cs="宋体"/>
          <w:spacing w:val="-4"/>
          <w:sz w:val="24"/>
          <w:szCs w:val="24"/>
        </w:rPr>
        <w:t>以毕业设计为抓手，以提高人才培养质量为目标，以促进就业为标准，帮助毕业</w:t>
      </w:r>
    </w:p>
    <w:p>
      <w:pPr>
        <w:spacing w:line="220" w:lineRule="auto"/>
        <w:ind w:left="25"/>
        <w:rPr>
          <w:rFonts w:ascii="宋体" w:hAnsi="宋体" w:eastAsia="宋体" w:cs="宋体"/>
          <w:sz w:val="24"/>
          <w:szCs w:val="24"/>
        </w:rPr>
      </w:pPr>
      <w:r>
        <w:rPr>
          <w:rFonts w:ascii="宋体" w:hAnsi="宋体" w:eastAsia="宋体" w:cs="宋体"/>
          <w:spacing w:val="-1"/>
          <w:sz w:val="24"/>
          <w:szCs w:val="24"/>
        </w:rPr>
        <w:t>生就业，确保了就业工作顺利开展。</w:t>
      </w:r>
    </w:p>
    <w:p>
      <w:pPr>
        <w:spacing w:before="181" w:line="468" w:lineRule="exact"/>
        <w:ind w:left="502"/>
        <w:rPr>
          <w:rFonts w:ascii="宋体" w:hAnsi="宋体" w:eastAsia="宋体" w:cs="宋体"/>
          <w:sz w:val="24"/>
          <w:szCs w:val="24"/>
        </w:rPr>
      </w:pPr>
      <w:r>
        <w:rPr>
          <w:rFonts w:ascii="宋体" w:hAnsi="宋体" w:eastAsia="宋体" w:cs="宋体"/>
          <w:spacing w:val="-3"/>
          <w:position w:val="17"/>
          <w:sz w:val="24"/>
          <w:szCs w:val="24"/>
        </w:rPr>
        <w:t>在具体的就业工作过程中，一切以学生为中心，一切以数据说话，</w:t>
      </w:r>
      <w:r>
        <w:rPr>
          <w:rFonts w:ascii="宋体" w:hAnsi="宋体" w:eastAsia="宋体" w:cs="宋体"/>
          <w:spacing w:val="-4"/>
          <w:position w:val="17"/>
          <w:sz w:val="24"/>
          <w:szCs w:val="24"/>
        </w:rPr>
        <w:t>一切工作</w:t>
      </w:r>
    </w:p>
    <w:p>
      <w:pPr>
        <w:spacing w:line="218" w:lineRule="auto"/>
        <w:ind w:left="25"/>
        <w:rPr>
          <w:rFonts w:ascii="宋体" w:hAnsi="宋体" w:eastAsia="宋体" w:cs="宋体"/>
          <w:sz w:val="24"/>
          <w:szCs w:val="24"/>
        </w:rPr>
      </w:pPr>
      <w:r>
        <w:rPr>
          <w:rFonts w:ascii="宋体" w:hAnsi="宋体" w:eastAsia="宋体" w:cs="宋体"/>
          <w:spacing w:val="-1"/>
          <w:sz w:val="24"/>
          <w:szCs w:val="24"/>
        </w:rPr>
        <w:t>按学校就业工作的总体要求进行推进，很好地完善了管理机制。</w:t>
      </w:r>
    </w:p>
    <w:p>
      <w:pPr>
        <w:spacing w:before="183" w:line="360" w:lineRule="auto"/>
        <w:ind w:left="22" w:right="28" w:firstLine="483"/>
        <w:rPr>
          <w:rFonts w:ascii="宋体" w:hAnsi="宋体" w:eastAsia="宋体" w:cs="宋体"/>
          <w:sz w:val="24"/>
          <w:szCs w:val="24"/>
        </w:rPr>
      </w:pPr>
      <w:r>
        <w:rPr>
          <w:rFonts w:ascii="宋体" w:hAnsi="宋体" w:eastAsia="宋体" w:cs="宋体"/>
          <w:sz w:val="24"/>
          <w:szCs w:val="24"/>
        </w:rPr>
        <w:t>2、建立就业工作台账，实现精准帮扶。毕业生个人素质不一，成绩能力素</w:t>
      </w:r>
      <w:r>
        <w:rPr>
          <w:rFonts w:ascii="宋体" w:hAnsi="宋体" w:eastAsia="宋体" w:cs="宋体"/>
          <w:spacing w:val="13"/>
          <w:sz w:val="24"/>
          <w:szCs w:val="24"/>
        </w:rPr>
        <w:t xml:space="preserve"> </w:t>
      </w:r>
      <w:r>
        <w:rPr>
          <w:rFonts w:ascii="宋体" w:hAnsi="宋体" w:eastAsia="宋体" w:cs="宋体"/>
          <w:spacing w:val="-3"/>
          <w:sz w:val="24"/>
          <w:szCs w:val="24"/>
        </w:rPr>
        <w:t>质也不相同。有些学生刚进入大四就开始积极找工作，参加各种招聘会，但有些</w:t>
      </w:r>
      <w:r>
        <w:rPr>
          <w:rFonts w:ascii="宋体" w:hAnsi="宋体" w:eastAsia="宋体" w:cs="宋体"/>
          <w:spacing w:val="1"/>
          <w:sz w:val="24"/>
          <w:szCs w:val="24"/>
        </w:rPr>
        <w:t xml:space="preserve"> </w:t>
      </w:r>
      <w:r>
        <w:rPr>
          <w:rFonts w:ascii="宋体" w:hAnsi="宋体" w:eastAsia="宋体" w:cs="宋体"/>
          <w:spacing w:val="-1"/>
          <w:sz w:val="24"/>
          <w:szCs w:val="24"/>
        </w:rPr>
        <w:t>学生由于成绩差、性格内向、对自己不自信等</w:t>
      </w:r>
      <w:r>
        <w:rPr>
          <w:rFonts w:ascii="宋体" w:hAnsi="宋体" w:eastAsia="宋体" w:cs="宋体"/>
          <w:spacing w:val="-2"/>
          <w:sz w:val="24"/>
          <w:szCs w:val="24"/>
        </w:rPr>
        <w:t>原因，就业过程中出现特殊困难。</w:t>
      </w:r>
      <w:r>
        <w:rPr>
          <w:rFonts w:ascii="宋体" w:hAnsi="宋体" w:eastAsia="宋体" w:cs="宋体"/>
          <w:sz w:val="24"/>
          <w:szCs w:val="24"/>
        </w:rPr>
        <w:t xml:space="preserve"> </w:t>
      </w:r>
      <w:r>
        <w:rPr>
          <w:rFonts w:ascii="宋体" w:hAnsi="宋体" w:eastAsia="宋体" w:cs="宋体"/>
          <w:spacing w:val="-3"/>
          <w:sz w:val="24"/>
          <w:szCs w:val="24"/>
        </w:rPr>
        <w:t>对此我们一方面要求辅导员加强对学生的个别指导，正对性的帮助学生解决存在</w:t>
      </w:r>
      <w:r>
        <w:rPr>
          <w:rFonts w:ascii="宋体" w:hAnsi="宋体" w:eastAsia="宋体" w:cs="宋体"/>
          <w:spacing w:val="1"/>
          <w:sz w:val="24"/>
          <w:szCs w:val="24"/>
        </w:rPr>
        <w:t xml:space="preserve"> </w:t>
      </w:r>
      <w:r>
        <w:rPr>
          <w:rFonts w:ascii="宋体" w:hAnsi="宋体" w:eastAsia="宋体" w:cs="宋体"/>
          <w:spacing w:val="-3"/>
          <w:sz w:val="24"/>
          <w:szCs w:val="24"/>
        </w:rPr>
        <w:t>的问题；另一方面提出毕业实习与就业相结合，有针对性地安排毕业生的实习单</w:t>
      </w:r>
      <w:r>
        <w:rPr>
          <w:rFonts w:ascii="宋体" w:hAnsi="宋体" w:eastAsia="宋体" w:cs="宋体"/>
          <w:spacing w:val="1"/>
          <w:sz w:val="24"/>
          <w:szCs w:val="24"/>
        </w:rPr>
        <w:t xml:space="preserve"> </w:t>
      </w:r>
      <w:r>
        <w:rPr>
          <w:rFonts w:ascii="宋体" w:hAnsi="宋体" w:eastAsia="宋体" w:cs="宋体"/>
          <w:spacing w:val="-3"/>
          <w:sz w:val="24"/>
          <w:szCs w:val="24"/>
        </w:rPr>
        <w:t>位，通过实习使学生能够为单位所赏识，最终实现就业。结果表明，这项措施的</w:t>
      </w:r>
    </w:p>
    <w:p>
      <w:pPr>
        <w:spacing w:before="1" w:line="219" w:lineRule="auto"/>
        <w:ind w:left="29"/>
        <w:rPr>
          <w:rFonts w:ascii="宋体" w:hAnsi="宋体" w:eastAsia="宋体" w:cs="宋体"/>
          <w:sz w:val="24"/>
          <w:szCs w:val="24"/>
        </w:rPr>
      </w:pPr>
      <w:r>
        <w:rPr>
          <w:rFonts w:ascii="宋体" w:hAnsi="宋体" w:eastAsia="宋体" w:cs="宋体"/>
          <w:spacing w:val="-2"/>
          <w:sz w:val="24"/>
          <w:szCs w:val="24"/>
        </w:rPr>
        <w:t>效果还是非常明显的。</w:t>
      </w:r>
    </w:p>
    <w:p>
      <w:pPr>
        <w:spacing w:before="183" w:line="360" w:lineRule="auto"/>
        <w:ind w:left="22" w:right="82" w:firstLine="485"/>
        <w:rPr>
          <w:rFonts w:ascii="宋体" w:hAnsi="宋体" w:eastAsia="宋体" w:cs="宋体"/>
          <w:sz w:val="24"/>
          <w:szCs w:val="24"/>
        </w:rPr>
      </w:pPr>
      <w:r>
        <w:rPr>
          <w:rFonts w:ascii="宋体" w:hAnsi="宋体" w:eastAsia="宋体" w:cs="宋体"/>
          <w:spacing w:val="-1"/>
          <w:sz w:val="24"/>
          <w:szCs w:val="24"/>
        </w:rPr>
        <w:t>3、开展校友“传帮带</w:t>
      </w:r>
      <w:r>
        <w:rPr>
          <w:rFonts w:ascii="宋体" w:hAnsi="宋体" w:eastAsia="宋体" w:cs="宋体"/>
          <w:spacing w:val="-79"/>
          <w:sz w:val="24"/>
          <w:szCs w:val="24"/>
        </w:rPr>
        <w:t xml:space="preserve"> </w:t>
      </w:r>
      <w:r>
        <w:rPr>
          <w:rFonts w:ascii="宋体" w:hAnsi="宋体" w:eastAsia="宋体" w:cs="宋体"/>
          <w:spacing w:val="-1"/>
          <w:sz w:val="24"/>
          <w:szCs w:val="24"/>
        </w:rPr>
        <w:t>”活动。在就业工作中，校友资源也是一项重要的资</w:t>
      </w:r>
      <w:r>
        <w:rPr>
          <w:rFonts w:ascii="宋体" w:hAnsi="宋体" w:eastAsia="宋体" w:cs="宋体"/>
          <w:sz w:val="24"/>
          <w:szCs w:val="24"/>
        </w:rPr>
        <w:t xml:space="preserve"> </w:t>
      </w:r>
      <w:r>
        <w:rPr>
          <w:rFonts w:ascii="宋体" w:hAnsi="宋体" w:eastAsia="宋体" w:cs="宋体"/>
          <w:spacing w:val="-3"/>
          <w:sz w:val="24"/>
          <w:szCs w:val="24"/>
        </w:rPr>
        <w:t>源，我院积极联系已经毕业多年的校友，一方面给毕业生做报告，介绍行业就业</w:t>
      </w:r>
      <w:r>
        <w:rPr>
          <w:rFonts w:ascii="宋体" w:hAnsi="宋体" w:eastAsia="宋体" w:cs="宋体"/>
          <w:spacing w:val="1"/>
          <w:sz w:val="24"/>
          <w:szCs w:val="24"/>
        </w:rPr>
        <w:t xml:space="preserve"> </w:t>
      </w:r>
      <w:r>
        <w:rPr>
          <w:rFonts w:ascii="宋体" w:hAnsi="宋体" w:eastAsia="宋体" w:cs="宋体"/>
          <w:spacing w:val="-3"/>
          <w:sz w:val="24"/>
          <w:szCs w:val="24"/>
        </w:rPr>
        <w:t>形势、分析行业的发展前景、指点毕业生的求职路。另一方面，校友们也为我院</w:t>
      </w:r>
    </w:p>
    <w:p>
      <w:pPr>
        <w:spacing w:line="218" w:lineRule="auto"/>
        <w:ind w:left="24"/>
        <w:rPr>
          <w:rFonts w:ascii="宋体" w:hAnsi="宋体" w:eastAsia="宋体" w:cs="宋体"/>
          <w:sz w:val="24"/>
          <w:szCs w:val="24"/>
        </w:rPr>
      </w:pPr>
      <w:r>
        <w:rPr>
          <w:rFonts w:ascii="宋体" w:hAnsi="宋体" w:eastAsia="宋体" w:cs="宋体"/>
          <w:spacing w:val="-2"/>
          <w:sz w:val="24"/>
          <w:szCs w:val="24"/>
        </w:rPr>
        <w:t>提供了一些就业岗位。</w:t>
      </w:r>
    </w:p>
    <w:p>
      <w:pPr>
        <w:spacing w:before="185" w:line="219" w:lineRule="auto"/>
        <w:ind w:left="507"/>
        <w:rPr>
          <w:rFonts w:ascii="宋体" w:hAnsi="宋体" w:eastAsia="宋体" w:cs="宋体"/>
          <w:sz w:val="24"/>
          <w:szCs w:val="24"/>
        </w:rPr>
      </w:pPr>
      <w:r>
        <w:rPr>
          <w:rFonts w:ascii="宋体" w:hAnsi="宋体" w:eastAsia="宋体" w:cs="宋体"/>
          <w:spacing w:val="-1"/>
          <w:sz w:val="24"/>
          <w:szCs w:val="24"/>
        </w:rPr>
        <w:t>五、对就业困难、弱势群体、特殊问题毕业生帮扶情况</w:t>
      </w:r>
    </w:p>
    <w:p>
      <w:pPr>
        <w:spacing w:before="183" w:line="360" w:lineRule="auto"/>
        <w:ind w:left="46" w:right="82" w:firstLine="459"/>
        <w:rPr>
          <w:rFonts w:ascii="宋体" w:hAnsi="宋体" w:eastAsia="宋体" w:cs="宋体"/>
          <w:sz w:val="24"/>
          <w:szCs w:val="24"/>
        </w:rPr>
      </w:pPr>
      <w:r>
        <w:rPr>
          <w:rFonts w:ascii="宋体" w:hAnsi="宋体" w:eastAsia="宋体" w:cs="宋体"/>
          <w:spacing w:val="-3"/>
          <w:sz w:val="24"/>
          <w:szCs w:val="24"/>
        </w:rPr>
        <w:t>为帮助就业困难同学顺利就业，实施就业困难援助计划，</w:t>
      </w:r>
      <w:r>
        <w:rPr>
          <w:rFonts w:ascii="宋体" w:hAnsi="宋体" w:eastAsia="宋体" w:cs="宋体"/>
          <w:spacing w:val="-4"/>
          <w:sz w:val="24"/>
          <w:szCs w:val="24"/>
        </w:rPr>
        <w:t>重点帮助就业困难</w:t>
      </w:r>
      <w:r>
        <w:rPr>
          <w:rFonts w:ascii="宋体" w:hAnsi="宋体" w:eastAsia="宋体" w:cs="宋体"/>
          <w:sz w:val="24"/>
          <w:szCs w:val="24"/>
        </w:rPr>
        <w:t xml:space="preserve"> </w:t>
      </w:r>
      <w:r>
        <w:rPr>
          <w:rFonts w:ascii="宋体" w:hAnsi="宋体" w:eastAsia="宋体" w:cs="宋体"/>
          <w:spacing w:val="-4"/>
          <w:sz w:val="24"/>
          <w:szCs w:val="24"/>
        </w:rPr>
        <w:t>同学顺利就业。从</w:t>
      </w:r>
      <w:r>
        <w:rPr>
          <w:rFonts w:ascii="宋体" w:hAnsi="宋体" w:eastAsia="宋体" w:cs="宋体"/>
          <w:spacing w:val="-41"/>
          <w:sz w:val="24"/>
          <w:szCs w:val="24"/>
        </w:rPr>
        <w:t xml:space="preserve"> </w:t>
      </w:r>
      <w:r>
        <w:rPr>
          <w:rFonts w:ascii="宋体" w:hAnsi="宋体" w:eastAsia="宋体" w:cs="宋体"/>
          <w:spacing w:val="-4"/>
          <w:sz w:val="24"/>
          <w:szCs w:val="24"/>
        </w:rPr>
        <w:t>2019-2020</w:t>
      </w:r>
      <w:r>
        <w:rPr>
          <w:rFonts w:ascii="宋体" w:hAnsi="宋体" w:eastAsia="宋体" w:cs="宋体"/>
          <w:spacing w:val="-51"/>
          <w:sz w:val="24"/>
          <w:szCs w:val="24"/>
        </w:rPr>
        <w:t xml:space="preserve"> </w:t>
      </w:r>
      <w:r>
        <w:rPr>
          <w:rFonts w:ascii="宋体" w:hAnsi="宋体" w:eastAsia="宋体" w:cs="宋体"/>
          <w:spacing w:val="-4"/>
          <w:sz w:val="24"/>
          <w:szCs w:val="24"/>
        </w:rPr>
        <w:t>第二学期开始，对找工作困难的学生开展专项帮扶</w:t>
      </w:r>
    </w:p>
    <w:p>
      <w:pPr>
        <w:spacing w:line="220" w:lineRule="auto"/>
        <w:ind w:left="26"/>
        <w:rPr>
          <w:rFonts w:ascii="宋体" w:hAnsi="宋体" w:eastAsia="宋体" w:cs="宋体"/>
          <w:sz w:val="24"/>
          <w:szCs w:val="24"/>
        </w:rPr>
      </w:pPr>
      <w:r>
        <w:rPr>
          <w:rFonts w:ascii="宋体" w:hAnsi="宋体" w:eastAsia="宋体" w:cs="宋体"/>
          <w:spacing w:val="-2"/>
          <w:sz w:val="24"/>
          <w:szCs w:val="24"/>
        </w:rPr>
        <w:t>工作。主要措施包括：</w:t>
      </w:r>
    </w:p>
    <w:p>
      <w:pPr>
        <w:spacing w:before="182" w:line="360" w:lineRule="auto"/>
        <w:ind w:left="21" w:firstLine="499"/>
        <w:rPr>
          <w:rFonts w:ascii="宋体" w:hAnsi="宋体" w:eastAsia="宋体" w:cs="宋体"/>
          <w:sz w:val="24"/>
          <w:szCs w:val="24"/>
        </w:rPr>
      </w:pPr>
      <w:r>
        <w:rPr>
          <w:rFonts w:ascii="宋体" w:hAnsi="宋体" w:eastAsia="宋体" w:cs="宋体"/>
          <w:spacing w:val="-1"/>
          <w:sz w:val="24"/>
          <w:szCs w:val="24"/>
        </w:rPr>
        <w:t xml:space="preserve">1、落实包保责任。全院动员，充分协调配合，针对就业困难毕业生启动帮 </w:t>
      </w:r>
      <w:r>
        <w:rPr>
          <w:rFonts w:ascii="宋体" w:hAnsi="宋体" w:eastAsia="宋体" w:cs="宋体"/>
          <w:spacing w:val="-3"/>
          <w:sz w:val="24"/>
          <w:szCs w:val="24"/>
        </w:rPr>
        <w:t>扶援助计划，确保就业困难或家庭困难等毕业生就业工</w:t>
      </w:r>
      <w:r>
        <w:rPr>
          <w:rFonts w:ascii="宋体" w:hAnsi="宋体" w:eastAsia="宋体" w:cs="宋体"/>
          <w:spacing w:val="-4"/>
          <w:sz w:val="24"/>
          <w:szCs w:val="24"/>
        </w:rPr>
        <w:t xml:space="preserve">作的包保责任。院领导分 </w:t>
      </w:r>
      <w:r>
        <w:rPr>
          <w:rFonts w:ascii="宋体" w:hAnsi="宋体" w:eastAsia="宋体" w:cs="宋体"/>
          <w:spacing w:val="-8"/>
          <w:sz w:val="24"/>
          <w:szCs w:val="24"/>
        </w:rPr>
        <w:t>别对四个专业的“建档立卡</w:t>
      </w:r>
      <w:r>
        <w:rPr>
          <w:rFonts w:ascii="宋体" w:hAnsi="宋体" w:eastAsia="宋体" w:cs="宋体"/>
          <w:spacing w:val="-86"/>
          <w:sz w:val="24"/>
          <w:szCs w:val="24"/>
        </w:rPr>
        <w:t xml:space="preserve"> </w:t>
      </w:r>
      <w:r>
        <w:rPr>
          <w:rFonts w:ascii="宋体" w:hAnsi="宋体" w:eastAsia="宋体" w:cs="宋体"/>
          <w:spacing w:val="-8"/>
          <w:sz w:val="24"/>
          <w:szCs w:val="24"/>
        </w:rPr>
        <w:t>”毕业生、湖北籍毕业生、就业困难毕业</w:t>
      </w:r>
      <w:r>
        <w:rPr>
          <w:rFonts w:ascii="宋体" w:hAnsi="宋体" w:eastAsia="宋体" w:cs="宋体"/>
          <w:spacing w:val="-9"/>
          <w:sz w:val="24"/>
          <w:szCs w:val="24"/>
        </w:rPr>
        <w:t>生进行帮扶。</w:t>
      </w:r>
    </w:p>
    <w:p>
      <w:pPr>
        <w:spacing w:line="219" w:lineRule="auto"/>
        <w:ind w:left="23"/>
        <w:rPr>
          <w:rFonts w:ascii="宋体" w:hAnsi="宋体" w:eastAsia="宋体" w:cs="宋体"/>
          <w:sz w:val="24"/>
          <w:szCs w:val="24"/>
        </w:rPr>
      </w:pPr>
      <w:r>
        <w:rPr>
          <w:rFonts w:ascii="宋体" w:hAnsi="宋体" w:eastAsia="宋体" w:cs="宋体"/>
          <w:spacing w:val="-1"/>
          <w:sz w:val="24"/>
          <w:szCs w:val="24"/>
        </w:rPr>
        <w:t>每周通报各班就业率情况，院领导及时掌握最新就业动态。</w:t>
      </w:r>
    </w:p>
    <w:p>
      <w:pPr>
        <w:spacing w:before="183" w:line="360" w:lineRule="auto"/>
        <w:ind w:left="24" w:right="82" w:firstLine="481"/>
        <w:rPr>
          <w:rFonts w:ascii="宋体" w:hAnsi="宋体" w:eastAsia="宋体" w:cs="宋体"/>
          <w:sz w:val="24"/>
          <w:szCs w:val="24"/>
        </w:rPr>
      </w:pPr>
      <w:r>
        <w:rPr>
          <w:rFonts w:ascii="宋体" w:hAnsi="宋体" w:eastAsia="宋体" w:cs="宋体"/>
          <w:sz w:val="24"/>
          <w:szCs w:val="24"/>
        </w:rPr>
        <w:t>2、分析研判，精准帮扶。就业困难学生主要有三类，一是考研报考院校目</w:t>
      </w:r>
      <w:r>
        <w:rPr>
          <w:rFonts w:ascii="宋体" w:hAnsi="宋体" w:eastAsia="宋体" w:cs="宋体"/>
          <w:spacing w:val="13"/>
          <w:sz w:val="24"/>
          <w:szCs w:val="24"/>
        </w:rPr>
        <w:t xml:space="preserve"> </w:t>
      </w:r>
      <w:r>
        <w:rPr>
          <w:rFonts w:ascii="宋体" w:hAnsi="宋体" w:eastAsia="宋体" w:cs="宋体"/>
          <w:spacing w:val="-3"/>
          <w:sz w:val="24"/>
          <w:szCs w:val="24"/>
        </w:rPr>
        <w:t>标过高导致失利，不愿就此放弃而选择继续考；二是还处在放弃继续考研和找工</w:t>
      </w:r>
      <w:r>
        <w:rPr>
          <w:rFonts w:ascii="宋体" w:hAnsi="宋体" w:eastAsia="宋体" w:cs="宋体"/>
          <w:sz w:val="24"/>
          <w:szCs w:val="24"/>
        </w:rPr>
        <w:t xml:space="preserve"> </w:t>
      </w:r>
      <w:r>
        <w:rPr>
          <w:rFonts w:ascii="宋体" w:hAnsi="宋体" w:eastAsia="宋体" w:cs="宋体"/>
          <w:spacing w:val="-3"/>
          <w:sz w:val="24"/>
          <w:szCs w:val="24"/>
        </w:rPr>
        <w:t>作的纠结中；三是始终不愿意找工作。针对这三类学生，一方面对其进行心理疏</w:t>
      </w:r>
      <w:r>
        <w:rPr>
          <w:rFonts w:ascii="宋体" w:hAnsi="宋体" w:eastAsia="宋体" w:cs="宋体"/>
          <w:sz w:val="24"/>
          <w:szCs w:val="24"/>
        </w:rPr>
        <w:t xml:space="preserve"> </w:t>
      </w:r>
      <w:r>
        <w:rPr>
          <w:rFonts w:ascii="宋体" w:hAnsi="宋体" w:eastAsia="宋体" w:cs="宋体"/>
          <w:spacing w:val="-3"/>
          <w:sz w:val="24"/>
          <w:szCs w:val="24"/>
        </w:rPr>
        <w:t>导，与其进一步沟通想法，掌握其需求；另一方面，鼓励其投递简历，推送合适</w:t>
      </w:r>
    </w:p>
    <w:p>
      <w:pPr>
        <w:spacing w:before="1" w:line="218" w:lineRule="auto"/>
        <w:ind w:left="33"/>
        <w:rPr>
          <w:rFonts w:ascii="宋体" w:hAnsi="宋体" w:eastAsia="宋体" w:cs="宋体"/>
          <w:sz w:val="24"/>
          <w:szCs w:val="24"/>
        </w:rPr>
      </w:pPr>
      <w:r>
        <w:rPr>
          <w:rFonts w:ascii="宋体" w:hAnsi="宋体" w:eastAsia="宋体" w:cs="宋体"/>
          <w:spacing w:val="-3"/>
          <w:sz w:val="24"/>
          <w:szCs w:val="24"/>
        </w:rPr>
        <w:t>资源，尝试短期实习，逐步转化这一小部分学生的思想，</w:t>
      </w:r>
      <w:r>
        <w:rPr>
          <w:rFonts w:ascii="宋体" w:hAnsi="宋体" w:eastAsia="宋体" w:cs="宋体"/>
          <w:spacing w:val="-4"/>
          <w:sz w:val="24"/>
          <w:szCs w:val="24"/>
        </w:rPr>
        <w:t>促使其顺利毕业，找到</w:t>
      </w:r>
    </w:p>
    <w:p>
      <w:pPr>
        <w:spacing w:line="218" w:lineRule="auto"/>
        <w:rPr>
          <w:rFonts w:ascii="宋体" w:hAnsi="宋体" w:eastAsia="宋体" w:cs="宋体"/>
          <w:sz w:val="24"/>
          <w:szCs w:val="24"/>
        </w:rPr>
        <w:sectPr>
          <w:headerReference r:id="rId84" w:type="default"/>
          <w:footerReference r:id="rId85" w:type="default"/>
          <w:pgSz w:w="11906" w:h="16839"/>
          <w:pgMar w:top="1071" w:right="1716" w:bottom="1230" w:left="1785" w:header="878" w:footer="994" w:gutter="0"/>
          <w:cols w:space="720" w:num="1"/>
        </w:sectPr>
      </w:pPr>
    </w:p>
    <w:p>
      <w:pPr>
        <w:pStyle w:val="2"/>
        <w:spacing w:line="402" w:lineRule="auto"/>
      </w:pPr>
    </w:p>
    <w:p>
      <w:pPr>
        <w:spacing w:before="78" w:line="220" w:lineRule="auto"/>
        <w:ind w:left="23"/>
        <w:rPr>
          <w:rFonts w:ascii="宋体" w:hAnsi="宋体" w:eastAsia="宋体" w:cs="宋体"/>
          <w:sz w:val="24"/>
          <w:szCs w:val="24"/>
        </w:rPr>
      </w:pPr>
      <w:r>
        <w:rPr>
          <w:rFonts w:ascii="宋体" w:hAnsi="宋体" w:eastAsia="宋体" w:cs="宋体"/>
          <w:spacing w:val="-2"/>
          <w:sz w:val="24"/>
          <w:szCs w:val="24"/>
        </w:rPr>
        <w:t>适合自己的工作。</w:t>
      </w:r>
    </w:p>
    <w:p>
      <w:pPr>
        <w:spacing w:before="181" w:line="468" w:lineRule="exact"/>
        <w:ind w:left="508"/>
        <w:rPr>
          <w:rFonts w:ascii="宋体" w:hAnsi="宋体" w:eastAsia="宋体" w:cs="宋体"/>
          <w:sz w:val="24"/>
          <w:szCs w:val="24"/>
        </w:rPr>
      </w:pPr>
      <w:r>
        <w:rPr>
          <w:rFonts w:ascii="宋体" w:hAnsi="宋体" w:eastAsia="宋体" w:cs="宋体"/>
          <w:position w:val="17"/>
          <w:sz w:val="24"/>
          <w:szCs w:val="24"/>
        </w:rPr>
        <w:t>3、建立与专业教师的联系制度，发挥专业教师在社会上的优势，积极推荐</w:t>
      </w:r>
    </w:p>
    <w:p>
      <w:pPr>
        <w:spacing w:line="220" w:lineRule="auto"/>
        <w:ind w:left="25"/>
        <w:rPr>
          <w:rFonts w:ascii="宋体" w:hAnsi="宋体" w:eastAsia="宋体" w:cs="宋体"/>
          <w:sz w:val="24"/>
          <w:szCs w:val="24"/>
        </w:rPr>
      </w:pPr>
      <w:r>
        <w:rPr>
          <w:rFonts w:ascii="宋体" w:hAnsi="宋体" w:eastAsia="宋体" w:cs="宋体"/>
          <w:spacing w:val="-2"/>
          <w:sz w:val="24"/>
          <w:szCs w:val="24"/>
        </w:rPr>
        <w:t>就业困难学生顺利就业。</w:t>
      </w:r>
    </w:p>
    <w:p>
      <w:pPr>
        <w:spacing w:before="182" w:line="219" w:lineRule="auto"/>
        <w:ind w:left="505"/>
        <w:rPr>
          <w:rFonts w:ascii="宋体" w:hAnsi="宋体" w:eastAsia="宋体" w:cs="宋体"/>
          <w:sz w:val="24"/>
          <w:szCs w:val="24"/>
        </w:rPr>
      </w:pPr>
      <w:r>
        <w:rPr>
          <w:rFonts w:ascii="宋体" w:hAnsi="宋体" w:eastAsia="宋体" w:cs="宋体"/>
          <w:spacing w:val="-1"/>
          <w:sz w:val="24"/>
          <w:szCs w:val="24"/>
        </w:rPr>
        <w:t>六、对毕业生跟踪调查情况</w:t>
      </w:r>
    </w:p>
    <w:p>
      <w:pPr>
        <w:spacing w:before="182" w:line="360" w:lineRule="auto"/>
        <w:ind w:left="22" w:right="77" w:firstLine="483"/>
        <w:rPr>
          <w:rFonts w:ascii="宋体" w:hAnsi="宋体" w:eastAsia="宋体" w:cs="宋体"/>
          <w:sz w:val="24"/>
          <w:szCs w:val="24"/>
        </w:rPr>
      </w:pPr>
      <w:r>
        <w:rPr>
          <w:rFonts w:ascii="宋体" w:hAnsi="宋体" w:eastAsia="宋体" w:cs="宋体"/>
          <w:spacing w:val="-3"/>
          <w:sz w:val="24"/>
          <w:szCs w:val="24"/>
        </w:rPr>
        <w:t>为了深入贯彻落实国家关于高等院校以就业为导向的文件</w:t>
      </w:r>
      <w:r>
        <w:rPr>
          <w:rFonts w:ascii="宋体" w:hAnsi="宋体" w:eastAsia="宋体" w:cs="宋体"/>
          <w:spacing w:val="-4"/>
          <w:sz w:val="24"/>
          <w:szCs w:val="24"/>
        </w:rPr>
        <w:t>精神，及时了解毕</w:t>
      </w:r>
      <w:r>
        <w:rPr>
          <w:rFonts w:ascii="宋体" w:hAnsi="宋体" w:eastAsia="宋体" w:cs="宋体"/>
          <w:sz w:val="24"/>
          <w:szCs w:val="24"/>
        </w:rPr>
        <w:t xml:space="preserve"> </w:t>
      </w:r>
      <w:r>
        <w:rPr>
          <w:rFonts w:ascii="宋体" w:hAnsi="宋体" w:eastAsia="宋体" w:cs="宋体"/>
          <w:spacing w:val="-5"/>
          <w:sz w:val="24"/>
          <w:szCs w:val="24"/>
        </w:rPr>
        <w:t>业生就业状况，进一步完善和改进我院的就业指导工作，推动教育教学改革，</w:t>
      </w:r>
      <w:r>
        <w:rPr>
          <w:rFonts w:ascii="宋体" w:hAnsi="宋体" w:eastAsia="宋体" w:cs="宋体"/>
          <w:spacing w:val="-46"/>
          <w:sz w:val="24"/>
          <w:szCs w:val="24"/>
        </w:rPr>
        <w:t xml:space="preserve"> </w:t>
      </w:r>
      <w:r>
        <w:rPr>
          <w:rFonts w:ascii="宋体" w:hAnsi="宋体" w:eastAsia="宋体" w:cs="宋体"/>
          <w:spacing w:val="-5"/>
          <w:sz w:val="24"/>
          <w:szCs w:val="24"/>
        </w:rPr>
        <w:t>我</w:t>
      </w:r>
      <w:r>
        <w:rPr>
          <w:rFonts w:ascii="宋体" w:hAnsi="宋体" w:eastAsia="宋体" w:cs="宋体"/>
          <w:sz w:val="24"/>
          <w:szCs w:val="24"/>
        </w:rPr>
        <w:t xml:space="preserve"> </w:t>
      </w:r>
      <w:r>
        <w:rPr>
          <w:rFonts w:ascii="宋体" w:hAnsi="宋体" w:eastAsia="宋体" w:cs="宋体"/>
          <w:spacing w:val="-3"/>
          <w:sz w:val="24"/>
          <w:szCs w:val="24"/>
        </w:rPr>
        <w:t>院对本院</w:t>
      </w:r>
      <w:r>
        <w:rPr>
          <w:rFonts w:ascii="宋体" w:hAnsi="宋体" w:eastAsia="宋体" w:cs="宋体"/>
          <w:spacing w:val="-32"/>
          <w:sz w:val="24"/>
          <w:szCs w:val="24"/>
        </w:rPr>
        <w:t xml:space="preserve"> </w:t>
      </w:r>
      <w:r>
        <w:rPr>
          <w:rFonts w:ascii="宋体" w:hAnsi="宋体" w:eastAsia="宋体" w:cs="宋体"/>
          <w:spacing w:val="-3"/>
          <w:sz w:val="24"/>
          <w:szCs w:val="24"/>
        </w:rPr>
        <w:t>2020</w:t>
      </w:r>
      <w:r>
        <w:rPr>
          <w:rFonts w:ascii="宋体" w:hAnsi="宋体" w:eastAsia="宋体" w:cs="宋体"/>
          <w:spacing w:val="-47"/>
          <w:sz w:val="24"/>
          <w:szCs w:val="24"/>
        </w:rPr>
        <w:t xml:space="preserve"> </w:t>
      </w:r>
      <w:r>
        <w:rPr>
          <w:rFonts w:ascii="宋体" w:hAnsi="宋体" w:eastAsia="宋体" w:cs="宋体"/>
          <w:spacing w:val="-3"/>
          <w:sz w:val="24"/>
          <w:szCs w:val="24"/>
        </w:rPr>
        <w:t>届毕业生就业情况进行了跟踪调查。</w:t>
      </w:r>
      <w:r>
        <w:rPr>
          <w:rFonts w:ascii="宋体" w:hAnsi="宋体" w:eastAsia="宋体" w:cs="宋体"/>
          <w:spacing w:val="-37"/>
          <w:sz w:val="24"/>
          <w:szCs w:val="24"/>
        </w:rPr>
        <w:t xml:space="preserve"> </w:t>
      </w:r>
      <w:r>
        <w:rPr>
          <w:rFonts w:ascii="宋体" w:hAnsi="宋体" w:eastAsia="宋体" w:cs="宋体"/>
          <w:spacing w:val="-3"/>
          <w:sz w:val="24"/>
          <w:szCs w:val="24"/>
        </w:rPr>
        <w:t>调查涉及土木工程、工程管</w:t>
      </w:r>
      <w:r>
        <w:rPr>
          <w:rFonts w:ascii="宋体" w:hAnsi="宋体" w:eastAsia="宋体" w:cs="宋体"/>
          <w:sz w:val="24"/>
          <w:szCs w:val="24"/>
        </w:rPr>
        <w:t xml:space="preserve"> </w:t>
      </w:r>
      <w:r>
        <w:rPr>
          <w:rFonts w:ascii="宋体" w:hAnsi="宋体" w:eastAsia="宋体" w:cs="宋体"/>
          <w:spacing w:val="-3"/>
          <w:sz w:val="24"/>
          <w:szCs w:val="24"/>
        </w:rPr>
        <w:t>理、建筑学、交通工程</w:t>
      </w:r>
      <w:r>
        <w:rPr>
          <w:rFonts w:ascii="宋体" w:hAnsi="宋体" w:eastAsia="宋体" w:cs="宋体"/>
          <w:spacing w:val="-52"/>
          <w:sz w:val="24"/>
          <w:szCs w:val="24"/>
        </w:rPr>
        <w:t xml:space="preserve"> </w:t>
      </w:r>
      <w:r>
        <w:rPr>
          <w:rFonts w:ascii="宋体" w:hAnsi="宋体" w:eastAsia="宋体" w:cs="宋体"/>
          <w:spacing w:val="-3"/>
          <w:sz w:val="24"/>
          <w:szCs w:val="24"/>
        </w:rPr>
        <w:t>4</w:t>
      </w:r>
      <w:r>
        <w:rPr>
          <w:rFonts w:ascii="宋体" w:hAnsi="宋体" w:eastAsia="宋体" w:cs="宋体"/>
          <w:spacing w:val="-51"/>
          <w:sz w:val="24"/>
          <w:szCs w:val="24"/>
        </w:rPr>
        <w:t xml:space="preserve"> </w:t>
      </w:r>
      <w:r>
        <w:rPr>
          <w:rFonts w:ascii="宋体" w:hAnsi="宋体" w:eastAsia="宋体" w:cs="宋体"/>
          <w:spacing w:val="-3"/>
          <w:sz w:val="24"/>
          <w:szCs w:val="24"/>
        </w:rPr>
        <w:t>个专业。主要采取</w:t>
      </w:r>
      <w:r>
        <w:rPr>
          <w:rFonts w:ascii="宋体" w:hAnsi="宋体" w:eastAsia="宋体" w:cs="宋体"/>
          <w:spacing w:val="-4"/>
          <w:sz w:val="24"/>
          <w:szCs w:val="24"/>
        </w:rPr>
        <w:t>了电话调查、实地走访等方式，主要</w:t>
      </w:r>
      <w:r>
        <w:rPr>
          <w:rFonts w:ascii="宋体" w:hAnsi="宋体" w:eastAsia="宋体" w:cs="宋体"/>
          <w:sz w:val="24"/>
          <w:szCs w:val="24"/>
        </w:rPr>
        <w:t xml:space="preserve"> </w:t>
      </w:r>
      <w:r>
        <w:rPr>
          <w:rFonts w:ascii="宋体" w:hAnsi="宋体" w:eastAsia="宋体" w:cs="宋体"/>
          <w:spacing w:val="-3"/>
          <w:sz w:val="24"/>
          <w:szCs w:val="24"/>
        </w:rPr>
        <w:t>就我院毕业生走向工作岗位后的思想状况、专业知识、实际技能的运用和发挥及</w:t>
      </w:r>
    </w:p>
    <w:p>
      <w:pPr>
        <w:spacing w:before="1" w:line="218" w:lineRule="auto"/>
        <w:ind w:left="25"/>
        <w:rPr>
          <w:rFonts w:ascii="宋体" w:hAnsi="宋体" w:eastAsia="宋体" w:cs="宋体"/>
          <w:sz w:val="24"/>
          <w:szCs w:val="24"/>
        </w:rPr>
      </w:pPr>
      <w:r>
        <w:rPr>
          <w:rFonts w:ascii="宋体" w:hAnsi="宋体" w:eastAsia="宋体" w:cs="宋体"/>
          <w:spacing w:val="-1"/>
          <w:sz w:val="24"/>
          <w:szCs w:val="24"/>
        </w:rPr>
        <w:t>用人单位对我院毕业生的满意程度等进行了调查研究。</w:t>
      </w:r>
    </w:p>
    <w:p>
      <w:pPr>
        <w:spacing w:before="184" w:line="219" w:lineRule="auto"/>
        <w:ind w:left="514"/>
        <w:rPr>
          <w:rFonts w:ascii="宋体" w:hAnsi="宋体" w:eastAsia="宋体" w:cs="宋体"/>
          <w:sz w:val="24"/>
          <w:szCs w:val="24"/>
        </w:rPr>
      </w:pPr>
      <w:r>
        <w:rPr>
          <w:rFonts w:ascii="宋体" w:hAnsi="宋体" w:eastAsia="宋体" w:cs="宋体"/>
          <w:spacing w:val="-2"/>
          <w:sz w:val="24"/>
          <w:szCs w:val="24"/>
        </w:rPr>
        <w:t>（一） 学生的发展状况及市场需求分析</w:t>
      </w:r>
    </w:p>
    <w:p>
      <w:pPr>
        <w:spacing w:before="183" w:line="219" w:lineRule="auto"/>
        <w:ind w:left="521"/>
        <w:rPr>
          <w:rFonts w:ascii="宋体" w:hAnsi="宋体" w:eastAsia="宋体" w:cs="宋体"/>
          <w:sz w:val="24"/>
          <w:szCs w:val="24"/>
        </w:rPr>
      </w:pPr>
      <w:r>
        <w:rPr>
          <w:rFonts w:ascii="宋体" w:hAnsi="宋体" w:eastAsia="宋体" w:cs="宋体"/>
          <w:spacing w:val="-3"/>
          <w:sz w:val="24"/>
          <w:szCs w:val="24"/>
        </w:rPr>
        <w:t>1、学生发展状况分析</w:t>
      </w:r>
    </w:p>
    <w:p>
      <w:pPr>
        <w:spacing w:before="183" w:line="360" w:lineRule="auto"/>
        <w:ind w:left="24" w:right="80" w:firstLine="480"/>
        <w:rPr>
          <w:rFonts w:ascii="宋体" w:hAnsi="宋体" w:eastAsia="宋体" w:cs="宋体"/>
          <w:sz w:val="24"/>
          <w:szCs w:val="24"/>
        </w:rPr>
      </w:pPr>
      <w:r>
        <w:rPr>
          <w:rFonts w:ascii="宋体" w:hAnsi="宋体" w:eastAsia="宋体" w:cs="宋体"/>
          <w:spacing w:val="-3"/>
          <w:sz w:val="24"/>
          <w:szCs w:val="24"/>
        </w:rPr>
        <w:t>调查表明，我院毕业生大多数的就业都是面向本专业，在经</w:t>
      </w:r>
      <w:r>
        <w:rPr>
          <w:rFonts w:ascii="宋体" w:hAnsi="宋体" w:eastAsia="宋体" w:cs="宋体"/>
          <w:spacing w:val="-4"/>
          <w:sz w:val="24"/>
          <w:szCs w:val="24"/>
        </w:rPr>
        <w:t>历了五个月的工</w:t>
      </w:r>
      <w:r>
        <w:rPr>
          <w:rFonts w:ascii="宋体" w:hAnsi="宋体" w:eastAsia="宋体" w:cs="宋体"/>
          <w:sz w:val="24"/>
          <w:szCs w:val="24"/>
        </w:rPr>
        <w:t xml:space="preserve"> </w:t>
      </w:r>
      <w:r>
        <w:rPr>
          <w:rFonts w:ascii="宋体" w:hAnsi="宋体" w:eastAsia="宋体" w:cs="宋体"/>
          <w:spacing w:val="-3"/>
          <w:sz w:val="24"/>
          <w:szCs w:val="24"/>
        </w:rPr>
        <w:t>作之后，他们的择业观发生了一些变化：在择业过程中，将个人的发展前景看做</w:t>
      </w:r>
      <w:r>
        <w:rPr>
          <w:rFonts w:ascii="宋体" w:hAnsi="宋体" w:eastAsia="宋体" w:cs="宋体"/>
          <w:sz w:val="24"/>
          <w:szCs w:val="24"/>
        </w:rPr>
        <w:t xml:space="preserve"> </w:t>
      </w:r>
      <w:r>
        <w:rPr>
          <w:rFonts w:ascii="宋体" w:hAnsi="宋体" w:eastAsia="宋体" w:cs="宋体"/>
          <w:spacing w:val="-3"/>
          <w:sz w:val="24"/>
          <w:szCs w:val="24"/>
        </w:rPr>
        <w:t>最重要的因素；其次是工作能否提供供自身施展才华的平台；公司地理位置则不</w:t>
      </w:r>
    </w:p>
    <w:p>
      <w:pPr>
        <w:spacing w:before="1" w:line="218" w:lineRule="auto"/>
        <w:ind w:left="22"/>
        <w:rPr>
          <w:rFonts w:ascii="宋体" w:hAnsi="宋体" w:eastAsia="宋体" w:cs="宋体"/>
          <w:sz w:val="24"/>
          <w:szCs w:val="24"/>
        </w:rPr>
      </w:pPr>
      <w:r>
        <w:rPr>
          <w:rFonts w:ascii="宋体" w:hAnsi="宋体" w:eastAsia="宋体" w:cs="宋体"/>
          <w:spacing w:val="-1"/>
          <w:sz w:val="24"/>
          <w:szCs w:val="24"/>
        </w:rPr>
        <w:t>在作为主要考虑因素。</w:t>
      </w:r>
    </w:p>
    <w:p>
      <w:pPr>
        <w:spacing w:before="184" w:line="219" w:lineRule="auto"/>
        <w:ind w:left="506"/>
        <w:rPr>
          <w:rFonts w:ascii="宋体" w:hAnsi="宋体" w:eastAsia="宋体" w:cs="宋体"/>
          <w:sz w:val="24"/>
          <w:szCs w:val="24"/>
        </w:rPr>
      </w:pPr>
      <w:r>
        <w:rPr>
          <w:rFonts w:ascii="宋体" w:hAnsi="宋体" w:eastAsia="宋体" w:cs="宋体"/>
          <w:spacing w:val="3"/>
          <w:sz w:val="24"/>
          <w:szCs w:val="24"/>
        </w:rPr>
        <w:t>2、市场需求分析:</w:t>
      </w:r>
    </w:p>
    <w:p>
      <w:pPr>
        <w:spacing w:before="183" w:line="360" w:lineRule="auto"/>
        <w:ind w:left="25" w:right="80" w:firstLine="480"/>
        <w:rPr>
          <w:rFonts w:ascii="宋体" w:hAnsi="宋体" w:eastAsia="宋体" w:cs="宋体"/>
          <w:sz w:val="24"/>
          <w:szCs w:val="24"/>
        </w:rPr>
      </w:pPr>
      <w:r>
        <w:rPr>
          <w:rFonts w:ascii="宋体" w:hAnsi="宋体" w:eastAsia="宋体" w:cs="宋体"/>
          <w:spacing w:val="-2"/>
          <w:sz w:val="24"/>
          <w:szCs w:val="24"/>
        </w:rPr>
        <w:t>从我院学生就业的情况看，约</w:t>
      </w:r>
      <w:r>
        <w:rPr>
          <w:rFonts w:ascii="宋体" w:hAnsi="宋体" w:eastAsia="宋体" w:cs="宋体"/>
          <w:spacing w:val="-39"/>
          <w:sz w:val="24"/>
          <w:szCs w:val="24"/>
        </w:rPr>
        <w:t xml:space="preserve"> </w:t>
      </w:r>
      <w:r>
        <w:rPr>
          <w:rFonts w:ascii="宋体" w:hAnsi="宋体" w:eastAsia="宋体" w:cs="宋体"/>
          <w:spacing w:val="-2"/>
          <w:sz w:val="24"/>
          <w:szCs w:val="24"/>
        </w:rPr>
        <w:t>90%的学生进入企业工作。从市场需求上看，</w:t>
      </w:r>
      <w:r>
        <w:rPr>
          <w:rFonts w:ascii="宋体" w:hAnsi="宋体" w:eastAsia="宋体" w:cs="宋体"/>
          <w:sz w:val="24"/>
          <w:szCs w:val="24"/>
        </w:rPr>
        <w:t xml:space="preserve"> </w:t>
      </w:r>
      <w:r>
        <w:rPr>
          <w:rFonts w:ascii="宋体" w:hAnsi="宋体" w:eastAsia="宋体" w:cs="宋体"/>
          <w:spacing w:val="-3"/>
          <w:sz w:val="24"/>
          <w:szCs w:val="24"/>
        </w:rPr>
        <w:t>我院的毕业生大多数只具有专业系统的知识结构，但缺乏实际操作能力以及人际</w:t>
      </w:r>
      <w:r>
        <w:rPr>
          <w:rFonts w:ascii="宋体" w:hAnsi="宋体" w:eastAsia="宋体" w:cs="宋体"/>
          <w:sz w:val="24"/>
          <w:szCs w:val="24"/>
        </w:rPr>
        <w:t xml:space="preserve"> </w:t>
      </w:r>
      <w:r>
        <w:rPr>
          <w:rFonts w:ascii="宋体" w:hAnsi="宋体" w:eastAsia="宋体" w:cs="宋体"/>
          <w:spacing w:val="-3"/>
          <w:sz w:val="24"/>
          <w:szCs w:val="24"/>
        </w:rPr>
        <w:t>交往、组织协调等能力。尤其是建筑学专业，虽然当前房地产市场发展火热，但</w:t>
      </w:r>
    </w:p>
    <w:p>
      <w:pPr>
        <w:spacing w:before="1" w:line="219" w:lineRule="auto"/>
        <w:ind w:left="26"/>
        <w:rPr>
          <w:rFonts w:ascii="宋体" w:hAnsi="宋体" w:eastAsia="宋体" w:cs="宋体"/>
          <w:sz w:val="24"/>
          <w:szCs w:val="24"/>
        </w:rPr>
      </w:pPr>
      <w:r>
        <w:rPr>
          <w:rFonts w:ascii="宋体" w:hAnsi="宋体" w:eastAsia="宋体" w:cs="宋体"/>
          <w:sz w:val="24"/>
          <w:szCs w:val="24"/>
        </w:rPr>
        <w:t>建筑学学生缺乏对自身的明确定位以及对就业</w:t>
      </w:r>
      <w:r>
        <w:rPr>
          <w:rFonts w:ascii="宋体" w:hAnsi="宋体" w:eastAsia="宋体" w:cs="宋体"/>
          <w:spacing w:val="-1"/>
          <w:sz w:val="24"/>
          <w:szCs w:val="24"/>
        </w:rPr>
        <w:t>市场的正确认识，期望值过高。</w:t>
      </w:r>
    </w:p>
    <w:p>
      <w:pPr>
        <w:spacing w:before="183" w:line="219" w:lineRule="auto"/>
        <w:ind w:left="514"/>
        <w:rPr>
          <w:rFonts w:ascii="宋体" w:hAnsi="宋体" w:eastAsia="宋体" w:cs="宋体"/>
          <w:sz w:val="24"/>
          <w:szCs w:val="24"/>
        </w:rPr>
      </w:pPr>
      <w:r>
        <w:rPr>
          <w:rFonts w:ascii="宋体" w:hAnsi="宋体" w:eastAsia="宋体" w:cs="宋体"/>
          <w:spacing w:val="-2"/>
          <w:sz w:val="24"/>
          <w:szCs w:val="24"/>
        </w:rPr>
        <w:t>（二）对学校工作的意见</w:t>
      </w:r>
    </w:p>
    <w:p>
      <w:pPr>
        <w:spacing w:before="183" w:line="219" w:lineRule="auto"/>
        <w:ind w:left="521"/>
        <w:rPr>
          <w:rFonts w:ascii="宋体" w:hAnsi="宋体" w:eastAsia="宋体" w:cs="宋体"/>
          <w:sz w:val="24"/>
          <w:szCs w:val="24"/>
        </w:rPr>
      </w:pPr>
      <w:r>
        <w:rPr>
          <w:rFonts w:ascii="宋体" w:hAnsi="宋体" w:eastAsia="宋体" w:cs="宋体"/>
          <w:spacing w:val="-2"/>
          <w:sz w:val="24"/>
          <w:szCs w:val="24"/>
        </w:rPr>
        <w:t>1、用人单位对我校就业工作的意见</w:t>
      </w:r>
    </w:p>
    <w:p>
      <w:pPr>
        <w:spacing w:before="183" w:line="360" w:lineRule="auto"/>
        <w:ind w:left="23" w:firstLine="481"/>
        <w:rPr>
          <w:rFonts w:ascii="宋体" w:hAnsi="宋体" w:eastAsia="宋体" w:cs="宋体"/>
          <w:sz w:val="24"/>
          <w:szCs w:val="24"/>
        </w:rPr>
      </w:pPr>
      <w:r>
        <w:rPr>
          <w:rFonts w:ascii="宋体" w:hAnsi="宋体" w:eastAsia="宋体" w:cs="宋体"/>
          <w:spacing w:val="-8"/>
          <w:sz w:val="24"/>
          <w:szCs w:val="24"/>
        </w:rPr>
        <w:t>用人单位对我校毕业生质量从总体素质、敬业精神、合作精神、社会责任感、</w:t>
      </w:r>
      <w:r>
        <w:rPr>
          <w:rFonts w:ascii="宋体" w:hAnsi="宋体" w:eastAsia="宋体" w:cs="宋体"/>
          <w:spacing w:val="6"/>
          <w:sz w:val="24"/>
          <w:szCs w:val="24"/>
        </w:rPr>
        <w:t xml:space="preserve"> </w:t>
      </w:r>
      <w:r>
        <w:rPr>
          <w:rFonts w:ascii="宋体" w:hAnsi="宋体" w:eastAsia="宋体" w:cs="宋体"/>
          <w:spacing w:val="-3"/>
          <w:sz w:val="24"/>
          <w:szCs w:val="24"/>
        </w:rPr>
        <w:t>知识结构、专业知识、实际工作能力、灵活性</w:t>
      </w:r>
      <w:r>
        <w:rPr>
          <w:rFonts w:ascii="宋体" w:hAnsi="宋体" w:eastAsia="宋体" w:cs="宋体"/>
          <w:spacing w:val="-4"/>
          <w:sz w:val="24"/>
          <w:szCs w:val="24"/>
        </w:rPr>
        <w:t xml:space="preserve">和应变能力、组织管理能力、获取 </w:t>
      </w:r>
      <w:r>
        <w:rPr>
          <w:rFonts w:ascii="宋体" w:hAnsi="宋体" w:eastAsia="宋体" w:cs="宋体"/>
          <w:spacing w:val="-3"/>
          <w:sz w:val="24"/>
          <w:szCs w:val="24"/>
        </w:rPr>
        <w:t>知识和信息的能力、外语实际应用能力、计算</w:t>
      </w:r>
      <w:r>
        <w:rPr>
          <w:rFonts w:ascii="宋体" w:hAnsi="宋体" w:eastAsia="宋体" w:cs="宋体"/>
          <w:spacing w:val="-4"/>
          <w:sz w:val="24"/>
          <w:szCs w:val="24"/>
        </w:rPr>
        <w:t xml:space="preserve">机应用水平、实践动手能力、开拓 </w:t>
      </w:r>
      <w:r>
        <w:rPr>
          <w:rFonts w:ascii="宋体" w:hAnsi="宋体" w:eastAsia="宋体" w:cs="宋体"/>
          <w:spacing w:val="-3"/>
          <w:sz w:val="24"/>
          <w:szCs w:val="24"/>
        </w:rPr>
        <w:t>精神和创新能力等方面进行了总体评价。总体</w:t>
      </w:r>
      <w:r>
        <w:rPr>
          <w:rFonts w:ascii="宋体" w:hAnsi="宋体" w:eastAsia="宋体" w:cs="宋体"/>
          <w:spacing w:val="-4"/>
          <w:sz w:val="24"/>
          <w:szCs w:val="24"/>
        </w:rPr>
        <w:t xml:space="preserve">来说用人单位对我校毕业生总体评 </w:t>
      </w:r>
      <w:r>
        <w:rPr>
          <w:rFonts w:ascii="宋体" w:hAnsi="宋体" w:eastAsia="宋体" w:cs="宋体"/>
          <w:spacing w:val="-1"/>
          <w:sz w:val="24"/>
          <w:szCs w:val="24"/>
        </w:rPr>
        <w:t>价较高，其中对我校毕业生的总体素质、敬业精神、合</w:t>
      </w:r>
      <w:r>
        <w:rPr>
          <w:rFonts w:ascii="宋体" w:hAnsi="宋体" w:eastAsia="宋体" w:cs="宋体"/>
          <w:spacing w:val="-2"/>
          <w:sz w:val="24"/>
          <w:szCs w:val="24"/>
        </w:rPr>
        <w:t>作精神的总体评价最高。</w:t>
      </w:r>
    </w:p>
    <w:p>
      <w:pPr>
        <w:spacing w:line="219" w:lineRule="auto"/>
        <w:ind w:left="23"/>
        <w:rPr>
          <w:rFonts w:ascii="宋体" w:hAnsi="宋体" w:eastAsia="宋体" w:cs="宋体"/>
          <w:sz w:val="24"/>
          <w:szCs w:val="24"/>
        </w:rPr>
      </w:pPr>
      <w:r>
        <w:rPr>
          <w:rFonts w:ascii="宋体" w:hAnsi="宋体" w:eastAsia="宋体" w:cs="宋体"/>
          <w:spacing w:val="-3"/>
          <w:sz w:val="24"/>
          <w:szCs w:val="24"/>
        </w:rPr>
        <w:t>通过调查分析也可以看出用人单位对我校毕业生的灵活性、应变能力、组织管理</w:t>
      </w:r>
    </w:p>
    <w:p>
      <w:pPr>
        <w:spacing w:line="219" w:lineRule="auto"/>
        <w:rPr>
          <w:rFonts w:ascii="宋体" w:hAnsi="宋体" w:eastAsia="宋体" w:cs="宋体"/>
          <w:sz w:val="24"/>
          <w:szCs w:val="24"/>
        </w:rPr>
        <w:sectPr>
          <w:headerReference r:id="rId86" w:type="default"/>
          <w:footerReference r:id="rId87" w:type="default"/>
          <w:pgSz w:w="11906" w:h="16839"/>
          <w:pgMar w:top="1071" w:right="1719" w:bottom="1230" w:left="1785" w:header="878" w:footer="994" w:gutter="0"/>
          <w:cols w:space="720" w:num="1"/>
        </w:sectPr>
      </w:pPr>
    </w:p>
    <w:p>
      <w:pPr>
        <w:pStyle w:val="2"/>
        <w:spacing w:line="402" w:lineRule="auto"/>
      </w:pPr>
    </w:p>
    <w:p>
      <w:pPr>
        <w:spacing w:before="78" w:line="360" w:lineRule="auto"/>
        <w:ind w:left="22" w:firstLine="10"/>
        <w:jc w:val="both"/>
        <w:rPr>
          <w:rFonts w:ascii="宋体" w:hAnsi="宋体" w:eastAsia="宋体" w:cs="宋体"/>
          <w:sz w:val="24"/>
          <w:szCs w:val="24"/>
        </w:rPr>
      </w:pPr>
      <w:r>
        <w:rPr>
          <w:rFonts w:ascii="宋体" w:hAnsi="宋体" w:eastAsia="宋体" w:cs="宋体"/>
          <w:spacing w:val="-8"/>
          <w:sz w:val="24"/>
          <w:szCs w:val="24"/>
        </w:rPr>
        <w:t>能力、外语实际应用能力、动手能力和开拓创新能力等方面的表现还不是很满意。</w:t>
      </w:r>
      <w:r>
        <w:rPr>
          <w:rFonts w:ascii="宋体" w:hAnsi="宋体" w:eastAsia="宋体" w:cs="宋体"/>
          <w:spacing w:val="14"/>
          <w:sz w:val="24"/>
          <w:szCs w:val="24"/>
        </w:rPr>
        <w:t xml:space="preserve"> </w:t>
      </w:r>
      <w:r>
        <w:rPr>
          <w:rFonts w:ascii="宋体" w:hAnsi="宋体" w:eastAsia="宋体" w:cs="宋体"/>
          <w:spacing w:val="-3"/>
          <w:sz w:val="24"/>
          <w:szCs w:val="24"/>
        </w:rPr>
        <w:t>因此学校在以后的教育教学工作中应加强对学生</w:t>
      </w:r>
      <w:r>
        <w:rPr>
          <w:rFonts w:ascii="宋体" w:hAnsi="宋体" w:eastAsia="宋体" w:cs="宋体"/>
          <w:spacing w:val="-4"/>
          <w:sz w:val="24"/>
          <w:szCs w:val="24"/>
        </w:rPr>
        <w:t xml:space="preserve">这几方面素质的培养。用人单位 </w:t>
      </w:r>
      <w:r>
        <w:rPr>
          <w:rFonts w:ascii="宋体" w:hAnsi="宋体" w:eastAsia="宋体" w:cs="宋体"/>
          <w:spacing w:val="-3"/>
          <w:sz w:val="24"/>
          <w:szCs w:val="24"/>
        </w:rPr>
        <w:t>诚恳的提出我校在对在校生的教育教学工作中，应重点加强在校生的实际动手能</w:t>
      </w:r>
    </w:p>
    <w:p>
      <w:pPr>
        <w:spacing w:line="218" w:lineRule="auto"/>
        <w:ind w:left="27"/>
        <w:rPr>
          <w:rFonts w:ascii="宋体" w:hAnsi="宋体" w:eastAsia="宋体" w:cs="宋体"/>
          <w:sz w:val="24"/>
          <w:szCs w:val="24"/>
        </w:rPr>
      </w:pPr>
      <w:r>
        <w:rPr>
          <w:rFonts w:ascii="宋体" w:hAnsi="宋体" w:eastAsia="宋体" w:cs="宋体"/>
          <w:spacing w:val="-1"/>
          <w:sz w:val="24"/>
          <w:szCs w:val="24"/>
        </w:rPr>
        <w:t>力、实践环节和科研创新能力的培养工作。</w:t>
      </w:r>
    </w:p>
    <w:p>
      <w:pPr>
        <w:spacing w:before="183" w:line="360" w:lineRule="auto"/>
        <w:ind w:left="22" w:right="18" w:firstLine="482"/>
        <w:rPr>
          <w:rFonts w:ascii="宋体" w:hAnsi="宋体" w:eastAsia="宋体" w:cs="宋体"/>
          <w:sz w:val="24"/>
          <w:szCs w:val="24"/>
        </w:rPr>
      </w:pPr>
      <w:r>
        <w:rPr>
          <w:rFonts w:ascii="宋体" w:hAnsi="宋体" w:eastAsia="宋体" w:cs="宋体"/>
          <w:spacing w:val="-1"/>
          <w:sz w:val="24"/>
          <w:szCs w:val="24"/>
        </w:rPr>
        <w:t>用人单位对我校人才培养和毕业生的就业工作的建议</w:t>
      </w:r>
      <w:r>
        <w:rPr>
          <w:rFonts w:ascii="宋体" w:hAnsi="宋体" w:eastAsia="宋体" w:cs="宋体"/>
          <w:spacing w:val="46"/>
          <w:sz w:val="24"/>
          <w:szCs w:val="24"/>
        </w:rPr>
        <w:t xml:space="preserve"> </w:t>
      </w:r>
      <w:r>
        <w:rPr>
          <w:rFonts w:ascii="宋体" w:hAnsi="宋体" w:eastAsia="宋体" w:cs="宋体"/>
          <w:spacing w:val="-1"/>
          <w:sz w:val="24"/>
          <w:szCs w:val="24"/>
        </w:rPr>
        <w:t>：一是希望我校在人</w:t>
      </w:r>
      <w:r>
        <w:rPr>
          <w:rFonts w:ascii="宋体" w:hAnsi="宋体" w:eastAsia="宋体" w:cs="宋体"/>
          <w:sz w:val="24"/>
          <w:szCs w:val="24"/>
        </w:rPr>
        <w:t xml:space="preserve"> </w:t>
      </w:r>
      <w:r>
        <w:rPr>
          <w:rFonts w:ascii="宋体" w:hAnsi="宋体" w:eastAsia="宋体" w:cs="宋体"/>
          <w:spacing w:val="-3"/>
          <w:sz w:val="24"/>
          <w:szCs w:val="24"/>
        </w:rPr>
        <w:t>才培养的过程中，根据企业的需求探索复合型人才的培养模式，培养一些网络技</w:t>
      </w:r>
      <w:r>
        <w:rPr>
          <w:rFonts w:ascii="宋体" w:hAnsi="宋体" w:eastAsia="宋体" w:cs="宋体"/>
          <w:spacing w:val="1"/>
          <w:sz w:val="24"/>
          <w:szCs w:val="24"/>
        </w:rPr>
        <w:t xml:space="preserve"> </w:t>
      </w:r>
      <w:r>
        <w:rPr>
          <w:rFonts w:ascii="宋体" w:hAnsi="宋体" w:eastAsia="宋体" w:cs="宋体"/>
          <w:spacing w:val="-1"/>
          <w:sz w:val="24"/>
          <w:szCs w:val="24"/>
        </w:rPr>
        <w:t>术与营销知识兼备的实用性复合型人才。二是课程的设置与企业</w:t>
      </w:r>
      <w:r>
        <w:rPr>
          <w:rFonts w:ascii="宋体" w:hAnsi="宋体" w:eastAsia="宋体" w:cs="宋体"/>
          <w:spacing w:val="-2"/>
          <w:sz w:val="24"/>
          <w:szCs w:val="24"/>
        </w:rPr>
        <w:t>的需求相结合。</w:t>
      </w:r>
      <w:r>
        <w:rPr>
          <w:rFonts w:ascii="宋体" w:hAnsi="宋体" w:eastAsia="宋体" w:cs="宋体"/>
          <w:sz w:val="24"/>
          <w:szCs w:val="24"/>
        </w:rPr>
        <w:t xml:space="preserve"> </w:t>
      </w:r>
      <w:r>
        <w:rPr>
          <w:rFonts w:ascii="宋体" w:hAnsi="宋体" w:eastAsia="宋体" w:cs="宋体"/>
          <w:spacing w:val="-3"/>
          <w:sz w:val="24"/>
          <w:szCs w:val="24"/>
        </w:rPr>
        <w:t>三是加强学生实际操作能力的培养，以缩短走向社会的不适应期。许多培养单位</w:t>
      </w:r>
      <w:r>
        <w:rPr>
          <w:rFonts w:ascii="宋体" w:hAnsi="宋体" w:eastAsia="宋体" w:cs="宋体"/>
          <w:spacing w:val="1"/>
          <w:sz w:val="24"/>
          <w:szCs w:val="24"/>
        </w:rPr>
        <w:t xml:space="preserve"> </w:t>
      </w:r>
      <w:r>
        <w:rPr>
          <w:rFonts w:ascii="宋体" w:hAnsi="宋体" w:eastAsia="宋体" w:cs="宋体"/>
          <w:spacing w:val="-3"/>
          <w:sz w:val="24"/>
          <w:szCs w:val="24"/>
        </w:rPr>
        <w:t>建议我校在人才培养的过程中除了专业知识和课程学习外，还应加强对学生的动</w:t>
      </w:r>
      <w:r>
        <w:rPr>
          <w:rFonts w:ascii="宋体" w:hAnsi="宋体" w:eastAsia="宋体" w:cs="宋体"/>
          <w:spacing w:val="1"/>
          <w:sz w:val="24"/>
          <w:szCs w:val="24"/>
        </w:rPr>
        <w:t xml:space="preserve"> </w:t>
      </w:r>
      <w:r>
        <w:rPr>
          <w:rFonts w:ascii="宋体" w:hAnsi="宋体" w:eastAsia="宋体" w:cs="宋体"/>
          <w:spacing w:val="-3"/>
          <w:sz w:val="24"/>
          <w:szCs w:val="24"/>
        </w:rPr>
        <w:t>手操作能力的培养，调整教学计划设置一些试验课，实践课和实际实习操作的相</w:t>
      </w:r>
      <w:r>
        <w:rPr>
          <w:rFonts w:ascii="宋体" w:hAnsi="宋体" w:eastAsia="宋体" w:cs="宋体"/>
          <w:spacing w:val="1"/>
          <w:sz w:val="24"/>
          <w:szCs w:val="24"/>
        </w:rPr>
        <w:t xml:space="preserve"> </w:t>
      </w:r>
      <w:r>
        <w:rPr>
          <w:rFonts w:ascii="宋体" w:hAnsi="宋体" w:eastAsia="宋体" w:cs="宋体"/>
          <w:spacing w:val="-3"/>
          <w:sz w:val="24"/>
          <w:szCs w:val="24"/>
        </w:rPr>
        <w:t>关课程。四是加强学生吃苦耐劳精神的培养。学生在学校的学习期间不仅要传授</w:t>
      </w:r>
      <w:r>
        <w:rPr>
          <w:rFonts w:ascii="宋体" w:hAnsi="宋体" w:eastAsia="宋体" w:cs="宋体"/>
          <w:spacing w:val="1"/>
          <w:sz w:val="24"/>
          <w:szCs w:val="24"/>
        </w:rPr>
        <w:t xml:space="preserve"> </w:t>
      </w:r>
      <w:r>
        <w:rPr>
          <w:rFonts w:ascii="宋体" w:hAnsi="宋体" w:eastAsia="宋体" w:cs="宋体"/>
          <w:spacing w:val="-3"/>
          <w:sz w:val="24"/>
          <w:szCs w:val="24"/>
        </w:rPr>
        <w:t>给学生专业知识和技能，也要使学生具有艰苦奋斗、吃苦耐劳克服困难的精神以</w:t>
      </w:r>
      <w:r>
        <w:rPr>
          <w:rFonts w:ascii="宋体" w:hAnsi="宋体" w:eastAsia="宋体" w:cs="宋体"/>
          <w:spacing w:val="1"/>
          <w:sz w:val="24"/>
          <w:szCs w:val="24"/>
        </w:rPr>
        <w:t xml:space="preserve"> </w:t>
      </w:r>
      <w:r>
        <w:rPr>
          <w:rFonts w:ascii="宋体" w:hAnsi="宋体" w:eastAsia="宋体" w:cs="宋体"/>
          <w:spacing w:val="-3"/>
          <w:sz w:val="24"/>
          <w:szCs w:val="24"/>
        </w:rPr>
        <w:t>适应未来的工作和生活。五是应加强对在校生团队精神的培养，以适应工作后的</w:t>
      </w:r>
      <w:r>
        <w:rPr>
          <w:rFonts w:ascii="宋体" w:hAnsi="宋体" w:eastAsia="宋体" w:cs="宋体"/>
          <w:spacing w:val="1"/>
          <w:sz w:val="24"/>
          <w:szCs w:val="24"/>
        </w:rPr>
        <w:t xml:space="preserve"> </w:t>
      </w:r>
      <w:r>
        <w:rPr>
          <w:rFonts w:ascii="宋体" w:hAnsi="宋体" w:eastAsia="宋体" w:cs="宋体"/>
          <w:spacing w:val="-8"/>
          <w:sz w:val="24"/>
          <w:szCs w:val="24"/>
        </w:rPr>
        <w:t>工作和科研需要。六是加强校企合作。最好建立学校和用人单位之间的合作组织，</w:t>
      </w:r>
      <w:r>
        <w:rPr>
          <w:rFonts w:ascii="宋体" w:hAnsi="宋体" w:eastAsia="宋体" w:cs="宋体"/>
          <w:spacing w:val="6"/>
          <w:sz w:val="24"/>
          <w:szCs w:val="24"/>
        </w:rPr>
        <w:t xml:space="preserve"> </w:t>
      </w:r>
      <w:r>
        <w:rPr>
          <w:rFonts w:ascii="宋体" w:hAnsi="宋体" w:eastAsia="宋体" w:cs="宋体"/>
          <w:spacing w:val="-3"/>
          <w:sz w:val="24"/>
          <w:szCs w:val="24"/>
        </w:rPr>
        <w:t>健全合作机制，实现学校和用人单位之间的良好沟通。学校应向用人单位及时发</w:t>
      </w:r>
      <w:r>
        <w:rPr>
          <w:rFonts w:ascii="宋体" w:hAnsi="宋体" w:eastAsia="宋体" w:cs="宋体"/>
          <w:spacing w:val="1"/>
          <w:sz w:val="24"/>
          <w:szCs w:val="24"/>
        </w:rPr>
        <w:t xml:space="preserve"> </w:t>
      </w:r>
      <w:r>
        <w:rPr>
          <w:rFonts w:ascii="宋体" w:hAnsi="宋体" w:eastAsia="宋体" w:cs="宋体"/>
          <w:spacing w:val="-3"/>
          <w:sz w:val="24"/>
          <w:szCs w:val="24"/>
        </w:rPr>
        <w:t>布人才信息，了解用人单位的人才需求。用人单位也要根据单位实际需求向学校</w:t>
      </w:r>
    </w:p>
    <w:p>
      <w:pPr>
        <w:spacing w:line="218" w:lineRule="auto"/>
        <w:ind w:left="24"/>
        <w:rPr>
          <w:rFonts w:ascii="宋体" w:hAnsi="宋体" w:eastAsia="宋体" w:cs="宋体"/>
          <w:sz w:val="24"/>
          <w:szCs w:val="24"/>
        </w:rPr>
      </w:pPr>
      <w:r>
        <w:rPr>
          <w:rFonts w:ascii="宋体" w:hAnsi="宋体" w:eastAsia="宋体" w:cs="宋体"/>
          <w:spacing w:val="-1"/>
          <w:sz w:val="24"/>
          <w:szCs w:val="24"/>
        </w:rPr>
        <w:t>提出在人才培养方面的建议。</w:t>
      </w:r>
    </w:p>
    <w:p>
      <w:pPr>
        <w:spacing w:before="184" w:line="218" w:lineRule="auto"/>
        <w:ind w:left="506"/>
        <w:rPr>
          <w:rFonts w:ascii="宋体" w:hAnsi="宋体" w:eastAsia="宋体" w:cs="宋体"/>
          <w:sz w:val="24"/>
          <w:szCs w:val="24"/>
        </w:rPr>
      </w:pPr>
      <w:r>
        <w:rPr>
          <w:rFonts w:ascii="宋体" w:hAnsi="宋体" w:eastAsia="宋体" w:cs="宋体"/>
          <w:spacing w:val="-1"/>
          <w:sz w:val="24"/>
          <w:szCs w:val="24"/>
        </w:rPr>
        <w:t>2、毕业生对我校教育教学工作的评价和建议的调查分析</w:t>
      </w:r>
    </w:p>
    <w:p>
      <w:pPr>
        <w:spacing w:before="185" w:line="360" w:lineRule="auto"/>
        <w:ind w:left="22" w:right="80" w:firstLine="485"/>
        <w:rPr>
          <w:rFonts w:ascii="宋体" w:hAnsi="宋体" w:eastAsia="宋体" w:cs="宋体"/>
          <w:sz w:val="24"/>
          <w:szCs w:val="24"/>
        </w:rPr>
      </w:pPr>
      <w:r>
        <w:rPr>
          <w:rFonts w:ascii="宋体" w:hAnsi="宋体" w:eastAsia="宋体" w:cs="宋体"/>
          <w:spacing w:val="-3"/>
          <w:sz w:val="24"/>
          <w:szCs w:val="24"/>
        </w:rPr>
        <w:t>毕业生对我校在教育教学工作在以下几个方面的评价</w:t>
      </w:r>
      <w:r>
        <w:rPr>
          <w:rFonts w:ascii="宋体" w:hAnsi="宋体" w:eastAsia="宋体" w:cs="宋体"/>
          <w:spacing w:val="-4"/>
          <w:sz w:val="24"/>
          <w:szCs w:val="24"/>
        </w:rPr>
        <w:t>如下：一是认为母校在</w:t>
      </w:r>
      <w:r>
        <w:rPr>
          <w:rFonts w:ascii="宋体" w:hAnsi="宋体" w:eastAsia="宋体" w:cs="宋体"/>
          <w:sz w:val="24"/>
          <w:szCs w:val="24"/>
        </w:rPr>
        <w:t xml:space="preserve"> </w:t>
      </w:r>
      <w:r>
        <w:rPr>
          <w:rFonts w:ascii="宋体" w:hAnsi="宋体" w:eastAsia="宋体" w:cs="宋体"/>
          <w:spacing w:val="-3"/>
          <w:sz w:val="24"/>
          <w:szCs w:val="24"/>
        </w:rPr>
        <w:t>教育教学方面对工作影响较大的是基础理论教学、专业知识教学、课外科技活动</w:t>
      </w:r>
      <w:r>
        <w:rPr>
          <w:rFonts w:ascii="宋体" w:hAnsi="宋体" w:eastAsia="宋体" w:cs="宋体"/>
          <w:spacing w:val="1"/>
          <w:sz w:val="24"/>
          <w:szCs w:val="24"/>
        </w:rPr>
        <w:t xml:space="preserve"> </w:t>
      </w:r>
      <w:r>
        <w:rPr>
          <w:rFonts w:ascii="宋体" w:hAnsi="宋体" w:eastAsia="宋体" w:cs="宋体"/>
          <w:sz w:val="24"/>
          <w:szCs w:val="24"/>
        </w:rPr>
        <w:t>和实践活动，其中专业知识的教学对以后的工作的影响最大。 二是认为母校学</w:t>
      </w:r>
      <w:r>
        <w:rPr>
          <w:rFonts w:ascii="宋体" w:hAnsi="宋体" w:eastAsia="宋体" w:cs="宋体"/>
          <w:spacing w:val="16"/>
          <w:sz w:val="24"/>
          <w:szCs w:val="24"/>
        </w:rPr>
        <w:t xml:space="preserve"> </w:t>
      </w:r>
      <w:r>
        <w:rPr>
          <w:rFonts w:ascii="宋体" w:hAnsi="宋体" w:eastAsia="宋体" w:cs="宋体"/>
          <w:spacing w:val="-3"/>
          <w:sz w:val="24"/>
          <w:szCs w:val="24"/>
        </w:rPr>
        <w:t>习期间的最大收获是学到扎实的基础理论和专业知识；培养了思考、分析和解决</w:t>
      </w:r>
      <w:r>
        <w:rPr>
          <w:rFonts w:ascii="宋体" w:hAnsi="宋体" w:eastAsia="宋体" w:cs="宋体"/>
          <w:spacing w:val="1"/>
          <w:sz w:val="24"/>
          <w:szCs w:val="24"/>
        </w:rPr>
        <w:t xml:space="preserve"> </w:t>
      </w:r>
      <w:r>
        <w:rPr>
          <w:rFonts w:ascii="宋体" w:hAnsi="宋体" w:eastAsia="宋体" w:cs="宋体"/>
          <w:spacing w:val="-3"/>
          <w:sz w:val="24"/>
          <w:szCs w:val="24"/>
        </w:rPr>
        <w:t>问题的能力 ，培养了组织管理能力 ；培养了综合能力。三是毕业生普遍认为我</w:t>
      </w:r>
      <w:r>
        <w:rPr>
          <w:rFonts w:ascii="宋体" w:hAnsi="宋体" w:eastAsia="宋体" w:cs="宋体"/>
          <w:spacing w:val="4"/>
          <w:sz w:val="24"/>
          <w:szCs w:val="24"/>
        </w:rPr>
        <w:t xml:space="preserve"> </w:t>
      </w:r>
      <w:r>
        <w:rPr>
          <w:rFonts w:ascii="宋体" w:hAnsi="宋体" w:eastAsia="宋体" w:cs="宋体"/>
          <w:spacing w:val="-3"/>
          <w:sz w:val="24"/>
          <w:szCs w:val="24"/>
        </w:rPr>
        <w:t>校毕业生在专业知识、学习能力和计算机能力方面较强。四是毕业生大都自认为</w:t>
      </w:r>
      <w:r>
        <w:rPr>
          <w:rFonts w:ascii="宋体" w:hAnsi="宋体" w:eastAsia="宋体" w:cs="宋体"/>
          <w:spacing w:val="1"/>
          <w:sz w:val="24"/>
          <w:szCs w:val="24"/>
        </w:rPr>
        <w:t xml:space="preserve"> </w:t>
      </w:r>
      <w:r>
        <w:rPr>
          <w:rFonts w:ascii="宋体" w:hAnsi="宋体" w:eastAsia="宋体" w:cs="宋体"/>
          <w:spacing w:val="-3"/>
          <w:sz w:val="24"/>
          <w:szCs w:val="24"/>
        </w:rPr>
        <w:t>我校毕业生的外语能力、实践动手能力和团队精神与协调能力方面比较弱，所以</w:t>
      </w:r>
      <w:r>
        <w:rPr>
          <w:rFonts w:ascii="宋体" w:hAnsi="宋体" w:eastAsia="宋体" w:cs="宋体"/>
          <w:spacing w:val="1"/>
          <w:sz w:val="24"/>
          <w:szCs w:val="24"/>
        </w:rPr>
        <w:t xml:space="preserve"> </w:t>
      </w:r>
      <w:r>
        <w:rPr>
          <w:rFonts w:ascii="宋体" w:hAnsi="宋体" w:eastAsia="宋体" w:cs="宋体"/>
          <w:spacing w:val="4"/>
          <w:sz w:val="24"/>
          <w:szCs w:val="24"/>
        </w:rPr>
        <w:t>在今后的教育教学中从课内课外两方面着手加强学生在这三方面能力的教育和</w:t>
      </w:r>
      <w:r>
        <w:rPr>
          <w:rFonts w:ascii="宋体" w:hAnsi="宋体" w:eastAsia="宋体" w:cs="宋体"/>
          <w:sz w:val="24"/>
          <w:szCs w:val="24"/>
        </w:rPr>
        <w:t xml:space="preserve"> </w:t>
      </w:r>
      <w:r>
        <w:rPr>
          <w:rFonts w:ascii="宋体" w:hAnsi="宋体" w:eastAsia="宋体" w:cs="宋体"/>
          <w:spacing w:val="-3"/>
          <w:sz w:val="24"/>
          <w:szCs w:val="24"/>
        </w:rPr>
        <w:t>培养。五是毕业生对我校的专业设置和课程设置还是普遍认可的。但认可程度不</w:t>
      </w:r>
      <w:r>
        <w:rPr>
          <w:rFonts w:ascii="宋体" w:hAnsi="宋体" w:eastAsia="宋体" w:cs="宋体"/>
          <w:spacing w:val="1"/>
          <w:sz w:val="24"/>
          <w:szCs w:val="24"/>
        </w:rPr>
        <w:t xml:space="preserve"> </w:t>
      </w:r>
      <w:r>
        <w:rPr>
          <w:rFonts w:ascii="宋体" w:hAnsi="宋体" w:eastAsia="宋体" w:cs="宋体"/>
          <w:spacing w:val="-3"/>
          <w:sz w:val="24"/>
          <w:szCs w:val="24"/>
        </w:rPr>
        <w:t>是很高。68%的同学认为基本合理，28%的同学认为比较合理，说明我校的课程设</w:t>
      </w:r>
    </w:p>
    <w:p>
      <w:pPr>
        <w:spacing w:line="218" w:lineRule="auto"/>
        <w:ind w:left="21"/>
        <w:rPr>
          <w:rFonts w:ascii="宋体" w:hAnsi="宋体" w:eastAsia="宋体" w:cs="宋体"/>
          <w:sz w:val="24"/>
          <w:szCs w:val="24"/>
        </w:rPr>
      </w:pPr>
      <w:r>
        <w:rPr>
          <w:rFonts w:ascii="宋体" w:hAnsi="宋体" w:eastAsia="宋体" w:cs="宋体"/>
          <w:spacing w:val="-3"/>
          <w:sz w:val="24"/>
          <w:szCs w:val="24"/>
        </w:rPr>
        <w:t>置基本上还是合理的，但还要进一步改革，使之趋于更合理。六是我校教师的教</w:t>
      </w:r>
    </w:p>
    <w:p>
      <w:pPr>
        <w:spacing w:line="218" w:lineRule="auto"/>
        <w:rPr>
          <w:rFonts w:ascii="宋体" w:hAnsi="宋体" w:eastAsia="宋体" w:cs="宋体"/>
          <w:sz w:val="24"/>
          <w:szCs w:val="24"/>
        </w:rPr>
        <w:sectPr>
          <w:footerReference r:id="rId88" w:type="default"/>
          <w:pgSz w:w="11906" w:h="16839"/>
          <w:pgMar w:top="1071" w:right="1719" w:bottom="1230" w:left="1785" w:header="878" w:footer="994" w:gutter="0"/>
          <w:cols w:space="720" w:num="1"/>
        </w:sectPr>
      </w:pPr>
    </w:p>
    <w:p>
      <w:pPr>
        <w:pStyle w:val="2"/>
        <w:spacing w:line="402" w:lineRule="auto"/>
      </w:pPr>
    </w:p>
    <w:p>
      <w:pPr>
        <w:spacing w:before="78" w:line="360" w:lineRule="auto"/>
        <w:ind w:left="21" w:firstLine="2"/>
        <w:rPr>
          <w:rFonts w:ascii="宋体" w:hAnsi="宋体" w:eastAsia="宋体" w:cs="宋体"/>
          <w:sz w:val="24"/>
          <w:szCs w:val="24"/>
        </w:rPr>
      </w:pPr>
      <w:r>
        <w:rPr>
          <w:rFonts w:ascii="宋体" w:hAnsi="宋体" w:eastAsia="宋体" w:cs="宋体"/>
          <w:sz w:val="24"/>
          <w:szCs w:val="24"/>
        </w:rPr>
        <w:t>风和教书育人方面的态度。从整体上看有</w:t>
      </w:r>
      <w:r>
        <w:rPr>
          <w:rFonts w:ascii="宋体" w:hAnsi="宋体" w:eastAsia="宋体" w:cs="宋体"/>
          <w:spacing w:val="-43"/>
          <w:sz w:val="24"/>
          <w:szCs w:val="24"/>
        </w:rPr>
        <w:t xml:space="preserve"> </w:t>
      </w:r>
      <w:r>
        <w:rPr>
          <w:rFonts w:ascii="宋体" w:hAnsi="宋体" w:eastAsia="宋体" w:cs="宋体"/>
          <w:sz w:val="24"/>
          <w:szCs w:val="24"/>
        </w:rPr>
        <w:t xml:space="preserve">81%的同学认为我校教师的教风较好， </w:t>
      </w:r>
      <w:r>
        <w:rPr>
          <w:rFonts w:ascii="宋体" w:hAnsi="宋体" w:eastAsia="宋体" w:cs="宋体"/>
          <w:spacing w:val="-1"/>
          <w:sz w:val="24"/>
          <w:szCs w:val="24"/>
        </w:rPr>
        <w:t>说明我校绝大多数教师在教书育人方面具有</w:t>
      </w:r>
      <w:r>
        <w:rPr>
          <w:rFonts w:ascii="宋体" w:hAnsi="宋体" w:eastAsia="宋体" w:cs="宋体"/>
          <w:spacing w:val="48"/>
          <w:sz w:val="24"/>
          <w:szCs w:val="24"/>
        </w:rPr>
        <w:t xml:space="preserve"> </w:t>
      </w:r>
      <w:r>
        <w:rPr>
          <w:rFonts w:ascii="宋体" w:hAnsi="宋体" w:eastAsia="宋体" w:cs="宋体"/>
          <w:spacing w:val="-1"/>
          <w:sz w:val="24"/>
          <w:szCs w:val="24"/>
        </w:rPr>
        <w:t>良</w:t>
      </w:r>
      <w:r>
        <w:rPr>
          <w:rFonts w:ascii="宋体" w:hAnsi="宋体" w:eastAsia="宋体" w:cs="宋体"/>
          <w:spacing w:val="-2"/>
          <w:sz w:val="24"/>
          <w:szCs w:val="24"/>
        </w:rPr>
        <w:t xml:space="preserve">好的师德风范。但同时也应看到 </w:t>
      </w:r>
      <w:r>
        <w:rPr>
          <w:rFonts w:ascii="宋体" w:hAnsi="宋体" w:eastAsia="宋体" w:cs="宋体"/>
          <w:spacing w:val="-8"/>
          <w:sz w:val="24"/>
          <w:szCs w:val="24"/>
        </w:rPr>
        <w:t>有</w:t>
      </w:r>
      <w:r>
        <w:rPr>
          <w:rFonts w:ascii="宋体" w:hAnsi="宋体" w:eastAsia="宋体" w:cs="宋体"/>
          <w:spacing w:val="34"/>
          <w:sz w:val="24"/>
          <w:szCs w:val="24"/>
        </w:rPr>
        <w:t xml:space="preserve"> </w:t>
      </w:r>
      <w:r>
        <w:rPr>
          <w:rFonts w:ascii="宋体" w:hAnsi="宋体" w:eastAsia="宋体" w:cs="宋体"/>
          <w:spacing w:val="-8"/>
          <w:sz w:val="24"/>
          <w:szCs w:val="24"/>
        </w:rPr>
        <w:t>19%同学选择一般，说明也有一部分教师的教风也不是很理想，还有待于提高。</w:t>
      </w:r>
      <w:r>
        <w:rPr>
          <w:rFonts w:ascii="宋体" w:hAnsi="宋体" w:eastAsia="宋体" w:cs="宋体"/>
          <w:sz w:val="24"/>
          <w:szCs w:val="24"/>
        </w:rPr>
        <w:t xml:space="preserve"> </w:t>
      </w:r>
      <w:r>
        <w:rPr>
          <w:rFonts w:ascii="宋体" w:hAnsi="宋体" w:eastAsia="宋体" w:cs="宋体"/>
          <w:spacing w:val="-3"/>
          <w:sz w:val="24"/>
          <w:szCs w:val="24"/>
        </w:rPr>
        <w:t>为此，他们在人才培养和毕业生就业方面的意见和</w:t>
      </w:r>
      <w:r>
        <w:rPr>
          <w:rFonts w:ascii="宋体" w:hAnsi="宋体" w:eastAsia="宋体" w:cs="宋体"/>
          <w:spacing w:val="-4"/>
          <w:sz w:val="24"/>
          <w:szCs w:val="24"/>
        </w:rPr>
        <w:t xml:space="preserve">建议主要有：一是培养过程中 </w:t>
      </w:r>
      <w:r>
        <w:rPr>
          <w:rFonts w:ascii="宋体" w:hAnsi="宋体" w:eastAsia="宋体" w:cs="宋体"/>
          <w:spacing w:val="-3"/>
          <w:sz w:val="24"/>
          <w:szCs w:val="24"/>
        </w:rPr>
        <w:t>安排的实习环节较少，建议学校应给学生创造更多</w:t>
      </w:r>
      <w:r>
        <w:rPr>
          <w:rFonts w:ascii="宋体" w:hAnsi="宋体" w:eastAsia="宋体" w:cs="宋体"/>
          <w:spacing w:val="-4"/>
          <w:sz w:val="24"/>
          <w:szCs w:val="24"/>
        </w:rPr>
        <w:t xml:space="preserve">的实习机会，提高学生的动手 </w:t>
      </w:r>
      <w:r>
        <w:rPr>
          <w:rFonts w:ascii="宋体" w:hAnsi="宋体" w:eastAsia="宋体" w:cs="宋体"/>
          <w:spacing w:val="-3"/>
          <w:sz w:val="24"/>
          <w:szCs w:val="24"/>
        </w:rPr>
        <w:t>和实际操作能力。二是学校的部分课程设置陈旧，</w:t>
      </w:r>
      <w:r>
        <w:rPr>
          <w:rFonts w:ascii="宋体" w:hAnsi="宋体" w:eastAsia="宋体" w:cs="宋体"/>
          <w:spacing w:val="-4"/>
          <w:sz w:val="24"/>
          <w:szCs w:val="24"/>
        </w:rPr>
        <w:t xml:space="preserve">在实际工作中比较实用的课程 </w:t>
      </w:r>
      <w:r>
        <w:rPr>
          <w:rFonts w:ascii="宋体" w:hAnsi="宋体" w:eastAsia="宋体" w:cs="宋体"/>
          <w:spacing w:val="-1"/>
          <w:sz w:val="24"/>
          <w:szCs w:val="24"/>
        </w:rPr>
        <w:t>却没有开设，建议学校要及时更新和优化课程体系，开设相关行业的前沿课程，</w:t>
      </w:r>
      <w:r>
        <w:rPr>
          <w:rFonts w:ascii="宋体" w:hAnsi="宋体" w:eastAsia="宋体" w:cs="宋体"/>
          <w:spacing w:val="13"/>
          <w:sz w:val="24"/>
          <w:szCs w:val="24"/>
        </w:rPr>
        <w:t xml:space="preserve"> </w:t>
      </w:r>
      <w:r>
        <w:rPr>
          <w:rFonts w:ascii="宋体" w:hAnsi="宋体" w:eastAsia="宋体" w:cs="宋体"/>
          <w:spacing w:val="-3"/>
          <w:sz w:val="24"/>
          <w:szCs w:val="24"/>
        </w:rPr>
        <w:t>以适应社会科技发展和满足用人单位的人才需求。</w:t>
      </w:r>
      <w:r>
        <w:rPr>
          <w:rFonts w:ascii="宋体" w:hAnsi="宋体" w:eastAsia="宋体" w:cs="宋体"/>
          <w:spacing w:val="-4"/>
          <w:sz w:val="24"/>
          <w:szCs w:val="24"/>
        </w:rPr>
        <w:t xml:space="preserve">三是在大学阶段，学校不仅要 </w:t>
      </w:r>
      <w:r>
        <w:rPr>
          <w:rFonts w:ascii="宋体" w:hAnsi="宋体" w:eastAsia="宋体" w:cs="宋体"/>
          <w:spacing w:val="-1"/>
          <w:sz w:val="24"/>
          <w:szCs w:val="24"/>
        </w:rPr>
        <w:t>传授今后从事实际工作所需要的技能和专业知识，更要重视毕业生的交际能力、</w:t>
      </w:r>
      <w:r>
        <w:rPr>
          <w:rFonts w:ascii="宋体" w:hAnsi="宋体" w:eastAsia="宋体" w:cs="宋体"/>
          <w:spacing w:val="13"/>
          <w:sz w:val="24"/>
          <w:szCs w:val="24"/>
        </w:rPr>
        <w:t xml:space="preserve"> </w:t>
      </w:r>
      <w:r>
        <w:rPr>
          <w:rFonts w:ascii="宋体" w:hAnsi="宋体" w:eastAsia="宋体" w:cs="宋体"/>
          <w:spacing w:val="-3"/>
          <w:sz w:val="24"/>
          <w:szCs w:val="24"/>
        </w:rPr>
        <w:t>团队合作精神、吃苦耐劳精神等素质的培养。四是学校相关部门应多安排一些校</w:t>
      </w:r>
    </w:p>
    <w:p>
      <w:pPr>
        <w:spacing w:line="219" w:lineRule="auto"/>
        <w:ind w:left="52"/>
        <w:rPr>
          <w:rFonts w:ascii="宋体" w:hAnsi="宋体" w:eastAsia="宋体" w:cs="宋体"/>
          <w:sz w:val="24"/>
          <w:szCs w:val="24"/>
        </w:rPr>
      </w:pPr>
      <w:r>
        <w:rPr>
          <w:rFonts w:ascii="宋体" w:hAnsi="宋体" w:eastAsia="宋体" w:cs="宋体"/>
          <w:spacing w:val="-1"/>
          <w:sz w:val="24"/>
          <w:szCs w:val="24"/>
        </w:rPr>
        <w:t>内外知名学者的专业知识讲座，开阔学生的视野，提高</w:t>
      </w:r>
      <w:r>
        <w:rPr>
          <w:rFonts w:ascii="宋体" w:hAnsi="宋体" w:eastAsia="宋体" w:cs="宋体"/>
          <w:spacing w:val="-2"/>
          <w:sz w:val="24"/>
          <w:szCs w:val="24"/>
        </w:rPr>
        <w:t>学生的全面素质。</w:t>
      </w:r>
    </w:p>
    <w:p>
      <w:pPr>
        <w:pStyle w:val="2"/>
        <w:spacing w:line="258" w:lineRule="auto"/>
      </w:pPr>
    </w:p>
    <w:p>
      <w:pPr>
        <w:pStyle w:val="2"/>
        <w:spacing w:line="258" w:lineRule="auto"/>
      </w:pPr>
    </w:p>
    <w:p>
      <w:pPr>
        <w:pStyle w:val="2"/>
        <w:spacing w:line="259" w:lineRule="auto"/>
      </w:pPr>
    </w:p>
    <w:p>
      <w:pPr>
        <w:pStyle w:val="2"/>
        <w:spacing w:line="259" w:lineRule="auto"/>
      </w:pPr>
    </w:p>
    <w:p>
      <w:pPr>
        <w:spacing w:before="78" w:line="468" w:lineRule="exact"/>
        <w:ind w:left="5809"/>
        <w:rPr>
          <w:rFonts w:ascii="宋体" w:hAnsi="宋体" w:eastAsia="宋体" w:cs="宋体"/>
          <w:sz w:val="24"/>
          <w:szCs w:val="24"/>
        </w:rPr>
      </w:pPr>
      <w:r>
        <w:rPr>
          <w:rFonts w:ascii="宋体" w:hAnsi="宋体" w:eastAsia="宋体" w:cs="宋体"/>
          <w:spacing w:val="-2"/>
          <w:position w:val="17"/>
          <w:sz w:val="24"/>
          <w:szCs w:val="24"/>
        </w:rPr>
        <w:t>城市建设与交通学院</w:t>
      </w:r>
    </w:p>
    <w:p>
      <w:pPr>
        <w:spacing w:line="219" w:lineRule="auto"/>
        <w:ind w:left="6026"/>
        <w:rPr>
          <w:rFonts w:ascii="宋体" w:hAnsi="宋体" w:eastAsia="宋体" w:cs="宋体"/>
          <w:sz w:val="24"/>
          <w:szCs w:val="24"/>
        </w:rPr>
      </w:pPr>
      <w:r>
        <w:rPr>
          <w:rFonts w:ascii="宋体" w:hAnsi="宋体" w:eastAsia="宋体" w:cs="宋体"/>
          <w:spacing w:val="-9"/>
          <w:sz w:val="24"/>
          <w:szCs w:val="24"/>
        </w:rPr>
        <w:t>2020</w:t>
      </w:r>
      <w:r>
        <w:rPr>
          <w:rFonts w:ascii="宋体" w:hAnsi="宋体" w:eastAsia="宋体" w:cs="宋体"/>
          <w:spacing w:val="-40"/>
          <w:sz w:val="24"/>
          <w:szCs w:val="24"/>
        </w:rPr>
        <w:t xml:space="preserve"> </w:t>
      </w:r>
      <w:r>
        <w:rPr>
          <w:rFonts w:ascii="宋体" w:hAnsi="宋体" w:eastAsia="宋体" w:cs="宋体"/>
          <w:spacing w:val="-9"/>
          <w:sz w:val="24"/>
          <w:szCs w:val="24"/>
        </w:rPr>
        <w:t>年</w:t>
      </w:r>
      <w:r>
        <w:rPr>
          <w:rFonts w:ascii="宋体" w:hAnsi="宋体" w:eastAsia="宋体" w:cs="宋体"/>
          <w:spacing w:val="-33"/>
          <w:sz w:val="24"/>
          <w:szCs w:val="24"/>
        </w:rPr>
        <w:t xml:space="preserve"> </w:t>
      </w:r>
      <w:r>
        <w:rPr>
          <w:rFonts w:ascii="宋体" w:hAnsi="宋体" w:eastAsia="宋体" w:cs="宋体"/>
          <w:spacing w:val="-9"/>
          <w:sz w:val="24"/>
          <w:szCs w:val="24"/>
        </w:rPr>
        <w:t>11</w:t>
      </w:r>
      <w:r>
        <w:rPr>
          <w:rFonts w:ascii="宋体" w:hAnsi="宋体" w:eastAsia="宋体" w:cs="宋体"/>
          <w:spacing w:val="-45"/>
          <w:sz w:val="24"/>
          <w:szCs w:val="24"/>
        </w:rPr>
        <w:t xml:space="preserve"> </w:t>
      </w:r>
      <w:r>
        <w:rPr>
          <w:rFonts w:ascii="宋体" w:hAnsi="宋体" w:eastAsia="宋体" w:cs="宋体"/>
          <w:spacing w:val="-9"/>
          <w:sz w:val="24"/>
          <w:szCs w:val="24"/>
        </w:rPr>
        <w:t>月</w:t>
      </w:r>
      <w:r>
        <w:rPr>
          <w:rFonts w:ascii="宋体" w:hAnsi="宋体" w:eastAsia="宋体" w:cs="宋体"/>
          <w:spacing w:val="-46"/>
          <w:sz w:val="24"/>
          <w:szCs w:val="24"/>
        </w:rPr>
        <w:t xml:space="preserve"> </w:t>
      </w:r>
      <w:r>
        <w:rPr>
          <w:rFonts w:ascii="宋体" w:hAnsi="宋体" w:eastAsia="宋体" w:cs="宋体"/>
          <w:spacing w:val="-9"/>
          <w:sz w:val="24"/>
          <w:szCs w:val="24"/>
        </w:rPr>
        <w:t>5 日</w:t>
      </w:r>
    </w:p>
    <w:p>
      <w:pPr>
        <w:spacing w:line="219" w:lineRule="auto"/>
        <w:rPr>
          <w:rFonts w:ascii="宋体" w:hAnsi="宋体" w:eastAsia="宋体" w:cs="宋体"/>
          <w:sz w:val="24"/>
          <w:szCs w:val="24"/>
        </w:rPr>
        <w:sectPr>
          <w:footerReference r:id="rId89" w:type="default"/>
          <w:pgSz w:w="11906" w:h="16839"/>
          <w:pgMar w:top="1071" w:right="1719" w:bottom="1230" w:left="1785" w:header="878" w:footer="994" w:gutter="0"/>
          <w:cols w:space="720" w:num="1"/>
        </w:sectPr>
      </w:pPr>
    </w:p>
    <w:p>
      <w:pPr>
        <w:pStyle w:val="2"/>
        <w:spacing w:line="419" w:lineRule="auto"/>
      </w:pPr>
    </w:p>
    <w:p>
      <w:pPr>
        <w:spacing w:before="101" w:line="224" w:lineRule="auto"/>
        <w:ind w:left="2816"/>
        <w:rPr>
          <w:rFonts w:ascii="宋体" w:hAnsi="宋体" w:eastAsia="宋体" w:cs="宋体"/>
          <w:sz w:val="31"/>
          <w:szCs w:val="31"/>
        </w:rPr>
      </w:pPr>
      <w:r>
        <w:rPr>
          <w:rFonts w:ascii="宋体" w:hAnsi="宋体" w:eastAsia="宋体" w:cs="宋体"/>
          <w:spacing w:val="9"/>
          <w:sz w:val="31"/>
          <w:szCs w:val="31"/>
          <w14:textOutline w14:w="5793" w14:cap="sq" w14:cmpd="sng">
            <w14:solidFill>
              <w14:srgbClr w14:val="000000"/>
            </w14:solidFill>
            <w14:prstDash w14:val="solid"/>
            <w14:bevel/>
          </w14:textOutline>
        </w:rPr>
        <w:t>合肥学院生物食品与环境学院</w:t>
      </w:r>
    </w:p>
    <w:p>
      <w:pPr>
        <w:pStyle w:val="2"/>
        <w:spacing w:line="301" w:lineRule="auto"/>
      </w:pPr>
    </w:p>
    <w:p>
      <w:pPr>
        <w:spacing w:before="101" w:line="223" w:lineRule="auto"/>
        <w:ind w:left="2821"/>
        <w:outlineLvl w:val="0"/>
        <w:rPr>
          <w:rFonts w:ascii="宋体" w:hAnsi="宋体" w:eastAsia="宋体" w:cs="宋体"/>
          <w:sz w:val="31"/>
          <w:szCs w:val="31"/>
        </w:rPr>
      </w:pPr>
      <w:r>
        <w:rPr>
          <w:rFonts w:ascii="宋体" w:hAnsi="宋体" w:eastAsia="宋体" w:cs="宋体"/>
          <w:sz w:val="31"/>
          <w:szCs w:val="31"/>
          <w14:textOutline w14:w="5793" w14:cap="sq" w14:cmpd="sng">
            <w14:solidFill>
              <w14:srgbClr w14:val="000000"/>
            </w14:solidFill>
            <w14:prstDash w14:val="solid"/>
            <w14:bevel/>
          </w14:textOutline>
        </w:rPr>
        <w:t>2020</w:t>
      </w:r>
      <w:r>
        <w:rPr>
          <w:rFonts w:ascii="宋体" w:hAnsi="宋体" w:eastAsia="宋体" w:cs="宋体"/>
          <w:sz w:val="31"/>
          <w:szCs w:val="31"/>
        </w:rPr>
        <w:t xml:space="preserve"> </w:t>
      </w:r>
      <w:r>
        <w:rPr>
          <w:rFonts w:ascii="宋体" w:hAnsi="宋体" w:eastAsia="宋体" w:cs="宋体"/>
          <w:sz w:val="31"/>
          <w:szCs w:val="31"/>
          <w14:textOutline w14:w="5793" w14:cap="sq" w14:cmpd="sng">
            <w14:solidFill>
              <w14:srgbClr w14:val="000000"/>
            </w14:solidFill>
            <w14:prstDash w14:val="solid"/>
            <w14:bevel/>
          </w14:textOutline>
        </w:rPr>
        <w:t>年</w:t>
      </w:r>
      <w:r>
        <w:rPr>
          <w:rFonts w:ascii="宋体" w:hAnsi="宋体" w:eastAsia="宋体" w:cs="宋体"/>
          <w:spacing w:val="-77"/>
          <w:sz w:val="31"/>
          <w:szCs w:val="31"/>
        </w:rPr>
        <w:t xml:space="preserve"> </w:t>
      </w:r>
      <w:r>
        <w:rPr>
          <w:rFonts w:ascii="宋体" w:hAnsi="宋体" w:eastAsia="宋体" w:cs="宋体"/>
          <w:sz w:val="31"/>
          <w:szCs w:val="31"/>
          <w14:textOutline w14:w="5793" w14:cap="sq" w14:cmpd="sng">
            <w14:solidFill>
              <w14:srgbClr w14:val="000000"/>
            </w14:solidFill>
            <w14:prstDash w14:val="solid"/>
            <w14:bevel/>
          </w14:textOutline>
        </w:rPr>
        <w:t>就</w:t>
      </w:r>
      <w:r>
        <w:rPr>
          <w:rFonts w:ascii="宋体" w:hAnsi="宋体" w:eastAsia="宋体" w:cs="宋体"/>
          <w:spacing w:val="-82"/>
          <w:sz w:val="31"/>
          <w:szCs w:val="31"/>
        </w:rPr>
        <w:t xml:space="preserve"> </w:t>
      </w:r>
      <w:r>
        <w:rPr>
          <w:rFonts w:ascii="宋体" w:hAnsi="宋体" w:eastAsia="宋体" w:cs="宋体"/>
          <w:sz w:val="31"/>
          <w:szCs w:val="31"/>
          <w14:textOutline w14:w="5793" w14:cap="sq" w14:cmpd="sng">
            <w14:solidFill>
              <w14:srgbClr w14:val="000000"/>
            </w14:solidFill>
            <w14:prstDash w14:val="solid"/>
            <w14:bevel/>
          </w14:textOutline>
        </w:rPr>
        <w:t>业</w:t>
      </w:r>
      <w:r>
        <w:rPr>
          <w:rFonts w:ascii="宋体" w:hAnsi="宋体" w:eastAsia="宋体" w:cs="宋体"/>
          <w:spacing w:val="-81"/>
          <w:sz w:val="31"/>
          <w:szCs w:val="31"/>
        </w:rPr>
        <w:t xml:space="preserve"> </w:t>
      </w:r>
      <w:r>
        <w:rPr>
          <w:rFonts w:ascii="宋体" w:hAnsi="宋体" w:eastAsia="宋体" w:cs="宋体"/>
          <w:sz w:val="31"/>
          <w:szCs w:val="31"/>
          <w14:textOutline w14:w="5793" w14:cap="sq" w14:cmpd="sng">
            <w14:solidFill>
              <w14:srgbClr w14:val="000000"/>
            </w14:solidFill>
            <w14:prstDash w14:val="solid"/>
            <w14:bevel/>
          </w14:textOutline>
        </w:rPr>
        <w:t>评</w:t>
      </w:r>
      <w:r>
        <w:rPr>
          <w:rFonts w:ascii="宋体" w:hAnsi="宋体" w:eastAsia="宋体" w:cs="宋体"/>
          <w:spacing w:val="-82"/>
          <w:sz w:val="31"/>
          <w:szCs w:val="31"/>
        </w:rPr>
        <w:t xml:space="preserve"> </w:t>
      </w:r>
      <w:r>
        <w:rPr>
          <w:rFonts w:ascii="宋体" w:hAnsi="宋体" w:eastAsia="宋体" w:cs="宋体"/>
          <w:sz w:val="31"/>
          <w:szCs w:val="31"/>
          <w14:textOutline w14:w="5793" w14:cap="sq" w14:cmpd="sng">
            <w14:solidFill>
              <w14:srgbClr w14:val="000000"/>
            </w14:solidFill>
            <w14:prstDash w14:val="solid"/>
            <w14:bevel/>
          </w14:textOutline>
        </w:rPr>
        <w:t>估</w:t>
      </w:r>
      <w:r>
        <w:rPr>
          <w:rFonts w:ascii="宋体" w:hAnsi="宋体" w:eastAsia="宋体" w:cs="宋体"/>
          <w:spacing w:val="-28"/>
          <w:sz w:val="31"/>
          <w:szCs w:val="31"/>
        </w:rPr>
        <w:t xml:space="preserve"> </w:t>
      </w:r>
      <w:r>
        <w:rPr>
          <w:rFonts w:ascii="宋体" w:hAnsi="宋体" w:eastAsia="宋体" w:cs="宋体"/>
          <w:sz w:val="31"/>
          <w:szCs w:val="31"/>
          <w14:textOutline w14:w="5793" w14:cap="sq" w14:cmpd="sng">
            <w14:solidFill>
              <w14:srgbClr w14:val="000000"/>
            </w14:solidFill>
            <w14:prstDash w14:val="solid"/>
            <w14:bevel/>
          </w14:textOutline>
        </w:rPr>
        <w:t>自</w:t>
      </w:r>
      <w:r>
        <w:rPr>
          <w:rFonts w:ascii="宋体" w:hAnsi="宋体" w:eastAsia="宋体" w:cs="宋体"/>
          <w:spacing w:val="-76"/>
          <w:sz w:val="31"/>
          <w:szCs w:val="31"/>
        </w:rPr>
        <w:t xml:space="preserve"> </w:t>
      </w:r>
      <w:r>
        <w:rPr>
          <w:rFonts w:ascii="宋体" w:hAnsi="宋体" w:eastAsia="宋体" w:cs="宋体"/>
          <w:sz w:val="31"/>
          <w:szCs w:val="31"/>
          <w14:textOutline w14:w="5793" w14:cap="sq" w14:cmpd="sng">
            <w14:solidFill>
              <w14:srgbClr w14:val="000000"/>
            </w14:solidFill>
            <w14:prstDash w14:val="solid"/>
            <w14:bevel/>
          </w14:textOutline>
        </w:rPr>
        <w:t>查</w:t>
      </w:r>
      <w:r>
        <w:rPr>
          <w:rFonts w:ascii="宋体" w:hAnsi="宋体" w:eastAsia="宋体" w:cs="宋体"/>
          <w:spacing w:val="-82"/>
          <w:sz w:val="31"/>
          <w:szCs w:val="31"/>
        </w:rPr>
        <w:t xml:space="preserve"> </w:t>
      </w:r>
      <w:r>
        <w:rPr>
          <w:rFonts w:ascii="宋体" w:hAnsi="宋体" w:eastAsia="宋体" w:cs="宋体"/>
          <w:sz w:val="31"/>
          <w:szCs w:val="31"/>
          <w14:textOutline w14:w="5793" w14:cap="sq" w14:cmpd="sng">
            <w14:solidFill>
              <w14:srgbClr w14:val="000000"/>
            </w14:solidFill>
            <w14:prstDash w14:val="solid"/>
            <w14:bevel/>
          </w14:textOutline>
        </w:rPr>
        <w:t>报</w:t>
      </w:r>
      <w:r>
        <w:rPr>
          <w:rFonts w:ascii="宋体" w:hAnsi="宋体" w:eastAsia="宋体" w:cs="宋体"/>
          <w:spacing w:val="-73"/>
          <w:sz w:val="31"/>
          <w:szCs w:val="31"/>
        </w:rPr>
        <w:t xml:space="preserve"> </w:t>
      </w:r>
      <w:r>
        <w:rPr>
          <w:rFonts w:ascii="宋体" w:hAnsi="宋体" w:eastAsia="宋体" w:cs="宋体"/>
          <w:sz w:val="31"/>
          <w:szCs w:val="31"/>
          <w14:textOutline w14:w="5793" w14:cap="sq" w14:cmpd="sng">
            <w14:solidFill>
              <w14:srgbClr w14:val="000000"/>
            </w14:solidFill>
            <w14:prstDash w14:val="solid"/>
            <w14:bevel/>
          </w14:textOutline>
        </w:rPr>
        <w:t>告</w:t>
      </w:r>
    </w:p>
    <w:p>
      <w:pPr>
        <w:pStyle w:val="2"/>
        <w:spacing w:line="250" w:lineRule="auto"/>
      </w:pPr>
    </w:p>
    <w:p>
      <w:pPr>
        <w:pStyle w:val="2"/>
        <w:spacing w:line="250" w:lineRule="auto"/>
      </w:pPr>
    </w:p>
    <w:p>
      <w:pPr>
        <w:pStyle w:val="2"/>
        <w:spacing w:line="250" w:lineRule="auto"/>
      </w:pPr>
    </w:p>
    <w:p>
      <w:pPr>
        <w:spacing w:before="78" w:line="360" w:lineRule="auto"/>
        <w:ind w:left="427" w:right="416" w:firstLine="481"/>
        <w:jc w:val="both"/>
        <w:rPr>
          <w:rFonts w:ascii="宋体" w:hAnsi="宋体" w:eastAsia="宋体" w:cs="宋体"/>
          <w:sz w:val="24"/>
          <w:szCs w:val="24"/>
        </w:rPr>
      </w:pPr>
      <w:r>
        <w:rPr>
          <w:rFonts w:ascii="宋体" w:hAnsi="宋体" w:eastAsia="宋体" w:cs="宋体"/>
          <w:spacing w:val="-3"/>
          <w:sz w:val="24"/>
          <w:szCs w:val="24"/>
        </w:rPr>
        <w:t>为积极响应党和国家推进大学生就业号召，我院把本科毕</w:t>
      </w:r>
      <w:r>
        <w:rPr>
          <w:rFonts w:ascii="宋体" w:hAnsi="宋体" w:eastAsia="宋体" w:cs="宋体"/>
          <w:spacing w:val="-4"/>
          <w:sz w:val="24"/>
          <w:szCs w:val="24"/>
        </w:rPr>
        <w:t>业生就业工作摆在</w:t>
      </w:r>
      <w:r>
        <w:rPr>
          <w:rFonts w:ascii="宋体" w:hAnsi="宋体" w:eastAsia="宋体" w:cs="宋体"/>
          <w:sz w:val="24"/>
          <w:szCs w:val="24"/>
        </w:rPr>
        <w:t xml:space="preserve"> 突出地位，全院上下共同努力，较好地完成了</w:t>
      </w:r>
      <w:r>
        <w:rPr>
          <w:rFonts w:ascii="宋体" w:hAnsi="宋体" w:eastAsia="宋体" w:cs="宋体"/>
          <w:spacing w:val="-46"/>
          <w:sz w:val="24"/>
          <w:szCs w:val="24"/>
        </w:rPr>
        <w:t xml:space="preserve"> </w:t>
      </w:r>
      <w:r>
        <w:rPr>
          <w:rFonts w:ascii="宋体" w:hAnsi="宋体" w:eastAsia="宋体" w:cs="宋体"/>
          <w:sz w:val="24"/>
          <w:szCs w:val="24"/>
        </w:rPr>
        <w:t>202</w:t>
      </w:r>
      <w:r>
        <w:rPr>
          <w:rFonts w:ascii="宋体" w:hAnsi="宋体" w:eastAsia="宋体" w:cs="宋体"/>
          <w:spacing w:val="-1"/>
          <w:sz w:val="24"/>
          <w:szCs w:val="24"/>
        </w:rPr>
        <w:t>0</w:t>
      </w:r>
      <w:r>
        <w:rPr>
          <w:rFonts w:ascii="宋体" w:hAnsi="宋体" w:eastAsia="宋体" w:cs="宋体"/>
          <w:spacing w:val="-46"/>
          <w:sz w:val="24"/>
          <w:szCs w:val="24"/>
        </w:rPr>
        <w:t xml:space="preserve"> </w:t>
      </w:r>
      <w:r>
        <w:rPr>
          <w:rFonts w:ascii="宋体" w:hAnsi="宋体" w:eastAsia="宋体" w:cs="宋体"/>
          <w:spacing w:val="-1"/>
          <w:sz w:val="24"/>
          <w:szCs w:val="24"/>
        </w:rPr>
        <w:t>届各个专业毕业生的就业工</w:t>
      </w:r>
      <w:r>
        <w:rPr>
          <w:rFonts w:ascii="宋体" w:hAnsi="宋体" w:eastAsia="宋体" w:cs="宋体"/>
          <w:sz w:val="24"/>
          <w:szCs w:val="24"/>
        </w:rPr>
        <w:t xml:space="preserve"> </w:t>
      </w:r>
      <w:r>
        <w:rPr>
          <w:rFonts w:ascii="宋体" w:hAnsi="宋体" w:eastAsia="宋体" w:cs="宋体"/>
          <w:spacing w:val="-7"/>
          <w:sz w:val="24"/>
          <w:szCs w:val="24"/>
        </w:rPr>
        <w:t>作，截止</w:t>
      </w:r>
      <w:r>
        <w:rPr>
          <w:rFonts w:ascii="宋体" w:hAnsi="宋体" w:eastAsia="宋体" w:cs="宋体"/>
          <w:spacing w:val="-47"/>
          <w:sz w:val="24"/>
          <w:szCs w:val="24"/>
        </w:rPr>
        <w:t xml:space="preserve"> </w:t>
      </w:r>
      <w:r>
        <w:rPr>
          <w:rFonts w:ascii="宋体" w:hAnsi="宋体" w:eastAsia="宋体" w:cs="宋体"/>
          <w:spacing w:val="-7"/>
          <w:sz w:val="24"/>
          <w:szCs w:val="24"/>
        </w:rPr>
        <w:t>2020</w:t>
      </w:r>
      <w:r>
        <w:rPr>
          <w:rFonts w:ascii="宋体" w:hAnsi="宋体" w:eastAsia="宋体" w:cs="宋体"/>
          <w:spacing w:val="-50"/>
          <w:sz w:val="24"/>
          <w:szCs w:val="24"/>
        </w:rPr>
        <w:t xml:space="preserve"> </w:t>
      </w:r>
      <w:r>
        <w:rPr>
          <w:rFonts w:ascii="宋体" w:hAnsi="宋体" w:eastAsia="宋体" w:cs="宋体"/>
          <w:spacing w:val="-7"/>
          <w:sz w:val="24"/>
          <w:szCs w:val="24"/>
        </w:rPr>
        <w:t>年</w:t>
      </w:r>
      <w:r>
        <w:rPr>
          <w:rFonts w:ascii="宋体" w:hAnsi="宋体" w:eastAsia="宋体" w:cs="宋体"/>
          <w:spacing w:val="-50"/>
          <w:sz w:val="24"/>
          <w:szCs w:val="24"/>
        </w:rPr>
        <w:t xml:space="preserve"> </w:t>
      </w:r>
      <w:r>
        <w:rPr>
          <w:rFonts w:ascii="宋体" w:hAnsi="宋体" w:eastAsia="宋体" w:cs="宋体"/>
          <w:spacing w:val="-7"/>
          <w:sz w:val="24"/>
          <w:szCs w:val="24"/>
        </w:rPr>
        <w:t>8</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45"/>
          <w:sz w:val="24"/>
          <w:szCs w:val="24"/>
        </w:rPr>
        <w:t xml:space="preserve"> </w:t>
      </w:r>
      <w:r>
        <w:rPr>
          <w:rFonts w:ascii="宋体" w:hAnsi="宋体" w:eastAsia="宋体" w:cs="宋体"/>
          <w:spacing w:val="-7"/>
          <w:sz w:val="24"/>
          <w:szCs w:val="24"/>
        </w:rPr>
        <w:t>31 日，我院</w:t>
      </w:r>
      <w:r>
        <w:rPr>
          <w:rFonts w:ascii="宋体" w:hAnsi="宋体" w:eastAsia="宋体" w:cs="宋体"/>
          <w:spacing w:val="-48"/>
          <w:sz w:val="24"/>
          <w:szCs w:val="24"/>
        </w:rPr>
        <w:t xml:space="preserve"> </w:t>
      </w:r>
      <w:r>
        <w:rPr>
          <w:rFonts w:ascii="宋体" w:hAnsi="宋体" w:eastAsia="宋体" w:cs="宋体"/>
          <w:spacing w:val="-7"/>
          <w:sz w:val="24"/>
          <w:szCs w:val="24"/>
        </w:rPr>
        <w:t>245</w:t>
      </w:r>
      <w:r>
        <w:rPr>
          <w:rFonts w:ascii="宋体" w:hAnsi="宋体" w:eastAsia="宋体" w:cs="宋体"/>
          <w:spacing w:val="-48"/>
          <w:sz w:val="24"/>
          <w:szCs w:val="24"/>
        </w:rPr>
        <w:t xml:space="preserve"> </w:t>
      </w:r>
      <w:r>
        <w:rPr>
          <w:rFonts w:ascii="宋体" w:hAnsi="宋体" w:eastAsia="宋体" w:cs="宋体"/>
          <w:spacing w:val="-7"/>
          <w:sz w:val="24"/>
          <w:szCs w:val="24"/>
        </w:rPr>
        <w:t>名毕业生，提交就业协</w:t>
      </w:r>
      <w:r>
        <w:rPr>
          <w:rFonts w:ascii="宋体" w:hAnsi="宋体" w:eastAsia="宋体" w:cs="宋体"/>
          <w:spacing w:val="-8"/>
          <w:sz w:val="24"/>
          <w:szCs w:val="24"/>
        </w:rPr>
        <w:t>议</w:t>
      </w:r>
      <w:r>
        <w:rPr>
          <w:rFonts w:ascii="宋体" w:hAnsi="宋体" w:eastAsia="宋体" w:cs="宋体"/>
          <w:spacing w:val="-33"/>
          <w:sz w:val="24"/>
          <w:szCs w:val="24"/>
        </w:rPr>
        <w:t xml:space="preserve"> </w:t>
      </w:r>
      <w:r>
        <w:rPr>
          <w:rFonts w:ascii="宋体" w:hAnsi="宋体" w:eastAsia="宋体" w:cs="宋体"/>
          <w:spacing w:val="-8"/>
          <w:sz w:val="24"/>
          <w:szCs w:val="24"/>
        </w:rPr>
        <w:t>163</w:t>
      </w:r>
      <w:r>
        <w:rPr>
          <w:rFonts w:ascii="宋体" w:hAnsi="宋体" w:eastAsia="宋体" w:cs="宋体"/>
          <w:spacing w:val="-50"/>
          <w:sz w:val="24"/>
          <w:szCs w:val="24"/>
        </w:rPr>
        <w:t xml:space="preserve"> </w:t>
      </w:r>
      <w:r>
        <w:rPr>
          <w:rFonts w:ascii="宋体" w:hAnsi="宋体" w:eastAsia="宋体" w:cs="宋体"/>
          <w:spacing w:val="-8"/>
          <w:sz w:val="24"/>
          <w:szCs w:val="24"/>
        </w:rPr>
        <w:t>份，考研录</w:t>
      </w:r>
      <w:r>
        <w:rPr>
          <w:rFonts w:ascii="宋体" w:hAnsi="宋体" w:eastAsia="宋体" w:cs="宋体"/>
          <w:sz w:val="24"/>
          <w:szCs w:val="24"/>
        </w:rPr>
        <w:t xml:space="preserve"> </w:t>
      </w:r>
      <w:r>
        <w:rPr>
          <w:rFonts w:ascii="宋体" w:hAnsi="宋体" w:eastAsia="宋体" w:cs="宋体"/>
          <w:spacing w:val="-2"/>
          <w:sz w:val="24"/>
          <w:szCs w:val="24"/>
        </w:rPr>
        <w:t>取</w:t>
      </w:r>
      <w:r>
        <w:rPr>
          <w:rFonts w:ascii="宋体" w:hAnsi="宋体" w:eastAsia="宋体" w:cs="宋体"/>
          <w:spacing w:val="-49"/>
          <w:sz w:val="24"/>
          <w:szCs w:val="24"/>
        </w:rPr>
        <w:t xml:space="preserve"> </w:t>
      </w:r>
      <w:r>
        <w:rPr>
          <w:rFonts w:ascii="宋体" w:hAnsi="宋体" w:eastAsia="宋体" w:cs="宋体"/>
          <w:spacing w:val="-2"/>
          <w:sz w:val="24"/>
          <w:szCs w:val="24"/>
        </w:rPr>
        <w:t>68</w:t>
      </w:r>
      <w:r>
        <w:rPr>
          <w:rFonts w:ascii="宋体" w:hAnsi="宋体" w:eastAsia="宋体" w:cs="宋体"/>
          <w:spacing w:val="-47"/>
          <w:sz w:val="24"/>
          <w:szCs w:val="24"/>
        </w:rPr>
        <w:t xml:space="preserve"> </w:t>
      </w:r>
      <w:r>
        <w:rPr>
          <w:rFonts w:ascii="宋体" w:hAnsi="宋体" w:eastAsia="宋体" w:cs="宋体"/>
          <w:spacing w:val="-2"/>
          <w:sz w:val="24"/>
          <w:szCs w:val="24"/>
        </w:rPr>
        <w:t>名，总体就业率达到</w:t>
      </w:r>
      <w:r>
        <w:rPr>
          <w:rFonts w:ascii="宋体" w:hAnsi="宋体" w:eastAsia="宋体" w:cs="宋体"/>
          <w:spacing w:val="-50"/>
          <w:sz w:val="24"/>
          <w:szCs w:val="24"/>
        </w:rPr>
        <w:t xml:space="preserve"> </w:t>
      </w:r>
      <w:r>
        <w:rPr>
          <w:rFonts w:ascii="宋体" w:hAnsi="宋体" w:eastAsia="宋体" w:cs="宋体"/>
          <w:spacing w:val="-2"/>
          <w:sz w:val="24"/>
          <w:szCs w:val="24"/>
        </w:rPr>
        <w:t>94.29%。按照学校部</w:t>
      </w:r>
      <w:r>
        <w:rPr>
          <w:rFonts w:ascii="宋体" w:hAnsi="宋体" w:eastAsia="宋体" w:cs="宋体"/>
          <w:spacing w:val="-3"/>
          <w:sz w:val="24"/>
          <w:szCs w:val="24"/>
        </w:rPr>
        <w:t>署，对我院</w:t>
      </w:r>
      <w:r>
        <w:rPr>
          <w:rFonts w:ascii="宋体" w:hAnsi="宋体" w:eastAsia="宋体" w:cs="宋体"/>
          <w:spacing w:val="-48"/>
          <w:sz w:val="24"/>
          <w:szCs w:val="24"/>
        </w:rPr>
        <w:t xml:space="preserve"> </w:t>
      </w:r>
      <w:r>
        <w:rPr>
          <w:rFonts w:ascii="宋体" w:hAnsi="宋体" w:eastAsia="宋体" w:cs="宋体"/>
          <w:spacing w:val="-3"/>
          <w:sz w:val="24"/>
          <w:szCs w:val="24"/>
        </w:rPr>
        <w:t>2019-2020</w:t>
      </w:r>
      <w:r>
        <w:rPr>
          <w:rFonts w:ascii="宋体" w:hAnsi="宋体" w:eastAsia="宋体" w:cs="宋体"/>
          <w:spacing w:val="-49"/>
          <w:sz w:val="24"/>
          <w:szCs w:val="24"/>
        </w:rPr>
        <w:t xml:space="preserve"> </w:t>
      </w:r>
      <w:r>
        <w:rPr>
          <w:rFonts w:ascii="宋体" w:hAnsi="宋体" w:eastAsia="宋体" w:cs="宋体"/>
          <w:spacing w:val="-3"/>
          <w:sz w:val="24"/>
          <w:szCs w:val="24"/>
        </w:rPr>
        <w:t>年度就业</w:t>
      </w:r>
    </w:p>
    <w:p>
      <w:pPr>
        <w:spacing w:line="219" w:lineRule="auto"/>
        <w:ind w:left="429"/>
        <w:rPr>
          <w:rFonts w:ascii="宋体" w:hAnsi="宋体" w:eastAsia="宋体" w:cs="宋体"/>
          <w:sz w:val="24"/>
          <w:szCs w:val="24"/>
        </w:rPr>
      </w:pPr>
      <w:r>
        <w:rPr>
          <w:rFonts w:ascii="宋体" w:hAnsi="宋体" w:eastAsia="宋体" w:cs="宋体"/>
          <w:spacing w:val="-1"/>
          <w:sz w:val="24"/>
          <w:szCs w:val="24"/>
        </w:rPr>
        <w:t>工作开展自评，现将自评情况汇报如下。</w:t>
      </w:r>
    </w:p>
    <w:p>
      <w:pPr>
        <w:pStyle w:val="2"/>
        <w:spacing w:line="307" w:lineRule="auto"/>
      </w:pPr>
    </w:p>
    <w:p>
      <w:pPr>
        <w:pStyle w:val="2"/>
        <w:spacing w:line="307" w:lineRule="auto"/>
      </w:pPr>
    </w:p>
    <w:p>
      <w:pPr>
        <w:spacing w:before="91" w:line="219" w:lineRule="auto"/>
        <w:ind w:left="3595"/>
        <w:rPr>
          <w:rFonts w:ascii="宋体" w:hAnsi="宋体" w:eastAsia="宋体" w:cs="宋体"/>
          <w:sz w:val="28"/>
          <w:szCs w:val="28"/>
        </w:rPr>
      </w:pPr>
      <w:r>
        <w:rPr>
          <w:rFonts w:ascii="宋体" w:hAnsi="宋体" w:eastAsia="宋体" w:cs="宋体"/>
          <w:spacing w:val="-1"/>
          <w:sz w:val="28"/>
          <w:szCs w:val="28"/>
          <w14:textOutline w14:w="5103" w14:cap="sq" w14:cmpd="sng">
            <w14:solidFill>
              <w14:srgbClr w14:val="000000"/>
            </w14:solidFill>
            <w14:prstDash w14:val="solid"/>
            <w14:bevel/>
          </w14:textOutline>
        </w:rPr>
        <w:t>第一部分</w:t>
      </w:r>
      <w:r>
        <w:rPr>
          <w:rFonts w:ascii="宋体" w:hAnsi="宋体" w:eastAsia="宋体" w:cs="宋体"/>
          <w:spacing w:val="-1"/>
          <w:sz w:val="28"/>
          <w:szCs w:val="28"/>
        </w:rPr>
        <w:t xml:space="preserve">  </w:t>
      </w:r>
      <w:r>
        <w:rPr>
          <w:rFonts w:ascii="宋体" w:hAnsi="宋体" w:eastAsia="宋体" w:cs="宋体"/>
          <w:spacing w:val="-1"/>
          <w:sz w:val="28"/>
          <w:szCs w:val="28"/>
          <w14:textOutline w14:w="5103" w14:cap="sq" w14:cmpd="sng">
            <w14:solidFill>
              <w14:srgbClr w14:val="000000"/>
            </w14:solidFill>
            <w14:prstDash w14:val="solid"/>
            <w14:bevel/>
          </w14:textOutline>
        </w:rPr>
        <w:t>基本情况</w:t>
      </w:r>
    </w:p>
    <w:p>
      <w:pPr>
        <w:spacing w:before="233" w:line="360" w:lineRule="auto"/>
        <w:ind w:left="425" w:right="416" w:firstLine="481"/>
        <w:rPr>
          <w:rFonts w:ascii="宋体" w:hAnsi="宋体" w:eastAsia="宋体" w:cs="宋体"/>
          <w:sz w:val="24"/>
          <w:szCs w:val="24"/>
        </w:rPr>
      </w:pPr>
      <w:r>
        <w:rPr>
          <w:rFonts w:ascii="宋体" w:hAnsi="宋体" w:eastAsia="宋体" w:cs="宋体"/>
          <w:spacing w:val="-3"/>
          <w:sz w:val="24"/>
          <w:szCs w:val="24"/>
        </w:rPr>
        <w:t>本年度我院</w:t>
      </w:r>
      <w:r>
        <w:rPr>
          <w:rFonts w:ascii="宋体" w:hAnsi="宋体" w:eastAsia="宋体" w:cs="宋体"/>
          <w:spacing w:val="-42"/>
          <w:sz w:val="24"/>
          <w:szCs w:val="24"/>
        </w:rPr>
        <w:t xml:space="preserve"> </w:t>
      </w:r>
      <w:r>
        <w:rPr>
          <w:rFonts w:ascii="宋体" w:hAnsi="宋体" w:eastAsia="宋体" w:cs="宋体"/>
          <w:spacing w:val="-3"/>
          <w:sz w:val="24"/>
          <w:szCs w:val="24"/>
        </w:rPr>
        <w:t>20</w:t>
      </w:r>
      <w:r>
        <w:rPr>
          <w:rFonts w:ascii="宋体" w:hAnsi="宋体" w:eastAsia="宋体" w:cs="宋体"/>
          <w:spacing w:val="-47"/>
          <w:sz w:val="24"/>
          <w:szCs w:val="24"/>
        </w:rPr>
        <w:t xml:space="preserve"> </w:t>
      </w:r>
      <w:r>
        <w:rPr>
          <w:rFonts w:ascii="宋体" w:hAnsi="宋体" w:eastAsia="宋体" w:cs="宋体"/>
          <w:spacing w:val="-3"/>
          <w:sz w:val="24"/>
          <w:szCs w:val="24"/>
        </w:rPr>
        <w:t>届毕业生为</w:t>
      </w:r>
      <w:r>
        <w:rPr>
          <w:rFonts w:ascii="宋体" w:hAnsi="宋体" w:eastAsia="宋体" w:cs="宋体"/>
          <w:spacing w:val="-49"/>
          <w:sz w:val="24"/>
          <w:szCs w:val="24"/>
        </w:rPr>
        <w:t xml:space="preserve"> </w:t>
      </w:r>
      <w:r>
        <w:rPr>
          <w:rFonts w:ascii="宋体" w:hAnsi="宋体" w:eastAsia="宋体" w:cs="宋体"/>
          <w:spacing w:val="-3"/>
          <w:sz w:val="24"/>
          <w:szCs w:val="24"/>
        </w:rPr>
        <w:t>6</w:t>
      </w:r>
      <w:r>
        <w:rPr>
          <w:rFonts w:ascii="宋体" w:hAnsi="宋体" w:eastAsia="宋体" w:cs="宋体"/>
          <w:spacing w:val="-50"/>
          <w:sz w:val="24"/>
          <w:szCs w:val="24"/>
        </w:rPr>
        <w:t xml:space="preserve"> </w:t>
      </w:r>
      <w:r>
        <w:rPr>
          <w:rFonts w:ascii="宋体" w:hAnsi="宋体" w:eastAsia="宋体" w:cs="宋体"/>
          <w:spacing w:val="-3"/>
          <w:sz w:val="24"/>
          <w:szCs w:val="24"/>
        </w:rPr>
        <w:t>个本科班级：两个生物工程班（87</w:t>
      </w:r>
      <w:r>
        <w:rPr>
          <w:rFonts w:ascii="宋体" w:hAnsi="宋体" w:eastAsia="宋体" w:cs="宋体"/>
          <w:spacing w:val="-49"/>
          <w:sz w:val="24"/>
          <w:szCs w:val="24"/>
        </w:rPr>
        <w:t xml:space="preserve"> </w:t>
      </w:r>
      <w:r>
        <w:rPr>
          <w:rFonts w:ascii="宋体" w:hAnsi="宋体" w:eastAsia="宋体" w:cs="宋体"/>
          <w:spacing w:val="-3"/>
          <w:sz w:val="24"/>
          <w:szCs w:val="24"/>
        </w:rPr>
        <w:t>人，包含</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z w:val="24"/>
          <w:szCs w:val="24"/>
        </w:rPr>
        <w:t xml:space="preserve"> </w:t>
      </w:r>
      <w:r>
        <w:rPr>
          <w:rFonts w:ascii="宋体" w:hAnsi="宋体" w:eastAsia="宋体" w:cs="宋体"/>
          <w:spacing w:val="-2"/>
          <w:sz w:val="24"/>
          <w:szCs w:val="24"/>
        </w:rPr>
        <w:t>名往届编下学生</w:t>
      </w:r>
      <w:r>
        <w:rPr>
          <w:rFonts w:ascii="宋体" w:hAnsi="宋体" w:eastAsia="宋体" w:cs="宋体"/>
          <w:spacing w:val="-60"/>
          <w:sz w:val="24"/>
          <w:szCs w:val="24"/>
        </w:rPr>
        <w:t>），</w:t>
      </w:r>
      <w:r>
        <w:rPr>
          <w:rFonts w:ascii="宋体" w:hAnsi="宋体" w:eastAsia="宋体" w:cs="宋体"/>
          <w:spacing w:val="-2"/>
          <w:sz w:val="24"/>
          <w:szCs w:val="24"/>
        </w:rPr>
        <w:t>两个食品科学与工程班（69</w:t>
      </w:r>
      <w:r>
        <w:rPr>
          <w:rFonts w:ascii="宋体" w:hAnsi="宋体" w:eastAsia="宋体" w:cs="宋体"/>
          <w:spacing w:val="-49"/>
          <w:sz w:val="24"/>
          <w:szCs w:val="24"/>
        </w:rPr>
        <w:t xml:space="preserve"> </w:t>
      </w:r>
      <w:r>
        <w:rPr>
          <w:rFonts w:ascii="宋体" w:hAnsi="宋体" w:eastAsia="宋体" w:cs="宋体"/>
          <w:spacing w:val="-2"/>
          <w:sz w:val="24"/>
          <w:szCs w:val="24"/>
        </w:rPr>
        <w:t>人</w:t>
      </w:r>
      <w:r>
        <w:rPr>
          <w:rFonts w:ascii="宋体" w:hAnsi="宋体" w:eastAsia="宋体" w:cs="宋体"/>
          <w:spacing w:val="-3"/>
          <w:sz w:val="24"/>
          <w:szCs w:val="24"/>
        </w:rPr>
        <w:t>,其中</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49"/>
          <w:sz w:val="24"/>
          <w:szCs w:val="24"/>
        </w:rPr>
        <w:t xml:space="preserve"> </w:t>
      </w:r>
      <w:r>
        <w:rPr>
          <w:rFonts w:ascii="宋体" w:hAnsi="宋体" w:eastAsia="宋体" w:cs="宋体"/>
          <w:spacing w:val="-3"/>
          <w:sz w:val="24"/>
          <w:szCs w:val="24"/>
        </w:rPr>
        <w:t>人结业</w:t>
      </w:r>
      <w:r>
        <w:rPr>
          <w:rFonts w:ascii="宋体" w:hAnsi="宋体" w:eastAsia="宋体" w:cs="宋体"/>
          <w:spacing w:val="-60"/>
          <w:sz w:val="24"/>
          <w:szCs w:val="24"/>
        </w:rPr>
        <w:t>），</w:t>
      </w:r>
      <w:r>
        <w:rPr>
          <w:rFonts w:ascii="宋体" w:hAnsi="宋体" w:eastAsia="宋体" w:cs="宋体"/>
          <w:spacing w:val="-3"/>
          <w:sz w:val="24"/>
          <w:szCs w:val="24"/>
        </w:rPr>
        <w:t>一个环境工</w:t>
      </w:r>
      <w:r>
        <w:rPr>
          <w:rFonts w:ascii="宋体" w:hAnsi="宋体" w:eastAsia="宋体" w:cs="宋体"/>
          <w:sz w:val="24"/>
          <w:szCs w:val="24"/>
        </w:rPr>
        <w:t xml:space="preserve"> </w:t>
      </w:r>
      <w:r>
        <w:rPr>
          <w:rFonts w:ascii="宋体" w:hAnsi="宋体" w:eastAsia="宋体" w:cs="宋体"/>
          <w:spacing w:val="-2"/>
          <w:sz w:val="24"/>
          <w:szCs w:val="24"/>
        </w:rPr>
        <w:t>程班（44</w:t>
      </w:r>
      <w:r>
        <w:rPr>
          <w:rFonts w:ascii="宋体" w:hAnsi="宋体" w:eastAsia="宋体" w:cs="宋体"/>
          <w:spacing w:val="-46"/>
          <w:sz w:val="24"/>
          <w:szCs w:val="24"/>
        </w:rPr>
        <w:t xml:space="preserve"> </w:t>
      </w:r>
      <w:r>
        <w:rPr>
          <w:rFonts w:ascii="宋体" w:hAnsi="宋体" w:eastAsia="宋体" w:cs="宋体"/>
          <w:spacing w:val="-2"/>
          <w:sz w:val="24"/>
          <w:szCs w:val="24"/>
        </w:rPr>
        <w:t>人</w:t>
      </w:r>
      <w:r>
        <w:rPr>
          <w:rFonts w:ascii="宋体" w:hAnsi="宋体" w:eastAsia="宋体" w:cs="宋体"/>
          <w:spacing w:val="-54"/>
          <w:sz w:val="24"/>
          <w:szCs w:val="24"/>
        </w:rPr>
        <w:t>），</w:t>
      </w:r>
      <w:r>
        <w:rPr>
          <w:rFonts w:ascii="宋体" w:hAnsi="宋体" w:eastAsia="宋体" w:cs="宋体"/>
          <w:spacing w:val="-2"/>
          <w:sz w:val="24"/>
          <w:szCs w:val="24"/>
        </w:rPr>
        <w:t>一个食品质量与安全班（45</w:t>
      </w:r>
      <w:r>
        <w:rPr>
          <w:rFonts w:ascii="宋体" w:hAnsi="宋体" w:eastAsia="宋体" w:cs="宋体"/>
          <w:spacing w:val="-49"/>
          <w:sz w:val="24"/>
          <w:szCs w:val="24"/>
        </w:rPr>
        <w:t xml:space="preserve"> </w:t>
      </w:r>
      <w:r>
        <w:rPr>
          <w:rFonts w:ascii="宋体" w:hAnsi="宋体" w:eastAsia="宋体" w:cs="宋体"/>
          <w:spacing w:val="-2"/>
          <w:sz w:val="24"/>
          <w:szCs w:val="24"/>
        </w:rPr>
        <w:t>人</w:t>
      </w:r>
      <w:r>
        <w:rPr>
          <w:rFonts w:ascii="宋体" w:hAnsi="宋体" w:eastAsia="宋体" w:cs="宋体"/>
          <w:spacing w:val="-3"/>
          <w:sz w:val="24"/>
          <w:szCs w:val="24"/>
        </w:rPr>
        <w:t>，其中</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48"/>
          <w:sz w:val="24"/>
          <w:szCs w:val="24"/>
        </w:rPr>
        <w:t xml:space="preserve"> </w:t>
      </w:r>
      <w:r>
        <w:rPr>
          <w:rFonts w:ascii="宋体" w:hAnsi="宋体" w:eastAsia="宋体" w:cs="宋体"/>
          <w:spacing w:val="-3"/>
          <w:sz w:val="24"/>
          <w:szCs w:val="24"/>
        </w:rPr>
        <w:t>人结业</w:t>
      </w:r>
      <w:r>
        <w:rPr>
          <w:rFonts w:ascii="宋体" w:hAnsi="宋体" w:eastAsia="宋体" w:cs="宋体"/>
          <w:spacing w:val="-54"/>
          <w:sz w:val="24"/>
          <w:szCs w:val="24"/>
        </w:rPr>
        <w:t>），</w:t>
      </w:r>
      <w:r>
        <w:rPr>
          <w:rFonts w:ascii="宋体" w:hAnsi="宋体" w:eastAsia="宋体" w:cs="宋体"/>
          <w:spacing w:val="-3"/>
          <w:sz w:val="24"/>
          <w:szCs w:val="24"/>
        </w:rPr>
        <w:t>共计</w:t>
      </w:r>
      <w:r>
        <w:rPr>
          <w:rFonts w:ascii="宋体" w:hAnsi="宋体" w:eastAsia="宋体" w:cs="宋体"/>
          <w:spacing w:val="-46"/>
          <w:sz w:val="24"/>
          <w:szCs w:val="24"/>
        </w:rPr>
        <w:t xml:space="preserve"> </w:t>
      </w:r>
      <w:r>
        <w:rPr>
          <w:rFonts w:ascii="宋体" w:hAnsi="宋体" w:eastAsia="宋体" w:cs="宋体"/>
          <w:spacing w:val="-3"/>
          <w:sz w:val="24"/>
          <w:szCs w:val="24"/>
        </w:rPr>
        <w:t>245</w:t>
      </w:r>
      <w:r>
        <w:rPr>
          <w:rFonts w:ascii="宋体" w:hAnsi="宋体" w:eastAsia="宋体" w:cs="宋体"/>
          <w:spacing w:val="-49"/>
          <w:sz w:val="24"/>
          <w:szCs w:val="24"/>
        </w:rPr>
        <w:t xml:space="preserve"> </w:t>
      </w:r>
      <w:r>
        <w:rPr>
          <w:rFonts w:ascii="宋体" w:hAnsi="宋体" w:eastAsia="宋体" w:cs="宋体"/>
          <w:spacing w:val="-3"/>
          <w:sz w:val="24"/>
          <w:szCs w:val="24"/>
        </w:rPr>
        <w:t>人。</w:t>
      </w:r>
      <w:r>
        <w:rPr>
          <w:rFonts w:ascii="宋体" w:hAnsi="宋体" w:eastAsia="宋体" w:cs="宋体"/>
          <w:sz w:val="24"/>
          <w:szCs w:val="24"/>
        </w:rPr>
        <w:t xml:space="preserve"> </w:t>
      </w:r>
      <w:r>
        <w:rPr>
          <w:rFonts w:ascii="宋体" w:hAnsi="宋体" w:eastAsia="宋体" w:cs="宋体"/>
          <w:spacing w:val="4"/>
          <w:sz w:val="24"/>
          <w:szCs w:val="24"/>
        </w:rPr>
        <w:t>在校就业指导中心的帮助下，我院就业工作领导小组带领全院教工克服种种困</w:t>
      </w:r>
      <w:r>
        <w:rPr>
          <w:rFonts w:ascii="宋体" w:hAnsi="宋体" w:eastAsia="宋体" w:cs="宋体"/>
          <w:sz w:val="24"/>
          <w:szCs w:val="24"/>
        </w:rPr>
        <w:t xml:space="preserve"> </w:t>
      </w:r>
      <w:r>
        <w:rPr>
          <w:rFonts w:ascii="宋体" w:hAnsi="宋体" w:eastAsia="宋体" w:cs="宋体"/>
          <w:spacing w:val="-3"/>
          <w:sz w:val="24"/>
          <w:szCs w:val="24"/>
        </w:rPr>
        <w:t>难，加强对学生的就业指导与服务工作，取得了较为理想的成绩。特别是今年受</w:t>
      </w:r>
      <w:r>
        <w:rPr>
          <w:rFonts w:ascii="宋体" w:hAnsi="宋体" w:eastAsia="宋体" w:cs="宋体"/>
          <w:spacing w:val="1"/>
          <w:sz w:val="24"/>
          <w:szCs w:val="24"/>
        </w:rPr>
        <w:t xml:space="preserve"> </w:t>
      </w:r>
      <w:r>
        <w:rPr>
          <w:rFonts w:ascii="宋体" w:hAnsi="宋体" w:eastAsia="宋体" w:cs="宋体"/>
          <w:spacing w:val="-3"/>
          <w:sz w:val="24"/>
          <w:szCs w:val="24"/>
        </w:rPr>
        <w:t>新冠疫情影响，应届毕业生就业工作遇到重重困难，我院考研率和就业率均能保</w:t>
      </w:r>
      <w:r>
        <w:rPr>
          <w:rFonts w:ascii="宋体" w:hAnsi="宋体" w:eastAsia="宋体" w:cs="宋体"/>
          <w:spacing w:val="1"/>
          <w:sz w:val="24"/>
          <w:szCs w:val="24"/>
        </w:rPr>
        <w:t xml:space="preserve"> </w:t>
      </w:r>
      <w:r>
        <w:rPr>
          <w:rFonts w:ascii="宋体" w:hAnsi="宋体" w:eastAsia="宋体" w:cs="宋体"/>
          <w:spacing w:val="-7"/>
          <w:sz w:val="24"/>
          <w:szCs w:val="24"/>
        </w:rPr>
        <w:t>持往年持平。截止到</w:t>
      </w:r>
      <w:r>
        <w:rPr>
          <w:rFonts w:ascii="宋体" w:hAnsi="宋体" w:eastAsia="宋体" w:cs="宋体"/>
          <w:spacing w:val="-47"/>
          <w:sz w:val="24"/>
          <w:szCs w:val="24"/>
        </w:rPr>
        <w:t xml:space="preserve"> </w:t>
      </w:r>
      <w:r>
        <w:rPr>
          <w:rFonts w:ascii="宋体" w:hAnsi="宋体" w:eastAsia="宋体" w:cs="宋体"/>
          <w:spacing w:val="-7"/>
          <w:sz w:val="24"/>
          <w:szCs w:val="24"/>
        </w:rPr>
        <w:t>2020</w:t>
      </w:r>
      <w:r>
        <w:rPr>
          <w:rFonts w:ascii="宋体" w:hAnsi="宋体" w:eastAsia="宋体" w:cs="宋体"/>
          <w:spacing w:val="-50"/>
          <w:sz w:val="24"/>
          <w:szCs w:val="24"/>
        </w:rPr>
        <w:t xml:space="preserve"> </w:t>
      </w:r>
      <w:r>
        <w:rPr>
          <w:rFonts w:ascii="宋体" w:hAnsi="宋体" w:eastAsia="宋体" w:cs="宋体"/>
          <w:spacing w:val="-7"/>
          <w:sz w:val="24"/>
          <w:szCs w:val="24"/>
        </w:rPr>
        <w:t>年</w:t>
      </w:r>
      <w:r>
        <w:rPr>
          <w:rFonts w:ascii="宋体" w:hAnsi="宋体" w:eastAsia="宋体" w:cs="宋体"/>
          <w:spacing w:val="-50"/>
          <w:sz w:val="24"/>
          <w:szCs w:val="24"/>
        </w:rPr>
        <w:t xml:space="preserve"> </w:t>
      </w:r>
      <w:r>
        <w:rPr>
          <w:rFonts w:ascii="宋体" w:hAnsi="宋体" w:eastAsia="宋体" w:cs="宋体"/>
          <w:spacing w:val="-7"/>
          <w:sz w:val="24"/>
          <w:szCs w:val="24"/>
        </w:rPr>
        <w:t>8</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45"/>
          <w:sz w:val="24"/>
          <w:szCs w:val="24"/>
        </w:rPr>
        <w:t xml:space="preserve"> </w:t>
      </w:r>
      <w:r>
        <w:rPr>
          <w:rFonts w:ascii="宋体" w:hAnsi="宋体" w:eastAsia="宋体" w:cs="宋体"/>
          <w:spacing w:val="-7"/>
          <w:sz w:val="24"/>
          <w:szCs w:val="24"/>
        </w:rPr>
        <w:t>31 日，我院毕业</w:t>
      </w:r>
      <w:r>
        <w:rPr>
          <w:rFonts w:ascii="宋体" w:hAnsi="宋体" w:eastAsia="宋体" w:cs="宋体"/>
          <w:spacing w:val="-48"/>
          <w:sz w:val="24"/>
          <w:szCs w:val="24"/>
        </w:rPr>
        <w:t xml:space="preserve"> </w:t>
      </w:r>
      <w:r>
        <w:rPr>
          <w:rFonts w:ascii="宋体" w:hAnsi="宋体" w:eastAsia="宋体" w:cs="宋体"/>
          <w:spacing w:val="-7"/>
          <w:sz w:val="24"/>
          <w:szCs w:val="24"/>
        </w:rPr>
        <w:t>242</w:t>
      </w:r>
      <w:r>
        <w:rPr>
          <w:rFonts w:ascii="宋体" w:hAnsi="宋体" w:eastAsia="宋体" w:cs="宋体"/>
          <w:spacing w:val="-49"/>
          <w:sz w:val="24"/>
          <w:szCs w:val="24"/>
        </w:rPr>
        <w:t xml:space="preserve"> </w:t>
      </w:r>
      <w:r>
        <w:rPr>
          <w:rFonts w:ascii="宋体" w:hAnsi="宋体" w:eastAsia="宋体" w:cs="宋体"/>
          <w:spacing w:val="-7"/>
          <w:sz w:val="24"/>
          <w:szCs w:val="24"/>
        </w:rPr>
        <w:t>人，结业</w:t>
      </w:r>
      <w:r>
        <w:rPr>
          <w:rFonts w:ascii="宋体" w:hAnsi="宋体" w:eastAsia="宋体" w:cs="宋体"/>
          <w:spacing w:val="-46"/>
          <w:sz w:val="24"/>
          <w:szCs w:val="24"/>
        </w:rPr>
        <w:t xml:space="preserve"> </w:t>
      </w:r>
      <w:r>
        <w:rPr>
          <w:rFonts w:ascii="宋体" w:hAnsi="宋体" w:eastAsia="宋体" w:cs="宋体"/>
          <w:spacing w:val="-7"/>
          <w:sz w:val="24"/>
          <w:szCs w:val="24"/>
        </w:rPr>
        <w:t>3</w:t>
      </w:r>
      <w:r>
        <w:rPr>
          <w:rFonts w:ascii="宋体" w:hAnsi="宋体" w:eastAsia="宋体" w:cs="宋体"/>
          <w:spacing w:val="-49"/>
          <w:sz w:val="24"/>
          <w:szCs w:val="24"/>
        </w:rPr>
        <w:t xml:space="preserve"> </w:t>
      </w:r>
      <w:r>
        <w:rPr>
          <w:rFonts w:ascii="宋体" w:hAnsi="宋体" w:eastAsia="宋体" w:cs="宋体"/>
          <w:spacing w:val="-7"/>
          <w:sz w:val="24"/>
          <w:szCs w:val="24"/>
        </w:rPr>
        <w:t>人，整体</w:t>
      </w:r>
      <w:r>
        <w:rPr>
          <w:rFonts w:ascii="宋体" w:hAnsi="宋体" w:eastAsia="宋体" w:cs="宋体"/>
          <w:spacing w:val="-8"/>
          <w:sz w:val="24"/>
          <w:szCs w:val="24"/>
        </w:rPr>
        <w:t>就业</w:t>
      </w:r>
    </w:p>
    <w:p>
      <w:pPr>
        <w:spacing w:line="220" w:lineRule="auto"/>
        <w:ind w:left="427"/>
        <w:rPr>
          <w:rFonts w:ascii="宋体" w:hAnsi="宋体" w:eastAsia="宋体" w:cs="宋体"/>
          <w:sz w:val="24"/>
          <w:szCs w:val="24"/>
        </w:rPr>
      </w:pPr>
      <w:r>
        <w:rPr>
          <w:rFonts w:ascii="宋体" w:hAnsi="宋体" w:eastAsia="宋体" w:cs="宋体"/>
          <w:spacing w:val="-2"/>
          <w:sz w:val="24"/>
          <w:szCs w:val="24"/>
        </w:rPr>
        <w:t>情况统计如下：</w:t>
      </w:r>
    </w:p>
    <w:p>
      <w:pPr>
        <w:pStyle w:val="2"/>
        <w:spacing w:line="258" w:lineRule="auto"/>
      </w:pPr>
    </w:p>
    <w:p>
      <w:pPr>
        <w:pStyle w:val="2"/>
        <w:spacing w:line="258" w:lineRule="auto"/>
      </w:pPr>
    </w:p>
    <w:p>
      <w:pPr>
        <w:pStyle w:val="2"/>
        <w:spacing w:line="258" w:lineRule="auto"/>
      </w:pPr>
    </w:p>
    <w:p>
      <w:pPr>
        <w:pStyle w:val="2"/>
        <w:spacing w:line="259" w:lineRule="auto"/>
      </w:pPr>
    </w:p>
    <w:p>
      <w:pPr>
        <w:spacing w:before="79" w:line="219" w:lineRule="auto"/>
        <w:ind w:left="905"/>
        <w:rPr>
          <w:rFonts w:ascii="宋体" w:hAnsi="宋体" w:eastAsia="宋体" w:cs="宋体"/>
          <w:sz w:val="24"/>
          <w:szCs w:val="24"/>
        </w:rPr>
      </w:pPr>
      <w:r>
        <w:rPr>
          <w:rFonts w:ascii="宋体" w:hAnsi="宋体" w:eastAsia="宋体" w:cs="宋体"/>
          <w:spacing w:val="-6"/>
          <w:sz w:val="24"/>
          <w:szCs w:val="24"/>
        </w:rPr>
        <w:t>表</w:t>
      </w:r>
      <w:r>
        <w:rPr>
          <w:rFonts w:ascii="宋体" w:hAnsi="宋体" w:eastAsia="宋体" w:cs="宋体"/>
          <w:spacing w:val="-33"/>
          <w:sz w:val="24"/>
          <w:szCs w:val="24"/>
        </w:rPr>
        <w:t xml:space="preserve"> </w:t>
      </w:r>
      <w:r>
        <w:rPr>
          <w:rFonts w:ascii="宋体" w:hAnsi="宋体" w:eastAsia="宋体" w:cs="宋体"/>
          <w:spacing w:val="-6"/>
          <w:sz w:val="24"/>
          <w:szCs w:val="24"/>
        </w:rPr>
        <w:t>1 2020</w:t>
      </w:r>
      <w:r>
        <w:rPr>
          <w:rFonts w:ascii="宋体" w:hAnsi="宋体" w:eastAsia="宋体" w:cs="宋体"/>
          <w:spacing w:val="-49"/>
          <w:sz w:val="24"/>
          <w:szCs w:val="24"/>
        </w:rPr>
        <w:t xml:space="preserve"> </w:t>
      </w:r>
      <w:r>
        <w:rPr>
          <w:rFonts w:ascii="宋体" w:hAnsi="宋体" w:eastAsia="宋体" w:cs="宋体"/>
          <w:spacing w:val="-6"/>
          <w:sz w:val="24"/>
          <w:szCs w:val="24"/>
        </w:rPr>
        <w:t>年</w:t>
      </w:r>
      <w:r>
        <w:rPr>
          <w:rFonts w:ascii="宋体" w:hAnsi="宋体" w:eastAsia="宋体" w:cs="宋体"/>
          <w:spacing w:val="-50"/>
          <w:sz w:val="24"/>
          <w:szCs w:val="24"/>
        </w:rPr>
        <w:t xml:space="preserve"> </w:t>
      </w:r>
      <w:r>
        <w:rPr>
          <w:rFonts w:ascii="宋体" w:hAnsi="宋体" w:eastAsia="宋体" w:cs="宋体"/>
          <w:spacing w:val="-6"/>
          <w:sz w:val="24"/>
          <w:szCs w:val="24"/>
        </w:rPr>
        <w:t>8</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46"/>
          <w:sz w:val="24"/>
          <w:szCs w:val="24"/>
        </w:rPr>
        <w:t xml:space="preserve"> </w:t>
      </w:r>
      <w:r>
        <w:rPr>
          <w:rFonts w:ascii="宋体" w:hAnsi="宋体" w:eastAsia="宋体" w:cs="宋体"/>
          <w:spacing w:val="-6"/>
          <w:sz w:val="24"/>
          <w:szCs w:val="24"/>
        </w:rPr>
        <w:t>31 日生物学院就业情</w:t>
      </w:r>
      <w:r>
        <w:rPr>
          <w:rFonts w:ascii="宋体" w:hAnsi="宋体" w:eastAsia="宋体" w:cs="宋体"/>
          <w:spacing w:val="-7"/>
          <w:sz w:val="24"/>
          <w:szCs w:val="24"/>
        </w:rPr>
        <w:t>况统计</w:t>
      </w:r>
    </w:p>
    <w:p>
      <w:pPr>
        <w:spacing w:line="69" w:lineRule="exact"/>
      </w:pPr>
    </w:p>
    <w:tbl>
      <w:tblPr>
        <w:tblStyle w:val="5"/>
        <w:tblW w:w="9139"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096"/>
        <w:gridCol w:w="1098"/>
        <w:gridCol w:w="1097"/>
        <w:gridCol w:w="1095"/>
        <w:gridCol w:w="1096"/>
        <w:gridCol w:w="1124"/>
        <w:gridCol w:w="1081"/>
        <w:gridCol w:w="1452"/>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0" w:hRule="atLeast"/>
        </w:trPr>
        <w:tc>
          <w:tcPr>
            <w:tcW w:w="1096" w:type="dxa"/>
            <w:tcBorders>
              <w:top w:val="single" w:color="000000" w:sz="10" w:space="0"/>
              <w:bottom w:val="single" w:color="000000" w:sz="4" w:space="0"/>
              <w:right w:val="single" w:color="000000" w:sz="4" w:space="0"/>
            </w:tcBorders>
            <w:vAlign w:val="top"/>
          </w:tcPr>
          <w:p>
            <w:pPr>
              <w:pStyle w:val="6"/>
              <w:spacing w:before="56" w:line="228" w:lineRule="auto"/>
              <w:ind w:left="137"/>
              <w:rPr>
                <w:sz w:val="20"/>
                <w:szCs w:val="20"/>
              </w:rPr>
            </w:pPr>
            <w:r>
              <w:rPr>
                <w:spacing w:val="8"/>
                <w:sz w:val="20"/>
                <w:szCs w:val="20"/>
                <w14:textOutline w14:w="3795" w14:cap="sq" w14:cmpd="sng">
                  <w14:solidFill>
                    <w14:srgbClr w14:val="000000"/>
                  </w14:solidFill>
                  <w14:prstDash w14:val="solid"/>
                  <w14:bevel/>
                </w14:textOutline>
              </w:rPr>
              <w:t>专业名称</w:t>
            </w:r>
          </w:p>
        </w:tc>
        <w:tc>
          <w:tcPr>
            <w:tcW w:w="1098" w:type="dxa"/>
            <w:tcBorders>
              <w:top w:val="single" w:color="000000" w:sz="10" w:space="0"/>
              <w:left w:val="single" w:color="000000" w:sz="4" w:space="0"/>
              <w:bottom w:val="single" w:color="000000" w:sz="4" w:space="0"/>
            </w:tcBorders>
            <w:vAlign w:val="top"/>
          </w:tcPr>
          <w:p>
            <w:pPr>
              <w:pStyle w:val="6"/>
              <w:spacing w:before="55" w:line="228" w:lineRule="auto"/>
              <w:ind w:left="134"/>
              <w:rPr>
                <w:sz w:val="20"/>
                <w:szCs w:val="20"/>
              </w:rPr>
            </w:pPr>
            <w:r>
              <w:rPr>
                <w:spacing w:val="7"/>
                <w:sz w:val="20"/>
                <w:szCs w:val="20"/>
                <w14:textOutline w14:w="3795" w14:cap="sq" w14:cmpd="sng">
                  <w14:solidFill>
                    <w14:srgbClr w14:val="000000"/>
                  </w14:solidFill>
                  <w14:prstDash w14:val="solid"/>
                  <w14:bevel/>
                </w14:textOutline>
              </w:rPr>
              <w:t>学生总数</w:t>
            </w:r>
          </w:p>
        </w:tc>
        <w:tc>
          <w:tcPr>
            <w:tcW w:w="1097" w:type="dxa"/>
            <w:tcBorders>
              <w:top w:val="single" w:color="000000" w:sz="10" w:space="0"/>
              <w:bottom w:val="single" w:color="000000" w:sz="4" w:space="0"/>
            </w:tcBorders>
            <w:vAlign w:val="top"/>
          </w:tcPr>
          <w:p>
            <w:pPr>
              <w:pStyle w:val="6"/>
              <w:spacing w:before="55" w:line="228" w:lineRule="auto"/>
              <w:ind w:left="138"/>
              <w:rPr>
                <w:sz w:val="20"/>
                <w:szCs w:val="20"/>
              </w:rPr>
            </w:pPr>
            <w:r>
              <w:rPr>
                <w:spacing w:val="7"/>
                <w:sz w:val="20"/>
                <w:szCs w:val="20"/>
                <w14:textOutline w14:w="3795" w14:cap="sq" w14:cmpd="sng">
                  <w14:solidFill>
                    <w14:srgbClr w14:val="000000"/>
                  </w14:solidFill>
                  <w14:prstDash w14:val="solid"/>
                  <w14:bevel/>
                </w14:textOutline>
              </w:rPr>
              <w:t>毕业人数</w:t>
            </w:r>
          </w:p>
        </w:tc>
        <w:tc>
          <w:tcPr>
            <w:tcW w:w="1095" w:type="dxa"/>
            <w:tcBorders>
              <w:top w:val="single" w:color="000000" w:sz="10" w:space="0"/>
              <w:bottom w:val="single" w:color="000000" w:sz="4" w:space="0"/>
            </w:tcBorders>
            <w:vAlign w:val="top"/>
          </w:tcPr>
          <w:p>
            <w:pPr>
              <w:pStyle w:val="6"/>
              <w:spacing w:before="55" w:line="228" w:lineRule="auto"/>
              <w:ind w:left="139"/>
              <w:rPr>
                <w:sz w:val="20"/>
                <w:szCs w:val="20"/>
              </w:rPr>
            </w:pPr>
            <w:r>
              <w:rPr>
                <w:spacing w:val="7"/>
                <w:sz w:val="20"/>
                <w:szCs w:val="20"/>
                <w14:textOutline w14:w="3795" w14:cap="sq" w14:cmpd="sng">
                  <w14:solidFill>
                    <w14:srgbClr w14:val="000000"/>
                  </w14:solidFill>
                  <w14:prstDash w14:val="solid"/>
                  <w14:bevel/>
                </w14:textOutline>
              </w:rPr>
              <w:t>结业人数</w:t>
            </w:r>
          </w:p>
        </w:tc>
        <w:tc>
          <w:tcPr>
            <w:tcW w:w="1096" w:type="dxa"/>
            <w:tcBorders>
              <w:top w:val="single" w:color="000000" w:sz="10" w:space="0"/>
              <w:bottom w:val="single" w:color="000000" w:sz="4" w:space="0"/>
            </w:tcBorders>
            <w:vAlign w:val="top"/>
          </w:tcPr>
          <w:p>
            <w:pPr>
              <w:pStyle w:val="6"/>
              <w:spacing w:before="55" w:line="228" w:lineRule="auto"/>
              <w:ind w:left="137"/>
              <w:rPr>
                <w:sz w:val="20"/>
                <w:szCs w:val="20"/>
              </w:rPr>
            </w:pPr>
            <w:r>
              <w:rPr>
                <w:spacing w:val="8"/>
                <w:sz w:val="20"/>
                <w:szCs w:val="20"/>
                <w14:textOutline w14:w="3795" w14:cap="sq" w14:cmpd="sng">
                  <w14:solidFill>
                    <w14:srgbClr w14:val="000000"/>
                  </w14:solidFill>
                  <w14:prstDash w14:val="solid"/>
                  <w14:bevel/>
                </w14:textOutline>
              </w:rPr>
              <w:t>就业人数</w:t>
            </w:r>
          </w:p>
        </w:tc>
        <w:tc>
          <w:tcPr>
            <w:tcW w:w="1124" w:type="dxa"/>
            <w:tcBorders>
              <w:top w:val="single" w:color="000000" w:sz="10" w:space="0"/>
              <w:bottom w:val="single" w:color="000000" w:sz="4" w:space="0"/>
            </w:tcBorders>
            <w:vAlign w:val="top"/>
          </w:tcPr>
          <w:p>
            <w:pPr>
              <w:pStyle w:val="6"/>
              <w:spacing w:before="55" w:line="228" w:lineRule="auto"/>
              <w:ind w:left="136"/>
              <w:rPr>
                <w:sz w:val="20"/>
                <w:szCs w:val="20"/>
              </w:rPr>
            </w:pPr>
            <w:r>
              <w:rPr>
                <w:spacing w:val="8"/>
                <w:sz w:val="20"/>
                <w:szCs w:val="20"/>
                <w14:textOutline w14:w="3795" w14:cap="sq" w14:cmpd="sng">
                  <w14:solidFill>
                    <w14:srgbClr w14:val="000000"/>
                  </w14:solidFill>
                  <w14:prstDash w14:val="solid"/>
                  <w14:bevel/>
                </w14:textOutline>
              </w:rPr>
              <w:t>考研人数</w:t>
            </w:r>
          </w:p>
        </w:tc>
        <w:tc>
          <w:tcPr>
            <w:tcW w:w="1081" w:type="dxa"/>
            <w:tcBorders>
              <w:top w:val="single" w:color="000000" w:sz="10" w:space="0"/>
              <w:bottom w:val="single" w:color="000000" w:sz="4" w:space="0"/>
            </w:tcBorders>
            <w:vAlign w:val="top"/>
          </w:tcPr>
          <w:p>
            <w:pPr>
              <w:pStyle w:val="6"/>
              <w:spacing w:before="55" w:line="228" w:lineRule="auto"/>
              <w:ind w:left="214"/>
              <w:rPr>
                <w:sz w:val="20"/>
                <w:szCs w:val="20"/>
              </w:rPr>
            </w:pPr>
            <w:r>
              <w:rPr>
                <w:spacing w:val="7"/>
                <w:sz w:val="20"/>
                <w:szCs w:val="20"/>
                <w14:textOutline w14:w="3795" w14:cap="sq" w14:cmpd="sng">
                  <w14:solidFill>
                    <w14:srgbClr w14:val="000000"/>
                  </w14:solidFill>
                  <w14:prstDash w14:val="solid"/>
                  <w14:bevel/>
                </w14:textOutline>
              </w:rPr>
              <w:t>就业率</w:t>
            </w:r>
          </w:p>
        </w:tc>
        <w:tc>
          <w:tcPr>
            <w:tcW w:w="1452" w:type="dxa"/>
            <w:tcBorders>
              <w:top w:val="single" w:color="000000" w:sz="10" w:space="0"/>
              <w:bottom w:val="single" w:color="000000" w:sz="4" w:space="0"/>
            </w:tcBorders>
            <w:vAlign w:val="top"/>
          </w:tcPr>
          <w:p>
            <w:pPr>
              <w:pStyle w:val="6"/>
              <w:spacing w:before="55" w:line="228" w:lineRule="auto"/>
              <w:ind w:left="202"/>
              <w:rPr>
                <w:sz w:val="20"/>
                <w:szCs w:val="20"/>
              </w:rPr>
            </w:pPr>
            <w:r>
              <w:rPr>
                <w:spacing w:val="8"/>
                <w:sz w:val="20"/>
                <w:szCs w:val="20"/>
                <w14:textOutline w14:w="3795" w14:cap="sq" w14:cmpd="sng">
                  <w14:solidFill>
                    <w14:srgbClr w14:val="000000"/>
                  </w14:solidFill>
                  <w14:prstDash w14:val="solid"/>
                  <w14:bevel/>
                </w14:textOutline>
              </w:rPr>
              <w:t>考研录取率</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2" w:hRule="atLeast"/>
        </w:trPr>
        <w:tc>
          <w:tcPr>
            <w:tcW w:w="1096" w:type="dxa"/>
            <w:tcBorders>
              <w:top w:val="single" w:color="000000" w:sz="4" w:space="0"/>
              <w:right w:val="single" w:color="000000" w:sz="4" w:space="0"/>
            </w:tcBorders>
            <w:vAlign w:val="top"/>
          </w:tcPr>
          <w:p>
            <w:pPr>
              <w:pStyle w:val="6"/>
              <w:spacing w:before="167" w:line="228" w:lineRule="auto"/>
              <w:ind w:left="138"/>
              <w:rPr>
                <w:sz w:val="20"/>
                <w:szCs w:val="20"/>
              </w:rPr>
            </w:pPr>
            <w:r>
              <w:rPr>
                <w:spacing w:val="8"/>
                <w:sz w:val="20"/>
                <w:szCs w:val="20"/>
                <w14:textOutline w14:w="3795" w14:cap="sq" w14:cmpd="sng">
                  <w14:solidFill>
                    <w14:srgbClr w14:val="000000"/>
                  </w14:solidFill>
                  <w14:prstDash w14:val="solid"/>
                  <w14:bevel/>
                </w14:textOutline>
              </w:rPr>
              <w:t>生物工程</w:t>
            </w:r>
          </w:p>
        </w:tc>
        <w:tc>
          <w:tcPr>
            <w:tcW w:w="1098" w:type="dxa"/>
            <w:tcBorders>
              <w:top w:val="single" w:color="000000" w:sz="4" w:space="0"/>
              <w:left w:val="single" w:color="000000" w:sz="4" w:space="0"/>
            </w:tcBorders>
            <w:vAlign w:val="top"/>
          </w:tcPr>
          <w:p>
            <w:pPr>
              <w:spacing w:before="189" w:line="209" w:lineRule="auto"/>
              <w:ind w:left="434"/>
              <w:rPr>
                <w:rFonts w:ascii="Courier New" w:hAnsi="Courier New" w:eastAsia="Courier New" w:cs="Courier New"/>
                <w:sz w:val="20"/>
                <w:szCs w:val="20"/>
              </w:rPr>
            </w:pPr>
            <w:r>
              <w:rPr>
                <w:rFonts w:ascii="Courier New" w:hAnsi="Courier New" w:eastAsia="Courier New" w:cs="Courier New"/>
                <w:b/>
                <w:bCs/>
                <w:spacing w:val="-4"/>
                <w:sz w:val="20"/>
                <w:szCs w:val="20"/>
              </w:rPr>
              <w:t>87</w:t>
            </w:r>
          </w:p>
        </w:tc>
        <w:tc>
          <w:tcPr>
            <w:tcW w:w="1097" w:type="dxa"/>
            <w:tcBorders>
              <w:top w:val="single" w:color="000000" w:sz="4" w:space="0"/>
            </w:tcBorders>
            <w:vAlign w:val="top"/>
          </w:tcPr>
          <w:p>
            <w:pPr>
              <w:spacing w:before="189" w:line="209" w:lineRule="auto"/>
              <w:ind w:left="436"/>
              <w:rPr>
                <w:rFonts w:ascii="Courier New" w:hAnsi="Courier New" w:eastAsia="Courier New" w:cs="Courier New"/>
                <w:sz w:val="20"/>
                <w:szCs w:val="20"/>
              </w:rPr>
            </w:pPr>
            <w:r>
              <w:rPr>
                <w:rFonts w:ascii="Courier New" w:hAnsi="Courier New" w:eastAsia="Courier New" w:cs="Courier New"/>
                <w:b/>
                <w:bCs/>
                <w:spacing w:val="-4"/>
                <w:sz w:val="20"/>
                <w:szCs w:val="20"/>
              </w:rPr>
              <w:t>87</w:t>
            </w:r>
          </w:p>
        </w:tc>
        <w:tc>
          <w:tcPr>
            <w:tcW w:w="1095" w:type="dxa"/>
            <w:tcBorders>
              <w:top w:val="single" w:color="000000" w:sz="4" w:space="0"/>
            </w:tcBorders>
            <w:vAlign w:val="top"/>
          </w:tcPr>
          <w:p>
            <w:pPr>
              <w:spacing w:before="189" w:line="209" w:lineRule="auto"/>
              <w:ind w:left="498"/>
              <w:rPr>
                <w:rFonts w:ascii="Courier New" w:hAnsi="Courier New" w:eastAsia="Courier New" w:cs="Courier New"/>
                <w:sz w:val="20"/>
                <w:szCs w:val="20"/>
              </w:rPr>
            </w:pPr>
            <w:r>
              <w:rPr>
                <w:rFonts w:ascii="Courier New" w:hAnsi="Courier New" w:eastAsia="Courier New" w:cs="Courier New"/>
                <w:b/>
                <w:bCs/>
                <w:sz w:val="20"/>
                <w:szCs w:val="20"/>
              </w:rPr>
              <w:t>0</w:t>
            </w:r>
          </w:p>
        </w:tc>
        <w:tc>
          <w:tcPr>
            <w:tcW w:w="1096" w:type="dxa"/>
            <w:tcBorders>
              <w:top w:val="single" w:color="000000" w:sz="4" w:space="0"/>
            </w:tcBorders>
            <w:vAlign w:val="top"/>
          </w:tcPr>
          <w:p>
            <w:pPr>
              <w:spacing w:before="189" w:line="209" w:lineRule="auto"/>
              <w:ind w:left="433"/>
              <w:rPr>
                <w:rFonts w:ascii="Courier New" w:hAnsi="Courier New" w:eastAsia="Courier New" w:cs="Courier New"/>
                <w:sz w:val="20"/>
                <w:szCs w:val="20"/>
              </w:rPr>
            </w:pPr>
            <w:r>
              <w:rPr>
                <w:rFonts w:ascii="Courier New" w:hAnsi="Courier New" w:eastAsia="Courier New" w:cs="Courier New"/>
                <w:b/>
                <w:bCs/>
                <w:spacing w:val="-2"/>
                <w:sz w:val="20"/>
                <w:szCs w:val="20"/>
              </w:rPr>
              <w:t>53</w:t>
            </w:r>
          </w:p>
        </w:tc>
        <w:tc>
          <w:tcPr>
            <w:tcW w:w="1124" w:type="dxa"/>
            <w:tcBorders>
              <w:top w:val="single" w:color="000000" w:sz="4" w:space="0"/>
            </w:tcBorders>
            <w:vAlign w:val="top"/>
          </w:tcPr>
          <w:p>
            <w:pPr>
              <w:spacing w:before="189" w:line="209" w:lineRule="auto"/>
              <w:ind w:left="432"/>
              <w:rPr>
                <w:rFonts w:ascii="Courier New" w:hAnsi="Courier New" w:eastAsia="Courier New" w:cs="Courier New"/>
                <w:sz w:val="20"/>
                <w:szCs w:val="20"/>
              </w:rPr>
            </w:pPr>
            <w:r>
              <w:rPr>
                <w:rFonts w:ascii="Courier New" w:hAnsi="Courier New" w:eastAsia="Courier New" w:cs="Courier New"/>
                <w:b/>
                <w:bCs/>
                <w:spacing w:val="-1"/>
                <w:sz w:val="20"/>
                <w:szCs w:val="20"/>
              </w:rPr>
              <w:t>27</w:t>
            </w:r>
          </w:p>
        </w:tc>
        <w:tc>
          <w:tcPr>
            <w:tcW w:w="1081" w:type="dxa"/>
            <w:tcBorders>
              <w:top w:val="single" w:color="000000" w:sz="4" w:space="0"/>
            </w:tcBorders>
            <w:vAlign w:val="top"/>
          </w:tcPr>
          <w:p>
            <w:pPr>
              <w:spacing w:before="189" w:line="209" w:lineRule="auto"/>
              <w:ind w:left="164"/>
              <w:rPr>
                <w:rFonts w:ascii="Courier New" w:hAnsi="Courier New" w:eastAsia="Courier New" w:cs="Courier New"/>
                <w:sz w:val="20"/>
                <w:szCs w:val="20"/>
              </w:rPr>
            </w:pPr>
            <w:r>
              <w:rPr>
                <w:rFonts w:ascii="Courier New" w:hAnsi="Courier New" w:eastAsia="Courier New" w:cs="Courier New"/>
                <w:b/>
                <w:bCs/>
                <w:spacing w:val="2"/>
                <w:sz w:val="20"/>
                <w:szCs w:val="20"/>
              </w:rPr>
              <w:t>91.95%</w:t>
            </w:r>
          </w:p>
        </w:tc>
        <w:tc>
          <w:tcPr>
            <w:tcW w:w="1452" w:type="dxa"/>
            <w:tcBorders>
              <w:top w:val="single" w:color="000000" w:sz="4" w:space="0"/>
            </w:tcBorders>
            <w:vAlign w:val="top"/>
          </w:tcPr>
          <w:p>
            <w:pPr>
              <w:spacing w:before="189" w:line="209" w:lineRule="auto"/>
              <w:ind w:left="356"/>
              <w:rPr>
                <w:rFonts w:ascii="Courier New" w:hAnsi="Courier New" w:eastAsia="Courier New" w:cs="Courier New"/>
                <w:sz w:val="20"/>
                <w:szCs w:val="20"/>
              </w:rPr>
            </w:pPr>
            <w:r>
              <w:rPr>
                <w:rFonts w:ascii="Courier New" w:hAnsi="Courier New" w:eastAsia="Courier New" w:cs="Courier New"/>
                <w:b/>
                <w:bCs/>
                <w:spacing w:val="3"/>
                <w:sz w:val="20"/>
                <w:szCs w:val="20"/>
              </w:rPr>
              <w:t>31.03%</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2" w:hRule="atLeast"/>
        </w:trPr>
        <w:tc>
          <w:tcPr>
            <w:tcW w:w="1096" w:type="dxa"/>
            <w:tcBorders>
              <w:right w:val="single" w:color="000000" w:sz="4" w:space="0"/>
            </w:tcBorders>
            <w:vAlign w:val="top"/>
          </w:tcPr>
          <w:p>
            <w:pPr>
              <w:pStyle w:val="6"/>
              <w:spacing w:before="221" w:line="228" w:lineRule="auto"/>
              <w:ind w:left="137"/>
              <w:rPr>
                <w:sz w:val="20"/>
                <w:szCs w:val="20"/>
              </w:rPr>
            </w:pPr>
            <w:r>
              <w:rPr>
                <w:spacing w:val="8"/>
                <w:sz w:val="20"/>
                <w:szCs w:val="20"/>
                <w14:textOutline w14:w="3795" w14:cap="sq" w14:cmpd="sng">
                  <w14:solidFill>
                    <w14:srgbClr w14:val="000000"/>
                  </w14:solidFill>
                  <w14:prstDash w14:val="solid"/>
                  <w14:bevel/>
                </w14:textOutline>
              </w:rPr>
              <w:t>环境工程</w:t>
            </w:r>
          </w:p>
        </w:tc>
        <w:tc>
          <w:tcPr>
            <w:tcW w:w="1098" w:type="dxa"/>
            <w:tcBorders>
              <w:left w:val="single" w:color="000000" w:sz="4" w:space="0"/>
            </w:tcBorders>
            <w:vAlign w:val="top"/>
          </w:tcPr>
          <w:p>
            <w:pPr>
              <w:spacing w:before="249" w:line="206" w:lineRule="auto"/>
              <w:ind w:left="433"/>
              <w:rPr>
                <w:rFonts w:ascii="Courier New" w:hAnsi="Courier New" w:eastAsia="Courier New" w:cs="Courier New"/>
                <w:sz w:val="20"/>
                <w:szCs w:val="20"/>
              </w:rPr>
            </w:pPr>
            <w:r>
              <w:rPr>
                <w:rFonts w:ascii="Courier New" w:hAnsi="Courier New" w:eastAsia="Courier New" w:cs="Courier New"/>
                <w:b/>
                <w:bCs/>
                <w:spacing w:val="-3"/>
                <w:sz w:val="20"/>
                <w:szCs w:val="20"/>
              </w:rPr>
              <w:t>44</w:t>
            </w:r>
          </w:p>
        </w:tc>
        <w:tc>
          <w:tcPr>
            <w:tcW w:w="1097" w:type="dxa"/>
            <w:vAlign w:val="top"/>
          </w:tcPr>
          <w:p>
            <w:pPr>
              <w:spacing w:before="249" w:line="206" w:lineRule="auto"/>
              <w:ind w:left="434"/>
              <w:rPr>
                <w:rFonts w:ascii="Courier New" w:hAnsi="Courier New" w:eastAsia="Courier New" w:cs="Courier New"/>
                <w:sz w:val="20"/>
                <w:szCs w:val="20"/>
              </w:rPr>
            </w:pPr>
            <w:r>
              <w:rPr>
                <w:rFonts w:ascii="Courier New" w:hAnsi="Courier New" w:eastAsia="Courier New" w:cs="Courier New"/>
                <w:b/>
                <w:bCs/>
                <w:spacing w:val="-3"/>
                <w:sz w:val="20"/>
                <w:szCs w:val="20"/>
              </w:rPr>
              <w:t>44</w:t>
            </w:r>
          </w:p>
        </w:tc>
        <w:tc>
          <w:tcPr>
            <w:tcW w:w="1095" w:type="dxa"/>
            <w:vAlign w:val="top"/>
          </w:tcPr>
          <w:p>
            <w:pPr>
              <w:spacing w:before="246" w:line="209" w:lineRule="auto"/>
              <w:ind w:left="498"/>
              <w:rPr>
                <w:rFonts w:ascii="Courier New" w:hAnsi="Courier New" w:eastAsia="Courier New" w:cs="Courier New"/>
                <w:sz w:val="20"/>
                <w:szCs w:val="20"/>
              </w:rPr>
            </w:pPr>
            <w:r>
              <w:rPr>
                <w:rFonts w:ascii="Courier New" w:hAnsi="Courier New" w:eastAsia="Courier New" w:cs="Courier New"/>
                <w:b/>
                <w:bCs/>
                <w:sz w:val="20"/>
                <w:szCs w:val="20"/>
              </w:rPr>
              <w:t>0</w:t>
            </w:r>
          </w:p>
        </w:tc>
        <w:tc>
          <w:tcPr>
            <w:tcW w:w="1096" w:type="dxa"/>
            <w:vAlign w:val="top"/>
          </w:tcPr>
          <w:p>
            <w:pPr>
              <w:spacing w:before="246" w:line="209" w:lineRule="auto"/>
              <w:ind w:left="434"/>
              <w:rPr>
                <w:rFonts w:ascii="Courier New" w:hAnsi="Courier New" w:eastAsia="Courier New" w:cs="Courier New"/>
                <w:sz w:val="20"/>
                <w:szCs w:val="20"/>
              </w:rPr>
            </w:pPr>
            <w:r>
              <w:rPr>
                <w:rFonts w:ascii="Courier New" w:hAnsi="Courier New" w:eastAsia="Courier New" w:cs="Courier New"/>
                <w:b/>
                <w:bCs/>
                <w:spacing w:val="-2"/>
                <w:sz w:val="20"/>
                <w:szCs w:val="20"/>
              </w:rPr>
              <w:t>30</w:t>
            </w:r>
          </w:p>
        </w:tc>
        <w:tc>
          <w:tcPr>
            <w:tcW w:w="1124" w:type="dxa"/>
            <w:vAlign w:val="top"/>
          </w:tcPr>
          <w:p>
            <w:pPr>
              <w:spacing w:before="246" w:line="209" w:lineRule="auto"/>
              <w:ind w:left="438"/>
              <w:rPr>
                <w:rFonts w:ascii="Courier New" w:hAnsi="Courier New" w:eastAsia="Courier New" w:cs="Courier New"/>
                <w:sz w:val="20"/>
                <w:szCs w:val="20"/>
              </w:rPr>
            </w:pPr>
            <w:r>
              <w:rPr>
                <w:rFonts w:ascii="Courier New" w:hAnsi="Courier New" w:eastAsia="Courier New" w:cs="Courier New"/>
                <w:b/>
                <w:bCs/>
                <w:spacing w:val="-4"/>
                <w:sz w:val="20"/>
                <w:szCs w:val="20"/>
              </w:rPr>
              <w:t>12</w:t>
            </w:r>
          </w:p>
        </w:tc>
        <w:tc>
          <w:tcPr>
            <w:tcW w:w="1081" w:type="dxa"/>
            <w:vAlign w:val="top"/>
          </w:tcPr>
          <w:p>
            <w:pPr>
              <w:spacing w:before="246" w:line="209" w:lineRule="auto"/>
              <w:ind w:left="164"/>
              <w:rPr>
                <w:rFonts w:ascii="Courier New" w:hAnsi="Courier New" w:eastAsia="Courier New" w:cs="Courier New"/>
                <w:sz w:val="20"/>
                <w:szCs w:val="20"/>
              </w:rPr>
            </w:pPr>
            <w:r>
              <w:rPr>
                <w:rFonts w:ascii="Courier New" w:hAnsi="Courier New" w:eastAsia="Courier New" w:cs="Courier New"/>
                <w:b/>
                <w:bCs/>
                <w:spacing w:val="2"/>
                <w:sz w:val="20"/>
                <w:szCs w:val="20"/>
              </w:rPr>
              <w:t>95.45%</w:t>
            </w:r>
          </w:p>
        </w:tc>
        <w:tc>
          <w:tcPr>
            <w:tcW w:w="1452" w:type="dxa"/>
            <w:vAlign w:val="top"/>
          </w:tcPr>
          <w:p>
            <w:pPr>
              <w:spacing w:before="246" w:line="209" w:lineRule="auto"/>
              <w:ind w:left="354"/>
              <w:rPr>
                <w:rFonts w:ascii="Courier New" w:hAnsi="Courier New" w:eastAsia="Courier New" w:cs="Courier New"/>
                <w:sz w:val="20"/>
                <w:szCs w:val="20"/>
              </w:rPr>
            </w:pPr>
            <w:r>
              <w:rPr>
                <w:rFonts w:ascii="Courier New" w:hAnsi="Courier New" w:eastAsia="Courier New" w:cs="Courier New"/>
                <w:b/>
                <w:bCs/>
                <w:spacing w:val="3"/>
                <w:sz w:val="20"/>
                <w:szCs w:val="20"/>
              </w:rPr>
              <w:t>27.27%</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19" w:hRule="atLeast"/>
        </w:trPr>
        <w:tc>
          <w:tcPr>
            <w:tcW w:w="1096" w:type="dxa"/>
            <w:tcBorders>
              <w:bottom w:val="single" w:color="000000" w:sz="10" w:space="0"/>
              <w:right w:val="single" w:color="000000" w:sz="4" w:space="0"/>
            </w:tcBorders>
            <w:vAlign w:val="top"/>
          </w:tcPr>
          <w:p>
            <w:pPr>
              <w:pStyle w:val="6"/>
              <w:spacing w:before="230" w:line="227" w:lineRule="auto"/>
              <w:ind w:left="137"/>
              <w:rPr>
                <w:sz w:val="20"/>
                <w:szCs w:val="20"/>
              </w:rPr>
            </w:pPr>
            <w:r>
              <w:rPr>
                <w:spacing w:val="8"/>
                <w:sz w:val="20"/>
                <w:szCs w:val="20"/>
                <w14:textOutline w14:w="3795" w14:cap="sq" w14:cmpd="sng">
                  <w14:solidFill>
                    <w14:srgbClr w14:val="000000"/>
                  </w14:solidFill>
                  <w14:prstDash w14:val="solid"/>
                  <w14:bevel/>
                </w14:textOutline>
              </w:rPr>
              <w:t>食品科学</w:t>
            </w:r>
          </w:p>
          <w:p>
            <w:pPr>
              <w:pStyle w:val="6"/>
              <w:spacing w:before="66" w:line="228" w:lineRule="auto"/>
              <w:ind w:left="244"/>
              <w:rPr>
                <w:sz w:val="20"/>
                <w:szCs w:val="20"/>
              </w:rPr>
            </w:pPr>
            <w:r>
              <w:rPr>
                <w:spacing w:val="6"/>
                <w:sz w:val="20"/>
                <w:szCs w:val="20"/>
                <w14:textOutline w14:w="3795" w14:cap="sq" w14:cmpd="sng">
                  <w14:solidFill>
                    <w14:srgbClr w14:val="000000"/>
                  </w14:solidFill>
                  <w14:prstDash w14:val="solid"/>
                  <w14:bevel/>
                </w14:textOutline>
              </w:rPr>
              <w:t>与工程</w:t>
            </w:r>
          </w:p>
        </w:tc>
        <w:tc>
          <w:tcPr>
            <w:tcW w:w="1098" w:type="dxa"/>
            <w:tcBorders>
              <w:left w:val="single" w:color="000000" w:sz="4" w:space="0"/>
              <w:bottom w:val="single" w:color="000000" w:sz="10" w:space="0"/>
            </w:tcBorders>
            <w:vAlign w:val="top"/>
          </w:tcPr>
          <w:p>
            <w:pPr>
              <w:spacing w:line="350" w:lineRule="auto"/>
              <w:rPr>
                <w:rFonts w:ascii="Arial"/>
                <w:sz w:val="21"/>
              </w:rPr>
            </w:pPr>
          </w:p>
          <w:p>
            <w:pPr>
              <w:spacing w:before="57" w:line="209" w:lineRule="auto"/>
              <w:ind w:left="439"/>
              <w:rPr>
                <w:rFonts w:ascii="Courier New" w:hAnsi="Courier New" w:eastAsia="Courier New" w:cs="Courier New"/>
                <w:sz w:val="20"/>
                <w:szCs w:val="20"/>
              </w:rPr>
            </w:pPr>
            <w:r>
              <w:rPr>
                <w:rFonts w:ascii="Courier New" w:hAnsi="Courier New" w:eastAsia="Courier New" w:cs="Courier New"/>
                <w:b/>
                <w:bCs/>
                <w:spacing w:val="-6"/>
                <w:sz w:val="20"/>
                <w:szCs w:val="20"/>
              </w:rPr>
              <w:t>69</w:t>
            </w:r>
          </w:p>
        </w:tc>
        <w:tc>
          <w:tcPr>
            <w:tcW w:w="1097" w:type="dxa"/>
            <w:tcBorders>
              <w:bottom w:val="single" w:color="000000" w:sz="10" w:space="0"/>
            </w:tcBorders>
            <w:vAlign w:val="top"/>
          </w:tcPr>
          <w:p>
            <w:pPr>
              <w:spacing w:line="350" w:lineRule="auto"/>
              <w:rPr>
                <w:rFonts w:ascii="Arial"/>
                <w:sz w:val="21"/>
              </w:rPr>
            </w:pPr>
          </w:p>
          <w:p>
            <w:pPr>
              <w:spacing w:before="57" w:line="209" w:lineRule="auto"/>
              <w:ind w:left="440"/>
              <w:rPr>
                <w:rFonts w:ascii="Courier New" w:hAnsi="Courier New" w:eastAsia="Courier New" w:cs="Courier New"/>
                <w:sz w:val="20"/>
                <w:szCs w:val="20"/>
              </w:rPr>
            </w:pPr>
            <w:r>
              <w:rPr>
                <w:rFonts w:ascii="Courier New" w:hAnsi="Courier New" w:eastAsia="Courier New" w:cs="Courier New"/>
                <w:b/>
                <w:bCs/>
                <w:spacing w:val="-6"/>
                <w:sz w:val="20"/>
                <w:szCs w:val="20"/>
              </w:rPr>
              <w:t>67</w:t>
            </w:r>
          </w:p>
        </w:tc>
        <w:tc>
          <w:tcPr>
            <w:tcW w:w="1095" w:type="dxa"/>
            <w:tcBorders>
              <w:bottom w:val="single" w:color="000000" w:sz="10" w:space="0"/>
            </w:tcBorders>
            <w:vAlign w:val="top"/>
          </w:tcPr>
          <w:p>
            <w:pPr>
              <w:spacing w:line="350" w:lineRule="auto"/>
              <w:rPr>
                <w:rFonts w:ascii="Arial"/>
                <w:sz w:val="21"/>
              </w:rPr>
            </w:pPr>
          </w:p>
          <w:p>
            <w:pPr>
              <w:spacing w:before="57" w:line="209" w:lineRule="auto"/>
              <w:ind w:left="492"/>
              <w:rPr>
                <w:rFonts w:ascii="Courier New" w:hAnsi="Courier New" w:eastAsia="Courier New" w:cs="Courier New"/>
                <w:sz w:val="20"/>
                <w:szCs w:val="20"/>
              </w:rPr>
            </w:pPr>
            <w:r>
              <w:rPr>
                <w:rFonts w:ascii="Courier New" w:hAnsi="Courier New" w:eastAsia="Courier New" w:cs="Courier New"/>
                <w:b/>
                <w:bCs/>
                <w:sz w:val="20"/>
                <w:szCs w:val="20"/>
              </w:rPr>
              <w:t>2</w:t>
            </w:r>
          </w:p>
        </w:tc>
        <w:tc>
          <w:tcPr>
            <w:tcW w:w="1096" w:type="dxa"/>
            <w:tcBorders>
              <w:bottom w:val="single" w:color="000000" w:sz="10" w:space="0"/>
            </w:tcBorders>
            <w:vAlign w:val="top"/>
          </w:tcPr>
          <w:p>
            <w:pPr>
              <w:spacing w:line="350" w:lineRule="auto"/>
              <w:rPr>
                <w:rFonts w:ascii="Arial"/>
                <w:sz w:val="21"/>
              </w:rPr>
            </w:pPr>
          </w:p>
          <w:p>
            <w:pPr>
              <w:spacing w:before="57" w:line="209" w:lineRule="auto"/>
              <w:ind w:left="436"/>
              <w:rPr>
                <w:rFonts w:ascii="Courier New" w:hAnsi="Courier New" w:eastAsia="Courier New" w:cs="Courier New"/>
                <w:sz w:val="20"/>
                <w:szCs w:val="20"/>
              </w:rPr>
            </w:pPr>
            <w:r>
              <w:rPr>
                <w:rFonts w:ascii="Courier New" w:hAnsi="Courier New" w:eastAsia="Courier New" w:cs="Courier New"/>
                <w:b/>
                <w:bCs/>
                <w:spacing w:val="-3"/>
                <w:sz w:val="20"/>
                <w:szCs w:val="20"/>
              </w:rPr>
              <w:t>46</w:t>
            </w:r>
          </w:p>
        </w:tc>
        <w:tc>
          <w:tcPr>
            <w:tcW w:w="1124" w:type="dxa"/>
            <w:tcBorders>
              <w:bottom w:val="single" w:color="000000" w:sz="10" w:space="0"/>
            </w:tcBorders>
            <w:vAlign w:val="top"/>
          </w:tcPr>
          <w:p>
            <w:pPr>
              <w:spacing w:line="350" w:lineRule="auto"/>
              <w:rPr>
                <w:rFonts w:ascii="Arial"/>
                <w:sz w:val="21"/>
              </w:rPr>
            </w:pPr>
          </w:p>
          <w:p>
            <w:pPr>
              <w:spacing w:before="57" w:line="209" w:lineRule="auto"/>
              <w:ind w:left="438"/>
              <w:rPr>
                <w:rFonts w:ascii="Courier New" w:hAnsi="Courier New" w:eastAsia="Courier New" w:cs="Courier New"/>
                <w:sz w:val="20"/>
                <w:szCs w:val="20"/>
              </w:rPr>
            </w:pPr>
            <w:r>
              <w:rPr>
                <w:rFonts w:ascii="Courier New" w:hAnsi="Courier New" w:eastAsia="Courier New" w:cs="Courier New"/>
                <w:b/>
                <w:bCs/>
                <w:spacing w:val="-4"/>
                <w:sz w:val="20"/>
                <w:szCs w:val="20"/>
              </w:rPr>
              <w:t>18</w:t>
            </w:r>
          </w:p>
        </w:tc>
        <w:tc>
          <w:tcPr>
            <w:tcW w:w="1081" w:type="dxa"/>
            <w:tcBorders>
              <w:bottom w:val="single" w:color="000000" w:sz="10" w:space="0"/>
            </w:tcBorders>
            <w:vAlign w:val="top"/>
          </w:tcPr>
          <w:p>
            <w:pPr>
              <w:spacing w:line="350" w:lineRule="auto"/>
              <w:rPr>
                <w:rFonts w:ascii="Arial"/>
                <w:sz w:val="21"/>
              </w:rPr>
            </w:pPr>
          </w:p>
          <w:p>
            <w:pPr>
              <w:spacing w:before="57" w:line="209" w:lineRule="auto"/>
              <w:ind w:left="164"/>
              <w:rPr>
                <w:rFonts w:ascii="Courier New" w:hAnsi="Courier New" w:eastAsia="Courier New" w:cs="Courier New"/>
                <w:sz w:val="20"/>
                <w:szCs w:val="20"/>
              </w:rPr>
            </w:pPr>
            <w:r>
              <w:rPr>
                <w:rFonts w:ascii="Courier New" w:hAnsi="Courier New" w:eastAsia="Courier New" w:cs="Courier New"/>
                <w:b/>
                <w:bCs/>
                <w:spacing w:val="2"/>
                <w:sz w:val="20"/>
                <w:szCs w:val="20"/>
              </w:rPr>
              <w:t>92.75%</w:t>
            </w:r>
          </w:p>
        </w:tc>
        <w:tc>
          <w:tcPr>
            <w:tcW w:w="1452" w:type="dxa"/>
            <w:tcBorders>
              <w:bottom w:val="single" w:color="000000" w:sz="10" w:space="0"/>
            </w:tcBorders>
            <w:vAlign w:val="top"/>
          </w:tcPr>
          <w:p>
            <w:pPr>
              <w:spacing w:line="350" w:lineRule="auto"/>
              <w:rPr>
                <w:rFonts w:ascii="Arial"/>
                <w:sz w:val="21"/>
              </w:rPr>
            </w:pPr>
          </w:p>
          <w:p>
            <w:pPr>
              <w:spacing w:before="57" w:line="209" w:lineRule="auto"/>
              <w:ind w:left="354"/>
              <w:rPr>
                <w:rFonts w:ascii="Courier New" w:hAnsi="Courier New" w:eastAsia="Courier New" w:cs="Courier New"/>
                <w:sz w:val="20"/>
                <w:szCs w:val="20"/>
              </w:rPr>
            </w:pPr>
            <w:r>
              <w:rPr>
                <w:rFonts w:ascii="Courier New" w:hAnsi="Courier New" w:eastAsia="Courier New" w:cs="Courier New"/>
                <w:b/>
                <w:bCs/>
                <w:spacing w:val="3"/>
                <w:sz w:val="20"/>
                <w:szCs w:val="20"/>
              </w:rPr>
              <w:t>26.09%</w:t>
            </w:r>
          </w:p>
        </w:tc>
      </w:tr>
    </w:tbl>
    <w:p>
      <w:pPr>
        <w:pStyle w:val="2"/>
      </w:pPr>
    </w:p>
    <w:p>
      <w:pPr>
        <w:sectPr>
          <w:headerReference r:id="rId90" w:type="default"/>
          <w:footerReference r:id="rId91" w:type="default"/>
          <w:pgSz w:w="11906" w:h="16839"/>
          <w:pgMar w:top="1071" w:right="1383" w:bottom="1230" w:left="1383" w:header="878" w:footer="994" w:gutter="0"/>
          <w:cols w:space="720" w:num="1"/>
        </w:sectPr>
      </w:pPr>
    </w:p>
    <w:p>
      <w:pPr>
        <w:spacing w:before="127"/>
      </w:pPr>
    </w:p>
    <w:tbl>
      <w:tblPr>
        <w:tblStyle w:val="5"/>
        <w:tblW w:w="9139"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096"/>
        <w:gridCol w:w="1093"/>
        <w:gridCol w:w="1158"/>
        <w:gridCol w:w="975"/>
        <w:gridCol w:w="1190"/>
        <w:gridCol w:w="939"/>
        <w:gridCol w:w="1312"/>
        <w:gridCol w:w="1376"/>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86" w:hRule="atLeast"/>
        </w:trPr>
        <w:tc>
          <w:tcPr>
            <w:tcW w:w="1096" w:type="dxa"/>
            <w:tcBorders>
              <w:top w:val="single" w:color="000000" w:sz="10" w:space="0"/>
              <w:right w:val="single" w:color="000000" w:sz="4" w:space="0"/>
            </w:tcBorders>
            <w:vAlign w:val="top"/>
          </w:tcPr>
          <w:p>
            <w:pPr>
              <w:pStyle w:val="6"/>
              <w:spacing w:before="240" w:line="228" w:lineRule="auto"/>
              <w:ind w:left="137"/>
              <w:rPr>
                <w:sz w:val="20"/>
                <w:szCs w:val="20"/>
              </w:rPr>
            </w:pPr>
            <w:r>
              <w:rPr>
                <w:spacing w:val="8"/>
                <w:sz w:val="20"/>
                <w:szCs w:val="20"/>
                <w14:textOutline w14:w="3795" w14:cap="sq" w14:cmpd="sng">
                  <w14:solidFill>
                    <w14:srgbClr w14:val="000000"/>
                  </w14:solidFill>
                  <w14:prstDash w14:val="solid"/>
                  <w14:bevel/>
                </w14:textOutline>
              </w:rPr>
              <w:t>食品质量</w:t>
            </w:r>
          </w:p>
          <w:p>
            <w:pPr>
              <w:pStyle w:val="6"/>
              <w:spacing w:before="64" w:line="229" w:lineRule="auto"/>
              <w:ind w:left="244"/>
              <w:rPr>
                <w:sz w:val="20"/>
                <w:szCs w:val="20"/>
              </w:rPr>
            </w:pPr>
            <w:r>
              <w:rPr>
                <w:spacing w:val="6"/>
                <w:sz w:val="20"/>
                <w:szCs w:val="20"/>
                <w14:textOutline w14:w="3795" w14:cap="sq" w14:cmpd="sng">
                  <w14:solidFill>
                    <w14:srgbClr w14:val="000000"/>
                  </w14:solidFill>
                  <w14:prstDash w14:val="solid"/>
                  <w14:bevel/>
                </w14:textOutline>
              </w:rPr>
              <w:t>与安全</w:t>
            </w:r>
          </w:p>
        </w:tc>
        <w:tc>
          <w:tcPr>
            <w:tcW w:w="1093" w:type="dxa"/>
            <w:tcBorders>
              <w:top w:val="single" w:color="000000" w:sz="10" w:space="0"/>
              <w:left w:val="single" w:color="000000" w:sz="4" w:space="0"/>
            </w:tcBorders>
            <w:vAlign w:val="top"/>
          </w:tcPr>
          <w:p>
            <w:pPr>
              <w:spacing w:line="363" w:lineRule="auto"/>
              <w:rPr>
                <w:rFonts w:ascii="Arial"/>
                <w:sz w:val="21"/>
              </w:rPr>
            </w:pPr>
          </w:p>
          <w:p>
            <w:pPr>
              <w:spacing w:before="57" w:line="206" w:lineRule="auto"/>
              <w:ind w:left="433"/>
              <w:rPr>
                <w:rFonts w:ascii="Courier New" w:hAnsi="Courier New" w:eastAsia="Courier New" w:cs="Courier New"/>
                <w:sz w:val="20"/>
                <w:szCs w:val="20"/>
              </w:rPr>
            </w:pPr>
            <w:r>
              <w:rPr>
                <w:rFonts w:ascii="Courier New" w:hAnsi="Courier New" w:eastAsia="Courier New" w:cs="Courier New"/>
                <w:b/>
                <w:bCs/>
                <w:spacing w:val="-3"/>
                <w:sz w:val="20"/>
                <w:szCs w:val="20"/>
              </w:rPr>
              <w:t>45</w:t>
            </w:r>
          </w:p>
        </w:tc>
        <w:tc>
          <w:tcPr>
            <w:tcW w:w="1158" w:type="dxa"/>
            <w:tcBorders>
              <w:top w:val="single" w:color="000000" w:sz="10" w:space="0"/>
            </w:tcBorders>
            <w:vAlign w:val="top"/>
          </w:tcPr>
          <w:p>
            <w:pPr>
              <w:spacing w:line="363" w:lineRule="auto"/>
              <w:rPr>
                <w:rFonts w:ascii="Arial"/>
                <w:sz w:val="21"/>
              </w:rPr>
            </w:pPr>
          </w:p>
          <w:p>
            <w:pPr>
              <w:spacing w:before="57" w:line="206" w:lineRule="auto"/>
              <w:ind w:left="439"/>
              <w:rPr>
                <w:rFonts w:ascii="Courier New" w:hAnsi="Courier New" w:eastAsia="Courier New" w:cs="Courier New"/>
                <w:sz w:val="20"/>
                <w:szCs w:val="20"/>
              </w:rPr>
            </w:pPr>
            <w:r>
              <w:rPr>
                <w:rFonts w:ascii="Courier New" w:hAnsi="Courier New" w:eastAsia="Courier New" w:cs="Courier New"/>
                <w:b/>
                <w:bCs/>
                <w:spacing w:val="-3"/>
                <w:sz w:val="20"/>
                <w:szCs w:val="20"/>
              </w:rPr>
              <w:t>44</w:t>
            </w:r>
          </w:p>
        </w:tc>
        <w:tc>
          <w:tcPr>
            <w:tcW w:w="975" w:type="dxa"/>
            <w:tcBorders>
              <w:top w:val="single" w:color="000000" w:sz="10" w:space="0"/>
            </w:tcBorders>
            <w:vAlign w:val="top"/>
          </w:tcPr>
          <w:p>
            <w:pPr>
              <w:spacing w:line="360" w:lineRule="auto"/>
              <w:rPr>
                <w:rFonts w:ascii="Arial"/>
                <w:sz w:val="21"/>
              </w:rPr>
            </w:pPr>
          </w:p>
          <w:p>
            <w:pPr>
              <w:spacing w:before="57" w:line="209" w:lineRule="auto"/>
              <w:ind w:left="442"/>
              <w:rPr>
                <w:rFonts w:ascii="Courier New" w:hAnsi="Courier New" w:eastAsia="Courier New" w:cs="Courier New"/>
                <w:sz w:val="20"/>
                <w:szCs w:val="20"/>
              </w:rPr>
            </w:pPr>
            <w:r>
              <w:rPr>
                <w:rFonts w:ascii="Courier New" w:hAnsi="Courier New" w:eastAsia="Courier New" w:cs="Courier New"/>
                <w:b/>
                <w:bCs/>
                <w:sz w:val="20"/>
                <w:szCs w:val="20"/>
              </w:rPr>
              <w:t>1</w:t>
            </w:r>
          </w:p>
        </w:tc>
        <w:tc>
          <w:tcPr>
            <w:tcW w:w="1190" w:type="dxa"/>
            <w:tcBorders>
              <w:top w:val="single" w:color="000000" w:sz="10" w:space="0"/>
            </w:tcBorders>
            <w:vAlign w:val="top"/>
          </w:tcPr>
          <w:p>
            <w:pPr>
              <w:spacing w:line="360" w:lineRule="auto"/>
              <w:rPr>
                <w:rFonts w:ascii="Arial"/>
                <w:sz w:val="21"/>
              </w:rPr>
            </w:pPr>
          </w:p>
          <w:p>
            <w:pPr>
              <w:spacing w:before="57" w:line="209" w:lineRule="auto"/>
              <w:ind w:left="498"/>
              <w:rPr>
                <w:rFonts w:ascii="Courier New" w:hAnsi="Courier New" w:eastAsia="Courier New" w:cs="Courier New"/>
                <w:sz w:val="20"/>
                <w:szCs w:val="20"/>
              </w:rPr>
            </w:pPr>
            <w:r>
              <w:rPr>
                <w:rFonts w:ascii="Courier New" w:hAnsi="Courier New" w:eastAsia="Courier New" w:cs="Courier New"/>
                <w:b/>
                <w:bCs/>
                <w:spacing w:val="-2"/>
                <w:sz w:val="20"/>
                <w:szCs w:val="20"/>
              </w:rPr>
              <w:t>34</w:t>
            </w:r>
          </w:p>
        </w:tc>
        <w:tc>
          <w:tcPr>
            <w:tcW w:w="939" w:type="dxa"/>
            <w:tcBorders>
              <w:top w:val="single" w:color="000000" w:sz="10" w:space="0"/>
            </w:tcBorders>
            <w:vAlign w:val="top"/>
          </w:tcPr>
          <w:p>
            <w:pPr>
              <w:spacing w:line="360" w:lineRule="auto"/>
              <w:rPr>
                <w:rFonts w:ascii="Arial"/>
                <w:sz w:val="21"/>
              </w:rPr>
            </w:pPr>
          </w:p>
          <w:p>
            <w:pPr>
              <w:spacing w:before="57" w:line="209" w:lineRule="auto"/>
              <w:ind w:left="408"/>
              <w:rPr>
                <w:rFonts w:ascii="Courier New" w:hAnsi="Courier New" w:eastAsia="Courier New" w:cs="Courier New"/>
                <w:sz w:val="20"/>
                <w:szCs w:val="20"/>
              </w:rPr>
            </w:pPr>
            <w:r>
              <w:rPr>
                <w:rFonts w:ascii="Courier New" w:hAnsi="Courier New" w:eastAsia="Courier New" w:cs="Courier New"/>
                <w:b/>
                <w:bCs/>
                <w:spacing w:val="-4"/>
                <w:sz w:val="20"/>
                <w:szCs w:val="20"/>
              </w:rPr>
              <w:t>11</w:t>
            </w:r>
          </w:p>
        </w:tc>
        <w:tc>
          <w:tcPr>
            <w:tcW w:w="1312" w:type="dxa"/>
            <w:tcBorders>
              <w:top w:val="single" w:color="000000" w:sz="10" w:space="0"/>
            </w:tcBorders>
            <w:vAlign w:val="top"/>
          </w:tcPr>
          <w:p>
            <w:pPr>
              <w:spacing w:line="360" w:lineRule="auto"/>
              <w:rPr>
                <w:rFonts w:ascii="Arial"/>
                <w:sz w:val="21"/>
              </w:rPr>
            </w:pPr>
          </w:p>
          <w:p>
            <w:pPr>
              <w:spacing w:before="57" w:line="209" w:lineRule="auto"/>
              <w:ind w:left="439"/>
              <w:rPr>
                <w:rFonts w:ascii="Courier New" w:hAnsi="Courier New" w:eastAsia="Courier New" w:cs="Courier New"/>
                <w:sz w:val="20"/>
                <w:szCs w:val="20"/>
              </w:rPr>
            </w:pPr>
            <w:r>
              <w:rPr>
                <w:rFonts w:ascii="Courier New" w:hAnsi="Courier New" w:eastAsia="Courier New" w:cs="Courier New"/>
                <w:b/>
                <w:bCs/>
                <w:spacing w:val="1"/>
                <w:sz w:val="20"/>
                <w:szCs w:val="20"/>
              </w:rPr>
              <w:t>100%</w:t>
            </w:r>
          </w:p>
        </w:tc>
        <w:tc>
          <w:tcPr>
            <w:tcW w:w="1376" w:type="dxa"/>
            <w:tcBorders>
              <w:top w:val="single" w:color="000000" w:sz="10" w:space="0"/>
            </w:tcBorders>
            <w:vAlign w:val="top"/>
          </w:tcPr>
          <w:p>
            <w:pPr>
              <w:spacing w:line="360" w:lineRule="auto"/>
              <w:rPr>
                <w:rFonts w:ascii="Arial"/>
                <w:sz w:val="21"/>
              </w:rPr>
            </w:pPr>
          </w:p>
          <w:p>
            <w:pPr>
              <w:spacing w:before="57" w:line="209" w:lineRule="auto"/>
              <w:ind w:left="278"/>
              <w:rPr>
                <w:rFonts w:ascii="Courier New" w:hAnsi="Courier New" w:eastAsia="Courier New" w:cs="Courier New"/>
                <w:sz w:val="20"/>
                <w:szCs w:val="20"/>
              </w:rPr>
            </w:pPr>
            <w:r>
              <w:rPr>
                <w:rFonts w:ascii="Courier New" w:hAnsi="Courier New" w:eastAsia="Courier New" w:cs="Courier New"/>
                <w:b/>
                <w:bCs/>
                <w:spacing w:val="3"/>
                <w:sz w:val="20"/>
                <w:szCs w:val="20"/>
              </w:rPr>
              <w:t>24.44%</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17" w:hRule="atLeast"/>
        </w:trPr>
        <w:tc>
          <w:tcPr>
            <w:tcW w:w="1096" w:type="dxa"/>
            <w:tcBorders>
              <w:bottom w:val="single" w:color="000000" w:sz="10" w:space="0"/>
              <w:right w:val="single" w:color="000000" w:sz="4" w:space="0"/>
            </w:tcBorders>
            <w:vAlign w:val="top"/>
          </w:tcPr>
          <w:p>
            <w:pPr>
              <w:pStyle w:val="6"/>
              <w:spacing w:before="257" w:line="229" w:lineRule="auto"/>
              <w:ind w:left="346"/>
              <w:rPr>
                <w:sz w:val="20"/>
                <w:szCs w:val="20"/>
              </w:rPr>
            </w:pPr>
            <w:r>
              <w:rPr>
                <w:spacing w:val="5"/>
                <w:sz w:val="20"/>
                <w:szCs w:val="20"/>
                <w14:textOutline w14:w="3795" w14:cap="sq" w14:cmpd="sng">
                  <w14:solidFill>
                    <w14:srgbClr w14:val="000000"/>
                  </w14:solidFill>
                  <w14:prstDash w14:val="solid"/>
                  <w14:bevel/>
                </w14:textOutline>
              </w:rPr>
              <w:t>合计</w:t>
            </w:r>
          </w:p>
        </w:tc>
        <w:tc>
          <w:tcPr>
            <w:tcW w:w="1093" w:type="dxa"/>
            <w:tcBorders>
              <w:left w:val="single" w:color="000000" w:sz="4" w:space="0"/>
              <w:bottom w:val="single" w:color="000000" w:sz="10" w:space="0"/>
            </w:tcBorders>
            <w:vAlign w:val="top"/>
          </w:tcPr>
          <w:p>
            <w:pPr>
              <w:spacing w:before="280" w:line="209" w:lineRule="auto"/>
              <w:ind w:left="364"/>
              <w:rPr>
                <w:rFonts w:ascii="Courier New" w:hAnsi="Courier New" w:eastAsia="Courier New" w:cs="Courier New"/>
                <w:sz w:val="20"/>
                <w:szCs w:val="20"/>
              </w:rPr>
            </w:pPr>
            <w:r>
              <w:rPr>
                <w:rFonts w:ascii="Courier New" w:hAnsi="Courier New" w:eastAsia="Courier New" w:cs="Courier New"/>
                <w:b/>
                <w:bCs/>
                <w:spacing w:val="2"/>
                <w:sz w:val="20"/>
                <w:szCs w:val="20"/>
              </w:rPr>
              <w:t>245</w:t>
            </w:r>
          </w:p>
        </w:tc>
        <w:tc>
          <w:tcPr>
            <w:tcW w:w="1158" w:type="dxa"/>
            <w:tcBorders>
              <w:bottom w:val="single" w:color="000000" w:sz="10" w:space="0"/>
            </w:tcBorders>
            <w:vAlign w:val="top"/>
          </w:tcPr>
          <w:p>
            <w:pPr>
              <w:spacing w:before="280" w:line="209" w:lineRule="auto"/>
              <w:ind w:left="372"/>
              <w:rPr>
                <w:rFonts w:ascii="Courier New" w:hAnsi="Courier New" w:eastAsia="Courier New" w:cs="Courier New"/>
                <w:sz w:val="20"/>
                <w:szCs w:val="20"/>
              </w:rPr>
            </w:pPr>
            <w:r>
              <w:rPr>
                <w:rFonts w:ascii="Courier New" w:hAnsi="Courier New" w:eastAsia="Courier New" w:cs="Courier New"/>
                <w:b/>
                <w:bCs/>
                <w:spacing w:val="2"/>
                <w:sz w:val="20"/>
                <w:szCs w:val="20"/>
              </w:rPr>
              <w:t>242</w:t>
            </w:r>
          </w:p>
        </w:tc>
        <w:tc>
          <w:tcPr>
            <w:tcW w:w="975" w:type="dxa"/>
            <w:tcBorders>
              <w:bottom w:val="single" w:color="000000" w:sz="10" w:space="0"/>
            </w:tcBorders>
            <w:vAlign w:val="top"/>
          </w:tcPr>
          <w:p>
            <w:pPr>
              <w:spacing w:before="280" w:line="209" w:lineRule="auto"/>
              <w:ind w:left="438"/>
              <w:rPr>
                <w:rFonts w:ascii="Courier New" w:hAnsi="Courier New" w:eastAsia="Courier New" w:cs="Courier New"/>
                <w:sz w:val="20"/>
                <w:szCs w:val="20"/>
              </w:rPr>
            </w:pPr>
            <w:r>
              <w:rPr>
                <w:rFonts w:ascii="Courier New" w:hAnsi="Courier New" w:eastAsia="Courier New" w:cs="Courier New"/>
                <w:b/>
                <w:bCs/>
                <w:sz w:val="20"/>
                <w:szCs w:val="20"/>
              </w:rPr>
              <w:t>3</w:t>
            </w:r>
          </w:p>
        </w:tc>
        <w:tc>
          <w:tcPr>
            <w:tcW w:w="1190" w:type="dxa"/>
            <w:tcBorders>
              <w:bottom w:val="single" w:color="000000" w:sz="10" w:space="0"/>
            </w:tcBorders>
            <w:vAlign w:val="top"/>
          </w:tcPr>
          <w:p>
            <w:pPr>
              <w:spacing w:before="280" w:line="209" w:lineRule="auto"/>
              <w:ind w:left="439"/>
              <w:rPr>
                <w:rFonts w:ascii="Courier New" w:hAnsi="Courier New" w:eastAsia="Courier New" w:cs="Courier New"/>
                <w:sz w:val="20"/>
                <w:szCs w:val="20"/>
              </w:rPr>
            </w:pPr>
            <w:r>
              <w:rPr>
                <w:rFonts w:ascii="Courier New" w:hAnsi="Courier New" w:eastAsia="Courier New" w:cs="Courier New"/>
                <w:b/>
                <w:bCs/>
                <w:spacing w:val="-1"/>
                <w:sz w:val="20"/>
                <w:szCs w:val="20"/>
              </w:rPr>
              <w:t>163</w:t>
            </w:r>
          </w:p>
        </w:tc>
        <w:tc>
          <w:tcPr>
            <w:tcW w:w="939" w:type="dxa"/>
            <w:tcBorders>
              <w:bottom w:val="single" w:color="000000" w:sz="10" w:space="0"/>
            </w:tcBorders>
            <w:vAlign w:val="top"/>
          </w:tcPr>
          <w:p>
            <w:pPr>
              <w:spacing w:before="280" w:line="209" w:lineRule="auto"/>
              <w:ind w:left="413"/>
              <w:rPr>
                <w:rFonts w:ascii="Courier New" w:hAnsi="Courier New" w:eastAsia="Courier New" w:cs="Courier New"/>
                <w:sz w:val="20"/>
                <w:szCs w:val="20"/>
              </w:rPr>
            </w:pPr>
            <w:r>
              <w:rPr>
                <w:rFonts w:ascii="Courier New" w:hAnsi="Courier New" w:eastAsia="Courier New" w:cs="Courier New"/>
                <w:b/>
                <w:bCs/>
                <w:spacing w:val="-6"/>
                <w:sz w:val="20"/>
                <w:szCs w:val="20"/>
              </w:rPr>
              <w:t>68</w:t>
            </w:r>
          </w:p>
        </w:tc>
        <w:tc>
          <w:tcPr>
            <w:tcW w:w="1312" w:type="dxa"/>
            <w:tcBorders>
              <w:bottom w:val="single" w:color="000000" w:sz="10" w:space="0"/>
            </w:tcBorders>
            <w:vAlign w:val="top"/>
          </w:tcPr>
          <w:p>
            <w:pPr>
              <w:spacing w:before="280" w:line="209" w:lineRule="auto"/>
              <w:ind w:left="319"/>
              <w:rPr>
                <w:rFonts w:ascii="Courier New" w:hAnsi="Courier New" w:eastAsia="Courier New" w:cs="Courier New"/>
                <w:sz w:val="20"/>
                <w:szCs w:val="20"/>
              </w:rPr>
            </w:pPr>
            <w:r>
              <w:rPr>
                <w:rFonts w:ascii="Courier New" w:hAnsi="Courier New" w:eastAsia="Courier New" w:cs="Courier New"/>
                <w:b/>
                <w:bCs/>
                <w:spacing w:val="2"/>
                <w:sz w:val="20"/>
                <w:szCs w:val="20"/>
              </w:rPr>
              <w:t>94.29%</w:t>
            </w:r>
          </w:p>
        </w:tc>
        <w:tc>
          <w:tcPr>
            <w:tcW w:w="1376" w:type="dxa"/>
            <w:tcBorders>
              <w:bottom w:val="single" w:color="000000" w:sz="10" w:space="0"/>
            </w:tcBorders>
            <w:vAlign w:val="top"/>
          </w:tcPr>
          <w:p>
            <w:pPr>
              <w:spacing w:before="280" w:line="209" w:lineRule="auto"/>
              <w:ind w:left="278"/>
              <w:rPr>
                <w:rFonts w:ascii="Courier New" w:hAnsi="Courier New" w:eastAsia="Courier New" w:cs="Courier New"/>
                <w:sz w:val="20"/>
                <w:szCs w:val="20"/>
              </w:rPr>
            </w:pPr>
            <w:r>
              <w:rPr>
                <w:rFonts w:ascii="Courier New" w:hAnsi="Courier New" w:eastAsia="Courier New" w:cs="Courier New"/>
                <w:b/>
                <w:bCs/>
                <w:spacing w:val="3"/>
                <w:sz w:val="20"/>
                <w:szCs w:val="20"/>
              </w:rPr>
              <w:t>27.76%</w:t>
            </w:r>
          </w:p>
        </w:tc>
      </w:tr>
    </w:tbl>
    <w:p>
      <w:pPr>
        <w:pStyle w:val="2"/>
        <w:spacing w:line="242" w:lineRule="auto"/>
      </w:pPr>
    </w:p>
    <w:p>
      <w:pPr>
        <w:pStyle w:val="2"/>
        <w:spacing w:line="242" w:lineRule="auto"/>
      </w:pPr>
    </w:p>
    <w:p>
      <w:pPr>
        <w:pStyle w:val="2"/>
        <w:spacing w:line="242" w:lineRule="auto"/>
      </w:pPr>
    </w:p>
    <w:p>
      <w:pPr>
        <w:pStyle w:val="2"/>
        <w:spacing w:line="243" w:lineRule="auto"/>
      </w:pPr>
    </w:p>
    <w:p>
      <w:pPr>
        <w:spacing w:before="78" w:line="219" w:lineRule="auto"/>
        <w:ind w:left="905"/>
        <w:rPr>
          <w:rFonts w:ascii="宋体" w:hAnsi="宋体" w:eastAsia="宋体" w:cs="宋体"/>
          <w:sz w:val="24"/>
          <w:szCs w:val="24"/>
        </w:rPr>
      </w:pPr>
      <w:r>
        <w:rPr>
          <w:rFonts w:ascii="宋体" w:hAnsi="宋体" w:eastAsia="宋体" w:cs="宋体"/>
          <w:spacing w:val="-3"/>
          <w:sz w:val="24"/>
          <w:szCs w:val="24"/>
        </w:rPr>
        <w:t>表</w:t>
      </w:r>
      <w:r>
        <w:rPr>
          <w:rFonts w:ascii="宋体" w:hAnsi="宋体" w:eastAsia="宋体" w:cs="宋体"/>
          <w:spacing w:val="-32"/>
          <w:sz w:val="24"/>
          <w:szCs w:val="24"/>
        </w:rPr>
        <w:t xml:space="preserve"> </w:t>
      </w:r>
      <w:r>
        <w:rPr>
          <w:rFonts w:ascii="宋体" w:hAnsi="宋体" w:eastAsia="宋体" w:cs="宋体"/>
          <w:spacing w:val="-3"/>
          <w:sz w:val="24"/>
          <w:szCs w:val="24"/>
        </w:rPr>
        <w:t>2:生物学院</w:t>
      </w:r>
      <w:r>
        <w:rPr>
          <w:rFonts w:ascii="宋体" w:hAnsi="宋体" w:eastAsia="宋体" w:cs="宋体"/>
          <w:spacing w:val="-48"/>
          <w:sz w:val="24"/>
          <w:szCs w:val="24"/>
        </w:rPr>
        <w:t xml:space="preserve"> </w:t>
      </w:r>
      <w:r>
        <w:rPr>
          <w:rFonts w:ascii="宋体" w:hAnsi="宋体" w:eastAsia="宋体" w:cs="宋体"/>
          <w:spacing w:val="-3"/>
          <w:sz w:val="24"/>
          <w:szCs w:val="24"/>
        </w:rPr>
        <w:t>2020</w:t>
      </w:r>
      <w:r>
        <w:rPr>
          <w:rFonts w:ascii="宋体" w:hAnsi="宋体" w:eastAsia="宋体" w:cs="宋体"/>
          <w:spacing w:val="-47"/>
          <w:sz w:val="24"/>
          <w:szCs w:val="24"/>
        </w:rPr>
        <w:t xml:space="preserve"> </w:t>
      </w:r>
      <w:r>
        <w:rPr>
          <w:rFonts w:ascii="宋体" w:hAnsi="宋体" w:eastAsia="宋体" w:cs="宋体"/>
          <w:spacing w:val="-3"/>
          <w:sz w:val="24"/>
          <w:szCs w:val="24"/>
        </w:rPr>
        <w:t>届毕业生考研录取情况</w:t>
      </w:r>
    </w:p>
    <w:p>
      <w:pPr>
        <w:spacing w:line="67" w:lineRule="exact"/>
      </w:pPr>
    </w:p>
    <w:tbl>
      <w:tblPr>
        <w:tblStyle w:val="5"/>
        <w:tblW w:w="7960" w:type="dxa"/>
        <w:tblInd w:w="588"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779"/>
        <w:gridCol w:w="1414"/>
        <w:gridCol w:w="1508"/>
        <w:gridCol w:w="1636"/>
        <w:gridCol w:w="1623"/>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11" w:hRule="atLeast"/>
        </w:trPr>
        <w:tc>
          <w:tcPr>
            <w:tcW w:w="1779" w:type="dxa"/>
            <w:tcBorders>
              <w:top w:val="single" w:color="000000" w:sz="10" w:space="0"/>
              <w:bottom w:val="single" w:color="000000" w:sz="4" w:space="0"/>
              <w:right w:val="single" w:color="000000" w:sz="4" w:space="0"/>
            </w:tcBorders>
            <w:vAlign w:val="top"/>
          </w:tcPr>
          <w:p>
            <w:pPr>
              <w:pStyle w:val="6"/>
              <w:spacing w:before="101" w:line="228" w:lineRule="auto"/>
              <w:ind w:left="477"/>
              <w:rPr>
                <w:sz w:val="20"/>
                <w:szCs w:val="20"/>
              </w:rPr>
            </w:pPr>
            <w:r>
              <w:rPr>
                <w:spacing w:val="8"/>
                <w:sz w:val="20"/>
                <w:szCs w:val="20"/>
                <w14:textOutline w14:w="3795" w14:cap="sq" w14:cmpd="sng">
                  <w14:solidFill>
                    <w14:srgbClr w14:val="000000"/>
                  </w14:solidFill>
                  <w14:prstDash w14:val="solid"/>
                  <w14:bevel/>
                </w14:textOutline>
              </w:rPr>
              <w:t>专业名称</w:t>
            </w:r>
          </w:p>
        </w:tc>
        <w:tc>
          <w:tcPr>
            <w:tcW w:w="1414" w:type="dxa"/>
            <w:tcBorders>
              <w:top w:val="single" w:color="000000" w:sz="10" w:space="0"/>
              <w:left w:val="single" w:color="000000" w:sz="4" w:space="0"/>
              <w:bottom w:val="single" w:color="000000" w:sz="4" w:space="0"/>
            </w:tcBorders>
            <w:vAlign w:val="top"/>
          </w:tcPr>
          <w:p>
            <w:pPr>
              <w:pStyle w:val="6"/>
              <w:spacing w:before="100" w:line="228" w:lineRule="auto"/>
              <w:ind w:left="315"/>
              <w:rPr>
                <w:sz w:val="20"/>
                <w:szCs w:val="20"/>
              </w:rPr>
            </w:pPr>
            <w:r>
              <w:rPr>
                <w:spacing w:val="8"/>
                <w:sz w:val="20"/>
                <w:szCs w:val="20"/>
                <w14:textOutline w14:w="3795" w14:cap="sq" w14:cmpd="sng">
                  <w14:solidFill>
                    <w14:srgbClr w14:val="000000"/>
                  </w14:solidFill>
                  <w14:prstDash w14:val="solid"/>
                  <w14:bevel/>
                </w14:textOutline>
              </w:rPr>
              <w:t>考研人数</w:t>
            </w:r>
          </w:p>
        </w:tc>
        <w:tc>
          <w:tcPr>
            <w:tcW w:w="1508" w:type="dxa"/>
            <w:tcBorders>
              <w:top w:val="single" w:color="000000" w:sz="10" w:space="0"/>
              <w:bottom w:val="single" w:color="000000" w:sz="4" w:space="0"/>
            </w:tcBorders>
            <w:vAlign w:val="top"/>
          </w:tcPr>
          <w:p>
            <w:pPr>
              <w:pStyle w:val="6"/>
              <w:spacing w:before="100" w:line="228" w:lineRule="auto"/>
              <w:ind w:left="269"/>
              <w:rPr>
                <w:sz w:val="20"/>
                <w:szCs w:val="20"/>
              </w:rPr>
            </w:pPr>
            <w:r>
              <w:rPr>
                <w:spacing w:val="8"/>
                <w:sz w:val="20"/>
                <w:szCs w:val="20"/>
                <w14:textOutline w14:w="3795" w14:cap="sq" w14:cmpd="sng">
                  <w14:solidFill>
                    <w14:srgbClr w14:val="000000"/>
                  </w14:solidFill>
                  <w14:prstDash w14:val="solid"/>
                  <w14:bevel/>
                </w14:textOutline>
              </w:rPr>
              <w:t>双一流高校</w:t>
            </w:r>
          </w:p>
        </w:tc>
        <w:tc>
          <w:tcPr>
            <w:tcW w:w="1636" w:type="dxa"/>
            <w:tcBorders>
              <w:top w:val="single" w:color="000000" w:sz="10" w:space="0"/>
              <w:bottom w:val="single" w:color="000000" w:sz="4" w:space="0"/>
            </w:tcBorders>
            <w:vAlign w:val="top"/>
          </w:tcPr>
          <w:p>
            <w:pPr>
              <w:pStyle w:val="6"/>
              <w:spacing w:before="100" w:line="227" w:lineRule="auto"/>
              <w:ind w:left="204"/>
              <w:rPr>
                <w:sz w:val="20"/>
                <w:szCs w:val="20"/>
              </w:rPr>
            </w:pPr>
            <w:r>
              <w:rPr>
                <w:spacing w:val="8"/>
                <w:sz w:val="20"/>
                <w:szCs w:val="20"/>
                <w14:textOutline w14:w="3795" w14:cap="sq" w14:cmpd="sng">
                  <w14:solidFill>
                    <w14:srgbClr w14:val="000000"/>
                  </w14:solidFill>
                  <w14:prstDash w14:val="solid"/>
                  <w14:bevel/>
                </w14:textOutline>
              </w:rPr>
              <w:t>一流学科高校</w:t>
            </w:r>
          </w:p>
        </w:tc>
        <w:tc>
          <w:tcPr>
            <w:tcW w:w="1623" w:type="dxa"/>
            <w:tcBorders>
              <w:top w:val="single" w:color="000000" w:sz="10" w:space="0"/>
              <w:bottom w:val="single" w:color="000000" w:sz="4" w:space="0"/>
            </w:tcBorders>
            <w:vAlign w:val="top"/>
          </w:tcPr>
          <w:p>
            <w:pPr>
              <w:pStyle w:val="6"/>
              <w:spacing w:before="100" w:line="227" w:lineRule="auto"/>
              <w:ind w:left="189"/>
              <w:rPr>
                <w:sz w:val="20"/>
                <w:szCs w:val="20"/>
              </w:rPr>
            </w:pPr>
            <w:r>
              <w:rPr>
                <w:spacing w:val="9"/>
                <w:sz w:val="20"/>
                <w:szCs w:val="20"/>
                <w14:textOutline w14:w="3795" w14:cap="sq" w14:cmpd="sng">
                  <w14:solidFill>
                    <w14:srgbClr w14:val="000000"/>
                  </w14:solidFill>
                  <w14:prstDash w14:val="solid"/>
                  <w14:bevel/>
                </w14:textOutline>
              </w:rPr>
              <w:t>普通本科高校</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3" w:hRule="atLeast"/>
        </w:trPr>
        <w:tc>
          <w:tcPr>
            <w:tcW w:w="1779" w:type="dxa"/>
            <w:tcBorders>
              <w:top w:val="single" w:color="000000" w:sz="4" w:space="0"/>
              <w:right w:val="single" w:color="000000" w:sz="4" w:space="0"/>
            </w:tcBorders>
            <w:vAlign w:val="top"/>
          </w:tcPr>
          <w:p>
            <w:pPr>
              <w:pStyle w:val="6"/>
              <w:spacing w:before="97" w:line="228" w:lineRule="auto"/>
              <w:ind w:left="478"/>
              <w:rPr>
                <w:sz w:val="20"/>
                <w:szCs w:val="20"/>
              </w:rPr>
            </w:pPr>
            <w:r>
              <w:rPr>
                <w:spacing w:val="8"/>
                <w:sz w:val="20"/>
                <w:szCs w:val="20"/>
                <w14:textOutline w14:w="3795" w14:cap="sq" w14:cmpd="sng">
                  <w14:solidFill>
                    <w14:srgbClr w14:val="000000"/>
                  </w14:solidFill>
                  <w14:prstDash w14:val="solid"/>
                  <w14:bevel/>
                </w14:textOutline>
              </w:rPr>
              <w:t>生物工程</w:t>
            </w:r>
          </w:p>
        </w:tc>
        <w:tc>
          <w:tcPr>
            <w:tcW w:w="1414" w:type="dxa"/>
            <w:tcBorders>
              <w:top w:val="single" w:color="000000" w:sz="4" w:space="0"/>
              <w:left w:val="single" w:color="000000" w:sz="4" w:space="0"/>
            </w:tcBorders>
            <w:vAlign w:val="top"/>
          </w:tcPr>
          <w:p>
            <w:pPr>
              <w:pStyle w:val="6"/>
              <w:spacing w:before="130" w:line="189" w:lineRule="auto"/>
              <w:ind w:left="634"/>
              <w:rPr>
                <w:sz w:val="20"/>
                <w:szCs w:val="20"/>
              </w:rPr>
            </w:pPr>
            <w:r>
              <w:rPr>
                <w:spacing w:val="-1"/>
                <w:sz w:val="20"/>
                <w:szCs w:val="20"/>
                <w14:textOutline w14:w="3795" w14:cap="sq" w14:cmpd="sng">
                  <w14:solidFill>
                    <w14:srgbClr w14:val="000000"/>
                  </w14:solidFill>
                  <w14:prstDash w14:val="solid"/>
                  <w14:bevel/>
                </w14:textOutline>
              </w:rPr>
              <w:t>27</w:t>
            </w:r>
          </w:p>
        </w:tc>
        <w:tc>
          <w:tcPr>
            <w:tcW w:w="1508" w:type="dxa"/>
            <w:tcBorders>
              <w:top w:val="single" w:color="000000" w:sz="4" w:space="0"/>
            </w:tcBorders>
            <w:vAlign w:val="top"/>
          </w:tcPr>
          <w:p>
            <w:pPr>
              <w:pStyle w:val="6"/>
              <w:spacing w:before="128" w:line="190" w:lineRule="auto"/>
              <w:ind w:left="705"/>
              <w:rPr>
                <w:sz w:val="20"/>
                <w:szCs w:val="20"/>
              </w:rPr>
            </w:pPr>
            <w:r>
              <w:rPr>
                <w:spacing w:val="-7"/>
                <w:sz w:val="20"/>
                <w:szCs w:val="20"/>
                <w14:textOutline w14:w="3795" w14:cap="sq" w14:cmpd="sng">
                  <w14:solidFill>
                    <w14:srgbClr w14:val="000000"/>
                  </w14:solidFill>
                  <w14:prstDash w14:val="solid"/>
                  <w14:bevel/>
                </w14:textOutline>
              </w:rPr>
              <w:t>17</w:t>
            </w:r>
          </w:p>
        </w:tc>
        <w:tc>
          <w:tcPr>
            <w:tcW w:w="1636" w:type="dxa"/>
            <w:tcBorders>
              <w:top w:val="single" w:color="000000" w:sz="4" w:space="0"/>
            </w:tcBorders>
            <w:vAlign w:val="top"/>
          </w:tcPr>
          <w:p>
            <w:pPr>
              <w:pStyle w:val="6"/>
              <w:spacing w:before="128" w:line="190" w:lineRule="auto"/>
              <w:ind w:left="742"/>
              <w:rPr>
                <w:sz w:val="20"/>
                <w:szCs w:val="20"/>
              </w:rPr>
            </w:pPr>
            <w:r>
              <w:rPr>
                <w:spacing w:val="-6"/>
                <w:sz w:val="20"/>
                <w:szCs w:val="20"/>
                <w14:textOutline w14:w="3795" w14:cap="sq" w14:cmpd="sng">
                  <w14:solidFill>
                    <w14:srgbClr w14:val="000000"/>
                  </w14:solidFill>
                  <w14:prstDash w14:val="solid"/>
                  <w14:bevel/>
                </w14:textOutline>
              </w:rPr>
              <w:t>15</w:t>
            </w:r>
          </w:p>
        </w:tc>
        <w:tc>
          <w:tcPr>
            <w:tcW w:w="1623" w:type="dxa"/>
            <w:tcBorders>
              <w:top w:val="single" w:color="000000" w:sz="4" w:space="0"/>
            </w:tcBorders>
            <w:vAlign w:val="top"/>
          </w:tcPr>
          <w:p>
            <w:pPr>
              <w:pStyle w:val="6"/>
              <w:spacing w:before="132" w:line="187" w:lineRule="auto"/>
              <w:ind w:left="771"/>
              <w:rPr>
                <w:sz w:val="20"/>
                <w:szCs w:val="20"/>
              </w:rPr>
            </w:pPr>
            <w:r>
              <w:rPr>
                <w:sz w:val="20"/>
                <w:szCs w:val="20"/>
                <w14:textOutline w14:w="3795" w14:cap="sq" w14:cmpd="sng">
                  <w14:solidFill>
                    <w14:srgbClr w14:val="000000"/>
                  </w14:solidFill>
                  <w14:prstDash w14:val="solid"/>
                  <w14:bevel/>
                </w14:textOutline>
              </w:rPr>
              <w:t>7</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8" w:hRule="atLeast"/>
        </w:trPr>
        <w:tc>
          <w:tcPr>
            <w:tcW w:w="1779" w:type="dxa"/>
            <w:tcBorders>
              <w:right w:val="single" w:color="000000" w:sz="4" w:space="0"/>
            </w:tcBorders>
            <w:vAlign w:val="top"/>
          </w:tcPr>
          <w:p>
            <w:pPr>
              <w:pStyle w:val="6"/>
              <w:spacing w:before="107" w:line="228" w:lineRule="auto"/>
              <w:ind w:left="476"/>
              <w:rPr>
                <w:sz w:val="20"/>
                <w:szCs w:val="20"/>
              </w:rPr>
            </w:pPr>
            <w:r>
              <w:rPr>
                <w:spacing w:val="8"/>
                <w:sz w:val="20"/>
                <w:szCs w:val="20"/>
                <w14:textOutline w14:w="3795" w14:cap="sq" w14:cmpd="sng">
                  <w14:solidFill>
                    <w14:srgbClr w14:val="000000"/>
                  </w14:solidFill>
                  <w14:prstDash w14:val="solid"/>
                  <w14:bevel/>
                </w14:textOutline>
              </w:rPr>
              <w:t>环境工程</w:t>
            </w:r>
          </w:p>
        </w:tc>
        <w:tc>
          <w:tcPr>
            <w:tcW w:w="1414" w:type="dxa"/>
            <w:tcBorders>
              <w:left w:val="single" w:color="000000" w:sz="4" w:space="0"/>
            </w:tcBorders>
            <w:vAlign w:val="top"/>
          </w:tcPr>
          <w:p>
            <w:pPr>
              <w:pStyle w:val="6"/>
              <w:spacing w:before="140" w:line="189" w:lineRule="auto"/>
              <w:ind w:left="647"/>
              <w:rPr>
                <w:sz w:val="20"/>
                <w:szCs w:val="20"/>
              </w:rPr>
            </w:pPr>
            <w:r>
              <w:rPr>
                <w:spacing w:val="-7"/>
                <w:sz w:val="20"/>
                <w:szCs w:val="20"/>
                <w14:textOutline w14:w="3795" w14:cap="sq" w14:cmpd="sng">
                  <w14:solidFill>
                    <w14:srgbClr w14:val="000000"/>
                  </w14:solidFill>
                  <w14:prstDash w14:val="solid"/>
                  <w14:bevel/>
                </w14:textOutline>
              </w:rPr>
              <w:t>12</w:t>
            </w:r>
          </w:p>
        </w:tc>
        <w:tc>
          <w:tcPr>
            <w:tcW w:w="1508" w:type="dxa"/>
            <w:vAlign w:val="top"/>
          </w:tcPr>
          <w:p>
            <w:pPr>
              <w:pStyle w:val="6"/>
              <w:spacing w:before="140" w:line="189" w:lineRule="auto"/>
              <w:ind w:left="744"/>
              <w:rPr>
                <w:sz w:val="20"/>
                <w:szCs w:val="20"/>
              </w:rPr>
            </w:pPr>
            <w:r>
              <w:rPr>
                <w:sz w:val="20"/>
                <w:szCs w:val="20"/>
                <w14:textOutline w14:w="3795" w14:cap="sq" w14:cmpd="sng">
                  <w14:solidFill>
                    <w14:srgbClr w14:val="000000"/>
                  </w14:solidFill>
                  <w14:prstDash w14:val="solid"/>
                  <w14:bevel/>
                </w14:textOutline>
              </w:rPr>
              <w:t>2</w:t>
            </w:r>
          </w:p>
        </w:tc>
        <w:tc>
          <w:tcPr>
            <w:tcW w:w="1636" w:type="dxa"/>
            <w:vAlign w:val="top"/>
          </w:tcPr>
          <w:p>
            <w:pPr>
              <w:pStyle w:val="6"/>
              <w:spacing w:before="142" w:line="187" w:lineRule="auto"/>
              <w:ind w:left="784"/>
              <w:rPr>
                <w:sz w:val="20"/>
                <w:szCs w:val="20"/>
              </w:rPr>
            </w:pPr>
            <w:r>
              <w:rPr>
                <w:sz w:val="20"/>
                <w:szCs w:val="20"/>
                <w14:textOutline w14:w="3795" w14:cap="sq" w14:cmpd="sng">
                  <w14:solidFill>
                    <w14:srgbClr w14:val="000000"/>
                  </w14:solidFill>
                  <w14:prstDash w14:val="solid"/>
                  <w14:bevel/>
                </w14:textOutline>
              </w:rPr>
              <w:t>7</w:t>
            </w:r>
          </w:p>
        </w:tc>
        <w:tc>
          <w:tcPr>
            <w:tcW w:w="1623" w:type="dxa"/>
            <w:vAlign w:val="top"/>
          </w:tcPr>
          <w:p>
            <w:pPr>
              <w:pStyle w:val="6"/>
              <w:spacing w:before="140" w:line="189" w:lineRule="auto"/>
              <w:ind w:left="770"/>
              <w:rPr>
                <w:sz w:val="20"/>
                <w:szCs w:val="20"/>
              </w:rPr>
            </w:pPr>
            <w:r>
              <w:rPr>
                <w:sz w:val="20"/>
                <w:szCs w:val="20"/>
                <w14:textOutline w14:w="3795" w14:cap="sq" w14:cmpd="sng">
                  <w14:solidFill>
                    <w14:srgbClr w14:val="000000"/>
                  </w14:solidFill>
                  <w14:prstDash w14:val="solid"/>
                  <w14:bevel/>
                </w14:textOutline>
              </w:rPr>
              <w:t>3</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0" w:hRule="atLeast"/>
        </w:trPr>
        <w:tc>
          <w:tcPr>
            <w:tcW w:w="1779" w:type="dxa"/>
            <w:tcBorders>
              <w:right w:val="single" w:color="000000" w:sz="4" w:space="0"/>
            </w:tcBorders>
            <w:vAlign w:val="top"/>
          </w:tcPr>
          <w:p>
            <w:pPr>
              <w:pStyle w:val="6"/>
              <w:spacing w:before="112" w:line="227" w:lineRule="auto"/>
              <w:ind w:left="162"/>
              <w:rPr>
                <w:sz w:val="20"/>
                <w:szCs w:val="20"/>
              </w:rPr>
            </w:pPr>
            <w:r>
              <w:rPr>
                <w:spacing w:val="9"/>
                <w:sz w:val="20"/>
                <w:szCs w:val="20"/>
                <w14:textOutline w14:w="3795" w14:cap="sq" w14:cmpd="sng">
                  <w14:solidFill>
                    <w14:srgbClr w14:val="000000"/>
                  </w14:solidFill>
                  <w14:prstDash w14:val="solid"/>
                  <w14:bevel/>
                </w14:textOutline>
              </w:rPr>
              <w:t>食品科学与工程</w:t>
            </w:r>
          </w:p>
        </w:tc>
        <w:tc>
          <w:tcPr>
            <w:tcW w:w="1414" w:type="dxa"/>
            <w:tcBorders>
              <w:left w:val="single" w:color="000000" w:sz="4" w:space="0"/>
            </w:tcBorders>
            <w:vAlign w:val="top"/>
          </w:tcPr>
          <w:p>
            <w:pPr>
              <w:pStyle w:val="6"/>
              <w:spacing w:before="144" w:line="190" w:lineRule="auto"/>
              <w:ind w:left="647"/>
              <w:rPr>
                <w:sz w:val="20"/>
                <w:szCs w:val="20"/>
              </w:rPr>
            </w:pPr>
            <w:r>
              <w:rPr>
                <w:spacing w:val="-7"/>
                <w:sz w:val="20"/>
                <w:szCs w:val="20"/>
                <w14:textOutline w14:w="3795" w14:cap="sq" w14:cmpd="sng">
                  <w14:solidFill>
                    <w14:srgbClr w14:val="000000"/>
                  </w14:solidFill>
                  <w14:prstDash w14:val="solid"/>
                  <w14:bevel/>
                </w14:textOutline>
              </w:rPr>
              <w:t>18</w:t>
            </w:r>
          </w:p>
        </w:tc>
        <w:tc>
          <w:tcPr>
            <w:tcW w:w="1508" w:type="dxa"/>
            <w:vAlign w:val="top"/>
          </w:tcPr>
          <w:p>
            <w:pPr>
              <w:pStyle w:val="6"/>
              <w:spacing w:before="145" w:line="189" w:lineRule="auto"/>
              <w:ind w:left="743"/>
              <w:rPr>
                <w:sz w:val="20"/>
                <w:szCs w:val="20"/>
              </w:rPr>
            </w:pPr>
            <w:r>
              <w:rPr>
                <w:sz w:val="20"/>
                <w:szCs w:val="20"/>
                <w14:textOutline w14:w="3795" w14:cap="sq" w14:cmpd="sng">
                  <w14:solidFill>
                    <w14:srgbClr w14:val="000000"/>
                  </w14:solidFill>
                  <w14:prstDash w14:val="solid"/>
                  <w14:bevel/>
                </w14:textOutline>
              </w:rPr>
              <w:t>9</w:t>
            </w:r>
          </w:p>
        </w:tc>
        <w:tc>
          <w:tcPr>
            <w:tcW w:w="1636" w:type="dxa"/>
            <w:vAlign w:val="top"/>
          </w:tcPr>
          <w:p>
            <w:pPr>
              <w:pStyle w:val="6"/>
              <w:spacing w:before="145" w:line="189" w:lineRule="auto"/>
              <w:ind w:left="781"/>
              <w:rPr>
                <w:sz w:val="20"/>
                <w:szCs w:val="20"/>
              </w:rPr>
            </w:pPr>
            <w:r>
              <w:rPr>
                <w:sz w:val="20"/>
                <w:szCs w:val="20"/>
                <w14:textOutline w14:w="3795" w14:cap="sq" w14:cmpd="sng">
                  <w14:solidFill>
                    <w14:srgbClr w14:val="000000"/>
                  </w14:solidFill>
                  <w14:prstDash w14:val="solid"/>
                  <w14:bevel/>
                </w14:textOutline>
              </w:rPr>
              <w:t>6</w:t>
            </w:r>
          </w:p>
        </w:tc>
        <w:tc>
          <w:tcPr>
            <w:tcW w:w="1623" w:type="dxa"/>
            <w:vAlign w:val="top"/>
          </w:tcPr>
          <w:p>
            <w:pPr>
              <w:pStyle w:val="6"/>
              <w:spacing w:before="144" w:line="190" w:lineRule="auto"/>
              <w:ind w:left="731"/>
              <w:rPr>
                <w:sz w:val="20"/>
                <w:szCs w:val="20"/>
              </w:rPr>
            </w:pPr>
            <w:r>
              <w:rPr>
                <w:spacing w:val="-7"/>
                <w:sz w:val="20"/>
                <w:szCs w:val="20"/>
                <w14:textOutline w14:w="3795" w14:cap="sq" w14:cmpd="sng">
                  <w14:solidFill>
                    <w14:srgbClr w14:val="000000"/>
                  </w14:solidFill>
                  <w14:prstDash w14:val="solid"/>
                  <w14:bevel/>
                </w14:textOutline>
              </w:rPr>
              <w:t>10</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76" w:hRule="atLeast"/>
        </w:trPr>
        <w:tc>
          <w:tcPr>
            <w:tcW w:w="1779" w:type="dxa"/>
            <w:tcBorders>
              <w:right w:val="single" w:color="000000" w:sz="4" w:space="0"/>
            </w:tcBorders>
            <w:vAlign w:val="top"/>
          </w:tcPr>
          <w:p>
            <w:pPr>
              <w:pStyle w:val="6"/>
              <w:spacing w:before="116" w:line="228" w:lineRule="auto"/>
              <w:ind w:left="162"/>
              <w:rPr>
                <w:sz w:val="20"/>
                <w:szCs w:val="20"/>
              </w:rPr>
            </w:pPr>
            <w:r>
              <w:rPr>
                <w:spacing w:val="9"/>
                <w:sz w:val="20"/>
                <w:szCs w:val="20"/>
                <w14:textOutline w14:w="3795" w14:cap="sq" w14:cmpd="sng">
                  <w14:solidFill>
                    <w14:srgbClr w14:val="000000"/>
                  </w14:solidFill>
                  <w14:prstDash w14:val="solid"/>
                  <w14:bevel/>
                </w14:textOutline>
              </w:rPr>
              <w:t>食品质量与安全</w:t>
            </w:r>
          </w:p>
        </w:tc>
        <w:tc>
          <w:tcPr>
            <w:tcW w:w="1414" w:type="dxa"/>
            <w:tcBorders>
              <w:left w:val="single" w:color="000000" w:sz="4" w:space="0"/>
            </w:tcBorders>
            <w:vAlign w:val="top"/>
          </w:tcPr>
          <w:p>
            <w:pPr>
              <w:pStyle w:val="6"/>
              <w:spacing w:before="148" w:line="189" w:lineRule="auto"/>
              <w:ind w:left="647"/>
              <w:rPr>
                <w:sz w:val="20"/>
                <w:szCs w:val="20"/>
              </w:rPr>
            </w:pPr>
            <w:r>
              <w:rPr>
                <w:spacing w:val="-7"/>
                <w:sz w:val="20"/>
                <w:szCs w:val="20"/>
                <w14:textOutline w14:w="3795" w14:cap="sq" w14:cmpd="sng">
                  <w14:solidFill>
                    <w14:srgbClr w14:val="000000"/>
                  </w14:solidFill>
                  <w14:prstDash w14:val="solid"/>
                  <w14:bevel/>
                </w14:textOutline>
              </w:rPr>
              <w:t>11</w:t>
            </w:r>
          </w:p>
        </w:tc>
        <w:tc>
          <w:tcPr>
            <w:tcW w:w="1508" w:type="dxa"/>
            <w:vAlign w:val="top"/>
          </w:tcPr>
          <w:p>
            <w:pPr>
              <w:pStyle w:val="6"/>
              <w:spacing w:before="148" w:line="189" w:lineRule="auto"/>
              <w:ind w:left="744"/>
              <w:rPr>
                <w:sz w:val="20"/>
                <w:szCs w:val="20"/>
              </w:rPr>
            </w:pPr>
            <w:r>
              <w:rPr>
                <w:sz w:val="20"/>
                <w:szCs w:val="20"/>
                <w14:textOutline w14:w="3795" w14:cap="sq" w14:cmpd="sng">
                  <w14:solidFill>
                    <w14:srgbClr w14:val="000000"/>
                  </w14:solidFill>
                  <w14:prstDash w14:val="solid"/>
                  <w14:bevel/>
                </w14:textOutline>
              </w:rPr>
              <w:t>0</w:t>
            </w:r>
          </w:p>
        </w:tc>
        <w:tc>
          <w:tcPr>
            <w:tcW w:w="1636" w:type="dxa"/>
            <w:vAlign w:val="top"/>
          </w:tcPr>
          <w:p>
            <w:pPr>
              <w:pStyle w:val="6"/>
              <w:spacing w:before="150" w:line="187" w:lineRule="auto"/>
              <w:ind w:left="784"/>
              <w:rPr>
                <w:sz w:val="20"/>
                <w:szCs w:val="20"/>
              </w:rPr>
            </w:pPr>
            <w:r>
              <w:rPr>
                <w:sz w:val="20"/>
                <w:szCs w:val="20"/>
                <w14:textOutline w14:w="3795" w14:cap="sq" w14:cmpd="sng">
                  <w14:solidFill>
                    <w14:srgbClr w14:val="000000"/>
                  </w14:solidFill>
                  <w14:prstDash w14:val="solid"/>
                  <w14:bevel/>
                </w14:textOutline>
              </w:rPr>
              <w:t>7</w:t>
            </w:r>
          </w:p>
        </w:tc>
        <w:tc>
          <w:tcPr>
            <w:tcW w:w="1623" w:type="dxa"/>
            <w:vAlign w:val="top"/>
          </w:tcPr>
          <w:p>
            <w:pPr>
              <w:pStyle w:val="6"/>
              <w:spacing w:before="148" w:line="189" w:lineRule="auto"/>
              <w:ind w:left="765"/>
              <w:rPr>
                <w:sz w:val="20"/>
                <w:szCs w:val="20"/>
              </w:rPr>
            </w:pPr>
            <w:r>
              <w:rPr>
                <w:sz w:val="20"/>
                <w:szCs w:val="20"/>
                <w14:textOutline w14:w="3795" w14:cap="sq" w14:cmpd="sng">
                  <w14:solidFill>
                    <w14:srgbClr w14:val="000000"/>
                  </w14:solidFill>
                  <w14:prstDash w14:val="solid"/>
                  <w14:bevel/>
                </w14:textOutline>
              </w:rPr>
              <w:t>4</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2" w:hRule="atLeast"/>
        </w:trPr>
        <w:tc>
          <w:tcPr>
            <w:tcW w:w="1779" w:type="dxa"/>
            <w:tcBorders>
              <w:bottom w:val="single" w:color="000000" w:sz="10" w:space="0"/>
              <w:right w:val="single" w:color="000000" w:sz="4" w:space="0"/>
            </w:tcBorders>
            <w:vAlign w:val="top"/>
          </w:tcPr>
          <w:p>
            <w:pPr>
              <w:pStyle w:val="6"/>
              <w:spacing w:before="97" w:line="229" w:lineRule="auto"/>
              <w:ind w:left="688"/>
              <w:rPr>
                <w:sz w:val="20"/>
                <w:szCs w:val="20"/>
              </w:rPr>
            </w:pPr>
            <w:r>
              <w:rPr>
                <w:spacing w:val="5"/>
                <w:sz w:val="20"/>
                <w:szCs w:val="20"/>
                <w14:textOutline w14:w="3795" w14:cap="sq" w14:cmpd="sng">
                  <w14:solidFill>
                    <w14:srgbClr w14:val="000000"/>
                  </w14:solidFill>
                  <w14:prstDash w14:val="solid"/>
                  <w14:bevel/>
                </w14:textOutline>
              </w:rPr>
              <w:t>合计</w:t>
            </w:r>
          </w:p>
        </w:tc>
        <w:tc>
          <w:tcPr>
            <w:tcW w:w="1414" w:type="dxa"/>
            <w:tcBorders>
              <w:left w:val="single" w:color="000000" w:sz="4" w:space="0"/>
              <w:bottom w:val="single" w:color="000000" w:sz="10" w:space="0"/>
            </w:tcBorders>
            <w:vAlign w:val="top"/>
          </w:tcPr>
          <w:p>
            <w:pPr>
              <w:pStyle w:val="6"/>
              <w:spacing w:before="130" w:line="189" w:lineRule="auto"/>
              <w:ind w:left="633"/>
              <w:rPr>
                <w:sz w:val="20"/>
                <w:szCs w:val="20"/>
              </w:rPr>
            </w:pPr>
            <w:r>
              <w:rPr>
                <w:sz w:val="20"/>
                <w:szCs w:val="20"/>
                <w14:textOutline w14:w="3795" w14:cap="sq" w14:cmpd="sng">
                  <w14:solidFill>
                    <w14:srgbClr w14:val="000000"/>
                  </w14:solidFill>
                  <w14:prstDash w14:val="solid"/>
                  <w14:bevel/>
                </w14:textOutline>
              </w:rPr>
              <w:t>68</w:t>
            </w:r>
          </w:p>
        </w:tc>
        <w:tc>
          <w:tcPr>
            <w:tcW w:w="1508" w:type="dxa"/>
            <w:tcBorders>
              <w:bottom w:val="single" w:color="000000" w:sz="10" w:space="0"/>
            </w:tcBorders>
            <w:vAlign w:val="top"/>
          </w:tcPr>
          <w:p>
            <w:pPr>
              <w:pStyle w:val="6"/>
              <w:spacing w:before="130" w:line="189" w:lineRule="auto"/>
              <w:ind w:left="692"/>
              <w:rPr>
                <w:sz w:val="20"/>
                <w:szCs w:val="20"/>
              </w:rPr>
            </w:pPr>
            <w:r>
              <w:rPr>
                <w:spacing w:val="-1"/>
                <w:sz w:val="20"/>
                <w:szCs w:val="20"/>
                <w14:textOutline w14:w="3795" w14:cap="sq" w14:cmpd="sng">
                  <w14:solidFill>
                    <w14:srgbClr w14:val="000000"/>
                  </w14:solidFill>
                  <w14:prstDash w14:val="solid"/>
                  <w14:bevel/>
                </w14:textOutline>
              </w:rPr>
              <w:t>28</w:t>
            </w:r>
          </w:p>
        </w:tc>
        <w:tc>
          <w:tcPr>
            <w:tcW w:w="1636" w:type="dxa"/>
            <w:tcBorders>
              <w:bottom w:val="single" w:color="000000" w:sz="10" w:space="0"/>
            </w:tcBorders>
            <w:vAlign w:val="top"/>
          </w:tcPr>
          <w:p>
            <w:pPr>
              <w:pStyle w:val="6"/>
              <w:spacing w:before="130" w:line="189" w:lineRule="auto"/>
              <w:ind w:left="731"/>
              <w:rPr>
                <w:sz w:val="20"/>
                <w:szCs w:val="20"/>
              </w:rPr>
            </w:pPr>
            <w:r>
              <w:rPr>
                <w:sz w:val="20"/>
                <w:szCs w:val="20"/>
                <w14:textOutline w14:w="3795" w14:cap="sq" w14:cmpd="sng">
                  <w14:solidFill>
                    <w14:srgbClr w14:val="000000"/>
                  </w14:solidFill>
                  <w14:prstDash w14:val="solid"/>
                  <w14:bevel/>
                </w14:textOutline>
              </w:rPr>
              <w:t>35</w:t>
            </w:r>
          </w:p>
        </w:tc>
        <w:tc>
          <w:tcPr>
            <w:tcW w:w="1623" w:type="dxa"/>
            <w:tcBorders>
              <w:bottom w:val="single" w:color="000000" w:sz="10" w:space="0"/>
            </w:tcBorders>
            <w:vAlign w:val="top"/>
          </w:tcPr>
          <w:p>
            <w:pPr>
              <w:pStyle w:val="6"/>
              <w:spacing w:before="130" w:line="189" w:lineRule="auto"/>
              <w:ind w:left="718"/>
              <w:rPr>
                <w:sz w:val="20"/>
                <w:szCs w:val="20"/>
              </w:rPr>
            </w:pPr>
            <w:r>
              <w:rPr>
                <w:spacing w:val="-1"/>
                <w:sz w:val="20"/>
                <w:szCs w:val="20"/>
                <w14:textOutline w14:w="3795" w14:cap="sq" w14:cmpd="sng">
                  <w14:solidFill>
                    <w14:srgbClr w14:val="000000"/>
                  </w14:solidFill>
                  <w14:prstDash w14:val="solid"/>
                  <w14:bevel/>
                </w14:textOutline>
              </w:rPr>
              <w:t>24</w:t>
            </w:r>
          </w:p>
        </w:tc>
      </w:tr>
    </w:tbl>
    <w:p>
      <w:pPr>
        <w:pStyle w:val="2"/>
        <w:spacing w:line="264" w:lineRule="auto"/>
      </w:pPr>
    </w:p>
    <w:p>
      <w:pPr>
        <w:pStyle w:val="2"/>
        <w:spacing w:line="264" w:lineRule="auto"/>
      </w:pPr>
    </w:p>
    <w:p>
      <w:pPr>
        <w:pStyle w:val="2"/>
        <w:spacing w:line="264" w:lineRule="auto"/>
      </w:pPr>
    </w:p>
    <w:p>
      <w:pPr>
        <w:pStyle w:val="2"/>
        <w:spacing w:line="265" w:lineRule="auto"/>
      </w:pPr>
    </w:p>
    <w:p>
      <w:pPr>
        <w:pStyle w:val="2"/>
        <w:spacing w:line="265" w:lineRule="auto"/>
      </w:pPr>
    </w:p>
    <w:p>
      <w:pPr>
        <w:spacing w:before="91" w:line="220" w:lineRule="auto"/>
        <w:ind w:left="3315"/>
        <w:rPr>
          <w:rFonts w:ascii="宋体" w:hAnsi="宋体" w:eastAsia="宋体" w:cs="宋体"/>
          <w:sz w:val="28"/>
          <w:szCs w:val="28"/>
        </w:rPr>
      </w:pPr>
      <w:r>
        <w:rPr>
          <w:rFonts w:ascii="宋体" w:hAnsi="宋体" w:eastAsia="宋体" w:cs="宋体"/>
          <w:sz w:val="28"/>
          <w:szCs w:val="28"/>
          <w14:textOutline w14:w="5103" w14:cap="sq" w14:cmpd="sng">
            <w14:solidFill>
              <w14:srgbClr w14:val="000000"/>
            </w14:solidFill>
            <w14:prstDash w14:val="solid"/>
            <w14:bevel/>
          </w14:textOutline>
        </w:rPr>
        <w:t>第二部分</w:t>
      </w:r>
      <w:r>
        <w:rPr>
          <w:rFonts w:ascii="宋体" w:hAnsi="宋体" w:eastAsia="宋体" w:cs="宋体"/>
          <w:sz w:val="28"/>
          <w:szCs w:val="28"/>
        </w:rPr>
        <w:t xml:space="preserve">  </w:t>
      </w:r>
      <w:r>
        <w:rPr>
          <w:rFonts w:ascii="宋体" w:hAnsi="宋体" w:eastAsia="宋体" w:cs="宋体"/>
          <w:sz w:val="28"/>
          <w:szCs w:val="28"/>
          <w14:textOutline w14:w="5103" w14:cap="sq" w14:cmpd="sng">
            <w14:solidFill>
              <w14:srgbClr w14:val="000000"/>
            </w14:solidFill>
            <w14:prstDash w14:val="solid"/>
            <w14:bevel/>
          </w14:textOutline>
        </w:rPr>
        <w:t>就业结构分析</w:t>
      </w:r>
    </w:p>
    <w:p>
      <w:pPr>
        <w:spacing w:before="232" w:line="220" w:lineRule="auto"/>
        <w:ind w:left="910"/>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一、生物工程专业就业结构分析</w:t>
      </w:r>
    </w:p>
    <w:p>
      <w:pPr>
        <w:spacing w:before="181" w:line="360" w:lineRule="auto"/>
        <w:ind w:left="428" w:right="416" w:firstLine="480"/>
        <w:jc w:val="both"/>
        <w:rPr>
          <w:rFonts w:ascii="宋体" w:hAnsi="宋体" w:eastAsia="宋体" w:cs="宋体"/>
          <w:sz w:val="24"/>
          <w:szCs w:val="24"/>
        </w:rPr>
      </w:pPr>
      <w:r>
        <w:rPr>
          <w:rFonts w:ascii="宋体" w:hAnsi="宋体" w:eastAsia="宋体" w:cs="宋体"/>
          <w:spacing w:val="-6"/>
          <w:sz w:val="24"/>
          <w:szCs w:val="24"/>
        </w:rPr>
        <w:t>我院</w:t>
      </w:r>
      <w:r>
        <w:rPr>
          <w:rFonts w:ascii="宋体" w:hAnsi="宋体" w:eastAsia="宋体" w:cs="宋体"/>
          <w:spacing w:val="-48"/>
          <w:sz w:val="24"/>
          <w:szCs w:val="24"/>
        </w:rPr>
        <w:t xml:space="preserve"> </w:t>
      </w:r>
      <w:r>
        <w:rPr>
          <w:rFonts w:ascii="宋体" w:hAnsi="宋体" w:eastAsia="宋体" w:cs="宋体"/>
          <w:spacing w:val="-6"/>
          <w:sz w:val="24"/>
          <w:szCs w:val="24"/>
        </w:rPr>
        <w:t>2020</w:t>
      </w:r>
      <w:r>
        <w:rPr>
          <w:rFonts w:ascii="宋体" w:hAnsi="宋体" w:eastAsia="宋体" w:cs="宋体"/>
          <w:spacing w:val="-47"/>
          <w:sz w:val="24"/>
          <w:szCs w:val="24"/>
        </w:rPr>
        <w:t xml:space="preserve"> </w:t>
      </w:r>
      <w:r>
        <w:rPr>
          <w:rFonts w:ascii="宋体" w:hAnsi="宋体" w:eastAsia="宋体" w:cs="宋体"/>
          <w:spacing w:val="-6"/>
          <w:sz w:val="24"/>
          <w:szCs w:val="24"/>
        </w:rPr>
        <w:t>届生物工程专业有</w:t>
      </w:r>
      <w:r>
        <w:rPr>
          <w:rFonts w:ascii="宋体" w:hAnsi="宋体" w:eastAsia="宋体" w:cs="宋体"/>
          <w:spacing w:val="-48"/>
          <w:sz w:val="24"/>
          <w:szCs w:val="24"/>
        </w:rPr>
        <w:t xml:space="preserve"> </w:t>
      </w:r>
      <w:r>
        <w:rPr>
          <w:rFonts w:ascii="宋体" w:hAnsi="宋体" w:eastAsia="宋体" w:cs="宋体"/>
          <w:spacing w:val="-6"/>
          <w:sz w:val="24"/>
          <w:szCs w:val="24"/>
        </w:rPr>
        <w:t>2</w:t>
      </w:r>
      <w:r>
        <w:rPr>
          <w:rFonts w:ascii="宋体" w:hAnsi="宋体" w:eastAsia="宋体" w:cs="宋体"/>
          <w:spacing w:val="-50"/>
          <w:sz w:val="24"/>
          <w:szCs w:val="24"/>
        </w:rPr>
        <w:t xml:space="preserve"> </w:t>
      </w:r>
      <w:r>
        <w:rPr>
          <w:rFonts w:ascii="宋体" w:hAnsi="宋体" w:eastAsia="宋体" w:cs="宋体"/>
          <w:spacing w:val="-6"/>
          <w:sz w:val="24"/>
          <w:szCs w:val="24"/>
        </w:rPr>
        <w:t>个本科行政班，共有</w:t>
      </w:r>
      <w:r>
        <w:rPr>
          <w:rFonts w:ascii="宋体" w:hAnsi="宋体" w:eastAsia="宋体" w:cs="宋体"/>
          <w:spacing w:val="-50"/>
          <w:sz w:val="24"/>
          <w:szCs w:val="24"/>
        </w:rPr>
        <w:t xml:space="preserve"> </w:t>
      </w:r>
      <w:r>
        <w:rPr>
          <w:rFonts w:ascii="宋体" w:hAnsi="宋体" w:eastAsia="宋体" w:cs="宋体"/>
          <w:spacing w:val="-6"/>
          <w:sz w:val="24"/>
          <w:szCs w:val="24"/>
        </w:rPr>
        <w:t>87</w:t>
      </w:r>
      <w:r>
        <w:rPr>
          <w:rFonts w:ascii="宋体" w:hAnsi="宋体" w:eastAsia="宋体" w:cs="宋体"/>
          <w:spacing w:val="-49"/>
          <w:sz w:val="24"/>
          <w:szCs w:val="24"/>
        </w:rPr>
        <w:t xml:space="preserve"> </w:t>
      </w:r>
      <w:r>
        <w:rPr>
          <w:rFonts w:ascii="宋体" w:hAnsi="宋体" w:eastAsia="宋体" w:cs="宋体"/>
          <w:spacing w:val="-6"/>
          <w:sz w:val="24"/>
          <w:szCs w:val="24"/>
        </w:rPr>
        <w:t>人，其中</w:t>
      </w:r>
      <w:r>
        <w:rPr>
          <w:rFonts w:ascii="宋体" w:hAnsi="宋体" w:eastAsia="宋体" w:cs="宋体"/>
          <w:spacing w:val="-33"/>
          <w:sz w:val="24"/>
          <w:szCs w:val="24"/>
        </w:rPr>
        <w:t xml:space="preserve"> </w:t>
      </w:r>
      <w:r>
        <w:rPr>
          <w:rFonts w:ascii="宋体" w:hAnsi="宋体" w:eastAsia="宋体" w:cs="宋体"/>
          <w:spacing w:val="-6"/>
          <w:sz w:val="24"/>
          <w:szCs w:val="24"/>
        </w:rPr>
        <w:t>1</w:t>
      </w:r>
      <w:r>
        <w:rPr>
          <w:rFonts w:ascii="宋体" w:hAnsi="宋体" w:eastAsia="宋体" w:cs="宋体"/>
          <w:spacing w:val="-48"/>
          <w:sz w:val="24"/>
          <w:szCs w:val="24"/>
        </w:rPr>
        <w:t xml:space="preserve"> </w:t>
      </w:r>
      <w:r>
        <w:rPr>
          <w:rFonts w:ascii="宋体" w:hAnsi="宋体" w:eastAsia="宋体" w:cs="宋体"/>
          <w:spacing w:val="-6"/>
          <w:sz w:val="24"/>
          <w:szCs w:val="24"/>
        </w:rPr>
        <w:t>人</w:t>
      </w:r>
      <w:r>
        <w:rPr>
          <w:rFonts w:ascii="宋体" w:hAnsi="宋体" w:eastAsia="宋体" w:cs="宋体"/>
          <w:spacing w:val="-7"/>
          <w:sz w:val="24"/>
          <w:szCs w:val="24"/>
        </w:rPr>
        <w:t>为往届</w:t>
      </w:r>
      <w:r>
        <w:rPr>
          <w:rFonts w:ascii="宋体" w:hAnsi="宋体" w:eastAsia="宋体" w:cs="宋体"/>
          <w:sz w:val="24"/>
          <w:szCs w:val="24"/>
        </w:rPr>
        <w:t xml:space="preserve"> </w:t>
      </w:r>
      <w:r>
        <w:rPr>
          <w:rFonts w:ascii="宋体" w:hAnsi="宋体" w:eastAsia="宋体" w:cs="宋体"/>
          <w:spacing w:val="-3"/>
          <w:sz w:val="24"/>
          <w:szCs w:val="24"/>
        </w:rPr>
        <w:t>编下生。截止</w:t>
      </w:r>
      <w:r>
        <w:rPr>
          <w:rFonts w:ascii="宋体" w:hAnsi="宋体" w:eastAsia="宋体" w:cs="宋体"/>
          <w:spacing w:val="-46"/>
          <w:sz w:val="24"/>
          <w:szCs w:val="24"/>
        </w:rPr>
        <w:t xml:space="preserve"> </w:t>
      </w:r>
      <w:r>
        <w:rPr>
          <w:rFonts w:ascii="宋体" w:hAnsi="宋体" w:eastAsia="宋体" w:cs="宋体"/>
          <w:spacing w:val="-3"/>
          <w:sz w:val="24"/>
          <w:szCs w:val="24"/>
        </w:rPr>
        <w:t>2020</w:t>
      </w:r>
      <w:r>
        <w:rPr>
          <w:rFonts w:ascii="宋体" w:hAnsi="宋体" w:eastAsia="宋体" w:cs="宋体"/>
          <w:spacing w:val="-47"/>
          <w:sz w:val="24"/>
          <w:szCs w:val="24"/>
        </w:rPr>
        <w:t xml:space="preserve"> </w:t>
      </w:r>
      <w:r>
        <w:rPr>
          <w:rFonts w:ascii="宋体" w:hAnsi="宋体" w:eastAsia="宋体" w:cs="宋体"/>
          <w:spacing w:val="-3"/>
          <w:sz w:val="24"/>
          <w:szCs w:val="24"/>
        </w:rPr>
        <w:t>年</w:t>
      </w:r>
      <w:r>
        <w:rPr>
          <w:rFonts w:ascii="宋体" w:hAnsi="宋体" w:eastAsia="宋体" w:cs="宋体"/>
          <w:spacing w:val="-47"/>
          <w:sz w:val="24"/>
          <w:szCs w:val="24"/>
        </w:rPr>
        <w:t xml:space="preserve"> </w:t>
      </w:r>
      <w:r>
        <w:rPr>
          <w:rFonts w:ascii="宋体" w:hAnsi="宋体" w:eastAsia="宋体" w:cs="宋体"/>
          <w:spacing w:val="-3"/>
          <w:sz w:val="24"/>
          <w:szCs w:val="24"/>
        </w:rPr>
        <w:t>8</w:t>
      </w:r>
      <w:r>
        <w:rPr>
          <w:rFonts w:ascii="宋体" w:hAnsi="宋体" w:eastAsia="宋体" w:cs="宋体"/>
          <w:spacing w:val="-43"/>
          <w:sz w:val="24"/>
          <w:szCs w:val="24"/>
        </w:rPr>
        <w:t xml:space="preserve"> </w:t>
      </w:r>
      <w:r>
        <w:rPr>
          <w:rFonts w:ascii="宋体" w:hAnsi="宋体" w:eastAsia="宋体" w:cs="宋体"/>
          <w:spacing w:val="-3"/>
          <w:sz w:val="24"/>
          <w:szCs w:val="24"/>
        </w:rPr>
        <w:t>月</w:t>
      </w:r>
      <w:r>
        <w:rPr>
          <w:rFonts w:ascii="宋体" w:hAnsi="宋体" w:eastAsia="宋体" w:cs="宋体"/>
          <w:spacing w:val="-41"/>
          <w:sz w:val="24"/>
          <w:szCs w:val="24"/>
        </w:rPr>
        <w:t xml:space="preserve"> </w:t>
      </w:r>
      <w:r>
        <w:rPr>
          <w:rFonts w:ascii="宋体" w:hAnsi="宋体" w:eastAsia="宋体" w:cs="宋体"/>
          <w:spacing w:val="-3"/>
          <w:sz w:val="24"/>
          <w:szCs w:val="24"/>
        </w:rPr>
        <w:t>31 日，提</w:t>
      </w:r>
      <w:r>
        <w:rPr>
          <w:rFonts w:ascii="宋体" w:hAnsi="宋体" w:eastAsia="宋体" w:cs="宋体"/>
          <w:spacing w:val="-4"/>
          <w:sz w:val="24"/>
          <w:szCs w:val="24"/>
        </w:rPr>
        <w:t>交就业协议</w:t>
      </w:r>
      <w:r>
        <w:rPr>
          <w:rFonts w:ascii="宋体" w:hAnsi="宋体" w:eastAsia="宋体" w:cs="宋体"/>
          <w:spacing w:val="-43"/>
          <w:sz w:val="24"/>
          <w:szCs w:val="24"/>
        </w:rPr>
        <w:t xml:space="preserve"> </w:t>
      </w:r>
      <w:r>
        <w:rPr>
          <w:rFonts w:ascii="宋体" w:hAnsi="宋体" w:eastAsia="宋体" w:cs="宋体"/>
          <w:spacing w:val="-4"/>
          <w:sz w:val="24"/>
          <w:szCs w:val="24"/>
        </w:rPr>
        <w:t>53</w:t>
      </w:r>
      <w:r>
        <w:rPr>
          <w:rFonts w:ascii="宋体" w:hAnsi="宋体" w:eastAsia="宋体" w:cs="宋体"/>
          <w:spacing w:val="-46"/>
          <w:sz w:val="24"/>
          <w:szCs w:val="24"/>
        </w:rPr>
        <w:t xml:space="preserve"> </w:t>
      </w:r>
      <w:r>
        <w:rPr>
          <w:rFonts w:ascii="宋体" w:hAnsi="宋体" w:eastAsia="宋体" w:cs="宋体"/>
          <w:spacing w:val="-4"/>
          <w:sz w:val="24"/>
          <w:szCs w:val="24"/>
        </w:rPr>
        <w:t>份，考研录取</w:t>
      </w:r>
      <w:r>
        <w:rPr>
          <w:rFonts w:ascii="宋体" w:hAnsi="宋体" w:eastAsia="宋体" w:cs="宋体"/>
          <w:spacing w:val="-45"/>
          <w:sz w:val="24"/>
          <w:szCs w:val="24"/>
        </w:rPr>
        <w:t xml:space="preserve"> </w:t>
      </w:r>
      <w:r>
        <w:rPr>
          <w:rFonts w:ascii="宋体" w:hAnsi="宋体" w:eastAsia="宋体" w:cs="宋体"/>
          <w:spacing w:val="-4"/>
          <w:sz w:val="24"/>
          <w:szCs w:val="24"/>
        </w:rPr>
        <w:t>27</w:t>
      </w:r>
      <w:r>
        <w:rPr>
          <w:rFonts w:ascii="宋体" w:hAnsi="宋体" w:eastAsia="宋体" w:cs="宋体"/>
          <w:spacing w:val="-47"/>
          <w:sz w:val="24"/>
          <w:szCs w:val="24"/>
        </w:rPr>
        <w:t xml:space="preserve"> </w:t>
      </w:r>
      <w:r>
        <w:rPr>
          <w:rFonts w:ascii="宋体" w:hAnsi="宋体" w:eastAsia="宋体" w:cs="宋体"/>
          <w:spacing w:val="-4"/>
          <w:sz w:val="24"/>
          <w:szCs w:val="24"/>
        </w:rPr>
        <w:t>人，共</w:t>
      </w:r>
      <w:r>
        <w:rPr>
          <w:rFonts w:ascii="宋体" w:hAnsi="宋体" w:eastAsia="宋体" w:cs="宋体"/>
          <w:spacing w:val="-47"/>
          <w:sz w:val="24"/>
          <w:szCs w:val="24"/>
        </w:rPr>
        <w:t xml:space="preserve"> </w:t>
      </w:r>
      <w:r>
        <w:rPr>
          <w:rFonts w:ascii="宋体" w:hAnsi="宋体" w:eastAsia="宋体" w:cs="宋体"/>
          <w:spacing w:val="-4"/>
          <w:sz w:val="24"/>
          <w:szCs w:val="24"/>
        </w:rPr>
        <w:t>80</w:t>
      </w:r>
    </w:p>
    <w:p>
      <w:pPr>
        <w:spacing w:line="219" w:lineRule="auto"/>
        <w:ind w:left="428"/>
        <w:rPr>
          <w:rFonts w:ascii="宋体" w:hAnsi="宋体" w:eastAsia="宋体" w:cs="宋体"/>
          <w:sz w:val="24"/>
          <w:szCs w:val="24"/>
        </w:rPr>
      </w:pPr>
      <w:r>
        <w:rPr>
          <w:rFonts w:ascii="宋体" w:hAnsi="宋体" w:eastAsia="宋体" w:cs="宋体"/>
          <w:spacing w:val="-1"/>
          <w:sz w:val="24"/>
          <w:szCs w:val="24"/>
        </w:rPr>
        <w:t>人就业，综合就业率为</w:t>
      </w:r>
      <w:r>
        <w:rPr>
          <w:rFonts w:ascii="宋体" w:hAnsi="宋体" w:eastAsia="宋体" w:cs="宋体"/>
          <w:spacing w:val="-50"/>
          <w:sz w:val="24"/>
          <w:szCs w:val="24"/>
        </w:rPr>
        <w:t xml:space="preserve"> </w:t>
      </w:r>
      <w:r>
        <w:rPr>
          <w:rFonts w:ascii="宋体" w:hAnsi="宋体" w:eastAsia="宋体" w:cs="宋体"/>
          <w:spacing w:val="-1"/>
          <w:sz w:val="24"/>
          <w:szCs w:val="24"/>
        </w:rPr>
        <w:t>91.95%，考研录取率为</w:t>
      </w:r>
      <w:r>
        <w:rPr>
          <w:rFonts w:ascii="宋体" w:hAnsi="宋体" w:eastAsia="宋体" w:cs="宋体"/>
          <w:spacing w:val="-46"/>
          <w:sz w:val="24"/>
          <w:szCs w:val="24"/>
        </w:rPr>
        <w:t xml:space="preserve"> </w:t>
      </w:r>
      <w:r>
        <w:rPr>
          <w:rFonts w:ascii="宋体" w:hAnsi="宋体" w:eastAsia="宋体" w:cs="宋体"/>
          <w:spacing w:val="-2"/>
          <w:sz w:val="24"/>
          <w:szCs w:val="24"/>
        </w:rPr>
        <w:t>31.03%。</w:t>
      </w:r>
    </w:p>
    <w:p>
      <w:pPr>
        <w:spacing w:before="183" w:line="468" w:lineRule="exact"/>
        <w:ind w:left="905"/>
        <w:rPr>
          <w:rFonts w:ascii="宋体" w:hAnsi="宋体" w:eastAsia="宋体" w:cs="宋体"/>
          <w:sz w:val="24"/>
          <w:szCs w:val="24"/>
        </w:rPr>
      </w:pPr>
      <w:r>
        <w:rPr>
          <w:rFonts w:ascii="宋体" w:hAnsi="宋体" w:eastAsia="宋体" w:cs="宋体"/>
          <w:spacing w:val="-6"/>
          <w:position w:val="17"/>
          <w:sz w:val="24"/>
          <w:szCs w:val="24"/>
        </w:rPr>
        <w:t>初次就业情况：从就业单位看，行业内的为</w:t>
      </w:r>
      <w:r>
        <w:rPr>
          <w:rFonts w:ascii="宋体" w:hAnsi="宋体" w:eastAsia="宋体" w:cs="宋体"/>
          <w:spacing w:val="-28"/>
          <w:position w:val="17"/>
          <w:sz w:val="24"/>
          <w:szCs w:val="24"/>
        </w:rPr>
        <w:t xml:space="preserve"> </w:t>
      </w:r>
      <w:r>
        <w:rPr>
          <w:rFonts w:ascii="宋体" w:hAnsi="宋体" w:eastAsia="宋体" w:cs="宋体"/>
          <w:spacing w:val="-6"/>
          <w:position w:val="17"/>
          <w:sz w:val="24"/>
          <w:szCs w:val="24"/>
        </w:rPr>
        <w:t>38</w:t>
      </w:r>
      <w:r>
        <w:rPr>
          <w:rFonts w:ascii="宋体" w:hAnsi="宋体" w:eastAsia="宋体" w:cs="宋体"/>
          <w:spacing w:val="-49"/>
          <w:position w:val="17"/>
          <w:sz w:val="24"/>
          <w:szCs w:val="24"/>
        </w:rPr>
        <w:t xml:space="preserve"> </w:t>
      </w:r>
      <w:r>
        <w:rPr>
          <w:rFonts w:ascii="宋体" w:hAnsi="宋体" w:eastAsia="宋体" w:cs="宋体"/>
          <w:spacing w:val="-6"/>
          <w:position w:val="17"/>
          <w:sz w:val="24"/>
          <w:szCs w:val="24"/>
        </w:rPr>
        <w:t>人，占已就业人数的</w:t>
      </w:r>
      <w:r>
        <w:rPr>
          <w:rFonts w:ascii="宋体" w:hAnsi="宋体" w:eastAsia="宋体" w:cs="宋体"/>
          <w:spacing w:val="-42"/>
          <w:position w:val="17"/>
          <w:sz w:val="24"/>
          <w:szCs w:val="24"/>
        </w:rPr>
        <w:t xml:space="preserve"> </w:t>
      </w:r>
      <w:r>
        <w:rPr>
          <w:rFonts w:ascii="宋体" w:hAnsi="宋体" w:eastAsia="宋体" w:cs="宋体"/>
          <w:spacing w:val="-6"/>
          <w:position w:val="17"/>
          <w:sz w:val="24"/>
          <w:szCs w:val="24"/>
        </w:rPr>
        <w:t>77.70%,</w:t>
      </w:r>
    </w:p>
    <w:p>
      <w:pPr>
        <w:spacing w:line="216" w:lineRule="auto"/>
        <w:ind w:left="427"/>
        <w:rPr>
          <w:rFonts w:ascii="宋体" w:hAnsi="宋体" w:eastAsia="宋体" w:cs="宋体"/>
          <w:sz w:val="24"/>
          <w:szCs w:val="24"/>
        </w:rPr>
      </w:pPr>
      <w:r>
        <w:rPr>
          <w:rFonts w:ascii="宋体" w:hAnsi="宋体" w:eastAsia="宋体" w:cs="宋体"/>
          <w:spacing w:val="-4"/>
          <w:sz w:val="24"/>
          <w:szCs w:val="24"/>
        </w:rPr>
        <w:t>其中,升学中有</w:t>
      </w:r>
      <w:r>
        <w:rPr>
          <w:rFonts w:ascii="宋体" w:hAnsi="宋体" w:eastAsia="宋体" w:cs="宋体"/>
          <w:spacing w:val="-30"/>
          <w:sz w:val="24"/>
          <w:szCs w:val="24"/>
        </w:rPr>
        <w:t xml:space="preserve"> </w:t>
      </w:r>
      <w:r>
        <w:rPr>
          <w:rFonts w:ascii="宋体" w:hAnsi="宋体" w:eastAsia="宋体" w:cs="宋体"/>
          <w:spacing w:val="-4"/>
          <w:sz w:val="24"/>
          <w:szCs w:val="24"/>
        </w:rPr>
        <w:t>26</w:t>
      </w:r>
      <w:r>
        <w:rPr>
          <w:rFonts w:ascii="宋体" w:hAnsi="宋体" w:eastAsia="宋体" w:cs="宋体"/>
          <w:spacing w:val="-49"/>
          <w:sz w:val="24"/>
          <w:szCs w:val="24"/>
        </w:rPr>
        <w:t xml:space="preserve"> </w:t>
      </w:r>
      <w:r>
        <w:rPr>
          <w:rFonts w:ascii="宋体" w:hAnsi="宋体" w:eastAsia="宋体" w:cs="宋体"/>
          <w:spacing w:val="-4"/>
          <w:sz w:val="24"/>
          <w:szCs w:val="24"/>
        </w:rPr>
        <w:t>人为行业内,</w:t>
      </w:r>
      <w:r>
        <w:rPr>
          <w:rFonts w:ascii="宋体" w:hAnsi="宋体" w:eastAsia="宋体" w:cs="宋体"/>
          <w:spacing w:val="-71"/>
          <w:sz w:val="24"/>
          <w:szCs w:val="24"/>
        </w:rPr>
        <w:t xml:space="preserve"> </w:t>
      </w:r>
      <w:r>
        <w:rPr>
          <w:rFonts w:ascii="宋体" w:hAnsi="宋体" w:eastAsia="宋体" w:cs="宋体"/>
          <w:spacing w:val="-4"/>
          <w:sz w:val="24"/>
          <w:szCs w:val="24"/>
        </w:rPr>
        <w:t>占升学人数的</w:t>
      </w:r>
      <w:r>
        <w:rPr>
          <w:rFonts w:ascii="宋体" w:hAnsi="宋体" w:eastAsia="宋体" w:cs="宋体"/>
          <w:spacing w:val="-50"/>
          <w:sz w:val="24"/>
          <w:szCs w:val="24"/>
        </w:rPr>
        <w:t xml:space="preserve"> </w:t>
      </w:r>
      <w:r>
        <w:rPr>
          <w:rFonts w:ascii="宋体" w:hAnsi="宋体" w:eastAsia="宋体" w:cs="宋体"/>
          <w:spacing w:val="-4"/>
          <w:sz w:val="24"/>
          <w:szCs w:val="24"/>
        </w:rPr>
        <w:t>96.30%。</w:t>
      </w:r>
    </w:p>
    <w:p>
      <w:pPr>
        <w:spacing w:line="216" w:lineRule="auto"/>
        <w:rPr>
          <w:rFonts w:ascii="宋体" w:hAnsi="宋体" w:eastAsia="宋体" w:cs="宋体"/>
          <w:sz w:val="24"/>
          <w:szCs w:val="24"/>
        </w:rPr>
        <w:sectPr>
          <w:footerReference r:id="rId92" w:type="default"/>
          <w:pgSz w:w="11906" w:h="16839"/>
          <w:pgMar w:top="1071" w:right="1383" w:bottom="1230" w:left="1383" w:header="878" w:footer="994" w:gutter="0"/>
          <w:cols w:space="720" w:num="1"/>
        </w:sectPr>
      </w:pPr>
    </w:p>
    <w:p>
      <w:pPr>
        <w:pStyle w:val="2"/>
        <w:spacing w:line="392" w:lineRule="auto"/>
      </w:pPr>
    </w:p>
    <w:p>
      <w:pPr>
        <w:spacing w:line="3691" w:lineRule="exact"/>
        <w:ind w:firstLine="1850"/>
      </w:pPr>
      <w:r>
        <w:rPr>
          <w:position w:val="-73"/>
        </w:rPr>
        <w:drawing>
          <wp:inline distT="0" distB="0" distL="0" distR="0">
            <wp:extent cx="3323590" cy="2343785"/>
            <wp:effectExtent l="0" t="0" r="0" b="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370"/>
                    <a:stretch>
                      <a:fillRect/>
                    </a:stretch>
                  </pic:blipFill>
                  <pic:spPr>
                    <a:xfrm>
                      <a:off x="0" y="0"/>
                      <a:ext cx="3323844" cy="2343911"/>
                    </a:xfrm>
                    <a:prstGeom prst="rect">
                      <a:avLst/>
                    </a:prstGeom>
                  </pic:spPr>
                </pic:pic>
              </a:graphicData>
            </a:graphic>
          </wp:inline>
        </w:drawing>
      </w:r>
    </w:p>
    <w:p>
      <w:pPr>
        <w:spacing w:before="190" w:line="219" w:lineRule="auto"/>
        <w:ind w:left="1948"/>
        <w:rPr>
          <w:rFonts w:ascii="宋体" w:hAnsi="宋体" w:eastAsia="宋体" w:cs="宋体"/>
          <w:sz w:val="30"/>
          <w:szCs w:val="30"/>
        </w:rPr>
      </w:pPr>
      <w:r>
        <w:rPr>
          <w:rFonts w:ascii="宋体" w:hAnsi="宋体" w:eastAsia="宋体" w:cs="宋体"/>
          <w:spacing w:val="-4"/>
          <w:sz w:val="30"/>
          <w:szCs w:val="30"/>
          <w14:textOutline w14:w="5448" w14:cap="sq" w14:cmpd="sng">
            <w14:solidFill>
              <w14:srgbClr w14:val="000000"/>
            </w14:solidFill>
            <w14:prstDash w14:val="solid"/>
            <w14:bevel/>
          </w14:textOutline>
        </w:rPr>
        <w:t>图</w:t>
      </w:r>
      <w:r>
        <w:rPr>
          <w:rFonts w:ascii="宋体" w:hAnsi="宋体" w:eastAsia="宋体" w:cs="宋体"/>
          <w:spacing w:val="-40"/>
          <w:sz w:val="30"/>
          <w:szCs w:val="30"/>
        </w:rPr>
        <w:t xml:space="preserve"> </w:t>
      </w:r>
      <w:r>
        <w:rPr>
          <w:rFonts w:ascii="宋体" w:hAnsi="宋体" w:eastAsia="宋体" w:cs="宋体"/>
          <w:spacing w:val="-4"/>
          <w:sz w:val="30"/>
          <w:szCs w:val="30"/>
          <w14:textOutline w14:w="5448" w14:cap="sq" w14:cmpd="sng">
            <w14:solidFill>
              <w14:srgbClr w14:val="000000"/>
            </w14:solidFill>
            <w14:prstDash w14:val="solid"/>
            <w14:bevel/>
          </w14:textOutline>
        </w:rPr>
        <w:t>1：2020</w:t>
      </w:r>
      <w:r>
        <w:rPr>
          <w:rFonts w:ascii="宋体" w:hAnsi="宋体" w:eastAsia="宋体" w:cs="宋体"/>
          <w:spacing w:val="-57"/>
          <w:sz w:val="30"/>
          <w:szCs w:val="30"/>
        </w:rPr>
        <w:t xml:space="preserve"> </w:t>
      </w:r>
      <w:r>
        <w:rPr>
          <w:rFonts w:ascii="宋体" w:hAnsi="宋体" w:eastAsia="宋体" w:cs="宋体"/>
          <w:spacing w:val="-4"/>
          <w:sz w:val="30"/>
          <w:szCs w:val="30"/>
          <w14:textOutline w14:w="5448" w14:cap="sq" w14:cmpd="sng">
            <w14:solidFill>
              <w14:srgbClr w14:val="000000"/>
            </w14:solidFill>
            <w14:prstDash w14:val="solid"/>
            <w14:bevel/>
          </w14:textOutline>
        </w:rPr>
        <w:t>届生物工程专业就业类型图</w:t>
      </w:r>
    </w:p>
    <w:p>
      <w:pPr>
        <w:pStyle w:val="2"/>
        <w:spacing w:line="253" w:lineRule="auto"/>
      </w:pPr>
    </w:p>
    <w:p>
      <w:pPr>
        <w:pStyle w:val="2"/>
        <w:spacing w:line="253" w:lineRule="auto"/>
      </w:pPr>
    </w:p>
    <w:p>
      <w:pPr>
        <w:pStyle w:val="2"/>
        <w:spacing w:line="253" w:lineRule="auto"/>
      </w:pPr>
    </w:p>
    <w:p>
      <w:pPr>
        <w:spacing w:before="78" w:line="360" w:lineRule="auto"/>
        <w:ind w:left="23" w:right="13" w:firstLine="482"/>
        <w:jc w:val="both"/>
        <w:rPr>
          <w:rFonts w:ascii="宋体" w:hAnsi="宋体" w:eastAsia="宋体" w:cs="宋体"/>
          <w:sz w:val="24"/>
          <w:szCs w:val="24"/>
        </w:rPr>
      </w:pPr>
      <w:r>
        <w:rPr>
          <w:rFonts w:ascii="宋体" w:hAnsi="宋体" w:eastAsia="宋体" w:cs="宋体"/>
          <w:spacing w:val="-2"/>
          <w:sz w:val="24"/>
          <w:szCs w:val="24"/>
        </w:rPr>
        <w:t>从就业地域看，在省内就业或升学的有</w:t>
      </w:r>
      <w:r>
        <w:rPr>
          <w:rFonts w:ascii="宋体" w:hAnsi="宋体" w:eastAsia="宋体" w:cs="宋体"/>
          <w:spacing w:val="-46"/>
          <w:sz w:val="24"/>
          <w:szCs w:val="24"/>
        </w:rPr>
        <w:t xml:space="preserve"> </w:t>
      </w:r>
      <w:r>
        <w:rPr>
          <w:rFonts w:ascii="宋体" w:hAnsi="宋体" w:eastAsia="宋体" w:cs="宋体"/>
          <w:spacing w:val="-2"/>
          <w:sz w:val="24"/>
          <w:szCs w:val="24"/>
        </w:rPr>
        <w:t>31</w:t>
      </w:r>
      <w:r>
        <w:rPr>
          <w:rFonts w:ascii="宋体" w:hAnsi="宋体" w:eastAsia="宋体" w:cs="宋体"/>
          <w:spacing w:val="-49"/>
          <w:sz w:val="24"/>
          <w:szCs w:val="24"/>
        </w:rPr>
        <w:t xml:space="preserve"> </w:t>
      </w:r>
      <w:r>
        <w:rPr>
          <w:rFonts w:ascii="宋体" w:hAnsi="宋体" w:eastAsia="宋体" w:cs="宋体"/>
          <w:spacing w:val="-2"/>
          <w:sz w:val="24"/>
          <w:szCs w:val="24"/>
        </w:rPr>
        <w:t>人，</w:t>
      </w:r>
      <w:r>
        <w:rPr>
          <w:rFonts w:ascii="宋体" w:hAnsi="宋体" w:eastAsia="宋体" w:cs="宋体"/>
          <w:spacing w:val="-3"/>
          <w:sz w:val="24"/>
          <w:szCs w:val="24"/>
        </w:rPr>
        <w:t>占已就业人数的</w:t>
      </w:r>
      <w:r>
        <w:rPr>
          <w:rFonts w:ascii="宋体" w:hAnsi="宋体" w:eastAsia="宋体" w:cs="宋体"/>
          <w:spacing w:val="-45"/>
          <w:sz w:val="24"/>
          <w:szCs w:val="24"/>
        </w:rPr>
        <w:t xml:space="preserve"> </w:t>
      </w:r>
      <w:r>
        <w:rPr>
          <w:rFonts w:ascii="宋体" w:hAnsi="宋体" w:eastAsia="宋体" w:cs="宋体"/>
          <w:spacing w:val="-3"/>
          <w:sz w:val="24"/>
          <w:szCs w:val="24"/>
        </w:rPr>
        <w:t>38.75%（其</w:t>
      </w:r>
      <w:r>
        <w:rPr>
          <w:rFonts w:ascii="宋体" w:hAnsi="宋体" w:eastAsia="宋体" w:cs="宋体"/>
          <w:sz w:val="24"/>
          <w:szCs w:val="24"/>
        </w:rPr>
        <w:t xml:space="preserve"> </w:t>
      </w:r>
      <w:r>
        <w:rPr>
          <w:rFonts w:ascii="宋体" w:hAnsi="宋体" w:eastAsia="宋体" w:cs="宋体"/>
          <w:spacing w:val="-4"/>
          <w:sz w:val="24"/>
          <w:szCs w:val="24"/>
        </w:rPr>
        <w:t>中在合肥就业的</w:t>
      </w:r>
      <w:r>
        <w:rPr>
          <w:rFonts w:ascii="宋体" w:hAnsi="宋体" w:eastAsia="宋体" w:cs="宋体"/>
          <w:spacing w:val="-44"/>
          <w:sz w:val="24"/>
          <w:szCs w:val="24"/>
        </w:rPr>
        <w:t xml:space="preserve"> </w:t>
      </w:r>
      <w:r>
        <w:rPr>
          <w:rFonts w:ascii="宋体" w:hAnsi="宋体" w:eastAsia="宋体" w:cs="宋体"/>
          <w:spacing w:val="-4"/>
          <w:sz w:val="24"/>
          <w:szCs w:val="24"/>
        </w:rPr>
        <w:t>23</w:t>
      </w:r>
      <w:r>
        <w:rPr>
          <w:rFonts w:ascii="宋体" w:hAnsi="宋体" w:eastAsia="宋体" w:cs="宋体"/>
          <w:spacing w:val="-48"/>
          <w:sz w:val="24"/>
          <w:szCs w:val="24"/>
        </w:rPr>
        <w:t xml:space="preserve"> </w:t>
      </w:r>
      <w:r>
        <w:rPr>
          <w:rFonts w:ascii="宋体" w:hAnsi="宋体" w:eastAsia="宋体" w:cs="宋体"/>
          <w:spacing w:val="-4"/>
          <w:sz w:val="24"/>
          <w:szCs w:val="24"/>
        </w:rPr>
        <w:t>人，占已就业人数的</w:t>
      </w:r>
      <w:r>
        <w:rPr>
          <w:rFonts w:ascii="宋体" w:hAnsi="宋体" w:eastAsia="宋体" w:cs="宋体"/>
          <w:spacing w:val="-48"/>
          <w:sz w:val="24"/>
          <w:szCs w:val="24"/>
        </w:rPr>
        <w:t xml:space="preserve"> </w:t>
      </w:r>
      <w:r>
        <w:rPr>
          <w:rFonts w:ascii="宋体" w:hAnsi="宋体" w:eastAsia="宋体" w:cs="宋体"/>
          <w:spacing w:val="-4"/>
          <w:sz w:val="24"/>
          <w:szCs w:val="24"/>
        </w:rPr>
        <w:t>28.75%</w:t>
      </w:r>
      <w:r>
        <w:rPr>
          <w:rFonts w:ascii="宋体" w:hAnsi="宋体" w:eastAsia="宋体" w:cs="宋体"/>
          <w:spacing w:val="-54"/>
          <w:w w:val="84"/>
          <w:sz w:val="24"/>
          <w:szCs w:val="24"/>
        </w:rPr>
        <w:t>）；</w:t>
      </w:r>
      <w:r>
        <w:rPr>
          <w:rFonts w:ascii="宋体" w:hAnsi="宋体" w:eastAsia="宋体" w:cs="宋体"/>
          <w:spacing w:val="-4"/>
          <w:sz w:val="24"/>
          <w:szCs w:val="24"/>
        </w:rPr>
        <w:t>到上海</w:t>
      </w:r>
      <w:r>
        <w:rPr>
          <w:rFonts w:ascii="宋体" w:hAnsi="宋体" w:eastAsia="宋体" w:cs="宋体"/>
          <w:spacing w:val="-5"/>
          <w:sz w:val="24"/>
          <w:szCs w:val="24"/>
        </w:rPr>
        <w:t>就业或升学的有</w:t>
      </w:r>
      <w:r>
        <w:rPr>
          <w:rFonts w:ascii="宋体" w:hAnsi="宋体" w:eastAsia="宋体" w:cs="宋体"/>
          <w:spacing w:val="-48"/>
          <w:sz w:val="24"/>
          <w:szCs w:val="24"/>
        </w:rPr>
        <w:t xml:space="preserve"> </w:t>
      </w:r>
      <w:r>
        <w:rPr>
          <w:rFonts w:ascii="宋体" w:hAnsi="宋体" w:eastAsia="宋体" w:cs="宋体"/>
          <w:spacing w:val="-5"/>
          <w:sz w:val="24"/>
          <w:szCs w:val="24"/>
        </w:rPr>
        <w:t>26</w:t>
      </w:r>
      <w:r>
        <w:rPr>
          <w:rFonts w:ascii="宋体" w:hAnsi="宋体" w:eastAsia="宋体" w:cs="宋体"/>
          <w:spacing w:val="-49"/>
          <w:sz w:val="24"/>
          <w:szCs w:val="24"/>
        </w:rPr>
        <w:t xml:space="preserve"> </w:t>
      </w:r>
      <w:r>
        <w:rPr>
          <w:rFonts w:ascii="宋体" w:hAnsi="宋体" w:eastAsia="宋体" w:cs="宋体"/>
          <w:spacing w:val="-5"/>
          <w:sz w:val="24"/>
          <w:szCs w:val="24"/>
        </w:rPr>
        <w:t>人,</w:t>
      </w:r>
      <w:r>
        <w:rPr>
          <w:rFonts w:ascii="宋体" w:hAnsi="宋体" w:eastAsia="宋体" w:cs="宋体"/>
          <w:sz w:val="24"/>
          <w:szCs w:val="24"/>
        </w:rPr>
        <w:t xml:space="preserve"> </w:t>
      </w:r>
      <w:r>
        <w:rPr>
          <w:rFonts w:ascii="宋体" w:hAnsi="宋体" w:eastAsia="宋体" w:cs="宋体"/>
          <w:spacing w:val="-2"/>
          <w:sz w:val="24"/>
          <w:szCs w:val="24"/>
        </w:rPr>
        <w:t>占已就业人数的</w:t>
      </w:r>
      <w:r>
        <w:rPr>
          <w:rFonts w:ascii="宋体" w:hAnsi="宋体" w:eastAsia="宋体" w:cs="宋体"/>
          <w:spacing w:val="-43"/>
          <w:sz w:val="24"/>
          <w:szCs w:val="24"/>
        </w:rPr>
        <w:t xml:space="preserve"> </w:t>
      </w:r>
      <w:r>
        <w:rPr>
          <w:rFonts w:ascii="宋体" w:hAnsi="宋体" w:eastAsia="宋体" w:cs="宋体"/>
          <w:spacing w:val="-2"/>
          <w:sz w:val="24"/>
          <w:szCs w:val="24"/>
        </w:rPr>
        <w:t>32.50%;到江、浙就业的</w:t>
      </w:r>
      <w:r>
        <w:rPr>
          <w:rFonts w:ascii="宋体" w:hAnsi="宋体" w:eastAsia="宋体" w:cs="宋体"/>
          <w:spacing w:val="-31"/>
          <w:sz w:val="24"/>
          <w:szCs w:val="24"/>
        </w:rPr>
        <w:t xml:space="preserve"> </w:t>
      </w:r>
      <w:r>
        <w:rPr>
          <w:rFonts w:ascii="宋体" w:hAnsi="宋体" w:eastAsia="宋体" w:cs="宋体"/>
          <w:spacing w:val="-2"/>
          <w:sz w:val="24"/>
          <w:szCs w:val="24"/>
        </w:rPr>
        <w:t>10</w:t>
      </w:r>
      <w:r>
        <w:rPr>
          <w:rFonts w:ascii="宋体" w:hAnsi="宋体" w:eastAsia="宋体" w:cs="宋体"/>
          <w:spacing w:val="-46"/>
          <w:sz w:val="24"/>
          <w:szCs w:val="24"/>
        </w:rPr>
        <w:t xml:space="preserve"> </w:t>
      </w:r>
      <w:r>
        <w:rPr>
          <w:rFonts w:ascii="宋体" w:hAnsi="宋体" w:eastAsia="宋体" w:cs="宋体"/>
          <w:spacing w:val="-2"/>
          <w:sz w:val="24"/>
          <w:szCs w:val="24"/>
        </w:rPr>
        <w:t>人，</w:t>
      </w:r>
      <w:r>
        <w:rPr>
          <w:rFonts w:ascii="宋体" w:hAnsi="宋体" w:eastAsia="宋体" w:cs="宋体"/>
          <w:spacing w:val="-67"/>
          <w:sz w:val="24"/>
          <w:szCs w:val="24"/>
        </w:rPr>
        <w:t xml:space="preserve"> </w:t>
      </w:r>
      <w:r>
        <w:rPr>
          <w:rFonts w:ascii="宋体" w:hAnsi="宋体" w:eastAsia="宋体" w:cs="宋体"/>
          <w:spacing w:val="-2"/>
          <w:sz w:val="24"/>
          <w:szCs w:val="24"/>
        </w:rPr>
        <w:t>占已就业人数的</w:t>
      </w:r>
      <w:r>
        <w:rPr>
          <w:rFonts w:ascii="宋体" w:hAnsi="宋体" w:eastAsia="宋体" w:cs="宋体"/>
          <w:spacing w:val="-28"/>
          <w:sz w:val="24"/>
          <w:szCs w:val="24"/>
        </w:rPr>
        <w:t xml:space="preserve"> </w:t>
      </w:r>
      <w:r>
        <w:rPr>
          <w:rFonts w:ascii="宋体" w:hAnsi="宋体" w:eastAsia="宋体" w:cs="宋体"/>
          <w:spacing w:val="-2"/>
          <w:sz w:val="24"/>
          <w:szCs w:val="24"/>
        </w:rPr>
        <w:t>17.50</w:t>
      </w:r>
      <w:r>
        <w:rPr>
          <w:rFonts w:ascii="宋体" w:hAnsi="宋体" w:eastAsia="宋体" w:cs="宋体"/>
          <w:spacing w:val="-3"/>
          <w:sz w:val="24"/>
          <w:szCs w:val="24"/>
        </w:rPr>
        <w:t>%；2</w:t>
      </w:r>
      <w:r>
        <w:rPr>
          <w:rFonts w:ascii="宋体" w:hAnsi="宋体" w:eastAsia="宋体" w:cs="宋体"/>
          <w:spacing w:val="-46"/>
          <w:sz w:val="24"/>
          <w:szCs w:val="24"/>
        </w:rPr>
        <w:t xml:space="preserve"> </w:t>
      </w:r>
      <w:r>
        <w:rPr>
          <w:rFonts w:ascii="宋体" w:hAnsi="宋体" w:eastAsia="宋体" w:cs="宋体"/>
          <w:spacing w:val="-3"/>
          <w:sz w:val="24"/>
          <w:szCs w:val="24"/>
        </w:rPr>
        <w:t>人</w:t>
      </w:r>
      <w:r>
        <w:rPr>
          <w:rFonts w:ascii="宋体" w:hAnsi="宋体" w:eastAsia="宋体" w:cs="宋体"/>
          <w:sz w:val="24"/>
          <w:szCs w:val="24"/>
        </w:rPr>
        <w:t xml:space="preserve"> </w:t>
      </w:r>
      <w:r>
        <w:rPr>
          <w:rFonts w:ascii="宋体" w:hAnsi="宋体" w:eastAsia="宋体" w:cs="宋体"/>
          <w:spacing w:val="-4"/>
          <w:sz w:val="24"/>
          <w:szCs w:val="24"/>
        </w:rPr>
        <w:t>考研录取院校在湖北,</w:t>
      </w:r>
      <w:r>
        <w:rPr>
          <w:rFonts w:ascii="宋体" w:hAnsi="宋体" w:eastAsia="宋体" w:cs="宋体"/>
          <w:spacing w:val="-55"/>
          <w:sz w:val="24"/>
          <w:szCs w:val="24"/>
        </w:rPr>
        <w:t xml:space="preserve"> </w:t>
      </w:r>
      <w:r>
        <w:rPr>
          <w:rFonts w:ascii="宋体" w:hAnsi="宋体" w:eastAsia="宋体" w:cs="宋体"/>
          <w:spacing w:val="-4"/>
          <w:sz w:val="24"/>
          <w:szCs w:val="24"/>
        </w:rPr>
        <w:t>占已就业人数的</w:t>
      </w:r>
      <w:r>
        <w:rPr>
          <w:rFonts w:ascii="宋体" w:hAnsi="宋体" w:eastAsia="宋体" w:cs="宋体"/>
          <w:spacing w:val="-48"/>
          <w:sz w:val="24"/>
          <w:szCs w:val="24"/>
        </w:rPr>
        <w:t xml:space="preserve"> </w:t>
      </w:r>
      <w:r>
        <w:rPr>
          <w:rFonts w:ascii="宋体" w:hAnsi="宋体" w:eastAsia="宋体" w:cs="宋体"/>
          <w:spacing w:val="-4"/>
          <w:sz w:val="24"/>
          <w:szCs w:val="24"/>
        </w:rPr>
        <w:t>2.5%；其他地区共</w:t>
      </w:r>
      <w:r>
        <w:rPr>
          <w:rFonts w:ascii="宋体" w:hAnsi="宋体" w:eastAsia="宋体" w:cs="宋体"/>
          <w:spacing w:val="-45"/>
          <w:sz w:val="24"/>
          <w:szCs w:val="24"/>
        </w:rPr>
        <w:t xml:space="preserve"> </w:t>
      </w:r>
      <w:r>
        <w:rPr>
          <w:rFonts w:ascii="宋体" w:hAnsi="宋体" w:eastAsia="宋体" w:cs="宋体"/>
          <w:spacing w:val="-4"/>
          <w:sz w:val="24"/>
          <w:szCs w:val="24"/>
        </w:rPr>
        <w:t>7</w:t>
      </w:r>
      <w:r>
        <w:rPr>
          <w:rFonts w:ascii="宋体" w:hAnsi="宋体" w:eastAsia="宋体" w:cs="宋体"/>
          <w:spacing w:val="-48"/>
          <w:sz w:val="24"/>
          <w:szCs w:val="24"/>
        </w:rPr>
        <w:t xml:space="preserve"> </w:t>
      </w:r>
      <w:r>
        <w:rPr>
          <w:rFonts w:ascii="宋体" w:hAnsi="宋体" w:eastAsia="宋体" w:cs="宋体"/>
          <w:spacing w:val="-4"/>
          <w:sz w:val="24"/>
          <w:szCs w:val="24"/>
        </w:rPr>
        <w:t>人，占已就业人数的</w:t>
      </w:r>
    </w:p>
    <w:p>
      <w:pPr>
        <w:spacing w:line="237" w:lineRule="auto"/>
        <w:ind w:left="24"/>
        <w:rPr>
          <w:rFonts w:ascii="宋体" w:hAnsi="宋体" w:eastAsia="宋体" w:cs="宋体"/>
          <w:sz w:val="24"/>
          <w:szCs w:val="24"/>
        </w:rPr>
      </w:pPr>
      <w:r>
        <w:rPr>
          <w:rFonts w:ascii="宋体" w:hAnsi="宋体" w:eastAsia="宋体" w:cs="宋体"/>
          <w:spacing w:val="-2"/>
          <w:sz w:val="24"/>
          <w:szCs w:val="24"/>
        </w:rPr>
        <w:t>8.75%。</w:t>
      </w:r>
    </w:p>
    <w:p>
      <w:pPr>
        <w:pStyle w:val="2"/>
        <w:spacing w:line="321" w:lineRule="auto"/>
      </w:pPr>
    </w:p>
    <w:p>
      <w:pPr>
        <w:pStyle w:val="2"/>
        <w:spacing w:line="322" w:lineRule="auto"/>
      </w:pPr>
    </w:p>
    <w:p>
      <w:pPr>
        <w:spacing w:before="1" w:line="4408" w:lineRule="exact"/>
        <w:ind w:firstLine="681"/>
      </w:pPr>
      <w:r>
        <w:rPr>
          <w:position w:val="-88"/>
        </w:rPr>
        <w:drawing>
          <wp:inline distT="0" distB="0" distL="0" distR="0">
            <wp:extent cx="4809490" cy="2799080"/>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371"/>
                    <a:stretch>
                      <a:fillRect/>
                    </a:stretch>
                  </pic:blipFill>
                  <pic:spPr>
                    <a:xfrm>
                      <a:off x="0" y="0"/>
                      <a:ext cx="4809744" cy="2799588"/>
                    </a:xfrm>
                    <a:prstGeom prst="rect">
                      <a:avLst/>
                    </a:prstGeom>
                  </pic:spPr>
                </pic:pic>
              </a:graphicData>
            </a:graphic>
          </wp:inline>
        </w:drawing>
      </w:r>
    </w:p>
    <w:p>
      <w:pPr>
        <w:spacing w:before="301" w:line="220" w:lineRule="auto"/>
        <w:ind w:left="1948"/>
        <w:rPr>
          <w:rFonts w:ascii="宋体" w:hAnsi="宋体" w:eastAsia="宋体" w:cs="宋体"/>
          <w:sz w:val="30"/>
          <w:szCs w:val="30"/>
        </w:rPr>
      </w:pPr>
      <w:r>
        <w:rPr>
          <w:rFonts w:ascii="宋体" w:hAnsi="宋体" w:eastAsia="宋体" w:cs="宋体"/>
          <w:spacing w:val="-3"/>
          <w:sz w:val="30"/>
          <w:szCs w:val="30"/>
          <w14:textOutline w14:w="5448" w14:cap="sq" w14:cmpd="sng">
            <w14:solidFill>
              <w14:srgbClr w14:val="000000"/>
            </w14:solidFill>
            <w14:prstDash w14:val="solid"/>
            <w14:bevel/>
          </w14:textOutline>
        </w:rPr>
        <w:t>图</w:t>
      </w:r>
      <w:r>
        <w:rPr>
          <w:rFonts w:ascii="宋体" w:hAnsi="宋体" w:eastAsia="宋体" w:cs="宋体"/>
          <w:spacing w:val="-59"/>
          <w:sz w:val="30"/>
          <w:szCs w:val="30"/>
        </w:rPr>
        <w:t xml:space="preserve"> </w:t>
      </w:r>
      <w:r>
        <w:rPr>
          <w:rFonts w:ascii="宋体" w:hAnsi="宋体" w:eastAsia="宋体" w:cs="宋体"/>
          <w:spacing w:val="-3"/>
          <w:sz w:val="30"/>
          <w:szCs w:val="30"/>
          <w14:textOutline w14:w="5448" w14:cap="sq" w14:cmpd="sng">
            <w14:solidFill>
              <w14:srgbClr w14:val="000000"/>
            </w14:solidFill>
            <w14:prstDash w14:val="solid"/>
            <w14:bevel/>
          </w14:textOutline>
        </w:rPr>
        <w:t>2：2020</w:t>
      </w:r>
      <w:r>
        <w:rPr>
          <w:rFonts w:ascii="宋体" w:hAnsi="宋体" w:eastAsia="宋体" w:cs="宋体"/>
          <w:spacing w:val="-57"/>
          <w:sz w:val="30"/>
          <w:szCs w:val="30"/>
        </w:rPr>
        <w:t xml:space="preserve"> </w:t>
      </w:r>
      <w:r>
        <w:rPr>
          <w:rFonts w:ascii="宋体" w:hAnsi="宋体" w:eastAsia="宋体" w:cs="宋体"/>
          <w:spacing w:val="-3"/>
          <w:sz w:val="30"/>
          <w:szCs w:val="30"/>
          <w14:textOutline w14:w="5448" w14:cap="sq" w14:cmpd="sng">
            <w14:solidFill>
              <w14:srgbClr w14:val="000000"/>
            </w14:solidFill>
            <w14:prstDash w14:val="solid"/>
            <w14:bevel/>
          </w14:textOutline>
        </w:rPr>
        <w:t>届生物工程专业就业区域图</w:t>
      </w:r>
    </w:p>
    <w:p>
      <w:pPr>
        <w:spacing w:before="266" w:line="219" w:lineRule="auto"/>
        <w:ind w:right="13"/>
        <w:jc w:val="right"/>
        <w:rPr>
          <w:rFonts w:ascii="宋体" w:hAnsi="宋体" w:eastAsia="宋体" w:cs="宋体"/>
          <w:sz w:val="30"/>
          <w:szCs w:val="30"/>
        </w:rPr>
      </w:pPr>
      <w:r>
        <w:rPr>
          <w:rFonts w:ascii="宋体" w:hAnsi="宋体" w:eastAsia="宋体" w:cs="宋体"/>
          <w:spacing w:val="3"/>
          <w:sz w:val="30"/>
          <w:szCs w:val="30"/>
        </w:rPr>
        <w:t>从单位性质看，2020</w:t>
      </w:r>
      <w:r>
        <w:rPr>
          <w:rFonts w:ascii="宋体" w:hAnsi="宋体" w:eastAsia="宋体" w:cs="宋体"/>
          <w:spacing w:val="-36"/>
          <w:sz w:val="30"/>
          <w:szCs w:val="30"/>
        </w:rPr>
        <w:t xml:space="preserve"> </w:t>
      </w:r>
      <w:r>
        <w:rPr>
          <w:rFonts w:ascii="宋体" w:hAnsi="宋体" w:eastAsia="宋体" w:cs="宋体"/>
          <w:spacing w:val="3"/>
          <w:sz w:val="30"/>
          <w:szCs w:val="30"/>
        </w:rPr>
        <w:t>届生物工程专业绝大多数都是在</w:t>
      </w:r>
    </w:p>
    <w:p>
      <w:pPr>
        <w:spacing w:line="219" w:lineRule="auto"/>
        <w:rPr>
          <w:rFonts w:ascii="宋体" w:hAnsi="宋体" w:eastAsia="宋体" w:cs="宋体"/>
          <w:sz w:val="30"/>
          <w:szCs w:val="30"/>
        </w:rPr>
        <w:sectPr>
          <w:headerReference r:id="rId93" w:type="default"/>
          <w:footerReference r:id="rId94" w:type="default"/>
          <w:pgSz w:w="11906" w:h="16839"/>
          <w:pgMar w:top="1071" w:right="1785" w:bottom="1230" w:left="1785" w:header="878" w:footer="994" w:gutter="0"/>
          <w:cols w:space="720" w:num="1"/>
        </w:sectPr>
      </w:pPr>
    </w:p>
    <w:p>
      <w:pPr>
        <w:pStyle w:val="2"/>
        <w:spacing w:line="431" w:lineRule="auto"/>
      </w:pPr>
    </w:p>
    <w:p>
      <w:pPr>
        <w:spacing w:before="98" w:line="220" w:lineRule="auto"/>
        <w:ind w:left="30"/>
        <w:rPr>
          <w:rFonts w:ascii="宋体" w:hAnsi="宋体" w:eastAsia="宋体" w:cs="宋体"/>
          <w:sz w:val="30"/>
          <w:szCs w:val="30"/>
        </w:rPr>
      </w:pPr>
      <w:r>
        <w:rPr>
          <w:rFonts w:ascii="宋体" w:hAnsi="宋体" w:eastAsia="宋体" w:cs="宋体"/>
          <w:spacing w:val="-4"/>
          <w:sz w:val="30"/>
          <w:szCs w:val="30"/>
        </w:rPr>
        <w:t>企业工作，其中</w:t>
      </w:r>
      <w:r>
        <w:rPr>
          <w:rFonts w:ascii="宋体" w:hAnsi="宋体" w:eastAsia="宋体" w:cs="宋体"/>
          <w:spacing w:val="-26"/>
          <w:sz w:val="30"/>
          <w:szCs w:val="30"/>
        </w:rPr>
        <w:t xml:space="preserve"> </w:t>
      </w:r>
      <w:r>
        <w:rPr>
          <w:rFonts w:ascii="宋体" w:hAnsi="宋体" w:eastAsia="宋体" w:cs="宋体"/>
          <w:spacing w:val="-4"/>
          <w:sz w:val="30"/>
          <w:szCs w:val="30"/>
        </w:rPr>
        <w:t>1</w:t>
      </w:r>
      <w:r>
        <w:rPr>
          <w:rFonts w:ascii="宋体" w:hAnsi="宋体" w:eastAsia="宋体" w:cs="宋体"/>
          <w:spacing w:val="-60"/>
          <w:sz w:val="30"/>
          <w:szCs w:val="30"/>
        </w:rPr>
        <w:t xml:space="preserve"> </w:t>
      </w:r>
      <w:r>
        <w:rPr>
          <w:rFonts w:ascii="宋体" w:hAnsi="宋体" w:eastAsia="宋体" w:cs="宋体"/>
          <w:spacing w:val="-4"/>
          <w:sz w:val="30"/>
          <w:szCs w:val="30"/>
        </w:rPr>
        <w:t>人进入国有企业，5</w:t>
      </w:r>
      <w:r>
        <w:rPr>
          <w:rFonts w:ascii="宋体" w:hAnsi="宋体" w:eastAsia="宋体" w:cs="宋体"/>
          <w:spacing w:val="-60"/>
          <w:sz w:val="30"/>
          <w:szCs w:val="30"/>
        </w:rPr>
        <w:t xml:space="preserve"> </w:t>
      </w:r>
      <w:r>
        <w:rPr>
          <w:rFonts w:ascii="宋体" w:hAnsi="宋体" w:eastAsia="宋体" w:cs="宋体"/>
          <w:spacing w:val="-4"/>
          <w:sz w:val="30"/>
          <w:szCs w:val="30"/>
        </w:rPr>
        <w:t>人在三资企业。</w:t>
      </w:r>
    </w:p>
    <w:p>
      <w:pPr>
        <w:spacing w:before="155" w:line="228" w:lineRule="auto"/>
        <w:ind w:left="2282"/>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表</w:t>
      </w:r>
      <w:r>
        <w:rPr>
          <w:rFonts w:ascii="宋体" w:hAnsi="宋体" w:eastAsia="宋体" w:cs="宋体"/>
          <w:spacing w:val="-31"/>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3：2020</w:t>
      </w:r>
      <w:r>
        <w:rPr>
          <w:rFonts w:ascii="宋体" w:hAnsi="宋体" w:eastAsia="宋体" w:cs="宋体"/>
          <w:spacing w:val="-37"/>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届生物工程专业就业单位性质构成</w:t>
      </w:r>
    </w:p>
    <w:p>
      <w:pPr>
        <w:spacing w:line="133" w:lineRule="auto"/>
        <w:rPr>
          <w:rFonts w:ascii="Arial"/>
          <w:sz w:val="2"/>
        </w:rPr>
      </w:pPr>
    </w:p>
    <w:tbl>
      <w:tblPr>
        <w:tblStyle w:val="5"/>
        <w:tblW w:w="7135" w:type="dxa"/>
        <w:tblInd w:w="59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317"/>
        <w:gridCol w:w="1434"/>
        <w:gridCol w:w="1205"/>
        <w:gridCol w:w="1089"/>
        <w:gridCol w:w="109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7" w:hRule="atLeast"/>
        </w:trPr>
        <w:tc>
          <w:tcPr>
            <w:tcW w:w="2317" w:type="dxa"/>
            <w:tcBorders>
              <w:top w:val="single" w:color="000000" w:sz="10" w:space="0"/>
              <w:bottom w:val="single" w:color="000000" w:sz="4" w:space="0"/>
              <w:right w:val="single" w:color="000000" w:sz="4" w:space="0"/>
            </w:tcBorders>
            <w:vAlign w:val="top"/>
          </w:tcPr>
          <w:p>
            <w:pPr>
              <w:pStyle w:val="6"/>
              <w:spacing w:before="212" w:line="228" w:lineRule="auto"/>
              <w:ind w:left="747"/>
              <w:outlineLvl w:val="0"/>
              <w:rPr>
                <w:sz w:val="20"/>
                <w:szCs w:val="20"/>
              </w:rPr>
            </w:pPr>
            <w:r>
              <w:rPr>
                <w:spacing w:val="6"/>
                <w:sz w:val="20"/>
                <w:szCs w:val="20"/>
              </w:rPr>
              <w:t>单位性质</w:t>
            </w:r>
          </w:p>
        </w:tc>
        <w:tc>
          <w:tcPr>
            <w:tcW w:w="1434" w:type="dxa"/>
            <w:tcBorders>
              <w:top w:val="single" w:color="000000" w:sz="10" w:space="0"/>
              <w:left w:val="single" w:color="000000" w:sz="4" w:space="0"/>
              <w:bottom w:val="single" w:color="000000" w:sz="4" w:space="0"/>
            </w:tcBorders>
            <w:vAlign w:val="top"/>
          </w:tcPr>
          <w:p>
            <w:pPr>
              <w:pStyle w:val="6"/>
              <w:spacing w:before="212" w:line="228" w:lineRule="auto"/>
              <w:ind w:left="378"/>
              <w:outlineLvl w:val="0"/>
              <w:rPr>
                <w:sz w:val="20"/>
                <w:szCs w:val="20"/>
              </w:rPr>
            </w:pPr>
            <w:r>
              <w:rPr>
                <w:spacing w:val="2"/>
                <w:sz w:val="20"/>
                <w:szCs w:val="20"/>
              </w:rPr>
              <w:t>国有企业</w:t>
            </w:r>
          </w:p>
        </w:tc>
        <w:tc>
          <w:tcPr>
            <w:tcW w:w="1205" w:type="dxa"/>
            <w:tcBorders>
              <w:top w:val="single" w:color="000000" w:sz="10" w:space="0"/>
              <w:bottom w:val="single" w:color="000000" w:sz="4" w:space="0"/>
            </w:tcBorders>
            <w:vAlign w:val="top"/>
          </w:tcPr>
          <w:p>
            <w:pPr>
              <w:pStyle w:val="6"/>
              <w:spacing w:before="211" w:line="229" w:lineRule="auto"/>
              <w:ind w:left="248"/>
              <w:outlineLvl w:val="0"/>
              <w:rPr>
                <w:sz w:val="20"/>
                <w:szCs w:val="20"/>
              </w:rPr>
            </w:pPr>
            <w:r>
              <w:rPr>
                <w:spacing w:val="7"/>
                <w:sz w:val="20"/>
                <w:szCs w:val="20"/>
              </w:rPr>
              <w:t>三资企业</w:t>
            </w:r>
          </w:p>
        </w:tc>
        <w:tc>
          <w:tcPr>
            <w:tcW w:w="1089" w:type="dxa"/>
            <w:tcBorders>
              <w:top w:val="single" w:color="000000" w:sz="10" w:space="0"/>
              <w:bottom w:val="single" w:color="000000" w:sz="4" w:space="0"/>
            </w:tcBorders>
            <w:vAlign w:val="top"/>
          </w:tcPr>
          <w:p>
            <w:pPr>
              <w:pStyle w:val="6"/>
              <w:spacing w:before="212" w:line="228" w:lineRule="auto"/>
              <w:ind w:left="134"/>
              <w:outlineLvl w:val="0"/>
              <w:rPr>
                <w:sz w:val="20"/>
                <w:szCs w:val="20"/>
              </w:rPr>
            </w:pPr>
            <w:r>
              <w:rPr>
                <w:spacing w:val="7"/>
                <w:sz w:val="20"/>
                <w:szCs w:val="20"/>
              </w:rPr>
              <w:t>其他企业</w:t>
            </w:r>
          </w:p>
        </w:tc>
        <w:tc>
          <w:tcPr>
            <w:tcW w:w="1090" w:type="dxa"/>
            <w:tcBorders>
              <w:top w:val="single" w:color="000000" w:sz="10" w:space="0"/>
              <w:bottom w:val="single" w:color="000000" w:sz="4" w:space="0"/>
            </w:tcBorders>
            <w:vAlign w:val="top"/>
          </w:tcPr>
          <w:p>
            <w:pPr>
              <w:pStyle w:val="6"/>
              <w:spacing w:before="211" w:line="228" w:lineRule="auto"/>
              <w:ind w:left="134"/>
              <w:outlineLvl w:val="0"/>
              <w:rPr>
                <w:sz w:val="20"/>
                <w:szCs w:val="20"/>
              </w:rPr>
            </w:pPr>
            <w:r>
              <w:rPr>
                <w:spacing w:val="7"/>
                <w:sz w:val="20"/>
                <w:szCs w:val="20"/>
              </w:rPr>
              <w:t>考研录取</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4" w:hRule="atLeast"/>
        </w:trPr>
        <w:tc>
          <w:tcPr>
            <w:tcW w:w="2317" w:type="dxa"/>
            <w:tcBorders>
              <w:top w:val="single" w:color="000000" w:sz="4" w:space="0"/>
              <w:right w:val="single" w:color="000000" w:sz="4" w:space="0"/>
            </w:tcBorders>
            <w:vAlign w:val="top"/>
          </w:tcPr>
          <w:p>
            <w:pPr>
              <w:pStyle w:val="6"/>
              <w:spacing w:before="215" w:line="228" w:lineRule="auto"/>
              <w:ind w:left="747"/>
              <w:outlineLvl w:val="0"/>
              <w:rPr>
                <w:sz w:val="20"/>
                <w:szCs w:val="20"/>
              </w:rPr>
            </w:pPr>
            <w:r>
              <w:rPr>
                <w:spacing w:val="6"/>
                <w:sz w:val="20"/>
                <w:szCs w:val="20"/>
              </w:rPr>
              <w:t>就业人数</w:t>
            </w:r>
          </w:p>
        </w:tc>
        <w:tc>
          <w:tcPr>
            <w:tcW w:w="1434" w:type="dxa"/>
            <w:tcBorders>
              <w:top w:val="single" w:color="000000" w:sz="4" w:space="0"/>
              <w:left w:val="single" w:color="000000" w:sz="4" w:space="0"/>
            </w:tcBorders>
            <w:vAlign w:val="top"/>
          </w:tcPr>
          <w:p>
            <w:pPr>
              <w:pStyle w:val="6"/>
              <w:spacing w:before="248" w:line="189" w:lineRule="auto"/>
              <w:ind w:left="740"/>
              <w:outlineLvl w:val="0"/>
              <w:rPr>
                <w:sz w:val="20"/>
                <w:szCs w:val="20"/>
              </w:rPr>
            </w:pPr>
            <w:r>
              <w:rPr>
                <w:sz w:val="20"/>
                <w:szCs w:val="20"/>
              </w:rPr>
              <w:t>1</w:t>
            </w:r>
          </w:p>
        </w:tc>
        <w:tc>
          <w:tcPr>
            <w:tcW w:w="1205" w:type="dxa"/>
            <w:tcBorders>
              <w:top w:val="single" w:color="000000" w:sz="4" w:space="0"/>
            </w:tcBorders>
            <w:vAlign w:val="top"/>
          </w:tcPr>
          <w:p>
            <w:pPr>
              <w:pStyle w:val="6"/>
              <w:spacing w:before="250" w:line="187" w:lineRule="auto"/>
              <w:ind w:left="622"/>
              <w:outlineLvl w:val="0"/>
              <w:rPr>
                <w:sz w:val="20"/>
                <w:szCs w:val="20"/>
              </w:rPr>
            </w:pPr>
            <w:r>
              <w:rPr>
                <w:sz w:val="20"/>
                <w:szCs w:val="20"/>
              </w:rPr>
              <w:t>5</w:t>
            </w:r>
          </w:p>
        </w:tc>
        <w:tc>
          <w:tcPr>
            <w:tcW w:w="1089" w:type="dxa"/>
            <w:tcBorders>
              <w:top w:val="single" w:color="000000" w:sz="4" w:space="0"/>
            </w:tcBorders>
            <w:vAlign w:val="top"/>
          </w:tcPr>
          <w:p>
            <w:pPr>
              <w:pStyle w:val="6"/>
              <w:spacing w:before="248" w:line="189" w:lineRule="auto"/>
              <w:ind w:left="447"/>
              <w:outlineLvl w:val="0"/>
              <w:rPr>
                <w:sz w:val="20"/>
                <w:szCs w:val="20"/>
              </w:rPr>
            </w:pPr>
            <w:r>
              <w:rPr>
                <w:spacing w:val="1"/>
                <w:sz w:val="20"/>
                <w:szCs w:val="20"/>
              </w:rPr>
              <w:t>47</w:t>
            </w:r>
          </w:p>
        </w:tc>
        <w:tc>
          <w:tcPr>
            <w:tcW w:w="1090" w:type="dxa"/>
            <w:tcBorders>
              <w:top w:val="single" w:color="000000" w:sz="4" w:space="0"/>
            </w:tcBorders>
            <w:vAlign w:val="top"/>
          </w:tcPr>
          <w:p>
            <w:pPr>
              <w:pStyle w:val="6"/>
              <w:spacing w:before="248" w:line="189" w:lineRule="auto"/>
              <w:ind w:left="451"/>
              <w:outlineLvl w:val="0"/>
              <w:rPr>
                <w:sz w:val="20"/>
                <w:szCs w:val="20"/>
              </w:rPr>
            </w:pPr>
            <w:r>
              <w:rPr>
                <w:spacing w:val="-1"/>
                <w:sz w:val="20"/>
                <w:szCs w:val="20"/>
              </w:rPr>
              <w:t>27</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44" w:hRule="atLeast"/>
        </w:trPr>
        <w:tc>
          <w:tcPr>
            <w:tcW w:w="2317" w:type="dxa"/>
            <w:tcBorders>
              <w:bottom w:val="single" w:color="000000" w:sz="10" w:space="0"/>
              <w:right w:val="single" w:color="000000" w:sz="4" w:space="0"/>
            </w:tcBorders>
            <w:vAlign w:val="top"/>
          </w:tcPr>
          <w:p>
            <w:pPr>
              <w:pStyle w:val="6"/>
              <w:spacing w:before="225" w:line="228" w:lineRule="auto"/>
              <w:ind w:left="485"/>
              <w:outlineLvl w:val="0"/>
              <w:rPr>
                <w:sz w:val="20"/>
                <w:szCs w:val="20"/>
              </w:rPr>
            </w:pPr>
            <w:r>
              <w:rPr>
                <w:spacing w:val="6"/>
                <w:sz w:val="20"/>
                <w:szCs w:val="20"/>
              </w:rPr>
              <w:t>就业占比（%）</w:t>
            </w:r>
          </w:p>
        </w:tc>
        <w:tc>
          <w:tcPr>
            <w:tcW w:w="1434" w:type="dxa"/>
            <w:tcBorders>
              <w:left w:val="single" w:color="000000" w:sz="4" w:space="0"/>
              <w:bottom w:val="single" w:color="000000" w:sz="10" w:space="0"/>
            </w:tcBorders>
            <w:vAlign w:val="top"/>
          </w:tcPr>
          <w:p>
            <w:pPr>
              <w:pStyle w:val="6"/>
              <w:spacing w:before="257" w:line="190" w:lineRule="auto"/>
              <w:ind w:left="584"/>
              <w:outlineLvl w:val="0"/>
              <w:rPr>
                <w:sz w:val="20"/>
                <w:szCs w:val="20"/>
              </w:rPr>
            </w:pPr>
            <w:r>
              <w:rPr>
                <w:spacing w:val="-1"/>
                <w:sz w:val="20"/>
                <w:szCs w:val="20"/>
              </w:rPr>
              <w:t>1.25</w:t>
            </w:r>
          </w:p>
        </w:tc>
        <w:tc>
          <w:tcPr>
            <w:tcW w:w="1205" w:type="dxa"/>
            <w:tcBorders>
              <w:bottom w:val="single" w:color="000000" w:sz="10" w:space="0"/>
            </w:tcBorders>
            <w:vAlign w:val="top"/>
          </w:tcPr>
          <w:p>
            <w:pPr>
              <w:pStyle w:val="6"/>
              <w:spacing w:before="258" w:line="189" w:lineRule="auto"/>
              <w:ind w:left="461"/>
              <w:outlineLvl w:val="0"/>
              <w:rPr>
                <w:sz w:val="20"/>
                <w:szCs w:val="20"/>
              </w:rPr>
            </w:pPr>
            <w:r>
              <w:rPr>
                <w:spacing w:val="2"/>
                <w:sz w:val="20"/>
                <w:szCs w:val="20"/>
              </w:rPr>
              <w:t>6.25</w:t>
            </w:r>
          </w:p>
        </w:tc>
        <w:tc>
          <w:tcPr>
            <w:tcW w:w="1089" w:type="dxa"/>
            <w:tcBorders>
              <w:bottom w:val="single" w:color="000000" w:sz="10" w:space="0"/>
            </w:tcBorders>
            <w:vAlign w:val="top"/>
          </w:tcPr>
          <w:p>
            <w:pPr>
              <w:pStyle w:val="6"/>
              <w:spacing w:before="258" w:line="189" w:lineRule="auto"/>
              <w:ind w:left="296"/>
              <w:outlineLvl w:val="0"/>
              <w:rPr>
                <w:sz w:val="20"/>
                <w:szCs w:val="20"/>
              </w:rPr>
            </w:pPr>
            <w:r>
              <w:rPr>
                <w:spacing w:val="2"/>
                <w:sz w:val="20"/>
                <w:szCs w:val="20"/>
              </w:rPr>
              <w:t>58.75</w:t>
            </w:r>
          </w:p>
        </w:tc>
        <w:tc>
          <w:tcPr>
            <w:tcW w:w="1090" w:type="dxa"/>
            <w:tcBorders>
              <w:bottom w:val="single" w:color="000000" w:sz="10" w:space="0"/>
            </w:tcBorders>
            <w:vAlign w:val="top"/>
          </w:tcPr>
          <w:p>
            <w:pPr>
              <w:pStyle w:val="6"/>
              <w:spacing w:before="258" w:line="189" w:lineRule="auto"/>
              <w:ind w:left="296"/>
              <w:outlineLvl w:val="0"/>
              <w:rPr>
                <w:sz w:val="20"/>
                <w:szCs w:val="20"/>
              </w:rPr>
            </w:pPr>
            <w:r>
              <w:rPr>
                <w:spacing w:val="2"/>
                <w:sz w:val="20"/>
                <w:szCs w:val="20"/>
              </w:rPr>
              <w:t>33.75</w:t>
            </w:r>
          </w:p>
        </w:tc>
      </w:tr>
    </w:tbl>
    <w:p>
      <w:pPr>
        <w:pStyle w:val="2"/>
        <w:spacing w:line="249" w:lineRule="auto"/>
      </w:pPr>
    </w:p>
    <w:p>
      <w:pPr>
        <w:pStyle w:val="2"/>
        <w:spacing w:line="249" w:lineRule="auto"/>
      </w:pPr>
    </w:p>
    <w:p>
      <w:pPr>
        <w:pStyle w:val="2"/>
        <w:spacing w:line="249" w:lineRule="auto"/>
      </w:pPr>
    </w:p>
    <w:p>
      <w:pPr>
        <w:pStyle w:val="2"/>
        <w:spacing w:line="249" w:lineRule="auto"/>
      </w:pPr>
    </w:p>
    <w:p>
      <w:pPr>
        <w:spacing w:before="98" w:line="219" w:lineRule="auto"/>
        <w:ind w:left="1365"/>
        <w:outlineLvl w:val="0"/>
        <w:rPr>
          <w:rFonts w:ascii="宋体" w:hAnsi="宋体" w:eastAsia="宋体" w:cs="宋体"/>
          <w:sz w:val="30"/>
          <w:szCs w:val="30"/>
        </w:rPr>
      </w:pPr>
      <w:r>
        <w:rPr>
          <w:rFonts w:ascii="宋体" w:hAnsi="宋体" w:eastAsia="宋体" w:cs="宋体"/>
          <w:spacing w:val="2"/>
          <w:sz w:val="30"/>
          <w:szCs w:val="30"/>
        </w:rPr>
        <w:t>生物工程毕业生从事专业技术岗和工程技术岗的占比</w:t>
      </w:r>
    </w:p>
    <w:p>
      <w:pPr>
        <w:spacing w:before="267" w:line="624" w:lineRule="exact"/>
        <w:ind w:left="25"/>
        <w:rPr>
          <w:rFonts w:ascii="宋体" w:hAnsi="宋体" w:eastAsia="宋体" w:cs="宋体"/>
          <w:sz w:val="30"/>
          <w:szCs w:val="30"/>
        </w:rPr>
      </w:pPr>
      <w:r>
        <w:rPr>
          <w:rFonts w:ascii="宋体" w:hAnsi="宋体" w:eastAsia="宋体" w:cs="宋体"/>
          <w:spacing w:val="-4"/>
          <w:position w:val="24"/>
          <w:sz w:val="30"/>
          <w:szCs w:val="30"/>
        </w:rPr>
        <w:t>较多，另外也有在生产岗位工作的学生。除此之外，还有部分学</w:t>
      </w:r>
    </w:p>
    <w:p>
      <w:pPr>
        <w:spacing w:line="219" w:lineRule="auto"/>
        <w:ind w:left="28"/>
        <w:rPr>
          <w:rFonts w:ascii="宋体" w:hAnsi="宋体" w:eastAsia="宋体" w:cs="宋体"/>
          <w:sz w:val="30"/>
          <w:szCs w:val="30"/>
        </w:rPr>
      </w:pPr>
      <w:r>
        <w:rPr>
          <w:rFonts w:ascii="宋体" w:hAnsi="宋体" w:eastAsia="宋体" w:cs="宋体"/>
          <w:spacing w:val="-1"/>
          <w:sz w:val="30"/>
          <w:szCs w:val="30"/>
        </w:rPr>
        <w:t>生选择了经济、商业以及教学等工作。</w:t>
      </w:r>
    </w:p>
    <w:p>
      <w:pPr>
        <w:pStyle w:val="2"/>
        <w:spacing w:line="245" w:lineRule="auto"/>
      </w:pPr>
    </w:p>
    <w:p>
      <w:pPr>
        <w:spacing w:before="65" w:line="227" w:lineRule="auto"/>
        <w:ind w:left="2546"/>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表</w:t>
      </w:r>
      <w:r>
        <w:rPr>
          <w:rFonts w:ascii="宋体" w:hAnsi="宋体" w:eastAsia="宋体" w:cs="宋体"/>
          <w:spacing w:val="-23"/>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4:2020</w:t>
      </w:r>
      <w:r>
        <w:rPr>
          <w:rFonts w:ascii="宋体" w:hAnsi="宋体" w:eastAsia="宋体" w:cs="宋体"/>
          <w:spacing w:val="-3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届生物工程专业岗位分布情况</w:t>
      </w:r>
    </w:p>
    <w:p>
      <w:pPr>
        <w:spacing w:line="15" w:lineRule="exact"/>
      </w:pPr>
    </w:p>
    <w:tbl>
      <w:tblPr>
        <w:tblStyle w:val="5"/>
        <w:tblW w:w="7267" w:type="dxa"/>
        <w:tblInd w:w="533"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560"/>
        <w:gridCol w:w="1188"/>
        <w:gridCol w:w="1115"/>
        <w:gridCol w:w="750"/>
        <w:gridCol w:w="640"/>
        <w:gridCol w:w="637"/>
        <w:gridCol w:w="641"/>
        <w:gridCol w:w="736"/>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7" w:hRule="atLeast"/>
        </w:trPr>
        <w:tc>
          <w:tcPr>
            <w:tcW w:w="1560" w:type="dxa"/>
            <w:tcBorders>
              <w:top w:val="single" w:color="000000" w:sz="10" w:space="0"/>
              <w:bottom w:val="single" w:color="000000" w:sz="4" w:space="0"/>
              <w:right w:val="single" w:color="000000" w:sz="4" w:space="0"/>
            </w:tcBorders>
            <w:vAlign w:val="top"/>
          </w:tcPr>
          <w:p>
            <w:pPr>
              <w:pStyle w:val="6"/>
              <w:spacing w:before="213" w:line="228" w:lineRule="auto"/>
              <w:ind w:left="390"/>
              <w:outlineLvl w:val="0"/>
              <w:rPr>
                <w:sz w:val="20"/>
                <w:szCs w:val="20"/>
              </w:rPr>
            </w:pPr>
            <w:r>
              <w:rPr>
                <w:spacing w:val="1"/>
                <w:sz w:val="20"/>
                <w:szCs w:val="20"/>
              </w:rPr>
              <w:t>岗位名称</w:t>
            </w:r>
          </w:p>
        </w:tc>
        <w:tc>
          <w:tcPr>
            <w:tcW w:w="1188" w:type="dxa"/>
            <w:tcBorders>
              <w:top w:val="single" w:color="000000" w:sz="10" w:space="0"/>
              <w:left w:val="single" w:color="000000" w:sz="4" w:space="0"/>
              <w:bottom w:val="single" w:color="000000" w:sz="4" w:space="0"/>
            </w:tcBorders>
            <w:vAlign w:val="top"/>
          </w:tcPr>
          <w:p>
            <w:pPr>
              <w:pStyle w:val="6"/>
              <w:spacing w:before="213" w:line="228" w:lineRule="auto"/>
              <w:ind w:left="195"/>
              <w:outlineLvl w:val="0"/>
              <w:rPr>
                <w:sz w:val="20"/>
                <w:szCs w:val="20"/>
              </w:rPr>
            </w:pPr>
            <w:r>
              <w:rPr>
                <w:spacing w:val="7"/>
                <w:sz w:val="20"/>
                <w:szCs w:val="20"/>
              </w:rPr>
              <w:t>专业技术</w:t>
            </w:r>
          </w:p>
        </w:tc>
        <w:tc>
          <w:tcPr>
            <w:tcW w:w="1115" w:type="dxa"/>
            <w:tcBorders>
              <w:top w:val="single" w:color="000000" w:sz="10" w:space="0"/>
              <w:bottom w:val="single" w:color="000000" w:sz="4" w:space="0"/>
            </w:tcBorders>
            <w:vAlign w:val="top"/>
          </w:tcPr>
          <w:p>
            <w:pPr>
              <w:pStyle w:val="6"/>
              <w:spacing w:before="213" w:line="228" w:lineRule="auto"/>
              <w:ind w:left="168"/>
              <w:outlineLvl w:val="0"/>
              <w:rPr>
                <w:sz w:val="20"/>
                <w:szCs w:val="20"/>
              </w:rPr>
            </w:pPr>
            <w:r>
              <w:rPr>
                <w:spacing w:val="6"/>
                <w:sz w:val="20"/>
                <w:szCs w:val="20"/>
              </w:rPr>
              <w:t>工程技术</w:t>
            </w:r>
          </w:p>
        </w:tc>
        <w:tc>
          <w:tcPr>
            <w:tcW w:w="750" w:type="dxa"/>
            <w:tcBorders>
              <w:top w:val="single" w:color="000000" w:sz="10" w:space="0"/>
              <w:bottom w:val="single" w:color="000000" w:sz="4" w:space="0"/>
            </w:tcBorders>
            <w:vAlign w:val="top"/>
          </w:tcPr>
          <w:p>
            <w:pPr>
              <w:pStyle w:val="6"/>
              <w:spacing w:before="213" w:line="228" w:lineRule="auto"/>
              <w:ind w:left="180"/>
              <w:outlineLvl w:val="0"/>
              <w:rPr>
                <w:sz w:val="20"/>
                <w:szCs w:val="20"/>
              </w:rPr>
            </w:pPr>
            <w:r>
              <w:rPr>
                <w:spacing w:val="3"/>
                <w:sz w:val="20"/>
                <w:szCs w:val="20"/>
              </w:rPr>
              <w:t>生产</w:t>
            </w:r>
          </w:p>
        </w:tc>
        <w:tc>
          <w:tcPr>
            <w:tcW w:w="640" w:type="dxa"/>
            <w:tcBorders>
              <w:top w:val="single" w:color="000000" w:sz="10" w:space="0"/>
              <w:bottom w:val="single" w:color="000000" w:sz="4" w:space="0"/>
            </w:tcBorders>
            <w:vAlign w:val="top"/>
          </w:tcPr>
          <w:p>
            <w:pPr>
              <w:pStyle w:val="6"/>
              <w:spacing w:before="213" w:line="228" w:lineRule="auto"/>
              <w:ind w:left="119"/>
              <w:outlineLvl w:val="0"/>
              <w:rPr>
                <w:sz w:val="20"/>
                <w:szCs w:val="20"/>
              </w:rPr>
            </w:pPr>
            <w:r>
              <w:rPr>
                <w:spacing w:val="3"/>
                <w:sz w:val="20"/>
                <w:szCs w:val="20"/>
              </w:rPr>
              <w:t>经济</w:t>
            </w:r>
          </w:p>
        </w:tc>
        <w:tc>
          <w:tcPr>
            <w:tcW w:w="637" w:type="dxa"/>
            <w:tcBorders>
              <w:top w:val="single" w:color="000000" w:sz="10" w:space="0"/>
              <w:bottom w:val="single" w:color="000000" w:sz="4" w:space="0"/>
            </w:tcBorders>
            <w:vAlign w:val="top"/>
          </w:tcPr>
          <w:p>
            <w:pPr>
              <w:pStyle w:val="6"/>
              <w:spacing w:before="213" w:line="228" w:lineRule="auto"/>
              <w:ind w:left="120"/>
              <w:outlineLvl w:val="0"/>
              <w:rPr>
                <w:sz w:val="20"/>
                <w:szCs w:val="20"/>
              </w:rPr>
            </w:pPr>
            <w:r>
              <w:rPr>
                <w:spacing w:val="2"/>
                <w:sz w:val="20"/>
                <w:szCs w:val="20"/>
              </w:rPr>
              <w:t>商业</w:t>
            </w:r>
          </w:p>
        </w:tc>
        <w:tc>
          <w:tcPr>
            <w:tcW w:w="641" w:type="dxa"/>
            <w:tcBorders>
              <w:top w:val="single" w:color="000000" w:sz="10" w:space="0"/>
              <w:bottom w:val="single" w:color="000000" w:sz="4" w:space="0"/>
            </w:tcBorders>
            <w:vAlign w:val="top"/>
          </w:tcPr>
          <w:p>
            <w:pPr>
              <w:pStyle w:val="6"/>
              <w:spacing w:before="213" w:line="228" w:lineRule="auto"/>
              <w:ind w:left="117"/>
              <w:outlineLvl w:val="0"/>
              <w:rPr>
                <w:sz w:val="20"/>
                <w:szCs w:val="20"/>
              </w:rPr>
            </w:pPr>
            <w:r>
              <w:rPr>
                <w:spacing w:val="3"/>
                <w:sz w:val="20"/>
                <w:szCs w:val="20"/>
              </w:rPr>
              <w:t>教学</w:t>
            </w:r>
          </w:p>
        </w:tc>
        <w:tc>
          <w:tcPr>
            <w:tcW w:w="736" w:type="dxa"/>
            <w:tcBorders>
              <w:top w:val="single" w:color="000000" w:sz="10" w:space="0"/>
              <w:bottom w:val="single" w:color="000000" w:sz="4" w:space="0"/>
            </w:tcBorders>
            <w:vAlign w:val="top"/>
          </w:tcPr>
          <w:p>
            <w:pPr>
              <w:pStyle w:val="6"/>
              <w:spacing w:before="213" w:line="228" w:lineRule="auto"/>
              <w:ind w:left="163"/>
              <w:outlineLvl w:val="0"/>
              <w:rPr>
                <w:sz w:val="20"/>
                <w:szCs w:val="20"/>
              </w:rPr>
            </w:pPr>
            <w:r>
              <w:rPr>
                <w:spacing w:val="4"/>
                <w:sz w:val="20"/>
                <w:szCs w:val="20"/>
              </w:rPr>
              <w:t>其他</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3" w:hRule="atLeast"/>
        </w:trPr>
        <w:tc>
          <w:tcPr>
            <w:tcW w:w="1560" w:type="dxa"/>
            <w:tcBorders>
              <w:top w:val="single" w:color="000000" w:sz="4" w:space="0"/>
              <w:right w:val="single" w:color="000000" w:sz="4" w:space="0"/>
            </w:tcBorders>
            <w:vAlign w:val="top"/>
          </w:tcPr>
          <w:p>
            <w:pPr>
              <w:pStyle w:val="6"/>
              <w:spacing w:before="214" w:line="228" w:lineRule="auto"/>
              <w:ind w:left="369"/>
              <w:outlineLvl w:val="0"/>
              <w:rPr>
                <w:sz w:val="20"/>
                <w:szCs w:val="20"/>
              </w:rPr>
            </w:pPr>
            <w:r>
              <w:rPr>
                <w:spacing w:val="6"/>
                <w:sz w:val="20"/>
                <w:szCs w:val="20"/>
              </w:rPr>
              <w:t>就业人数</w:t>
            </w:r>
          </w:p>
        </w:tc>
        <w:tc>
          <w:tcPr>
            <w:tcW w:w="1188" w:type="dxa"/>
            <w:tcBorders>
              <w:top w:val="single" w:color="000000" w:sz="4" w:space="0"/>
              <w:left w:val="single" w:color="000000" w:sz="4" w:space="0"/>
            </w:tcBorders>
            <w:vAlign w:val="top"/>
          </w:tcPr>
          <w:p>
            <w:pPr>
              <w:pStyle w:val="6"/>
              <w:spacing w:before="246" w:line="190" w:lineRule="auto"/>
              <w:ind w:left="524"/>
              <w:outlineLvl w:val="0"/>
              <w:rPr>
                <w:sz w:val="20"/>
                <w:szCs w:val="20"/>
              </w:rPr>
            </w:pPr>
            <w:r>
              <w:rPr>
                <w:spacing w:val="-7"/>
                <w:sz w:val="20"/>
                <w:szCs w:val="20"/>
              </w:rPr>
              <w:t>17</w:t>
            </w:r>
          </w:p>
        </w:tc>
        <w:tc>
          <w:tcPr>
            <w:tcW w:w="1115" w:type="dxa"/>
            <w:tcBorders>
              <w:top w:val="single" w:color="000000" w:sz="4" w:space="0"/>
            </w:tcBorders>
            <w:vAlign w:val="top"/>
          </w:tcPr>
          <w:p>
            <w:pPr>
              <w:pStyle w:val="6"/>
              <w:spacing w:before="246" w:line="190" w:lineRule="auto"/>
              <w:ind w:left="498"/>
              <w:outlineLvl w:val="0"/>
              <w:rPr>
                <w:sz w:val="20"/>
                <w:szCs w:val="20"/>
              </w:rPr>
            </w:pPr>
            <w:r>
              <w:rPr>
                <w:spacing w:val="-7"/>
                <w:sz w:val="20"/>
                <w:szCs w:val="20"/>
              </w:rPr>
              <w:t>13</w:t>
            </w:r>
          </w:p>
        </w:tc>
        <w:tc>
          <w:tcPr>
            <w:tcW w:w="750" w:type="dxa"/>
            <w:tcBorders>
              <w:top w:val="single" w:color="000000" w:sz="4" w:space="0"/>
            </w:tcBorders>
            <w:vAlign w:val="top"/>
          </w:tcPr>
          <w:p>
            <w:pPr>
              <w:pStyle w:val="6"/>
              <w:spacing w:before="247" w:line="189" w:lineRule="auto"/>
              <w:ind w:left="300"/>
              <w:outlineLvl w:val="0"/>
              <w:rPr>
                <w:sz w:val="20"/>
                <w:szCs w:val="20"/>
              </w:rPr>
            </w:pPr>
            <w:r>
              <w:rPr>
                <w:spacing w:val="-7"/>
                <w:sz w:val="20"/>
                <w:szCs w:val="20"/>
              </w:rPr>
              <w:t>11</w:t>
            </w:r>
          </w:p>
        </w:tc>
        <w:tc>
          <w:tcPr>
            <w:tcW w:w="640" w:type="dxa"/>
            <w:tcBorders>
              <w:top w:val="single" w:color="000000" w:sz="4" w:space="0"/>
            </w:tcBorders>
            <w:vAlign w:val="top"/>
          </w:tcPr>
          <w:p>
            <w:pPr>
              <w:pStyle w:val="6"/>
              <w:spacing w:before="247" w:line="189" w:lineRule="auto"/>
              <w:ind w:left="278"/>
              <w:outlineLvl w:val="0"/>
              <w:rPr>
                <w:sz w:val="20"/>
                <w:szCs w:val="20"/>
              </w:rPr>
            </w:pPr>
            <w:r>
              <w:rPr>
                <w:sz w:val="20"/>
                <w:szCs w:val="20"/>
              </w:rPr>
              <w:t>2</w:t>
            </w:r>
          </w:p>
        </w:tc>
        <w:tc>
          <w:tcPr>
            <w:tcW w:w="637" w:type="dxa"/>
            <w:tcBorders>
              <w:top w:val="single" w:color="000000" w:sz="4" w:space="0"/>
            </w:tcBorders>
            <w:vAlign w:val="top"/>
          </w:tcPr>
          <w:p>
            <w:pPr>
              <w:pStyle w:val="6"/>
              <w:spacing w:before="247" w:line="189" w:lineRule="auto"/>
              <w:ind w:left="274"/>
              <w:outlineLvl w:val="0"/>
              <w:rPr>
                <w:sz w:val="20"/>
                <w:szCs w:val="20"/>
              </w:rPr>
            </w:pPr>
            <w:r>
              <w:rPr>
                <w:sz w:val="20"/>
                <w:szCs w:val="20"/>
              </w:rPr>
              <w:t>2</w:t>
            </w:r>
          </w:p>
        </w:tc>
        <w:tc>
          <w:tcPr>
            <w:tcW w:w="641" w:type="dxa"/>
            <w:tcBorders>
              <w:top w:val="single" w:color="000000" w:sz="4" w:space="0"/>
            </w:tcBorders>
            <w:vAlign w:val="top"/>
          </w:tcPr>
          <w:p>
            <w:pPr>
              <w:pStyle w:val="6"/>
              <w:spacing w:before="247" w:line="189" w:lineRule="auto"/>
              <w:ind w:left="276"/>
              <w:outlineLvl w:val="0"/>
              <w:rPr>
                <w:sz w:val="20"/>
                <w:szCs w:val="20"/>
              </w:rPr>
            </w:pPr>
            <w:r>
              <w:rPr>
                <w:sz w:val="20"/>
                <w:szCs w:val="20"/>
              </w:rPr>
              <w:t>2</w:t>
            </w:r>
          </w:p>
        </w:tc>
        <w:tc>
          <w:tcPr>
            <w:tcW w:w="736" w:type="dxa"/>
            <w:tcBorders>
              <w:top w:val="single" w:color="000000" w:sz="4" w:space="0"/>
            </w:tcBorders>
            <w:vAlign w:val="top"/>
          </w:tcPr>
          <w:p>
            <w:pPr>
              <w:pStyle w:val="6"/>
              <w:spacing w:before="247" w:line="189" w:lineRule="auto"/>
              <w:ind w:left="323"/>
              <w:outlineLvl w:val="0"/>
              <w:rPr>
                <w:sz w:val="20"/>
                <w:szCs w:val="20"/>
              </w:rPr>
            </w:pPr>
            <w:r>
              <w:rPr>
                <w:sz w:val="20"/>
                <w:szCs w:val="20"/>
              </w:rPr>
              <w:t>6</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45" w:hRule="atLeast"/>
        </w:trPr>
        <w:tc>
          <w:tcPr>
            <w:tcW w:w="1560" w:type="dxa"/>
            <w:tcBorders>
              <w:bottom w:val="single" w:color="000000" w:sz="10" w:space="0"/>
              <w:right w:val="single" w:color="000000" w:sz="4" w:space="0"/>
            </w:tcBorders>
            <w:vAlign w:val="top"/>
          </w:tcPr>
          <w:p>
            <w:pPr>
              <w:pStyle w:val="6"/>
              <w:spacing w:before="226" w:line="228" w:lineRule="auto"/>
              <w:ind w:left="117"/>
              <w:outlineLvl w:val="0"/>
              <w:rPr>
                <w:sz w:val="20"/>
                <w:szCs w:val="20"/>
              </w:rPr>
            </w:pPr>
            <w:r>
              <w:rPr>
                <w:spacing w:val="6"/>
                <w:sz w:val="20"/>
                <w:szCs w:val="20"/>
              </w:rPr>
              <w:t>就业占比（%）</w:t>
            </w:r>
          </w:p>
        </w:tc>
        <w:tc>
          <w:tcPr>
            <w:tcW w:w="1188" w:type="dxa"/>
            <w:tcBorders>
              <w:left w:val="single" w:color="000000" w:sz="4" w:space="0"/>
              <w:bottom w:val="single" w:color="000000" w:sz="10" w:space="0"/>
            </w:tcBorders>
            <w:vAlign w:val="top"/>
          </w:tcPr>
          <w:p>
            <w:pPr>
              <w:pStyle w:val="6"/>
              <w:spacing w:before="258" w:line="189" w:lineRule="auto"/>
              <w:ind w:left="354"/>
              <w:outlineLvl w:val="0"/>
              <w:rPr>
                <w:sz w:val="20"/>
                <w:szCs w:val="20"/>
              </w:rPr>
            </w:pPr>
            <w:r>
              <w:rPr>
                <w:spacing w:val="2"/>
                <w:sz w:val="20"/>
                <w:szCs w:val="20"/>
              </w:rPr>
              <w:t>32.08</w:t>
            </w:r>
          </w:p>
        </w:tc>
        <w:tc>
          <w:tcPr>
            <w:tcW w:w="1115" w:type="dxa"/>
            <w:tcBorders>
              <w:bottom w:val="single" w:color="000000" w:sz="10" w:space="0"/>
            </w:tcBorders>
            <w:vAlign w:val="top"/>
          </w:tcPr>
          <w:p>
            <w:pPr>
              <w:pStyle w:val="6"/>
              <w:spacing w:before="258" w:line="189" w:lineRule="auto"/>
              <w:ind w:left="326"/>
              <w:outlineLvl w:val="0"/>
              <w:rPr>
                <w:sz w:val="20"/>
                <w:szCs w:val="20"/>
              </w:rPr>
            </w:pPr>
            <w:r>
              <w:rPr>
                <w:spacing w:val="2"/>
                <w:sz w:val="20"/>
                <w:szCs w:val="20"/>
              </w:rPr>
              <w:t>24.53</w:t>
            </w:r>
          </w:p>
        </w:tc>
        <w:tc>
          <w:tcPr>
            <w:tcW w:w="750" w:type="dxa"/>
            <w:tcBorders>
              <w:bottom w:val="single" w:color="000000" w:sz="10" w:space="0"/>
            </w:tcBorders>
            <w:vAlign w:val="top"/>
          </w:tcPr>
          <w:p>
            <w:pPr>
              <w:pStyle w:val="6"/>
              <w:spacing w:before="258" w:line="189" w:lineRule="auto"/>
              <w:ind w:left="128"/>
              <w:outlineLvl w:val="0"/>
              <w:rPr>
                <w:sz w:val="20"/>
                <w:szCs w:val="20"/>
              </w:rPr>
            </w:pPr>
            <w:r>
              <w:rPr>
                <w:spacing w:val="2"/>
                <w:sz w:val="20"/>
                <w:szCs w:val="20"/>
              </w:rPr>
              <w:t>20.75</w:t>
            </w:r>
          </w:p>
        </w:tc>
        <w:tc>
          <w:tcPr>
            <w:tcW w:w="640" w:type="dxa"/>
            <w:tcBorders>
              <w:bottom w:val="single" w:color="000000" w:sz="10" w:space="0"/>
            </w:tcBorders>
            <w:vAlign w:val="top"/>
          </w:tcPr>
          <w:p>
            <w:pPr>
              <w:pStyle w:val="6"/>
              <w:spacing w:before="258" w:line="189" w:lineRule="auto"/>
              <w:ind w:left="121"/>
              <w:outlineLvl w:val="0"/>
              <w:rPr>
                <w:sz w:val="20"/>
                <w:szCs w:val="20"/>
              </w:rPr>
            </w:pPr>
            <w:r>
              <w:rPr>
                <w:spacing w:val="2"/>
                <w:sz w:val="20"/>
                <w:szCs w:val="20"/>
              </w:rPr>
              <w:t>3.77</w:t>
            </w:r>
          </w:p>
        </w:tc>
        <w:tc>
          <w:tcPr>
            <w:tcW w:w="637" w:type="dxa"/>
            <w:tcBorders>
              <w:bottom w:val="single" w:color="000000" w:sz="10" w:space="0"/>
            </w:tcBorders>
            <w:vAlign w:val="top"/>
          </w:tcPr>
          <w:p>
            <w:pPr>
              <w:pStyle w:val="6"/>
              <w:spacing w:before="258" w:line="189" w:lineRule="auto"/>
              <w:ind w:left="120"/>
              <w:outlineLvl w:val="0"/>
              <w:rPr>
                <w:sz w:val="20"/>
                <w:szCs w:val="20"/>
              </w:rPr>
            </w:pPr>
            <w:r>
              <w:rPr>
                <w:spacing w:val="1"/>
                <w:sz w:val="20"/>
                <w:szCs w:val="20"/>
              </w:rPr>
              <w:t>3.77</w:t>
            </w:r>
          </w:p>
        </w:tc>
        <w:tc>
          <w:tcPr>
            <w:tcW w:w="641" w:type="dxa"/>
            <w:tcBorders>
              <w:bottom w:val="single" w:color="000000" w:sz="10" w:space="0"/>
            </w:tcBorders>
            <w:vAlign w:val="top"/>
          </w:tcPr>
          <w:p>
            <w:pPr>
              <w:pStyle w:val="6"/>
              <w:spacing w:before="258" w:line="189" w:lineRule="auto"/>
              <w:ind w:left="119"/>
              <w:outlineLvl w:val="0"/>
              <w:rPr>
                <w:sz w:val="20"/>
                <w:szCs w:val="20"/>
              </w:rPr>
            </w:pPr>
            <w:r>
              <w:rPr>
                <w:spacing w:val="2"/>
                <w:sz w:val="20"/>
                <w:szCs w:val="20"/>
              </w:rPr>
              <w:t>3.77</w:t>
            </w:r>
          </w:p>
        </w:tc>
        <w:tc>
          <w:tcPr>
            <w:tcW w:w="736" w:type="dxa"/>
            <w:tcBorders>
              <w:bottom w:val="single" w:color="000000" w:sz="10" w:space="0"/>
            </w:tcBorders>
            <w:vAlign w:val="top"/>
          </w:tcPr>
          <w:p>
            <w:pPr>
              <w:pStyle w:val="6"/>
              <w:spacing w:before="257" w:line="190" w:lineRule="auto"/>
              <w:ind w:left="125"/>
              <w:outlineLvl w:val="0"/>
              <w:rPr>
                <w:sz w:val="20"/>
                <w:szCs w:val="20"/>
              </w:rPr>
            </w:pPr>
            <w:r>
              <w:rPr>
                <w:sz w:val="20"/>
                <w:szCs w:val="20"/>
              </w:rPr>
              <w:t>11.32</w:t>
            </w:r>
          </w:p>
        </w:tc>
      </w:tr>
    </w:tbl>
    <w:p>
      <w:pPr>
        <w:pStyle w:val="2"/>
        <w:spacing w:line="251" w:lineRule="auto"/>
      </w:pPr>
    </w:p>
    <w:p>
      <w:pPr>
        <w:pStyle w:val="2"/>
        <w:spacing w:line="252" w:lineRule="auto"/>
      </w:pPr>
    </w:p>
    <w:p>
      <w:pPr>
        <w:spacing w:before="79" w:line="220" w:lineRule="auto"/>
        <w:ind w:left="507"/>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二、环境工程专业就业结构分析</w:t>
      </w:r>
    </w:p>
    <w:p>
      <w:pPr>
        <w:spacing w:before="181" w:line="360" w:lineRule="auto"/>
        <w:ind w:left="24" w:firstLine="481"/>
        <w:jc w:val="both"/>
        <w:rPr>
          <w:rFonts w:ascii="宋体" w:hAnsi="宋体" w:eastAsia="宋体" w:cs="宋体"/>
          <w:sz w:val="24"/>
          <w:szCs w:val="24"/>
        </w:rPr>
      </w:pPr>
      <w:r>
        <w:rPr>
          <w:rFonts w:ascii="宋体" w:hAnsi="宋体" w:eastAsia="宋体" w:cs="宋体"/>
          <w:spacing w:val="-4"/>
          <w:sz w:val="24"/>
          <w:szCs w:val="24"/>
        </w:rPr>
        <w:t>2020</w:t>
      </w:r>
      <w:r>
        <w:rPr>
          <w:rFonts w:ascii="宋体" w:hAnsi="宋体" w:eastAsia="宋体" w:cs="宋体"/>
          <w:spacing w:val="-44"/>
          <w:sz w:val="24"/>
          <w:szCs w:val="24"/>
        </w:rPr>
        <w:t xml:space="preserve"> </w:t>
      </w:r>
      <w:r>
        <w:rPr>
          <w:rFonts w:ascii="宋体" w:hAnsi="宋体" w:eastAsia="宋体" w:cs="宋体"/>
          <w:spacing w:val="-4"/>
          <w:sz w:val="24"/>
          <w:szCs w:val="24"/>
        </w:rPr>
        <w:t>届环境工程专业有</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1"/>
          <w:sz w:val="24"/>
          <w:szCs w:val="24"/>
        </w:rPr>
        <w:t xml:space="preserve"> </w:t>
      </w:r>
      <w:r>
        <w:rPr>
          <w:rFonts w:ascii="宋体" w:hAnsi="宋体" w:eastAsia="宋体" w:cs="宋体"/>
          <w:spacing w:val="-4"/>
          <w:sz w:val="24"/>
          <w:szCs w:val="24"/>
        </w:rPr>
        <w:t>个本科行政班，共有</w:t>
      </w:r>
      <w:r>
        <w:rPr>
          <w:rFonts w:ascii="宋体" w:hAnsi="宋体" w:eastAsia="宋体" w:cs="宋体"/>
          <w:spacing w:val="-51"/>
          <w:sz w:val="24"/>
          <w:szCs w:val="24"/>
        </w:rPr>
        <w:t xml:space="preserve"> </w:t>
      </w:r>
      <w:r>
        <w:rPr>
          <w:rFonts w:ascii="宋体" w:hAnsi="宋体" w:eastAsia="宋体" w:cs="宋体"/>
          <w:spacing w:val="-4"/>
          <w:sz w:val="24"/>
          <w:szCs w:val="24"/>
        </w:rPr>
        <w:t>44</w:t>
      </w:r>
      <w:r>
        <w:rPr>
          <w:rFonts w:ascii="宋体" w:hAnsi="宋体" w:eastAsia="宋体" w:cs="宋体"/>
          <w:spacing w:val="-49"/>
          <w:sz w:val="24"/>
          <w:szCs w:val="24"/>
        </w:rPr>
        <w:t xml:space="preserve"> </w:t>
      </w:r>
      <w:r>
        <w:rPr>
          <w:rFonts w:ascii="宋体" w:hAnsi="宋体" w:eastAsia="宋体" w:cs="宋体"/>
          <w:spacing w:val="-4"/>
          <w:sz w:val="24"/>
          <w:szCs w:val="24"/>
        </w:rPr>
        <w:t>人。截止</w:t>
      </w:r>
      <w:r>
        <w:rPr>
          <w:rFonts w:ascii="宋体" w:hAnsi="宋体" w:eastAsia="宋体" w:cs="宋体"/>
          <w:spacing w:val="-48"/>
          <w:sz w:val="24"/>
          <w:szCs w:val="24"/>
        </w:rPr>
        <w:t xml:space="preserve"> </w:t>
      </w:r>
      <w:r>
        <w:rPr>
          <w:rFonts w:ascii="宋体" w:hAnsi="宋体" w:eastAsia="宋体" w:cs="宋体"/>
          <w:spacing w:val="-4"/>
          <w:sz w:val="24"/>
          <w:szCs w:val="24"/>
        </w:rPr>
        <w:t>2020</w:t>
      </w:r>
      <w:r>
        <w:rPr>
          <w:rFonts w:ascii="宋体" w:hAnsi="宋体" w:eastAsia="宋体" w:cs="宋体"/>
          <w:spacing w:val="-49"/>
          <w:sz w:val="24"/>
          <w:szCs w:val="24"/>
        </w:rPr>
        <w:t xml:space="preserve"> </w:t>
      </w:r>
      <w:r>
        <w:rPr>
          <w:rFonts w:ascii="宋体" w:hAnsi="宋体" w:eastAsia="宋体" w:cs="宋体"/>
          <w:spacing w:val="-4"/>
          <w:sz w:val="24"/>
          <w:szCs w:val="24"/>
        </w:rPr>
        <w:t>年</w:t>
      </w:r>
      <w:r>
        <w:rPr>
          <w:rFonts w:ascii="宋体" w:hAnsi="宋体" w:eastAsia="宋体" w:cs="宋体"/>
          <w:spacing w:val="-50"/>
          <w:sz w:val="24"/>
          <w:szCs w:val="24"/>
        </w:rPr>
        <w:t xml:space="preserve"> </w:t>
      </w:r>
      <w:r>
        <w:rPr>
          <w:rFonts w:ascii="宋体" w:hAnsi="宋体" w:eastAsia="宋体" w:cs="宋体"/>
          <w:spacing w:val="-4"/>
          <w:sz w:val="24"/>
          <w:szCs w:val="24"/>
        </w:rPr>
        <w:t>8</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46"/>
          <w:sz w:val="24"/>
          <w:szCs w:val="24"/>
        </w:rPr>
        <w:t xml:space="preserve"> </w:t>
      </w:r>
      <w:r>
        <w:rPr>
          <w:rFonts w:ascii="宋体" w:hAnsi="宋体" w:eastAsia="宋体" w:cs="宋体"/>
          <w:spacing w:val="-4"/>
          <w:sz w:val="24"/>
          <w:szCs w:val="24"/>
        </w:rPr>
        <w:t>31</w:t>
      </w:r>
      <w:r>
        <w:rPr>
          <w:rFonts w:ascii="宋体" w:hAnsi="宋体" w:eastAsia="宋体" w:cs="宋体"/>
          <w:sz w:val="24"/>
          <w:szCs w:val="24"/>
        </w:rPr>
        <w:t xml:space="preserve">  </w:t>
      </w:r>
      <w:r>
        <w:rPr>
          <w:rFonts w:ascii="宋体" w:hAnsi="宋体" w:eastAsia="宋体" w:cs="宋体"/>
          <w:spacing w:val="-3"/>
          <w:sz w:val="24"/>
          <w:szCs w:val="24"/>
        </w:rPr>
        <w:t>日，提交就业协议</w:t>
      </w:r>
      <w:r>
        <w:rPr>
          <w:rFonts w:ascii="宋体" w:hAnsi="宋体" w:eastAsia="宋体" w:cs="宋体"/>
          <w:spacing w:val="-48"/>
          <w:sz w:val="24"/>
          <w:szCs w:val="24"/>
        </w:rPr>
        <w:t xml:space="preserve"> </w:t>
      </w:r>
      <w:r>
        <w:rPr>
          <w:rFonts w:ascii="宋体" w:hAnsi="宋体" w:eastAsia="宋体" w:cs="宋体"/>
          <w:spacing w:val="-3"/>
          <w:sz w:val="24"/>
          <w:szCs w:val="24"/>
        </w:rPr>
        <w:t>29</w:t>
      </w:r>
      <w:r>
        <w:rPr>
          <w:rFonts w:ascii="宋体" w:hAnsi="宋体" w:eastAsia="宋体" w:cs="宋体"/>
          <w:spacing w:val="-46"/>
          <w:sz w:val="24"/>
          <w:szCs w:val="24"/>
        </w:rPr>
        <w:t xml:space="preserve"> </w:t>
      </w:r>
      <w:r>
        <w:rPr>
          <w:rFonts w:ascii="宋体" w:hAnsi="宋体" w:eastAsia="宋体" w:cs="宋体"/>
          <w:spacing w:val="-3"/>
          <w:sz w:val="24"/>
          <w:szCs w:val="24"/>
        </w:rPr>
        <w:t>份（其中公务员录取</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46"/>
          <w:sz w:val="24"/>
          <w:szCs w:val="24"/>
        </w:rPr>
        <w:t xml:space="preserve"> </w:t>
      </w:r>
      <w:r>
        <w:rPr>
          <w:rFonts w:ascii="宋体" w:hAnsi="宋体" w:eastAsia="宋体" w:cs="宋体"/>
          <w:spacing w:val="-3"/>
          <w:sz w:val="24"/>
          <w:szCs w:val="24"/>
        </w:rPr>
        <w:t>人</w:t>
      </w:r>
      <w:r>
        <w:rPr>
          <w:rFonts w:ascii="宋体" w:hAnsi="宋体" w:eastAsia="宋体" w:cs="宋体"/>
          <w:spacing w:val="-50"/>
          <w:sz w:val="24"/>
          <w:szCs w:val="24"/>
        </w:rPr>
        <w:t>），</w:t>
      </w:r>
      <w:r>
        <w:rPr>
          <w:rFonts w:ascii="宋体" w:hAnsi="宋体" w:eastAsia="宋体" w:cs="宋体"/>
          <w:spacing w:val="-3"/>
          <w:sz w:val="24"/>
          <w:szCs w:val="24"/>
        </w:rPr>
        <w:t>考研录取</w:t>
      </w:r>
      <w:r>
        <w:rPr>
          <w:rFonts w:ascii="宋体" w:hAnsi="宋体" w:eastAsia="宋体" w:cs="宋体"/>
          <w:spacing w:val="-28"/>
          <w:sz w:val="24"/>
          <w:szCs w:val="24"/>
        </w:rPr>
        <w:t xml:space="preserve"> </w:t>
      </w:r>
      <w:r>
        <w:rPr>
          <w:rFonts w:ascii="宋体" w:hAnsi="宋体" w:eastAsia="宋体" w:cs="宋体"/>
          <w:spacing w:val="-3"/>
          <w:sz w:val="24"/>
          <w:szCs w:val="24"/>
        </w:rPr>
        <w:t>12</w:t>
      </w:r>
      <w:r>
        <w:rPr>
          <w:rFonts w:ascii="宋体" w:hAnsi="宋体" w:eastAsia="宋体" w:cs="宋体"/>
          <w:spacing w:val="-46"/>
          <w:sz w:val="24"/>
          <w:szCs w:val="24"/>
        </w:rPr>
        <w:t xml:space="preserve"> </w:t>
      </w:r>
      <w:r>
        <w:rPr>
          <w:rFonts w:ascii="宋体" w:hAnsi="宋体" w:eastAsia="宋体" w:cs="宋体"/>
          <w:spacing w:val="-3"/>
          <w:sz w:val="24"/>
          <w:szCs w:val="24"/>
        </w:rPr>
        <w:t>人，西部计划</w:t>
      </w:r>
      <w:r>
        <w:rPr>
          <w:rFonts w:ascii="宋体" w:hAnsi="宋体" w:eastAsia="宋体" w:cs="宋体"/>
          <w:spacing w:val="-28"/>
          <w:sz w:val="24"/>
          <w:szCs w:val="24"/>
        </w:rPr>
        <w:t xml:space="preserve"> </w:t>
      </w:r>
      <w:r>
        <w:rPr>
          <w:rFonts w:ascii="宋体" w:hAnsi="宋体" w:eastAsia="宋体" w:cs="宋体"/>
          <w:spacing w:val="-3"/>
          <w:sz w:val="24"/>
          <w:szCs w:val="24"/>
        </w:rPr>
        <w:t>1 人，共</w:t>
      </w:r>
      <w:r>
        <w:rPr>
          <w:rFonts w:ascii="宋体" w:hAnsi="宋体" w:eastAsia="宋体" w:cs="宋体"/>
          <w:spacing w:val="-40"/>
          <w:sz w:val="24"/>
          <w:szCs w:val="24"/>
        </w:rPr>
        <w:t xml:space="preserve"> </w:t>
      </w:r>
      <w:r>
        <w:rPr>
          <w:rFonts w:ascii="宋体" w:hAnsi="宋体" w:eastAsia="宋体" w:cs="宋体"/>
          <w:spacing w:val="-3"/>
          <w:sz w:val="24"/>
          <w:szCs w:val="24"/>
        </w:rPr>
        <w:t>42</w:t>
      </w:r>
      <w:r>
        <w:rPr>
          <w:rFonts w:ascii="宋体" w:hAnsi="宋体" w:eastAsia="宋体" w:cs="宋体"/>
          <w:spacing w:val="-48"/>
          <w:sz w:val="24"/>
          <w:szCs w:val="24"/>
        </w:rPr>
        <w:t xml:space="preserve"> </w:t>
      </w:r>
      <w:r>
        <w:rPr>
          <w:rFonts w:ascii="宋体" w:hAnsi="宋体" w:eastAsia="宋体" w:cs="宋体"/>
          <w:spacing w:val="-3"/>
          <w:sz w:val="24"/>
          <w:szCs w:val="24"/>
        </w:rPr>
        <w:t>人就业，1</w:t>
      </w:r>
      <w:r>
        <w:rPr>
          <w:rFonts w:ascii="宋体" w:hAnsi="宋体" w:eastAsia="宋体" w:cs="宋体"/>
          <w:spacing w:val="-49"/>
          <w:sz w:val="24"/>
          <w:szCs w:val="24"/>
        </w:rPr>
        <w:t xml:space="preserve"> </w:t>
      </w:r>
      <w:r>
        <w:rPr>
          <w:rFonts w:ascii="宋体" w:hAnsi="宋体" w:eastAsia="宋体" w:cs="宋体"/>
          <w:spacing w:val="-3"/>
          <w:sz w:val="24"/>
          <w:szCs w:val="24"/>
        </w:rPr>
        <w:t>人编下，就业率为</w:t>
      </w:r>
      <w:r>
        <w:rPr>
          <w:rFonts w:ascii="宋体" w:hAnsi="宋体" w:eastAsia="宋体" w:cs="宋体"/>
          <w:spacing w:val="-50"/>
          <w:sz w:val="24"/>
          <w:szCs w:val="24"/>
        </w:rPr>
        <w:t xml:space="preserve"> </w:t>
      </w:r>
      <w:r>
        <w:rPr>
          <w:rFonts w:ascii="宋体" w:hAnsi="宋体" w:eastAsia="宋体" w:cs="宋体"/>
          <w:spacing w:val="-3"/>
          <w:sz w:val="24"/>
          <w:szCs w:val="24"/>
        </w:rPr>
        <w:t>95.45%，考研录取率为</w:t>
      </w:r>
      <w:r>
        <w:rPr>
          <w:rFonts w:ascii="宋体" w:hAnsi="宋体" w:eastAsia="宋体" w:cs="宋体"/>
          <w:spacing w:val="-47"/>
          <w:sz w:val="24"/>
          <w:szCs w:val="24"/>
        </w:rPr>
        <w:t xml:space="preserve"> </w:t>
      </w:r>
      <w:r>
        <w:rPr>
          <w:rFonts w:ascii="宋体" w:hAnsi="宋体" w:eastAsia="宋体" w:cs="宋体"/>
          <w:spacing w:val="-3"/>
          <w:sz w:val="24"/>
          <w:szCs w:val="24"/>
        </w:rPr>
        <w:t xml:space="preserve">27.27%。该班级 </w:t>
      </w:r>
      <w:r>
        <w:rPr>
          <w:rFonts w:ascii="宋体" w:hAnsi="宋体" w:eastAsia="宋体" w:cs="宋体"/>
          <w:spacing w:val="-2"/>
          <w:sz w:val="24"/>
          <w:szCs w:val="24"/>
        </w:rPr>
        <w:t>为首批一本招生班级，省内生源</w:t>
      </w:r>
      <w:r>
        <w:rPr>
          <w:rFonts w:ascii="宋体" w:hAnsi="宋体" w:eastAsia="宋体" w:cs="宋体"/>
          <w:spacing w:val="-33"/>
          <w:sz w:val="24"/>
          <w:szCs w:val="24"/>
        </w:rPr>
        <w:t xml:space="preserve"> </w:t>
      </w:r>
      <w:r>
        <w:rPr>
          <w:rFonts w:ascii="宋体" w:hAnsi="宋体" w:eastAsia="宋体" w:cs="宋体"/>
          <w:spacing w:val="-2"/>
          <w:sz w:val="24"/>
          <w:szCs w:val="24"/>
        </w:rPr>
        <w:t>16</w:t>
      </w:r>
      <w:r>
        <w:rPr>
          <w:rFonts w:ascii="宋体" w:hAnsi="宋体" w:eastAsia="宋体" w:cs="宋体"/>
          <w:spacing w:val="-49"/>
          <w:sz w:val="24"/>
          <w:szCs w:val="24"/>
        </w:rPr>
        <w:t xml:space="preserve"> </w:t>
      </w:r>
      <w:r>
        <w:rPr>
          <w:rFonts w:ascii="宋体" w:hAnsi="宋体" w:eastAsia="宋体" w:cs="宋体"/>
          <w:spacing w:val="-2"/>
          <w:sz w:val="24"/>
          <w:szCs w:val="24"/>
        </w:rPr>
        <w:t>人，省外生源</w:t>
      </w:r>
      <w:r>
        <w:rPr>
          <w:rFonts w:ascii="宋体" w:hAnsi="宋体" w:eastAsia="宋体" w:cs="宋体"/>
          <w:spacing w:val="-48"/>
          <w:sz w:val="24"/>
          <w:szCs w:val="24"/>
        </w:rPr>
        <w:t xml:space="preserve"> </w:t>
      </w:r>
      <w:r>
        <w:rPr>
          <w:rFonts w:ascii="宋体" w:hAnsi="宋体" w:eastAsia="宋体" w:cs="宋体"/>
          <w:spacing w:val="-2"/>
          <w:sz w:val="24"/>
          <w:szCs w:val="24"/>
        </w:rPr>
        <w:t>28</w:t>
      </w:r>
      <w:r>
        <w:rPr>
          <w:rFonts w:ascii="宋体" w:hAnsi="宋体" w:eastAsia="宋体" w:cs="宋体"/>
          <w:spacing w:val="-48"/>
          <w:sz w:val="24"/>
          <w:szCs w:val="24"/>
        </w:rPr>
        <w:t xml:space="preserve"> </w:t>
      </w:r>
      <w:r>
        <w:rPr>
          <w:rFonts w:ascii="宋体" w:hAnsi="宋体" w:eastAsia="宋体" w:cs="宋体"/>
          <w:spacing w:val="-2"/>
          <w:sz w:val="24"/>
          <w:szCs w:val="24"/>
        </w:rPr>
        <w:t>人，</w:t>
      </w:r>
      <w:r>
        <w:rPr>
          <w:rFonts w:ascii="宋体" w:hAnsi="宋体" w:eastAsia="宋体" w:cs="宋体"/>
          <w:spacing w:val="-3"/>
          <w:sz w:val="24"/>
          <w:szCs w:val="24"/>
        </w:rPr>
        <w:t>外省学生来自于广东、</w:t>
      </w:r>
      <w:r>
        <w:rPr>
          <w:rFonts w:ascii="宋体" w:hAnsi="宋体" w:eastAsia="宋体" w:cs="宋体"/>
          <w:sz w:val="24"/>
          <w:szCs w:val="24"/>
        </w:rPr>
        <w:t xml:space="preserve"> </w:t>
      </w:r>
      <w:r>
        <w:rPr>
          <w:rFonts w:ascii="宋体" w:hAnsi="宋体" w:eastAsia="宋体" w:cs="宋体"/>
          <w:spacing w:val="-7"/>
          <w:sz w:val="24"/>
          <w:szCs w:val="24"/>
        </w:rPr>
        <w:t>江苏、陕西、重庆、四川、河南、附件、湖南、江西、湖北、辽</w:t>
      </w:r>
      <w:r>
        <w:rPr>
          <w:rFonts w:ascii="宋体" w:hAnsi="宋体" w:eastAsia="宋体" w:cs="宋体"/>
          <w:spacing w:val="-8"/>
          <w:sz w:val="24"/>
          <w:szCs w:val="24"/>
        </w:rPr>
        <w:t>宁、云南等省份。</w:t>
      </w:r>
    </w:p>
    <w:p>
      <w:pPr>
        <w:spacing w:before="1" w:line="220" w:lineRule="auto"/>
        <w:ind w:left="24"/>
        <w:rPr>
          <w:rFonts w:ascii="宋体" w:hAnsi="宋体" w:eastAsia="宋体" w:cs="宋体"/>
          <w:sz w:val="24"/>
          <w:szCs w:val="24"/>
        </w:rPr>
      </w:pPr>
      <w:r>
        <w:rPr>
          <w:rFonts w:ascii="宋体" w:hAnsi="宋体" w:eastAsia="宋体" w:cs="宋体"/>
          <w:spacing w:val="-1"/>
          <w:sz w:val="24"/>
          <w:szCs w:val="24"/>
        </w:rPr>
        <w:t>整体就业情况统计如下：</w:t>
      </w:r>
    </w:p>
    <w:p>
      <w:pPr>
        <w:spacing w:before="181" w:line="360" w:lineRule="auto"/>
        <w:ind w:left="24" w:right="84" w:firstLine="478"/>
        <w:jc w:val="both"/>
        <w:rPr>
          <w:rFonts w:ascii="宋体" w:hAnsi="宋体" w:eastAsia="宋体" w:cs="宋体"/>
          <w:sz w:val="24"/>
          <w:szCs w:val="24"/>
        </w:rPr>
      </w:pPr>
      <w:r>
        <w:rPr>
          <w:rFonts w:ascii="宋体" w:hAnsi="宋体" w:eastAsia="宋体" w:cs="宋体"/>
          <w:spacing w:val="-1"/>
          <w:sz w:val="24"/>
          <w:szCs w:val="24"/>
        </w:rPr>
        <w:t>初次就业情况：从就业单位看，行业内的为</w:t>
      </w:r>
      <w:r>
        <w:rPr>
          <w:rFonts w:ascii="宋体" w:hAnsi="宋体" w:eastAsia="宋体" w:cs="宋体"/>
          <w:spacing w:val="-31"/>
          <w:sz w:val="24"/>
          <w:szCs w:val="24"/>
        </w:rPr>
        <w:t xml:space="preserve"> </w:t>
      </w:r>
      <w:r>
        <w:rPr>
          <w:rFonts w:ascii="宋体" w:hAnsi="宋体" w:eastAsia="宋体" w:cs="宋体"/>
          <w:spacing w:val="-1"/>
          <w:sz w:val="24"/>
          <w:szCs w:val="24"/>
        </w:rPr>
        <w:t>14</w:t>
      </w:r>
      <w:r>
        <w:rPr>
          <w:rFonts w:ascii="宋体" w:hAnsi="宋体" w:eastAsia="宋体" w:cs="宋体"/>
          <w:spacing w:val="-44"/>
          <w:sz w:val="24"/>
          <w:szCs w:val="24"/>
        </w:rPr>
        <w:t xml:space="preserve"> </w:t>
      </w:r>
      <w:r>
        <w:rPr>
          <w:rFonts w:ascii="宋体" w:hAnsi="宋体" w:eastAsia="宋体" w:cs="宋体"/>
          <w:spacing w:val="-1"/>
          <w:sz w:val="24"/>
          <w:szCs w:val="24"/>
        </w:rPr>
        <w:t>人，</w:t>
      </w:r>
      <w:r>
        <w:rPr>
          <w:rFonts w:ascii="宋体" w:hAnsi="宋体" w:eastAsia="宋体" w:cs="宋体"/>
          <w:spacing w:val="-68"/>
          <w:sz w:val="24"/>
          <w:szCs w:val="24"/>
        </w:rPr>
        <w:t xml:space="preserve"> </w:t>
      </w:r>
      <w:r>
        <w:rPr>
          <w:rFonts w:ascii="宋体" w:hAnsi="宋体" w:eastAsia="宋体" w:cs="宋体"/>
          <w:spacing w:val="-1"/>
          <w:sz w:val="24"/>
          <w:szCs w:val="24"/>
        </w:rPr>
        <w:t>占毕业生人数的</w:t>
      </w:r>
      <w:r>
        <w:rPr>
          <w:rFonts w:ascii="宋体" w:hAnsi="宋体" w:eastAsia="宋体" w:cs="宋体"/>
          <w:spacing w:val="-44"/>
          <w:sz w:val="24"/>
          <w:szCs w:val="24"/>
        </w:rPr>
        <w:t xml:space="preserve"> </w:t>
      </w:r>
      <w:r>
        <w:rPr>
          <w:rFonts w:ascii="宋体" w:hAnsi="宋体" w:eastAsia="宋体" w:cs="宋体"/>
          <w:spacing w:val="-1"/>
          <w:sz w:val="24"/>
          <w:szCs w:val="24"/>
        </w:rPr>
        <w:t>5</w:t>
      </w:r>
      <w:r>
        <w:rPr>
          <w:rFonts w:ascii="宋体" w:hAnsi="宋体" w:eastAsia="宋体" w:cs="宋体"/>
          <w:spacing w:val="-2"/>
          <w:sz w:val="24"/>
          <w:szCs w:val="24"/>
        </w:rPr>
        <w:t>9.1%</w:t>
      </w:r>
      <w:r>
        <w:rPr>
          <w:rFonts w:ascii="宋体" w:hAnsi="宋体" w:eastAsia="宋体" w:cs="宋体"/>
          <w:sz w:val="24"/>
          <w:szCs w:val="24"/>
        </w:rPr>
        <w:t xml:space="preserve"> </w:t>
      </w:r>
      <w:r>
        <w:rPr>
          <w:rFonts w:ascii="宋体" w:hAnsi="宋体" w:eastAsia="宋体" w:cs="宋体"/>
          <w:spacing w:val="-4"/>
          <w:sz w:val="24"/>
          <w:szCs w:val="24"/>
        </w:rPr>
        <w:t>（升学</w:t>
      </w:r>
      <w:r>
        <w:rPr>
          <w:rFonts w:ascii="宋体" w:hAnsi="宋体" w:eastAsia="宋体" w:cs="宋体"/>
          <w:spacing w:val="-32"/>
          <w:sz w:val="24"/>
          <w:szCs w:val="24"/>
        </w:rPr>
        <w:t xml:space="preserve"> </w:t>
      </w:r>
      <w:r>
        <w:rPr>
          <w:rFonts w:ascii="宋体" w:hAnsi="宋体" w:eastAsia="宋体" w:cs="宋体"/>
          <w:spacing w:val="-4"/>
          <w:sz w:val="24"/>
          <w:szCs w:val="24"/>
        </w:rPr>
        <w:t>12</w:t>
      </w:r>
      <w:r>
        <w:rPr>
          <w:rFonts w:ascii="宋体" w:hAnsi="宋体" w:eastAsia="宋体" w:cs="宋体"/>
          <w:spacing w:val="-48"/>
          <w:sz w:val="24"/>
          <w:szCs w:val="24"/>
        </w:rPr>
        <w:t xml:space="preserve"> </w:t>
      </w:r>
      <w:r>
        <w:rPr>
          <w:rFonts w:ascii="宋体" w:hAnsi="宋体" w:eastAsia="宋体" w:cs="宋体"/>
          <w:spacing w:val="-4"/>
          <w:sz w:val="24"/>
          <w:szCs w:val="24"/>
        </w:rPr>
        <w:t>人为行业内</w:t>
      </w:r>
      <w:r>
        <w:rPr>
          <w:rFonts w:ascii="宋体" w:hAnsi="宋体" w:eastAsia="宋体" w:cs="宋体"/>
          <w:spacing w:val="-52"/>
          <w:sz w:val="24"/>
          <w:szCs w:val="24"/>
        </w:rPr>
        <w:t>）；</w:t>
      </w:r>
      <w:r>
        <w:rPr>
          <w:rFonts w:ascii="宋体" w:hAnsi="宋体" w:eastAsia="宋体" w:cs="宋体"/>
          <w:spacing w:val="-4"/>
          <w:sz w:val="24"/>
          <w:szCs w:val="24"/>
        </w:rPr>
        <w:t>行业外的为</w:t>
      </w:r>
      <w:r>
        <w:rPr>
          <w:rFonts w:ascii="宋体" w:hAnsi="宋体" w:eastAsia="宋体" w:cs="宋体"/>
          <w:spacing w:val="-33"/>
          <w:sz w:val="24"/>
          <w:szCs w:val="24"/>
        </w:rPr>
        <w:t xml:space="preserve"> </w:t>
      </w:r>
      <w:r>
        <w:rPr>
          <w:rFonts w:ascii="宋体" w:hAnsi="宋体" w:eastAsia="宋体" w:cs="宋体"/>
          <w:spacing w:val="-4"/>
          <w:sz w:val="24"/>
          <w:szCs w:val="24"/>
        </w:rPr>
        <w:t>18</w:t>
      </w:r>
      <w:r>
        <w:rPr>
          <w:rFonts w:ascii="宋体" w:hAnsi="宋体" w:eastAsia="宋体" w:cs="宋体"/>
          <w:spacing w:val="-49"/>
          <w:sz w:val="24"/>
          <w:szCs w:val="24"/>
        </w:rPr>
        <w:t xml:space="preserve"> </w:t>
      </w:r>
      <w:r>
        <w:rPr>
          <w:rFonts w:ascii="宋体" w:hAnsi="宋体" w:eastAsia="宋体" w:cs="宋体"/>
          <w:spacing w:val="-4"/>
          <w:sz w:val="24"/>
          <w:szCs w:val="24"/>
        </w:rPr>
        <w:t>人，占毕业生人数的</w:t>
      </w:r>
      <w:r>
        <w:rPr>
          <w:rFonts w:ascii="宋体" w:hAnsi="宋体" w:eastAsia="宋体" w:cs="宋体"/>
          <w:spacing w:val="-51"/>
          <w:sz w:val="24"/>
          <w:szCs w:val="24"/>
        </w:rPr>
        <w:t xml:space="preserve"> </w:t>
      </w:r>
      <w:r>
        <w:rPr>
          <w:rFonts w:ascii="宋体" w:hAnsi="宋体" w:eastAsia="宋体" w:cs="宋体"/>
          <w:spacing w:val="-4"/>
          <w:sz w:val="24"/>
          <w:szCs w:val="24"/>
        </w:rPr>
        <w:t>40.91%；从就业地</w:t>
      </w:r>
      <w:r>
        <w:rPr>
          <w:rFonts w:ascii="宋体" w:hAnsi="宋体" w:eastAsia="宋体" w:cs="宋体"/>
          <w:sz w:val="24"/>
          <w:szCs w:val="24"/>
        </w:rPr>
        <w:t xml:space="preserve"> </w:t>
      </w:r>
      <w:r>
        <w:rPr>
          <w:rFonts w:ascii="宋体" w:hAnsi="宋体" w:eastAsia="宋体" w:cs="宋体"/>
          <w:spacing w:val="-1"/>
          <w:sz w:val="24"/>
          <w:szCs w:val="24"/>
        </w:rPr>
        <w:t>域看，在省内就业的有</w:t>
      </w:r>
      <w:r>
        <w:rPr>
          <w:rFonts w:ascii="宋体" w:hAnsi="宋体" w:eastAsia="宋体" w:cs="宋体"/>
          <w:spacing w:val="-10"/>
          <w:sz w:val="24"/>
          <w:szCs w:val="24"/>
        </w:rPr>
        <w:t xml:space="preserve"> </w:t>
      </w:r>
      <w:r>
        <w:rPr>
          <w:rFonts w:ascii="宋体" w:hAnsi="宋体" w:eastAsia="宋体" w:cs="宋体"/>
          <w:spacing w:val="-1"/>
          <w:sz w:val="24"/>
          <w:szCs w:val="24"/>
        </w:rPr>
        <w:t>16</w:t>
      </w:r>
      <w:r>
        <w:rPr>
          <w:rFonts w:ascii="宋体" w:hAnsi="宋体" w:eastAsia="宋体" w:cs="宋体"/>
          <w:spacing w:val="-44"/>
          <w:sz w:val="24"/>
          <w:szCs w:val="24"/>
        </w:rPr>
        <w:t xml:space="preserve"> </w:t>
      </w:r>
      <w:r>
        <w:rPr>
          <w:rFonts w:ascii="宋体" w:hAnsi="宋体" w:eastAsia="宋体" w:cs="宋体"/>
          <w:spacing w:val="-1"/>
          <w:sz w:val="24"/>
          <w:szCs w:val="24"/>
        </w:rPr>
        <w:t>人，</w:t>
      </w:r>
      <w:r>
        <w:rPr>
          <w:rFonts w:ascii="宋体" w:hAnsi="宋体" w:eastAsia="宋体" w:cs="宋体"/>
          <w:spacing w:val="-67"/>
          <w:sz w:val="24"/>
          <w:szCs w:val="24"/>
        </w:rPr>
        <w:t xml:space="preserve"> </w:t>
      </w:r>
      <w:r>
        <w:rPr>
          <w:rFonts w:ascii="宋体" w:hAnsi="宋体" w:eastAsia="宋体" w:cs="宋体"/>
          <w:spacing w:val="-1"/>
          <w:sz w:val="24"/>
          <w:szCs w:val="24"/>
        </w:rPr>
        <w:t>占毕业生人数的</w:t>
      </w:r>
      <w:r>
        <w:rPr>
          <w:rFonts w:ascii="宋体" w:hAnsi="宋体" w:eastAsia="宋体" w:cs="宋体"/>
          <w:spacing w:val="-41"/>
          <w:sz w:val="24"/>
          <w:szCs w:val="24"/>
        </w:rPr>
        <w:t xml:space="preserve"> </w:t>
      </w:r>
      <w:r>
        <w:rPr>
          <w:rFonts w:ascii="宋体" w:hAnsi="宋体" w:eastAsia="宋体" w:cs="宋体"/>
          <w:spacing w:val="-1"/>
          <w:sz w:val="24"/>
          <w:szCs w:val="24"/>
        </w:rPr>
        <w:t>36.36%（其中在合肥就业的</w:t>
      </w:r>
      <w:r>
        <w:rPr>
          <w:rFonts w:ascii="宋体" w:hAnsi="宋体" w:eastAsia="宋体" w:cs="宋体"/>
          <w:spacing w:val="-28"/>
          <w:sz w:val="24"/>
          <w:szCs w:val="24"/>
        </w:rPr>
        <w:t xml:space="preserve"> </w:t>
      </w:r>
      <w:r>
        <w:rPr>
          <w:rFonts w:ascii="宋体" w:hAnsi="宋体" w:eastAsia="宋体" w:cs="宋体"/>
          <w:spacing w:val="-1"/>
          <w:sz w:val="24"/>
          <w:szCs w:val="24"/>
        </w:rPr>
        <w:t>12</w:t>
      </w:r>
    </w:p>
    <w:p>
      <w:pPr>
        <w:spacing w:before="1" w:line="219" w:lineRule="auto"/>
        <w:jc w:val="right"/>
        <w:rPr>
          <w:rFonts w:ascii="宋体" w:hAnsi="宋体" w:eastAsia="宋体" w:cs="宋体"/>
          <w:sz w:val="24"/>
          <w:szCs w:val="24"/>
        </w:rPr>
      </w:pPr>
      <w:r>
        <w:rPr>
          <w:rFonts w:ascii="宋体" w:hAnsi="宋体" w:eastAsia="宋体" w:cs="宋体"/>
          <w:spacing w:val="-4"/>
          <w:sz w:val="24"/>
          <w:szCs w:val="24"/>
        </w:rPr>
        <w:t>人，占毕业生人数的</w:t>
      </w:r>
      <w:r>
        <w:rPr>
          <w:rFonts w:ascii="宋体" w:hAnsi="宋体" w:eastAsia="宋体" w:cs="宋体"/>
          <w:spacing w:val="-47"/>
          <w:sz w:val="24"/>
          <w:szCs w:val="24"/>
        </w:rPr>
        <w:t xml:space="preserve"> </w:t>
      </w:r>
      <w:r>
        <w:rPr>
          <w:rFonts w:ascii="宋体" w:hAnsi="宋体" w:eastAsia="宋体" w:cs="宋体"/>
          <w:spacing w:val="-4"/>
          <w:sz w:val="24"/>
          <w:szCs w:val="24"/>
        </w:rPr>
        <w:t>27.27%</w:t>
      </w:r>
      <w:r>
        <w:rPr>
          <w:rFonts w:ascii="宋体" w:hAnsi="宋体" w:eastAsia="宋体" w:cs="宋体"/>
          <w:spacing w:val="-55"/>
          <w:sz w:val="24"/>
          <w:szCs w:val="24"/>
        </w:rPr>
        <w:t>）；</w:t>
      </w:r>
      <w:r>
        <w:rPr>
          <w:rFonts w:ascii="宋体" w:hAnsi="宋体" w:eastAsia="宋体" w:cs="宋体"/>
          <w:spacing w:val="-4"/>
          <w:sz w:val="24"/>
          <w:szCs w:val="24"/>
        </w:rPr>
        <w:t>到北京、上海</w:t>
      </w:r>
      <w:r>
        <w:rPr>
          <w:rFonts w:ascii="宋体" w:hAnsi="宋体" w:eastAsia="宋体" w:cs="宋体"/>
          <w:spacing w:val="-5"/>
          <w:sz w:val="24"/>
          <w:szCs w:val="24"/>
        </w:rPr>
        <w:t>、天津、江苏、浙江就业的</w:t>
      </w:r>
      <w:r>
        <w:rPr>
          <w:rFonts w:ascii="宋体" w:hAnsi="宋体" w:eastAsia="宋体" w:cs="宋体"/>
          <w:spacing w:val="-33"/>
          <w:sz w:val="24"/>
          <w:szCs w:val="24"/>
        </w:rPr>
        <w:t xml:space="preserve"> </w:t>
      </w:r>
      <w:r>
        <w:rPr>
          <w:rFonts w:ascii="宋体" w:hAnsi="宋体" w:eastAsia="宋体" w:cs="宋体"/>
          <w:spacing w:val="-5"/>
          <w:sz w:val="24"/>
          <w:szCs w:val="24"/>
        </w:rPr>
        <w:t>10</w:t>
      </w:r>
      <w:r>
        <w:rPr>
          <w:rFonts w:ascii="宋体" w:hAnsi="宋体" w:eastAsia="宋体" w:cs="宋体"/>
          <w:spacing w:val="-48"/>
          <w:sz w:val="24"/>
          <w:szCs w:val="24"/>
        </w:rPr>
        <w:t xml:space="preserve"> </w:t>
      </w:r>
      <w:r>
        <w:rPr>
          <w:rFonts w:ascii="宋体" w:hAnsi="宋体" w:eastAsia="宋体" w:cs="宋体"/>
          <w:spacing w:val="-5"/>
          <w:sz w:val="24"/>
          <w:szCs w:val="24"/>
        </w:rPr>
        <w:t>人，</w:t>
      </w:r>
    </w:p>
    <w:p>
      <w:pPr>
        <w:spacing w:line="219" w:lineRule="auto"/>
        <w:rPr>
          <w:rFonts w:ascii="宋体" w:hAnsi="宋体" w:eastAsia="宋体" w:cs="宋体"/>
          <w:sz w:val="24"/>
          <w:szCs w:val="24"/>
        </w:rPr>
        <w:sectPr>
          <w:headerReference r:id="rId95" w:type="default"/>
          <w:footerReference r:id="rId96" w:type="default"/>
          <w:pgSz w:w="11906" w:h="16839"/>
          <w:pgMar w:top="1071" w:right="1714" w:bottom="1230" w:left="1785" w:header="878" w:footer="994" w:gutter="0"/>
          <w:cols w:space="720" w:num="1"/>
        </w:sectPr>
      </w:pPr>
    </w:p>
    <w:p>
      <w:pPr>
        <w:pStyle w:val="2"/>
        <w:spacing w:line="402" w:lineRule="auto"/>
      </w:pPr>
    </w:p>
    <w:p>
      <w:pPr>
        <w:spacing w:before="78" w:line="360" w:lineRule="auto"/>
        <w:ind w:left="27" w:right="63" w:firstLine="35"/>
        <w:jc w:val="both"/>
        <w:rPr>
          <w:rFonts w:ascii="宋体" w:hAnsi="宋体" w:eastAsia="宋体" w:cs="宋体"/>
          <w:sz w:val="24"/>
          <w:szCs w:val="24"/>
        </w:rPr>
      </w:pPr>
      <w:r>
        <w:rPr>
          <w:rFonts w:ascii="宋体" w:hAnsi="宋体" w:eastAsia="宋体" w:cs="宋体"/>
          <w:spacing w:val="-5"/>
          <w:sz w:val="24"/>
          <w:szCs w:val="24"/>
        </w:rPr>
        <w:t>占毕业生人数的</w:t>
      </w:r>
      <w:r>
        <w:rPr>
          <w:rFonts w:ascii="宋体" w:hAnsi="宋体" w:eastAsia="宋体" w:cs="宋体"/>
          <w:spacing w:val="-48"/>
          <w:sz w:val="24"/>
          <w:szCs w:val="24"/>
        </w:rPr>
        <w:t xml:space="preserve"> </w:t>
      </w:r>
      <w:r>
        <w:rPr>
          <w:rFonts w:ascii="宋体" w:hAnsi="宋体" w:eastAsia="宋体" w:cs="宋体"/>
          <w:spacing w:val="-5"/>
          <w:sz w:val="24"/>
          <w:szCs w:val="24"/>
        </w:rPr>
        <w:t>22.73%；到其他地就业的</w:t>
      </w:r>
      <w:r>
        <w:rPr>
          <w:rFonts w:ascii="宋体" w:hAnsi="宋体" w:eastAsia="宋体" w:cs="宋体"/>
          <w:spacing w:val="-33"/>
          <w:sz w:val="24"/>
          <w:szCs w:val="24"/>
        </w:rPr>
        <w:t xml:space="preserve"> </w:t>
      </w:r>
      <w:r>
        <w:rPr>
          <w:rFonts w:ascii="宋体" w:hAnsi="宋体" w:eastAsia="宋体" w:cs="宋体"/>
          <w:spacing w:val="-5"/>
          <w:sz w:val="24"/>
          <w:szCs w:val="24"/>
        </w:rPr>
        <w:t>18</w:t>
      </w:r>
      <w:r>
        <w:rPr>
          <w:rFonts w:ascii="宋体" w:hAnsi="宋体" w:eastAsia="宋体" w:cs="宋体"/>
          <w:spacing w:val="-49"/>
          <w:sz w:val="24"/>
          <w:szCs w:val="24"/>
        </w:rPr>
        <w:t xml:space="preserve"> </w:t>
      </w:r>
      <w:r>
        <w:rPr>
          <w:rFonts w:ascii="宋体" w:hAnsi="宋体" w:eastAsia="宋体" w:cs="宋体"/>
          <w:spacing w:val="-5"/>
          <w:sz w:val="24"/>
          <w:szCs w:val="24"/>
        </w:rPr>
        <w:t>人，占毕业生人数的</w:t>
      </w:r>
      <w:r>
        <w:rPr>
          <w:rFonts w:ascii="宋体" w:hAnsi="宋体" w:eastAsia="宋体" w:cs="宋体"/>
          <w:spacing w:val="-49"/>
          <w:sz w:val="24"/>
          <w:szCs w:val="24"/>
        </w:rPr>
        <w:t xml:space="preserve"> </w:t>
      </w:r>
      <w:r>
        <w:rPr>
          <w:rFonts w:ascii="宋体" w:hAnsi="宋体" w:eastAsia="宋体" w:cs="宋体"/>
          <w:spacing w:val="-5"/>
          <w:sz w:val="24"/>
          <w:szCs w:val="24"/>
        </w:rPr>
        <w:t>40.91%，到湖</w:t>
      </w:r>
      <w:r>
        <w:rPr>
          <w:rFonts w:ascii="宋体" w:hAnsi="宋体" w:eastAsia="宋体" w:cs="宋体"/>
          <w:sz w:val="24"/>
          <w:szCs w:val="24"/>
        </w:rPr>
        <w:t xml:space="preserve"> </w:t>
      </w:r>
      <w:r>
        <w:rPr>
          <w:rFonts w:ascii="宋体" w:hAnsi="宋体" w:eastAsia="宋体" w:cs="宋体"/>
          <w:spacing w:val="-1"/>
          <w:sz w:val="24"/>
          <w:szCs w:val="24"/>
        </w:rPr>
        <w:t>北就业的</w:t>
      </w:r>
      <w:r>
        <w:rPr>
          <w:rFonts w:ascii="宋体" w:hAnsi="宋体" w:eastAsia="宋体" w:cs="宋体"/>
          <w:spacing w:val="-29"/>
          <w:sz w:val="24"/>
          <w:szCs w:val="24"/>
        </w:rPr>
        <w:t xml:space="preserve"> </w:t>
      </w:r>
      <w:r>
        <w:rPr>
          <w:rFonts w:ascii="宋体" w:hAnsi="宋体" w:eastAsia="宋体" w:cs="宋体"/>
          <w:spacing w:val="-1"/>
          <w:sz w:val="24"/>
          <w:szCs w:val="24"/>
        </w:rPr>
        <w:t>1</w:t>
      </w:r>
      <w:r>
        <w:rPr>
          <w:rFonts w:ascii="宋体" w:hAnsi="宋体" w:eastAsia="宋体" w:cs="宋体"/>
          <w:spacing w:val="-47"/>
          <w:sz w:val="24"/>
          <w:szCs w:val="24"/>
        </w:rPr>
        <w:t xml:space="preserve"> </w:t>
      </w:r>
      <w:r>
        <w:rPr>
          <w:rFonts w:ascii="宋体" w:hAnsi="宋体" w:eastAsia="宋体" w:cs="宋体"/>
          <w:spacing w:val="-1"/>
          <w:sz w:val="24"/>
          <w:szCs w:val="24"/>
        </w:rPr>
        <w:t>人（湖北籍</w:t>
      </w:r>
      <w:r>
        <w:rPr>
          <w:rFonts w:ascii="宋体" w:hAnsi="宋体" w:eastAsia="宋体" w:cs="宋体"/>
          <w:spacing w:val="-57"/>
          <w:sz w:val="24"/>
          <w:szCs w:val="24"/>
        </w:rPr>
        <w:t>），</w:t>
      </w:r>
      <w:r>
        <w:rPr>
          <w:rFonts w:ascii="宋体" w:hAnsi="宋体" w:eastAsia="宋体" w:cs="宋体"/>
          <w:spacing w:val="-68"/>
          <w:sz w:val="24"/>
          <w:szCs w:val="24"/>
        </w:rPr>
        <w:t xml:space="preserve"> </w:t>
      </w:r>
      <w:r>
        <w:rPr>
          <w:rFonts w:ascii="宋体" w:hAnsi="宋体" w:eastAsia="宋体" w:cs="宋体"/>
          <w:spacing w:val="-1"/>
          <w:sz w:val="24"/>
          <w:szCs w:val="24"/>
        </w:rPr>
        <w:t>占毕业生人数的</w:t>
      </w:r>
      <w:r>
        <w:rPr>
          <w:rFonts w:ascii="宋体" w:hAnsi="宋体" w:eastAsia="宋体" w:cs="宋体"/>
          <w:spacing w:val="-46"/>
          <w:sz w:val="24"/>
          <w:szCs w:val="24"/>
        </w:rPr>
        <w:t xml:space="preserve"> </w:t>
      </w:r>
      <w:r>
        <w:rPr>
          <w:rFonts w:ascii="宋体" w:hAnsi="宋体" w:eastAsia="宋体" w:cs="宋体"/>
          <w:spacing w:val="-1"/>
          <w:sz w:val="24"/>
          <w:szCs w:val="24"/>
        </w:rPr>
        <w:t>2.27%；</w:t>
      </w:r>
      <w:r>
        <w:rPr>
          <w:rFonts w:ascii="宋体" w:hAnsi="宋体" w:eastAsia="宋体" w:cs="宋体"/>
          <w:spacing w:val="-2"/>
          <w:sz w:val="24"/>
          <w:szCs w:val="24"/>
        </w:rPr>
        <w:t>基本符合该班级生源分布情</w:t>
      </w:r>
    </w:p>
    <w:p>
      <w:pPr>
        <w:spacing w:line="220" w:lineRule="auto"/>
        <w:ind w:left="25"/>
        <w:rPr>
          <w:rFonts w:ascii="宋体" w:hAnsi="宋体" w:eastAsia="宋体" w:cs="宋体"/>
          <w:sz w:val="24"/>
          <w:szCs w:val="24"/>
        </w:rPr>
      </w:pPr>
      <w:r>
        <w:rPr>
          <w:rFonts w:ascii="宋体" w:hAnsi="宋体" w:eastAsia="宋体" w:cs="宋体"/>
          <w:spacing w:val="-1"/>
          <w:sz w:val="24"/>
          <w:szCs w:val="24"/>
        </w:rPr>
        <w:t>况，89.29%的学生选择返回生源地就业。</w:t>
      </w:r>
    </w:p>
    <w:p>
      <w:pPr>
        <w:spacing w:before="181" w:line="360" w:lineRule="auto"/>
        <w:ind w:left="24" w:right="63" w:firstLine="480"/>
        <w:rPr>
          <w:rFonts w:ascii="宋体" w:hAnsi="宋体" w:eastAsia="宋体" w:cs="宋体"/>
          <w:sz w:val="24"/>
          <w:szCs w:val="24"/>
        </w:rPr>
      </w:pPr>
      <w:r>
        <w:rPr>
          <w:rFonts w:ascii="宋体" w:hAnsi="宋体" w:eastAsia="宋体" w:cs="宋体"/>
          <w:spacing w:val="-1"/>
          <w:sz w:val="24"/>
          <w:szCs w:val="24"/>
        </w:rPr>
        <w:t>有</w:t>
      </w:r>
      <w:r>
        <w:rPr>
          <w:rFonts w:ascii="宋体" w:hAnsi="宋体" w:eastAsia="宋体" w:cs="宋体"/>
          <w:spacing w:val="-24"/>
          <w:sz w:val="24"/>
          <w:szCs w:val="24"/>
        </w:rPr>
        <w:t xml:space="preserve"> </w:t>
      </w:r>
      <w:r>
        <w:rPr>
          <w:rFonts w:ascii="宋体" w:hAnsi="宋体" w:eastAsia="宋体" w:cs="宋体"/>
          <w:spacing w:val="-1"/>
          <w:sz w:val="24"/>
          <w:szCs w:val="24"/>
        </w:rPr>
        <w:t>13</w:t>
      </w:r>
      <w:r>
        <w:rPr>
          <w:rFonts w:ascii="宋体" w:hAnsi="宋体" w:eastAsia="宋体" w:cs="宋体"/>
          <w:spacing w:val="-48"/>
          <w:sz w:val="24"/>
          <w:szCs w:val="24"/>
        </w:rPr>
        <w:t xml:space="preserve"> </w:t>
      </w:r>
      <w:r>
        <w:rPr>
          <w:rFonts w:ascii="宋体" w:hAnsi="宋体" w:eastAsia="宋体" w:cs="宋体"/>
          <w:spacing w:val="-1"/>
          <w:sz w:val="24"/>
          <w:szCs w:val="24"/>
        </w:rPr>
        <w:t>人在合肥本市及周边地区工作，如安徽工和环境监测有限责任公司、</w:t>
      </w:r>
      <w:r>
        <w:rPr>
          <w:rFonts w:ascii="宋体" w:hAnsi="宋体" w:eastAsia="宋体" w:cs="宋体"/>
          <w:sz w:val="24"/>
          <w:szCs w:val="24"/>
        </w:rPr>
        <w:t xml:space="preserve"> </w:t>
      </w:r>
      <w:r>
        <w:rPr>
          <w:rFonts w:ascii="宋体" w:hAnsi="宋体" w:eastAsia="宋体" w:cs="宋体"/>
          <w:spacing w:val="-3"/>
          <w:sz w:val="24"/>
          <w:szCs w:val="24"/>
        </w:rPr>
        <w:t>安徽华测检测技术有限公司、安徽国晟检测技术有限公司、安徽中源创能工程技</w:t>
      </w:r>
      <w:r>
        <w:rPr>
          <w:rFonts w:ascii="宋体" w:hAnsi="宋体" w:eastAsia="宋体" w:cs="宋体"/>
          <w:sz w:val="24"/>
          <w:szCs w:val="24"/>
        </w:rPr>
        <w:t xml:space="preserve"> 术有限公司等。有</w:t>
      </w:r>
      <w:r>
        <w:rPr>
          <w:rFonts w:ascii="宋体" w:hAnsi="宋体" w:eastAsia="宋体" w:cs="宋体"/>
          <w:spacing w:val="-48"/>
          <w:sz w:val="24"/>
          <w:szCs w:val="24"/>
        </w:rPr>
        <w:t xml:space="preserve"> </w:t>
      </w:r>
      <w:r>
        <w:rPr>
          <w:rFonts w:ascii="宋体" w:hAnsi="宋体" w:eastAsia="宋体" w:cs="宋体"/>
          <w:sz w:val="24"/>
          <w:szCs w:val="24"/>
        </w:rPr>
        <w:t>28</w:t>
      </w:r>
      <w:r>
        <w:rPr>
          <w:rFonts w:ascii="宋体" w:hAnsi="宋体" w:eastAsia="宋体" w:cs="宋体"/>
          <w:spacing w:val="-46"/>
          <w:sz w:val="24"/>
          <w:szCs w:val="24"/>
        </w:rPr>
        <w:t xml:space="preserve"> </w:t>
      </w:r>
      <w:r>
        <w:rPr>
          <w:rFonts w:ascii="宋体" w:hAnsi="宋体" w:eastAsia="宋体" w:cs="宋体"/>
          <w:sz w:val="24"/>
          <w:szCs w:val="24"/>
        </w:rPr>
        <w:t>人在省外工作，如云南岚</w:t>
      </w:r>
      <w:r>
        <w:rPr>
          <w:rFonts w:ascii="宋体" w:hAnsi="宋体" w:eastAsia="宋体" w:cs="宋体"/>
          <w:spacing w:val="-1"/>
          <w:sz w:val="24"/>
          <w:szCs w:val="24"/>
        </w:rPr>
        <w:t>江工程技术咨询有限公司、福建</w:t>
      </w:r>
      <w:r>
        <w:rPr>
          <w:rFonts w:ascii="宋体" w:hAnsi="宋体" w:eastAsia="宋体" w:cs="宋体"/>
          <w:sz w:val="24"/>
          <w:szCs w:val="24"/>
        </w:rPr>
        <w:t xml:space="preserve"> </w:t>
      </w:r>
      <w:r>
        <w:rPr>
          <w:rFonts w:ascii="宋体" w:hAnsi="宋体" w:eastAsia="宋体" w:cs="宋体"/>
          <w:spacing w:val="-3"/>
          <w:sz w:val="24"/>
          <w:szCs w:val="24"/>
        </w:rPr>
        <w:t>和蓝环保科技集团有限公司、苏州市华测检测技术有限公司、重庆纵贯农业开发</w:t>
      </w:r>
      <w:r>
        <w:rPr>
          <w:rFonts w:ascii="宋体" w:hAnsi="宋体" w:eastAsia="宋体" w:cs="宋体"/>
          <w:sz w:val="24"/>
          <w:szCs w:val="24"/>
        </w:rPr>
        <w:t xml:space="preserve"> </w:t>
      </w:r>
      <w:r>
        <w:rPr>
          <w:rFonts w:ascii="宋体" w:hAnsi="宋体" w:eastAsia="宋体" w:cs="宋体"/>
          <w:spacing w:val="-4"/>
          <w:sz w:val="24"/>
          <w:szCs w:val="24"/>
        </w:rPr>
        <w:t>有限公司等。共有</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48"/>
          <w:sz w:val="24"/>
          <w:szCs w:val="24"/>
        </w:rPr>
        <w:t xml:space="preserve"> </w:t>
      </w:r>
      <w:r>
        <w:rPr>
          <w:rFonts w:ascii="宋体" w:hAnsi="宋体" w:eastAsia="宋体" w:cs="宋体"/>
          <w:spacing w:val="-4"/>
          <w:sz w:val="24"/>
          <w:szCs w:val="24"/>
        </w:rPr>
        <w:t>人考取公务员，入职江苏省高邮县环境执法大队；</w:t>
      </w:r>
      <w:r>
        <w:rPr>
          <w:rFonts w:ascii="宋体" w:hAnsi="宋体" w:eastAsia="宋体" w:cs="宋体"/>
          <w:spacing w:val="-5"/>
          <w:sz w:val="24"/>
          <w:szCs w:val="24"/>
        </w:rPr>
        <w:t>任俊陶入</w:t>
      </w:r>
    </w:p>
    <w:p>
      <w:pPr>
        <w:spacing w:line="218" w:lineRule="auto"/>
        <w:ind w:left="22"/>
        <w:rPr>
          <w:rFonts w:ascii="宋体" w:hAnsi="宋体" w:eastAsia="宋体" w:cs="宋体"/>
          <w:sz w:val="24"/>
          <w:szCs w:val="24"/>
        </w:rPr>
      </w:pPr>
      <w:r>
        <w:rPr>
          <w:rFonts w:ascii="宋体" w:hAnsi="宋体" w:eastAsia="宋体" w:cs="宋体"/>
          <w:spacing w:val="-1"/>
          <w:sz w:val="24"/>
          <w:szCs w:val="24"/>
        </w:rPr>
        <w:t>选西部计划，入职四川省蓬安县金甲乡政府办公室。</w:t>
      </w:r>
    </w:p>
    <w:p>
      <w:pPr>
        <w:pStyle w:val="2"/>
        <w:spacing w:line="275" w:lineRule="auto"/>
      </w:pPr>
    </w:p>
    <w:p>
      <w:pPr>
        <w:pStyle w:val="2"/>
        <w:spacing w:line="276" w:lineRule="auto"/>
      </w:pPr>
    </w:p>
    <w:p>
      <w:pPr>
        <w:spacing w:line="4334" w:lineRule="exact"/>
        <w:ind w:firstLine="815"/>
      </w:pPr>
      <w:r>
        <w:rPr>
          <w:position w:val="-86"/>
        </w:rPr>
        <w:drawing>
          <wp:inline distT="0" distB="0" distL="0" distR="0">
            <wp:extent cx="4561205" cy="2752090"/>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372"/>
                    <a:stretch>
                      <a:fillRect/>
                    </a:stretch>
                  </pic:blipFill>
                  <pic:spPr>
                    <a:xfrm>
                      <a:off x="0" y="0"/>
                      <a:ext cx="4561331" cy="2752344"/>
                    </a:xfrm>
                    <a:prstGeom prst="rect">
                      <a:avLst/>
                    </a:prstGeom>
                  </pic:spPr>
                </pic:pic>
              </a:graphicData>
            </a:graphic>
          </wp:inline>
        </w:drawing>
      </w:r>
    </w:p>
    <w:p>
      <w:pPr>
        <w:spacing w:before="181" w:line="219" w:lineRule="auto"/>
        <w:ind w:left="1871"/>
        <w:rPr>
          <w:rFonts w:ascii="宋体" w:hAnsi="宋体" w:eastAsia="宋体" w:cs="宋体"/>
          <w:sz w:val="30"/>
          <w:szCs w:val="30"/>
        </w:rPr>
      </w:pPr>
      <w:r>
        <w:rPr>
          <w:rFonts w:ascii="宋体" w:hAnsi="宋体" w:eastAsia="宋体" w:cs="宋体"/>
          <w:spacing w:val="-3"/>
          <w:sz w:val="30"/>
          <w:szCs w:val="30"/>
          <w14:textOutline w14:w="5448" w14:cap="sq" w14:cmpd="sng">
            <w14:solidFill>
              <w14:srgbClr w14:val="000000"/>
            </w14:solidFill>
            <w14:prstDash w14:val="solid"/>
            <w14:bevel/>
          </w14:textOutline>
        </w:rPr>
        <w:t>图</w:t>
      </w:r>
      <w:r>
        <w:rPr>
          <w:rFonts w:ascii="宋体" w:hAnsi="宋体" w:eastAsia="宋体" w:cs="宋体"/>
          <w:spacing w:val="-52"/>
          <w:sz w:val="30"/>
          <w:szCs w:val="30"/>
        </w:rPr>
        <w:t xml:space="preserve"> </w:t>
      </w:r>
      <w:r>
        <w:rPr>
          <w:rFonts w:ascii="宋体" w:hAnsi="宋体" w:eastAsia="宋体" w:cs="宋体"/>
          <w:spacing w:val="-3"/>
          <w:sz w:val="30"/>
          <w:szCs w:val="30"/>
          <w14:textOutline w14:w="5448" w14:cap="sq" w14:cmpd="sng">
            <w14:solidFill>
              <w14:srgbClr w14:val="000000"/>
            </w14:solidFill>
            <w14:prstDash w14:val="solid"/>
            <w14:bevel/>
          </w14:textOutline>
        </w:rPr>
        <w:t>3:2020</w:t>
      </w:r>
      <w:r>
        <w:rPr>
          <w:rFonts w:ascii="宋体" w:hAnsi="宋体" w:eastAsia="宋体" w:cs="宋体"/>
          <w:spacing w:val="-58"/>
          <w:sz w:val="30"/>
          <w:szCs w:val="30"/>
        </w:rPr>
        <w:t xml:space="preserve"> </w:t>
      </w:r>
      <w:r>
        <w:rPr>
          <w:rFonts w:ascii="宋体" w:hAnsi="宋体" w:eastAsia="宋体" w:cs="宋体"/>
          <w:spacing w:val="-3"/>
          <w:sz w:val="30"/>
          <w:szCs w:val="30"/>
          <w14:textOutline w14:w="5448" w14:cap="sq" w14:cmpd="sng">
            <w14:solidFill>
              <w14:srgbClr w14:val="000000"/>
            </w14:solidFill>
            <w14:prstDash w14:val="solid"/>
            <w14:bevel/>
          </w14:textOutline>
        </w:rPr>
        <w:t>届环境工程毕业生就业区域图</w:t>
      </w:r>
    </w:p>
    <w:p>
      <w:pPr>
        <w:pStyle w:val="2"/>
        <w:spacing w:line="275" w:lineRule="auto"/>
      </w:pPr>
    </w:p>
    <w:p>
      <w:pPr>
        <w:pStyle w:val="2"/>
        <w:spacing w:line="276" w:lineRule="auto"/>
      </w:pPr>
    </w:p>
    <w:p>
      <w:pPr>
        <w:pStyle w:val="2"/>
        <w:spacing w:line="276" w:lineRule="auto"/>
      </w:pPr>
    </w:p>
    <w:p>
      <w:pPr>
        <w:pStyle w:val="2"/>
        <w:spacing w:line="276" w:lineRule="auto"/>
      </w:pPr>
    </w:p>
    <w:p>
      <w:pPr>
        <w:pStyle w:val="2"/>
        <w:spacing w:line="276" w:lineRule="auto"/>
      </w:pPr>
    </w:p>
    <w:p>
      <w:pPr>
        <w:spacing w:before="79" w:line="360" w:lineRule="auto"/>
        <w:ind w:left="32" w:right="2" w:firstLine="471"/>
        <w:jc w:val="both"/>
        <w:rPr>
          <w:rFonts w:ascii="宋体" w:hAnsi="宋体" w:eastAsia="宋体" w:cs="宋体"/>
          <w:sz w:val="24"/>
          <w:szCs w:val="24"/>
        </w:rPr>
      </w:pPr>
      <w:r>
        <w:rPr>
          <w:rFonts w:ascii="宋体" w:hAnsi="宋体" w:eastAsia="宋体" w:cs="宋体"/>
          <w:spacing w:val="-3"/>
          <w:sz w:val="24"/>
          <w:szCs w:val="24"/>
        </w:rPr>
        <w:t>有</w:t>
      </w:r>
      <w:r>
        <w:rPr>
          <w:rFonts w:ascii="宋体" w:hAnsi="宋体" w:eastAsia="宋体" w:cs="宋体"/>
          <w:spacing w:val="-15"/>
          <w:sz w:val="24"/>
          <w:szCs w:val="24"/>
        </w:rPr>
        <w:t xml:space="preserve"> </w:t>
      </w:r>
      <w:r>
        <w:rPr>
          <w:rFonts w:ascii="宋体" w:hAnsi="宋体" w:eastAsia="宋体" w:cs="宋体"/>
          <w:spacing w:val="-3"/>
          <w:sz w:val="24"/>
          <w:szCs w:val="24"/>
        </w:rPr>
        <w:t>12</w:t>
      </w:r>
      <w:r>
        <w:rPr>
          <w:rFonts w:ascii="宋体" w:hAnsi="宋体" w:eastAsia="宋体" w:cs="宋体"/>
          <w:spacing w:val="-49"/>
          <w:sz w:val="24"/>
          <w:szCs w:val="24"/>
        </w:rPr>
        <w:t xml:space="preserve"> </w:t>
      </w:r>
      <w:r>
        <w:rPr>
          <w:rFonts w:ascii="宋体" w:hAnsi="宋体" w:eastAsia="宋体" w:cs="宋体"/>
          <w:spacing w:val="-3"/>
          <w:sz w:val="24"/>
          <w:szCs w:val="24"/>
        </w:rPr>
        <w:t>人考取了国内硕士研究生，录取率为</w:t>
      </w:r>
      <w:r>
        <w:rPr>
          <w:rFonts w:ascii="宋体" w:hAnsi="宋体" w:eastAsia="宋体" w:cs="宋体"/>
          <w:spacing w:val="-47"/>
          <w:sz w:val="24"/>
          <w:szCs w:val="24"/>
        </w:rPr>
        <w:t xml:space="preserve"> </w:t>
      </w:r>
      <w:r>
        <w:rPr>
          <w:rFonts w:ascii="宋体" w:hAnsi="宋体" w:eastAsia="宋体" w:cs="宋体"/>
          <w:spacing w:val="-3"/>
          <w:sz w:val="24"/>
          <w:szCs w:val="24"/>
        </w:rPr>
        <w:t>27.27%，100%为环境工程学科范</w:t>
      </w:r>
      <w:r>
        <w:rPr>
          <w:rFonts w:ascii="宋体" w:hAnsi="宋体" w:eastAsia="宋体" w:cs="宋体"/>
          <w:sz w:val="24"/>
          <w:szCs w:val="24"/>
        </w:rPr>
        <w:t xml:space="preserve"> </w:t>
      </w:r>
      <w:r>
        <w:rPr>
          <w:rFonts w:ascii="宋体" w:hAnsi="宋体" w:eastAsia="宋体" w:cs="宋体"/>
          <w:spacing w:val="-9"/>
          <w:sz w:val="24"/>
          <w:szCs w:val="24"/>
        </w:rPr>
        <w:t>畴之内，其中</w:t>
      </w:r>
      <w:r>
        <w:rPr>
          <w:rFonts w:ascii="宋体" w:hAnsi="宋体" w:eastAsia="宋体" w:cs="宋体"/>
          <w:spacing w:val="-33"/>
          <w:sz w:val="24"/>
          <w:szCs w:val="24"/>
        </w:rPr>
        <w:t xml:space="preserve"> </w:t>
      </w:r>
      <w:r>
        <w:rPr>
          <w:rFonts w:ascii="宋体" w:hAnsi="宋体" w:eastAsia="宋体" w:cs="宋体"/>
          <w:spacing w:val="-9"/>
          <w:sz w:val="24"/>
          <w:szCs w:val="24"/>
        </w:rPr>
        <w:t>1</w:t>
      </w:r>
      <w:r>
        <w:rPr>
          <w:rFonts w:ascii="宋体" w:hAnsi="宋体" w:eastAsia="宋体" w:cs="宋体"/>
          <w:spacing w:val="-48"/>
          <w:sz w:val="24"/>
          <w:szCs w:val="24"/>
        </w:rPr>
        <w:t xml:space="preserve"> </w:t>
      </w:r>
      <w:r>
        <w:rPr>
          <w:rFonts w:ascii="宋体" w:hAnsi="宋体" w:eastAsia="宋体" w:cs="宋体"/>
          <w:spacing w:val="-9"/>
          <w:sz w:val="24"/>
          <w:szCs w:val="24"/>
        </w:rPr>
        <w:t>人考取中国地质大学硕士研究生，一人考取东南大</w:t>
      </w:r>
      <w:r>
        <w:rPr>
          <w:rFonts w:ascii="宋体" w:hAnsi="宋体" w:eastAsia="宋体" w:cs="宋体"/>
          <w:spacing w:val="-10"/>
          <w:sz w:val="24"/>
          <w:szCs w:val="24"/>
        </w:rPr>
        <w:t>学硕士研究生，</w:t>
      </w:r>
    </w:p>
    <w:p>
      <w:pPr>
        <w:spacing w:line="218" w:lineRule="auto"/>
        <w:ind w:left="27"/>
        <w:rPr>
          <w:rFonts w:ascii="宋体" w:hAnsi="宋体" w:eastAsia="宋体" w:cs="宋体"/>
          <w:sz w:val="24"/>
          <w:szCs w:val="24"/>
        </w:rPr>
      </w:pPr>
      <w:r>
        <w:rPr>
          <w:rFonts w:ascii="宋体" w:hAnsi="宋体" w:eastAsia="宋体" w:cs="宋体"/>
          <w:spacing w:val="-1"/>
          <w:sz w:val="24"/>
          <w:szCs w:val="24"/>
        </w:rPr>
        <w:t>一人考取河海大学硕士研究生，一人被本校录取。</w:t>
      </w:r>
    </w:p>
    <w:p>
      <w:pPr>
        <w:spacing w:before="184" w:line="360" w:lineRule="auto"/>
        <w:ind w:left="62" w:firstLine="443"/>
        <w:jc w:val="both"/>
        <w:rPr>
          <w:rFonts w:ascii="宋体" w:hAnsi="宋体" w:eastAsia="宋体" w:cs="宋体"/>
          <w:sz w:val="24"/>
          <w:szCs w:val="24"/>
        </w:rPr>
      </w:pPr>
      <w:r>
        <w:rPr>
          <w:rFonts w:ascii="宋体" w:hAnsi="宋体" w:eastAsia="宋体" w:cs="宋体"/>
          <w:spacing w:val="-6"/>
          <w:sz w:val="24"/>
          <w:szCs w:val="24"/>
        </w:rPr>
        <w:t>从毕业生从事岗位性质来看，从事专业技术工作（含考取研究生）共</w:t>
      </w:r>
      <w:r>
        <w:rPr>
          <w:rFonts w:ascii="宋体" w:hAnsi="宋体" w:eastAsia="宋体" w:cs="宋体"/>
          <w:spacing w:val="-31"/>
          <w:sz w:val="24"/>
          <w:szCs w:val="24"/>
        </w:rPr>
        <w:t xml:space="preserve"> </w:t>
      </w:r>
      <w:r>
        <w:rPr>
          <w:rFonts w:ascii="宋体" w:hAnsi="宋体" w:eastAsia="宋体" w:cs="宋体"/>
          <w:spacing w:val="-6"/>
          <w:sz w:val="24"/>
          <w:szCs w:val="24"/>
        </w:rPr>
        <w:t>27</w:t>
      </w:r>
      <w:r>
        <w:rPr>
          <w:rFonts w:ascii="宋体" w:hAnsi="宋体" w:eastAsia="宋体" w:cs="宋体"/>
          <w:spacing w:val="-48"/>
          <w:sz w:val="24"/>
          <w:szCs w:val="24"/>
        </w:rPr>
        <w:t xml:space="preserve"> </w:t>
      </w:r>
      <w:r>
        <w:rPr>
          <w:rFonts w:ascii="宋体" w:hAnsi="宋体" w:eastAsia="宋体" w:cs="宋体"/>
          <w:spacing w:val="-6"/>
          <w:sz w:val="24"/>
          <w:szCs w:val="24"/>
        </w:rPr>
        <w:t>人，</w:t>
      </w:r>
      <w:r>
        <w:rPr>
          <w:rFonts w:ascii="宋体" w:hAnsi="宋体" w:eastAsia="宋体" w:cs="宋体"/>
          <w:sz w:val="24"/>
          <w:szCs w:val="24"/>
        </w:rPr>
        <w:t xml:space="preserve"> </w:t>
      </w:r>
      <w:r>
        <w:rPr>
          <w:rFonts w:ascii="宋体" w:hAnsi="宋体" w:eastAsia="宋体" w:cs="宋体"/>
          <w:spacing w:val="-1"/>
          <w:sz w:val="24"/>
          <w:szCs w:val="24"/>
        </w:rPr>
        <w:t>占毕业生人数的</w:t>
      </w:r>
      <w:r>
        <w:rPr>
          <w:rFonts w:ascii="宋体" w:hAnsi="宋体" w:eastAsia="宋体" w:cs="宋体"/>
          <w:spacing w:val="-47"/>
          <w:sz w:val="24"/>
          <w:szCs w:val="24"/>
        </w:rPr>
        <w:t xml:space="preserve"> </w:t>
      </w:r>
      <w:r>
        <w:rPr>
          <w:rFonts w:ascii="宋体" w:hAnsi="宋体" w:eastAsia="宋体" w:cs="宋体"/>
          <w:spacing w:val="-1"/>
          <w:sz w:val="24"/>
          <w:szCs w:val="24"/>
        </w:rPr>
        <w:t>64.29%；从事商业、</w:t>
      </w:r>
      <w:r>
        <w:rPr>
          <w:rFonts w:ascii="宋体" w:hAnsi="宋体" w:eastAsia="宋体" w:cs="宋体"/>
          <w:spacing w:val="-2"/>
          <w:sz w:val="24"/>
          <w:szCs w:val="24"/>
        </w:rPr>
        <w:t>金融业服务岗位共</w:t>
      </w:r>
      <w:r>
        <w:rPr>
          <w:rFonts w:ascii="宋体" w:hAnsi="宋体" w:eastAsia="宋体" w:cs="宋体"/>
          <w:spacing w:val="-47"/>
          <w:sz w:val="24"/>
          <w:szCs w:val="24"/>
        </w:rPr>
        <w:t xml:space="preserve"> </w:t>
      </w:r>
      <w:r>
        <w:rPr>
          <w:rFonts w:ascii="宋体" w:hAnsi="宋体" w:eastAsia="宋体" w:cs="宋体"/>
          <w:spacing w:val="-2"/>
          <w:sz w:val="24"/>
          <w:szCs w:val="24"/>
        </w:rPr>
        <w:t>9</w:t>
      </w:r>
      <w:r>
        <w:rPr>
          <w:rFonts w:ascii="宋体" w:hAnsi="宋体" w:eastAsia="宋体" w:cs="宋体"/>
          <w:spacing w:val="-46"/>
          <w:sz w:val="24"/>
          <w:szCs w:val="24"/>
        </w:rPr>
        <w:t xml:space="preserve"> </w:t>
      </w:r>
      <w:r>
        <w:rPr>
          <w:rFonts w:ascii="宋体" w:hAnsi="宋体" w:eastAsia="宋体" w:cs="宋体"/>
          <w:spacing w:val="-2"/>
          <w:sz w:val="24"/>
          <w:szCs w:val="24"/>
        </w:rPr>
        <w:t>人，</w:t>
      </w:r>
      <w:r>
        <w:rPr>
          <w:rFonts w:ascii="宋体" w:hAnsi="宋体" w:eastAsia="宋体" w:cs="宋体"/>
          <w:spacing w:val="-69"/>
          <w:sz w:val="24"/>
          <w:szCs w:val="24"/>
        </w:rPr>
        <w:t xml:space="preserve"> </w:t>
      </w:r>
      <w:r>
        <w:rPr>
          <w:rFonts w:ascii="宋体" w:hAnsi="宋体" w:eastAsia="宋体" w:cs="宋体"/>
          <w:spacing w:val="-2"/>
          <w:sz w:val="24"/>
          <w:szCs w:val="24"/>
        </w:rPr>
        <w:t>占毕业生人数的</w:t>
      </w:r>
    </w:p>
    <w:p>
      <w:pPr>
        <w:spacing w:before="1" w:line="219" w:lineRule="auto"/>
        <w:ind w:left="26"/>
        <w:rPr>
          <w:rFonts w:ascii="宋体" w:hAnsi="宋体" w:eastAsia="宋体" w:cs="宋体"/>
          <w:sz w:val="24"/>
          <w:szCs w:val="24"/>
        </w:rPr>
      </w:pPr>
      <w:r>
        <w:rPr>
          <w:rFonts w:ascii="宋体" w:hAnsi="宋体" w:eastAsia="宋体" w:cs="宋体"/>
          <w:spacing w:val="-4"/>
          <w:sz w:val="24"/>
          <w:szCs w:val="24"/>
        </w:rPr>
        <w:t>21.43%；从事其他岗位</w:t>
      </w:r>
      <w:r>
        <w:rPr>
          <w:rFonts w:ascii="宋体" w:hAnsi="宋体" w:eastAsia="宋体" w:cs="宋体"/>
          <w:spacing w:val="-41"/>
          <w:sz w:val="24"/>
          <w:szCs w:val="24"/>
        </w:rPr>
        <w:t xml:space="preserve"> </w:t>
      </w:r>
      <w:r>
        <w:rPr>
          <w:rFonts w:ascii="宋体" w:hAnsi="宋体" w:eastAsia="宋体" w:cs="宋体"/>
          <w:spacing w:val="-4"/>
          <w:sz w:val="24"/>
          <w:szCs w:val="24"/>
        </w:rPr>
        <w:t>6</w:t>
      </w:r>
      <w:r>
        <w:rPr>
          <w:rFonts w:ascii="宋体" w:hAnsi="宋体" w:eastAsia="宋体" w:cs="宋体"/>
          <w:spacing w:val="-49"/>
          <w:sz w:val="24"/>
          <w:szCs w:val="24"/>
        </w:rPr>
        <w:t xml:space="preserve"> </w:t>
      </w:r>
      <w:r>
        <w:rPr>
          <w:rFonts w:ascii="宋体" w:hAnsi="宋体" w:eastAsia="宋体" w:cs="宋体"/>
          <w:spacing w:val="-4"/>
          <w:sz w:val="24"/>
          <w:szCs w:val="24"/>
        </w:rPr>
        <w:t>人，</w:t>
      </w:r>
      <w:r>
        <w:rPr>
          <w:rFonts w:ascii="宋体" w:hAnsi="宋体" w:eastAsia="宋体" w:cs="宋体"/>
          <w:spacing w:val="-71"/>
          <w:sz w:val="24"/>
          <w:szCs w:val="24"/>
        </w:rPr>
        <w:t xml:space="preserve"> </w:t>
      </w:r>
      <w:r>
        <w:rPr>
          <w:rFonts w:ascii="宋体" w:hAnsi="宋体" w:eastAsia="宋体" w:cs="宋体"/>
          <w:spacing w:val="-4"/>
          <w:sz w:val="24"/>
          <w:szCs w:val="24"/>
        </w:rPr>
        <w:t>占毕业生人数的</w:t>
      </w:r>
      <w:r>
        <w:rPr>
          <w:rFonts w:ascii="宋体" w:hAnsi="宋体" w:eastAsia="宋体" w:cs="宋体"/>
          <w:spacing w:val="-33"/>
          <w:sz w:val="24"/>
          <w:szCs w:val="24"/>
        </w:rPr>
        <w:t xml:space="preserve"> </w:t>
      </w:r>
      <w:r>
        <w:rPr>
          <w:rFonts w:ascii="宋体" w:hAnsi="宋体" w:eastAsia="宋体" w:cs="宋体"/>
          <w:spacing w:val="-4"/>
          <w:sz w:val="24"/>
          <w:szCs w:val="24"/>
        </w:rPr>
        <w:t>14.29%。</w:t>
      </w:r>
    </w:p>
    <w:p>
      <w:pPr>
        <w:spacing w:line="219" w:lineRule="auto"/>
        <w:rPr>
          <w:rFonts w:ascii="宋体" w:hAnsi="宋体" w:eastAsia="宋体" w:cs="宋体"/>
          <w:sz w:val="24"/>
          <w:szCs w:val="24"/>
        </w:rPr>
        <w:sectPr>
          <w:headerReference r:id="rId97" w:type="default"/>
          <w:footerReference r:id="rId98" w:type="default"/>
          <w:pgSz w:w="11906" w:h="16839"/>
          <w:pgMar w:top="1071" w:right="1735" w:bottom="1230" w:left="1785" w:header="878" w:footer="994" w:gutter="0"/>
          <w:cols w:space="720" w:num="1"/>
        </w:sectPr>
      </w:pPr>
    </w:p>
    <w:p>
      <w:pPr>
        <w:pStyle w:val="2"/>
        <w:spacing w:line="353" w:lineRule="auto"/>
      </w:pPr>
    </w:p>
    <w:p>
      <w:pPr>
        <w:spacing w:before="65" w:line="227" w:lineRule="auto"/>
        <w:ind w:left="2555"/>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表</w:t>
      </w:r>
      <w:r>
        <w:rPr>
          <w:rFonts w:ascii="宋体" w:hAnsi="宋体" w:eastAsia="宋体" w:cs="宋体"/>
          <w:spacing w:val="-23"/>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6:2030</w:t>
      </w:r>
      <w:r>
        <w:rPr>
          <w:rFonts w:ascii="宋体" w:hAnsi="宋体" w:eastAsia="宋体" w:cs="宋体"/>
          <w:spacing w:val="-3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届环境工程专业岗位分布情况</w:t>
      </w:r>
    </w:p>
    <w:p>
      <w:pPr>
        <w:spacing w:line="14" w:lineRule="exact"/>
      </w:pPr>
    </w:p>
    <w:tbl>
      <w:tblPr>
        <w:tblStyle w:val="5"/>
        <w:tblW w:w="8352"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193"/>
        <w:gridCol w:w="1513"/>
        <w:gridCol w:w="1643"/>
        <w:gridCol w:w="1543"/>
        <w:gridCol w:w="146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7" w:hRule="atLeast"/>
        </w:trPr>
        <w:tc>
          <w:tcPr>
            <w:tcW w:w="2193" w:type="dxa"/>
            <w:tcBorders>
              <w:top w:val="single" w:color="000000" w:sz="10" w:space="0"/>
              <w:bottom w:val="single" w:color="000000" w:sz="4" w:space="0"/>
              <w:right w:val="single" w:color="000000" w:sz="4" w:space="0"/>
            </w:tcBorders>
            <w:vAlign w:val="top"/>
          </w:tcPr>
          <w:p>
            <w:pPr>
              <w:pStyle w:val="6"/>
              <w:spacing w:before="212" w:line="228" w:lineRule="auto"/>
              <w:ind w:left="706"/>
              <w:outlineLvl w:val="0"/>
              <w:rPr>
                <w:sz w:val="20"/>
                <w:szCs w:val="20"/>
              </w:rPr>
            </w:pPr>
            <w:r>
              <w:rPr>
                <w:spacing w:val="1"/>
                <w:sz w:val="20"/>
                <w:szCs w:val="20"/>
              </w:rPr>
              <w:t>岗位名称</w:t>
            </w:r>
          </w:p>
        </w:tc>
        <w:tc>
          <w:tcPr>
            <w:tcW w:w="1513" w:type="dxa"/>
            <w:tcBorders>
              <w:top w:val="single" w:color="000000" w:sz="10" w:space="0"/>
              <w:left w:val="single" w:color="000000" w:sz="4" w:space="0"/>
              <w:bottom w:val="single" w:color="000000" w:sz="4" w:space="0"/>
            </w:tcBorders>
            <w:vAlign w:val="top"/>
          </w:tcPr>
          <w:p>
            <w:pPr>
              <w:pStyle w:val="6"/>
              <w:spacing w:before="211" w:line="228" w:lineRule="auto"/>
              <w:ind w:left="363"/>
              <w:outlineLvl w:val="0"/>
              <w:rPr>
                <w:sz w:val="20"/>
                <w:szCs w:val="20"/>
              </w:rPr>
            </w:pPr>
            <w:r>
              <w:rPr>
                <w:spacing w:val="7"/>
                <w:sz w:val="20"/>
                <w:szCs w:val="20"/>
              </w:rPr>
              <w:t>专业技术</w:t>
            </w:r>
          </w:p>
        </w:tc>
        <w:tc>
          <w:tcPr>
            <w:tcW w:w="1643" w:type="dxa"/>
            <w:tcBorders>
              <w:top w:val="single" w:color="000000" w:sz="10" w:space="0"/>
              <w:bottom w:val="single" w:color="000000" w:sz="4" w:space="0"/>
            </w:tcBorders>
            <w:vAlign w:val="top"/>
          </w:tcPr>
          <w:p>
            <w:pPr>
              <w:pStyle w:val="6"/>
              <w:spacing w:before="211" w:line="228" w:lineRule="auto"/>
              <w:ind w:left="325"/>
              <w:outlineLvl w:val="0"/>
              <w:rPr>
                <w:sz w:val="20"/>
                <w:szCs w:val="20"/>
              </w:rPr>
            </w:pPr>
            <w:r>
              <w:rPr>
                <w:spacing w:val="6"/>
                <w:sz w:val="20"/>
                <w:szCs w:val="20"/>
              </w:rPr>
              <w:t>商业服务</w:t>
            </w:r>
          </w:p>
        </w:tc>
        <w:tc>
          <w:tcPr>
            <w:tcW w:w="1543" w:type="dxa"/>
            <w:tcBorders>
              <w:top w:val="single" w:color="000000" w:sz="10" w:space="0"/>
              <w:bottom w:val="single" w:color="000000" w:sz="4" w:space="0"/>
            </w:tcBorders>
            <w:vAlign w:val="top"/>
          </w:tcPr>
          <w:p>
            <w:pPr>
              <w:pStyle w:val="6"/>
              <w:spacing w:before="211" w:line="229" w:lineRule="auto"/>
              <w:ind w:left="607"/>
              <w:outlineLvl w:val="0"/>
              <w:rPr>
                <w:sz w:val="20"/>
                <w:szCs w:val="20"/>
              </w:rPr>
            </w:pPr>
            <w:r>
              <w:rPr>
                <w:spacing w:val="6"/>
                <w:sz w:val="20"/>
                <w:szCs w:val="20"/>
              </w:rPr>
              <w:t>金融业</w:t>
            </w:r>
          </w:p>
        </w:tc>
        <w:tc>
          <w:tcPr>
            <w:tcW w:w="1460" w:type="dxa"/>
            <w:tcBorders>
              <w:top w:val="single" w:color="000000" w:sz="10" w:space="0"/>
              <w:bottom w:val="single" w:color="000000" w:sz="4" w:space="0"/>
            </w:tcBorders>
            <w:vAlign w:val="top"/>
          </w:tcPr>
          <w:p>
            <w:pPr>
              <w:pStyle w:val="6"/>
              <w:spacing w:before="212" w:line="228" w:lineRule="auto"/>
              <w:ind w:left="534"/>
              <w:rPr>
                <w:sz w:val="20"/>
                <w:szCs w:val="20"/>
              </w:rPr>
            </w:pPr>
            <w:r>
              <w:rPr>
                <w:spacing w:val="4"/>
                <w:sz w:val="20"/>
                <w:szCs w:val="20"/>
              </w:rPr>
              <w:t>其他</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4" w:hRule="atLeast"/>
        </w:trPr>
        <w:tc>
          <w:tcPr>
            <w:tcW w:w="2193" w:type="dxa"/>
            <w:tcBorders>
              <w:top w:val="single" w:color="000000" w:sz="4" w:space="0"/>
              <w:right w:val="single" w:color="000000" w:sz="4" w:space="0"/>
            </w:tcBorders>
            <w:vAlign w:val="top"/>
          </w:tcPr>
          <w:p>
            <w:pPr>
              <w:pStyle w:val="6"/>
              <w:spacing w:before="215" w:line="228" w:lineRule="auto"/>
              <w:ind w:left="685"/>
              <w:outlineLvl w:val="0"/>
              <w:rPr>
                <w:sz w:val="20"/>
                <w:szCs w:val="20"/>
              </w:rPr>
            </w:pPr>
            <w:r>
              <w:rPr>
                <w:spacing w:val="6"/>
                <w:sz w:val="20"/>
                <w:szCs w:val="20"/>
              </w:rPr>
              <w:t>就业人数</w:t>
            </w:r>
          </w:p>
        </w:tc>
        <w:tc>
          <w:tcPr>
            <w:tcW w:w="1513" w:type="dxa"/>
            <w:tcBorders>
              <w:top w:val="single" w:color="000000" w:sz="4" w:space="0"/>
              <w:left w:val="single" w:color="000000" w:sz="4" w:space="0"/>
            </w:tcBorders>
            <w:vAlign w:val="top"/>
          </w:tcPr>
          <w:p>
            <w:pPr>
              <w:pStyle w:val="6"/>
              <w:spacing w:before="248" w:line="189" w:lineRule="auto"/>
              <w:ind w:left="679"/>
              <w:outlineLvl w:val="0"/>
              <w:rPr>
                <w:sz w:val="20"/>
                <w:szCs w:val="20"/>
              </w:rPr>
            </w:pPr>
            <w:r>
              <w:rPr>
                <w:spacing w:val="-1"/>
                <w:sz w:val="20"/>
                <w:szCs w:val="20"/>
              </w:rPr>
              <w:t>27</w:t>
            </w:r>
          </w:p>
        </w:tc>
        <w:tc>
          <w:tcPr>
            <w:tcW w:w="1643" w:type="dxa"/>
            <w:tcBorders>
              <w:top w:val="single" w:color="000000" w:sz="4" w:space="0"/>
            </w:tcBorders>
            <w:vAlign w:val="top"/>
          </w:tcPr>
          <w:p>
            <w:pPr>
              <w:pStyle w:val="6"/>
              <w:spacing w:before="250" w:line="187" w:lineRule="auto"/>
              <w:ind w:left="746"/>
              <w:outlineLvl w:val="0"/>
              <w:rPr>
                <w:sz w:val="20"/>
                <w:szCs w:val="20"/>
              </w:rPr>
            </w:pPr>
            <w:r>
              <w:rPr>
                <w:sz w:val="20"/>
                <w:szCs w:val="20"/>
              </w:rPr>
              <w:t>7</w:t>
            </w:r>
          </w:p>
        </w:tc>
        <w:tc>
          <w:tcPr>
            <w:tcW w:w="1543" w:type="dxa"/>
            <w:tcBorders>
              <w:top w:val="single" w:color="000000" w:sz="4" w:space="0"/>
            </w:tcBorders>
            <w:vAlign w:val="top"/>
          </w:tcPr>
          <w:p>
            <w:pPr>
              <w:pStyle w:val="6"/>
              <w:spacing w:before="248" w:line="189" w:lineRule="auto"/>
              <w:ind w:left="874"/>
              <w:outlineLvl w:val="0"/>
              <w:rPr>
                <w:sz w:val="20"/>
                <w:szCs w:val="20"/>
              </w:rPr>
            </w:pPr>
            <w:r>
              <w:rPr>
                <w:sz w:val="20"/>
                <w:szCs w:val="20"/>
              </w:rPr>
              <w:t>2</w:t>
            </w:r>
          </w:p>
        </w:tc>
        <w:tc>
          <w:tcPr>
            <w:tcW w:w="1460" w:type="dxa"/>
            <w:tcBorders>
              <w:top w:val="single" w:color="000000" w:sz="4" w:space="0"/>
            </w:tcBorders>
            <w:vAlign w:val="top"/>
          </w:tcPr>
          <w:p>
            <w:pPr>
              <w:pStyle w:val="6"/>
              <w:spacing w:before="248" w:line="189" w:lineRule="auto"/>
              <w:ind w:left="801"/>
              <w:rPr>
                <w:sz w:val="20"/>
                <w:szCs w:val="20"/>
              </w:rPr>
            </w:pPr>
            <w:r>
              <w:rPr>
                <w:sz w:val="20"/>
                <w:szCs w:val="20"/>
              </w:rPr>
              <w:t>6</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44" w:hRule="atLeast"/>
        </w:trPr>
        <w:tc>
          <w:tcPr>
            <w:tcW w:w="2193" w:type="dxa"/>
            <w:tcBorders>
              <w:bottom w:val="single" w:color="000000" w:sz="10" w:space="0"/>
              <w:right w:val="single" w:color="000000" w:sz="4" w:space="0"/>
            </w:tcBorders>
            <w:vAlign w:val="top"/>
          </w:tcPr>
          <w:p>
            <w:pPr>
              <w:pStyle w:val="6"/>
              <w:spacing w:before="225" w:line="228" w:lineRule="auto"/>
              <w:ind w:left="476"/>
              <w:outlineLvl w:val="0"/>
              <w:rPr>
                <w:sz w:val="20"/>
                <w:szCs w:val="20"/>
              </w:rPr>
            </w:pPr>
            <w:r>
              <w:rPr>
                <w:spacing w:val="6"/>
                <w:sz w:val="20"/>
                <w:szCs w:val="20"/>
              </w:rPr>
              <w:t>就业占比（%）</w:t>
            </w:r>
          </w:p>
        </w:tc>
        <w:tc>
          <w:tcPr>
            <w:tcW w:w="1513" w:type="dxa"/>
            <w:tcBorders>
              <w:left w:val="single" w:color="000000" w:sz="4" w:space="0"/>
              <w:bottom w:val="single" w:color="000000" w:sz="10" w:space="0"/>
            </w:tcBorders>
            <w:vAlign w:val="top"/>
          </w:tcPr>
          <w:p>
            <w:pPr>
              <w:pStyle w:val="6"/>
              <w:spacing w:before="258" w:line="189" w:lineRule="auto"/>
              <w:ind w:left="522"/>
              <w:outlineLvl w:val="0"/>
              <w:rPr>
                <w:sz w:val="20"/>
                <w:szCs w:val="20"/>
              </w:rPr>
            </w:pPr>
            <w:r>
              <w:rPr>
                <w:spacing w:val="2"/>
                <w:sz w:val="20"/>
                <w:szCs w:val="20"/>
              </w:rPr>
              <w:t>64.29</w:t>
            </w:r>
          </w:p>
        </w:tc>
        <w:tc>
          <w:tcPr>
            <w:tcW w:w="1643" w:type="dxa"/>
            <w:tcBorders>
              <w:bottom w:val="single" w:color="000000" w:sz="10" w:space="0"/>
            </w:tcBorders>
            <w:vAlign w:val="top"/>
          </w:tcPr>
          <w:p>
            <w:pPr>
              <w:pStyle w:val="6"/>
              <w:spacing w:before="257" w:line="190" w:lineRule="auto"/>
              <w:ind w:left="545"/>
              <w:outlineLvl w:val="0"/>
              <w:rPr>
                <w:sz w:val="20"/>
                <w:szCs w:val="20"/>
              </w:rPr>
            </w:pPr>
            <w:r>
              <w:rPr>
                <w:sz w:val="20"/>
                <w:szCs w:val="20"/>
              </w:rPr>
              <w:t>16.67</w:t>
            </w:r>
          </w:p>
        </w:tc>
        <w:tc>
          <w:tcPr>
            <w:tcW w:w="1543" w:type="dxa"/>
            <w:tcBorders>
              <w:bottom w:val="single" w:color="000000" w:sz="10" w:space="0"/>
            </w:tcBorders>
            <w:vAlign w:val="top"/>
          </w:tcPr>
          <w:p>
            <w:pPr>
              <w:pStyle w:val="6"/>
              <w:spacing w:before="258" w:line="189" w:lineRule="auto"/>
              <w:ind w:left="503"/>
              <w:rPr>
                <w:sz w:val="20"/>
                <w:szCs w:val="20"/>
              </w:rPr>
            </w:pPr>
            <w:r>
              <w:rPr>
                <w:spacing w:val="3"/>
                <w:sz w:val="20"/>
                <w:szCs w:val="20"/>
              </w:rPr>
              <w:t>4.76</w:t>
            </w:r>
          </w:p>
        </w:tc>
        <w:tc>
          <w:tcPr>
            <w:tcW w:w="1460" w:type="dxa"/>
            <w:tcBorders>
              <w:bottom w:val="single" w:color="000000" w:sz="10" w:space="0"/>
            </w:tcBorders>
            <w:vAlign w:val="top"/>
          </w:tcPr>
          <w:p>
            <w:pPr>
              <w:pStyle w:val="6"/>
              <w:spacing w:before="258" w:line="189" w:lineRule="auto"/>
              <w:ind w:left="326"/>
              <w:rPr>
                <w:sz w:val="20"/>
                <w:szCs w:val="20"/>
              </w:rPr>
            </w:pPr>
            <w:r>
              <w:rPr>
                <w:spacing w:val="2"/>
                <w:sz w:val="20"/>
                <w:szCs w:val="20"/>
              </w:rPr>
              <w:t>4.29</w:t>
            </w:r>
          </w:p>
        </w:tc>
      </w:tr>
    </w:tbl>
    <w:p>
      <w:pPr>
        <w:pStyle w:val="2"/>
        <w:spacing w:line="329" w:lineRule="auto"/>
      </w:pPr>
    </w:p>
    <w:p>
      <w:pPr>
        <w:pStyle w:val="2"/>
        <w:spacing w:line="329" w:lineRule="auto"/>
      </w:pPr>
    </w:p>
    <w:p>
      <w:pPr>
        <w:spacing w:before="78" w:line="219" w:lineRule="auto"/>
        <w:ind w:left="512"/>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三、食品科学与工程专业就业结构分析</w:t>
      </w:r>
    </w:p>
    <w:p>
      <w:pPr>
        <w:spacing w:before="183" w:line="360" w:lineRule="auto"/>
        <w:ind w:left="50" w:firstLine="465"/>
        <w:jc w:val="both"/>
        <w:rPr>
          <w:rFonts w:ascii="宋体" w:hAnsi="宋体" w:eastAsia="宋体" w:cs="宋体"/>
          <w:sz w:val="24"/>
          <w:szCs w:val="24"/>
        </w:rPr>
      </w:pPr>
      <w:r>
        <w:rPr>
          <w:rFonts w:ascii="宋体" w:hAnsi="宋体" w:eastAsia="宋体" w:cs="宋体"/>
          <w:spacing w:val="-4"/>
          <w:sz w:val="24"/>
          <w:szCs w:val="24"/>
        </w:rPr>
        <w:t>2020</w:t>
      </w:r>
      <w:r>
        <w:rPr>
          <w:rFonts w:ascii="宋体" w:hAnsi="宋体" w:eastAsia="宋体" w:cs="宋体"/>
          <w:spacing w:val="-47"/>
          <w:sz w:val="24"/>
          <w:szCs w:val="24"/>
        </w:rPr>
        <w:t xml:space="preserve"> </w:t>
      </w:r>
      <w:r>
        <w:rPr>
          <w:rFonts w:ascii="宋体" w:hAnsi="宋体" w:eastAsia="宋体" w:cs="宋体"/>
          <w:spacing w:val="-4"/>
          <w:sz w:val="24"/>
          <w:szCs w:val="24"/>
        </w:rPr>
        <w:t>届，我院食品科学与工程共有毕业生</w:t>
      </w:r>
      <w:r>
        <w:rPr>
          <w:rFonts w:ascii="宋体" w:hAnsi="宋体" w:eastAsia="宋体" w:cs="宋体"/>
          <w:spacing w:val="-49"/>
          <w:sz w:val="24"/>
          <w:szCs w:val="24"/>
        </w:rPr>
        <w:t xml:space="preserve"> </w:t>
      </w:r>
      <w:r>
        <w:rPr>
          <w:rFonts w:ascii="宋体" w:hAnsi="宋体" w:eastAsia="宋体" w:cs="宋体"/>
          <w:spacing w:val="-5"/>
          <w:sz w:val="24"/>
          <w:szCs w:val="24"/>
        </w:rPr>
        <w:t>69</w:t>
      </w:r>
      <w:r>
        <w:rPr>
          <w:rFonts w:ascii="宋体" w:hAnsi="宋体" w:eastAsia="宋体" w:cs="宋体"/>
          <w:spacing w:val="-48"/>
          <w:sz w:val="24"/>
          <w:szCs w:val="24"/>
        </w:rPr>
        <w:t xml:space="preserve"> </w:t>
      </w:r>
      <w:r>
        <w:rPr>
          <w:rFonts w:ascii="宋体" w:hAnsi="宋体" w:eastAsia="宋体" w:cs="宋体"/>
          <w:spacing w:val="-5"/>
          <w:sz w:val="24"/>
          <w:szCs w:val="24"/>
        </w:rPr>
        <w:t>名。其中提交就业协议</w:t>
      </w:r>
      <w:r>
        <w:rPr>
          <w:rFonts w:ascii="宋体" w:hAnsi="宋体" w:eastAsia="宋体" w:cs="宋体"/>
          <w:spacing w:val="-51"/>
          <w:sz w:val="24"/>
          <w:szCs w:val="24"/>
        </w:rPr>
        <w:t xml:space="preserve"> </w:t>
      </w:r>
      <w:r>
        <w:rPr>
          <w:rFonts w:ascii="宋体" w:hAnsi="宋体" w:eastAsia="宋体" w:cs="宋体"/>
          <w:spacing w:val="-5"/>
          <w:sz w:val="24"/>
          <w:szCs w:val="24"/>
        </w:rPr>
        <w:t>46</w:t>
      </w:r>
      <w:r>
        <w:rPr>
          <w:rFonts w:ascii="宋体" w:hAnsi="宋体" w:eastAsia="宋体" w:cs="宋体"/>
          <w:spacing w:val="-51"/>
          <w:sz w:val="24"/>
          <w:szCs w:val="24"/>
        </w:rPr>
        <w:t xml:space="preserve"> </w:t>
      </w:r>
      <w:r>
        <w:rPr>
          <w:rFonts w:ascii="宋体" w:hAnsi="宋体" w:eastAsia="宋体" w:cs="宋体"/>
          <w:spacing w:val="-5"/>
          <w:sz w:val="24"/>
          <w:szCs w:val="24"/>
        </w:rPr>
        <w:t>份，</w:t>
      </w:r>
      <w:r>
        <w:rPr>
          <w:rFonts w:ascii="宋体" w:hAnsi="宋体" w:eastAsia="宋体" w:cs="宋体"/>
          <w:sz w:val="24"/>
          <w:szCs w:val="24"/>
        </w:rPr>
        <w:t xml:space="preserve"> </w:t>
      </w:r>
      <w:r>
        <w:rPr>
          <w:rFonts w:ascii="宋体" w:hAnsi="宋体" w:eastAsia="宋体" w:cs="宋体"/>
          <w:spacing w:val="4"/>
          <w:sz w:val="24"/>
          <w:szCs w:val="24"/>
        </w:rPr>
        <w:t>18</w:t>
      </w:r>
      <w:r>
        <w:rPr>
          <w:rFonts w:ascii="宋体" w:hAnsi="宋体" w:eastAsia="宋体" w:cs="宋体"/>
          <w:spacing w:val="-19"/>
          <w:sz w:val="24"/>
          <w:szCs w:val="24"/>
        </w:rPr>
        <w:t xml:space="preserve"> </w:t>
      </w:r>
      <w:r>
        <w:rPr>
          <w:rFonts w:ascii="宋体" w:hAnsi="宋体" w:eastAsia="宋体" w:cs="宋体"/>
          <w:spacing w:val="4"/>
          <w:sz w:val="24"/>
          <w:szCs w:val="24"/>
        </w:rPr>
        <w:t>人攻读硕士研究生，截止</w:t>
      </w:r>
      <w:r>
        <w:rPr>
          <w:rFonts w:ascii="宋体" w:hAnsi="宋体" w:eastAsia="宋体" w:cs="宋体"/>
          <w:spacing w:val="-36"/>
          <w:sz w:val="24"/>
          <w:szCs w:val="24"/>
        </w:rPr>
        <w:t xml:space="preserve"> </w:t>
      </w:r>
      <w:r>
        <w:rPr>
          <w:rFonts w:ascii="宋体" w:hAnsi="宋体" w:eastAsia="宋体" w:cs="宋体"/>
          <w:spacing w:val="4"/>
          <w:sz w:val="24"/>
          <w:szCs w:val="24"/>
        </w:rPr>
        <w:t>8</w:t>
      </w:r>
      <w:r>
        <w:rPr>
          <w:rFonts w:ascii="宋体" w:hAnsi="宋体" w:eastAsia="宋体" w:cs="宋体"/>
          <w:spacing w:val="-30"/>
          <w:sz w:val="24"/>
          <w:szCs w:val="24"/>
        </w:rPr>
        <w:t xml:space="preserve"> </w:t>
      </w:r>
      <w:r>
        <w:rPr>
          <w:rFonts w:ascii="宋体" w:hAnsi="宋体" w:eastAsia="宋体" w:cs="宋体"/>
          <w:spacing w:val="4"/>
          <w:sz w:val="24"/>
          <w:szCs w:val="24"/>
        </w:rPr>
        <w:t>月</w:t>
      </w:r>
      <w:r>
        <w:rPr>
          <w:rFonts w:ascii="宋体" w:hAnsi="宋体" w:eastAsia="宋体" w:cs="宋体"/>
          <w:spacing w:val="-34"/>
          <w:sz w:val="24"/>
          <w:szCs w:val="24"/>
        </w:rPr>
        <w:t xml:space="preserve"> </w:t>
      </w:r>
      <w:r>
        <w:rPr>
          <w:rFonts w:ascii="宋体" w:hAnsi="宋体" w:eastAsia="宋体" w:cs="宋体"/>
          <w:spacing w:val="4"/>
          <w:sz w:val="24"/>
          <w:szCs w:val="24"/>
        </w:rPr>
        <w:t>31 日综合就业率为</w:t>
      </w:r>
      <w:r>
        <w:rPr>
          <w:rFonts w:ascii="宋体" w:hAnsi="宋体" w:eastAsia="宋体" w:cs="宋体"/>
          <w:spacing w:val="-35"/>
          <w:sz w:val="24"/>
          <w:szCs w:val="24"/>
        </w:rPr>
        <w:t xml:space="preserve"> </w:t>
      </w:r>
      <w:r>
        <w:rPr>
          <w:rFonts w:ascii="宋体" w:hAnsi="宋体" w:eastAsia="宋体" w:cs="宋体"/>
          <w:spacing w:val="4"/>
          <w:sz w:val="24"/>
          <w:szCs w:val="24"/>
        </w:rPr>
        <w:t>92.75%。考研录取率为</w:t>
      </w:r>
    </w:p>
    <w:p>
      <w:pPr>
        <w:spacing w:line="237" w:lineRule="auto"/>
        <w:ind w:left="35"/>
        <w:rPr>
          <w:rFonts w:ascii="宋体" w:hAnsi="宋体" w:eastAsia="宋体" w:cs="宋体"/>
          <w:sz w:val="24"/>
          <w:szCs w:val="24"/>
        </w:rPr>
      </w:pPr>
      <w:r>
        <w:rPr>
          <w:rFonts w:ascii="宋体" w:hAnsi="宋体" w:eastAsia="宋体" w:cs="宋体"/>
          <w:spacing w:val="-2"/>
          <w:sz w:val="24"/>
          <w:szCs w:val="24"/>
        </w:rPr>
        <w:t>26.09%。</w:t>
      </w:r>
    </w:p>
    <w:p>
      <w:pPr>
        <w:spacing w:before="159" w:line="468" w:lineRule="exact"/>
        <w:ind w:right="59"/>
        <w:jc w:val="right"/>
        <w:rPr>
          <w:rFonts w:ascii="宋体" w:hAnsi="宋体" w:eastAsia="宋体" w:cs="宋体"/>
          <w:sz w:val="24"/>
          <w:szCs w:val="24"/>
        </w:rPr>
      </w:pPr>
      <w:r>
        <w:rPr>
          <w:rFonts w:ascii="宋体" w:hAnsi="宋体" w:eastAsia="宋体" w:cs="宋体"/>
          <w:spacing w:val="-5"/>
          <w:position w:val="17"/>
          <w:sz w:val="24"/>
          <w:szCs w:val="24"/>
        </w:rPr>
        <w:t>初次就业情况：从就业单位看，行业内的为</w:t>
      </w:r>
      <w:r>
        <w:rPr>
          <w:rFonts w:ascii="宋体" w:hAnsi="宋体" w:eastAsia="宋体" w:cs="宋体"/>
          <w:spacing w:val="-48"/>
          <w:position w:val="17"/>
          <w:sz w:val="24"/>
          <w:szCs w:val="24"/>
        </w:rPr>
        <w:t xml:space="preserve"> </w:t>
      </w:r>
      <w:r>
        <w:rPr>
          <w:rFonts w:ascii="宋体" w:hAnsi="宋体" w:eastAsia="宋体" w:cs="宋体"/>
          <w:spacing w:val="-5"/>
          <w:position w:val="17"/>
          <w:sz w:val="24"/>
          <w:szCs w:val="24"/>
        </w:rPr>
        <w:t>22</w:t>
      </w:r>
      <w:r>
        <w:rPr>
          <w:rFonts w:ascii="宋体" w:hAnsi="宋体" w:eastAsia="宋体" w:cs="宋体"/>
          <w:spacing w:val="-49"/>
          <w:position w:val="17"/>
          <w:sz w:val="24"/>
          <w:szCs w:val="24"/>
        </w:rPr>
        <w:t xml:space="preserve"> </w:t>
      </w:r>
      <w:r>
        <w:rPr>
          <w:rFonts w:ascii="宋体" w:hAnsi="宋体" w:eastAsia="宋体" w:cs="宋体"/>
          <w:spacing w:val="-5"/>
          <w:position w:val="17"/>
          <w:sz w:val="24"/>
          <w:szCs w:val="24"/>
        </w:rPr>
        <w:t>人，占已就业</w:t>
      </w:r>
      <w:r>
        <w:rPr>
          <w:rFonts w:ascii="宋体" w:hAnsi="宋体" w:eastAsia="宋体" w:cs="宋体"/>
          <w:spacing w:val="-6"/>
          <w:position w:val="17"/>
          <w:sz w:val="24"/>
          <w:szCs w:val="24"/>
        </w:rPr>
        <w:t>人数的</w:t>
      </w:r>
      <w:r>
        <w:rPr>
          <w:rFonts w:ascii="宋体" w:hAnsi="宋体" w:eastAsia="宋体" w:cs="宋体"/>
          <w:spacing w:val="-49"/>
          <w:position w:val="17"/>
          <w:sz w:val="24"/>
          <w:szCs w:val="24"/>
        </w:rPr>
        <w:t xml:space="preserve"> </w:t>
      </w:r>
      <w:r>
        <w:rPr>
          <w:rFonts w:ascii="宋体" w:hAnsi="宋体" w:eastAsia="宋体" w:cs="宋体"/>
          <w:spacing w:val="-6"/>
          <w:position w:val="17"/>
          <w:sz w:val="24"/>
          <w:szCs w:val="24"/>
        </w:rPr>
        <w:t>47.83%,</w:t>
      </w:r>
    </w:p>
    <w:p>
      <w:pPr>
        <w:spacing w:before="1" w:line="216" w:lineRule="auto"/>
        <w:ind w:left="33"/>
        <w:rPr>
          <w:rFonts w:ascii="宋体" w:hAnsi="宋体" w:eastAsia="宋体" w:cs="宋体"/>
          <w:sz w:val="24"/>
          <w:szCs w:val="24"/>
        </w:rPr>
      </w:pPr>
      <w:r>
        <w:rPr>
          <w:rFonts w:ascii="宋体" w:hAnsi="宋体" w:eastAsia="宋体" w:cs="宋体"/>
          <w:spacing w:val="-4"/>
          <w:sz w:val="24"/>
          <w:szCs w:val="24"/>
        </w:rPr>
        <w:t>其中,升学中有</w:t>
      </w:r>
      <w:r>
        <w:rPr>
          <w:rFonts w:ascii="宋体" w:hAnsi="宋体" w:eastAsia="宋体" w:cs="宋体"/>
          <w:spacing w:val="-30"/>
          <w:sz w:val="24"/>
          <w:szCs w:val="24"/>
        </w:rPr>
        <w:t xml:space="preserve"> </w:t>
      </w:r>
      <w:r>
        <w:rPr>
          <w:rFonts w:ascii="宋体" w:hAnsi="宋体" w:eastAsia="宋体" w:cs="宋体"/>
          <w:spacing w:val="-4"/>
          <w:sz w:val="24"/>
          <w:szCs w:val="24"/>
        </w:rPr>
        <w:t>17</w:t>
      </w:r>
      <w:r>
        <w:rPr>
          <w:rFonts w:ascii="宋体" w:hAnsi="宋体" w:eastAsia="宋体" w:cs="宋体"/>
          <w:spacing w:val="-49"/>
          <w:sz w:val="24"/>
          <w:szCs w:val="24"/>
        </w:rPr>
        <w:t xml:space="preserve"> </w:t>
      </w:r>
      <w:r>
        <w:rPr>
          <w:rFonts w:ascii="宋体" w:hAnsi="宋体" w:eastAsia="宋体" w:cs="宋体"/>
          <w:spacing w:val="-4"/>
          <w:sz w:val="24"/>
          <w:szCs w:val="24"/>
        </w:rPr>
        <w:t>人为行业内,</w:t>
      </w:r>
      <w:r>
        <w:rPr>
          <w:rFonts w:ascii="宋体" w:hAnsi="宋体" w:eastAsia="宋体" w:cs="宋体"/>
          <w:spacing w:val="-71"/>
          <w:sz w:val="24"/>
          <w:szCs w:val="24"/>
        </w:rPr>
        <w:t xml:space="preserve"> </w:t>
      </w:r>
      <w:r>
        <w:rPr>
          <w:rFonts w:ascii="宋体" w:hAnsi="宋体" w:eastAsia="宋体" w:cs="宋体"/>
          <w:spacing w:val="-4"/>
          <w:sz w:val="24"/>
          <w:szCs w:val="24"/>
        </w:rPr>
        <w:t>占升学人数的</w:t>
      </w:r>
      <w:r>
        <w:rPr>
          <w:rFonts w:ascii="宋体" w:hAnsi="宋体" w:eastAsia="宋体" w:cs="宋体"/>
          <w:spacing w:val="-50"/>
          <w:sz w:val="24"/>
          <w:szCs w:val="24"/>
        </w:rPr>
        <w:t xml:space="preserve"> </w:t>
      </w:r>
      <w:r>
        <w:rPr>
          <w:rFonts w:ascii="宋体" w:hAnsi="宋体" w:eastAsia="宋体" w:cs="宋体"/>
          <w:spacing w:val="-4"/>
          <w:sz w:val="24"/>
          <w:szCs w:val="24"/>
        </w:rPr>
        <w:t>94.44%。</w:t>
      </w:r>
    </w:p>
    <w:p>
      <w:pPr>
        <w:pStyle w:val="2"/>
        <w:spacing w:line="329" w:lineRule="auto"/>
      </w:pPr>
    </w:p>
    <w:p>
      <w:pPr>
        <w:pStyle w:val="2"/>
        <w:spacing w:line="329" w:lineRule="auto"/>
      </w:pPr>
    </w:p>
    <w:p>
      <w:pPr>
        <w:spacing w:before="1" w:line="3494" w:lineRule="exact"/>
        <w:ind w:firstLine="1950"/>
      </w:pPr>
      <w:r>
        <w:rPr>
          <w:position w:val="-69"/>
        </w:rPr>
        <w:drawing>
          <wp:inline distT="0" distB="0" distL="0" distR="0">
            <wp:extent cx="3209290" cy="2218690"/>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373"/>
                    <a:stretch>
                      <a:fillRect/>
                    </a:stretch>
                  </pic:blipFill>
                  <pic:spPr>
                    <a:xfrm>
                      <a:off x="0" y="0"/>
                      <a:ext cx="3209544" cy="2218944"/>
                    </a:xfrm>
                    <a:prstGeom prst="rect">
                      <a:avLst/>
                    </a:prstGeom>
                  </pic:spPr>
                </pic:pic>
              </a:graphicData>
            </a:graphic>
          </wp:inline>
        </w:drawing>
      </w:r>
    </w:p>
    <w:p>
      <w:pPr>
        <w:spacing w:before="288" w:line="219" w:lineRule="auto"/>
        <w:ind w:left="1506"/>
        <w:rPr>
          <w:rFonts w:ascii="宋体" w:hAnsi="宋体" w:eastAsia="宋体" w:cs="宋体"/>
          <w:sz w:val="30"/>
          <w:szCs w:val="30"/>
        </w:rPr>
      </w:pPr>
      <w:r>
        <w:rPr>
          <w:rFonts w:ascii="宋体" w:hAnsi="宋体" w:eastAsia="宋体" w:cs="宋体"/>
          <w:spacing w:val="-3"/>
          <w:sz w:val="30"/>
          <w:szCs w:val="30"/>
          <w14:textOutline w14:w="5448" w14:cap="sq" w14:cmpd="sng">
            <w14:solidFill>
              <w14:srgbClr w14:val="000000"/>
            </w14:solidFill>
            <w14:prstDash w14:val="solid"/>
            <w14:bevel/>
          </w14:textOutline>
        </w:rPr>
        <w:t>图</w:t>
      </w:r>
      <w:r>
        <w:rPr>
          <w:rFonts w:ascii="宋体" w:hAnsi="宋体" w:eastAsia="宋体" w:cs="宋体"/>
          <w:spacing w:val="-42"/>
          <w:sz w:val="30"/>
          <w:szCs w:val="30"/>
        </w:rPr>
        <w:t xml:space="preserve"> </w:t>
      </w:r>
      <w:r>
        <w:rPr>
          <w:rFonts w:ascii="宋体" w:hAnsi="宋体" w:eastAsia="宋体" w:cs="宋体"/>
          <w:spacing w:val="-3"/>
          <w:sz w:val="30"/>
          <w:szCs w:val="30"/>
          <w14:textOutline w14:w="5448" w14:cap="sq" w14:cmpd="sng">
            <w14:solidFill>
              <w14:srgbClr w14:val="000000"/>
            </w14:solidFill>
            <w14:prstDash w14:val="solid"/>
            <w14:bevel/>
          </w14:textOutline>
        </w:rPr>
        <w:t>1：2020</w:t>
      </w:r>
      <w:r>
        <w:rPr>
          <w:rFonts w:ascii="宋体" w:hAnsi="宋体" w:eastAsia="宋体" w:cs="宋体"/>
          <w:spacing w:val="-58"/>
          <w:sz w:val="30"/>
          <w:szCs w:val="30"/>
        </w:rPr>
        <w:t xml:space="preserve"> </w:t>
      </w:r>
      <w:r>
        <w:rPr>
          <w:rFonts w:ascii="宋体" w:hAnsi="宋体" w:eastAsia="宋体" w:cs="宋体"/>
          <w:spacing w:val="-3"/>
          <w:sz w:val="30"/>
          <w:szCs w:val="30"/>
          <w14:textOutline w14:w="5448" w14:cap="sq" w14:cmpd="sng">
            <w14:solidFill>
              <w14:srgbClr w14:val="000000"/>
            </w14:solidFill>
            <w14:prstDash w14:val="solid"/>
            <w14:bevel/>
          </w14:textOutline>
        </w:rPr>
        <w:t>届食品科学与工程专业就业</w:t>
      </w:r>
      <w:r>
        <w:rPr>
          <w:rFonts w:ascii="宋体" w:hAnsi="宋体" w:eastAsia="宋体" w:cs="宋体"/>
          <w:spacing w:val="-4"/>
          <w:sz w:val="30"/>
          <w:szCs w:val="30"/>
          <w14:textOutline w14:w="5448" w14:cap="sq" w14:cmpd="sng">
            <w14:solidFill>
              <w14:srgbClr w14:val="000000"/>
            </w14:solidFill>
            <w14:prstDash w14:val="solid"/>
            <w14:bevel/>
          </w14:textOutline>
        </w:rPr>
        <w:t>类型图</w:t>
      </w:r>
    </w:p>
    <w:p>
      <w:pPr>
        <w:pStyle w:val="2"/>
        <w:spacing w:line="254" w:lineRule="auto"/>
      </w:pPr>
    </w:p>
    <w:p>
      <w:pPr>
        <w:pStyle w:val="2"/>
        <w:spacing w:line="254" w:lineRule="auto"/>
      </w:pPr>
    </w:p>
    <w:p>
      <w:pPr>
        <w:pStyle w:val="2"/>
        <w:spacing w:line="255" w:lineRule="auto"/>
      </w:pPr>
    </w:p>
    <w:p>
      <w:pPr>
        <w:spacing w:before="78" w:line="360" w:lineRule="auto"/>
        <w:ind w:left="35" w:right="61" w:firstLine="480"/>
        <w:jc w:val="both"/>
        <w:rPr>
          <w:rFonts w:ascii="宋体" w:hAnsi="宋体" w:eastAsia="宋体" w:cs="宋体"/>
          <w:sz w:val="24"/>
          <w:szCs w:val="24"/>
        </w:rPr>
      </w:pPr>
      <w:r>
        <w:rPr>
          <w:rFonts w:ascii="宋体" w:hAnsi="宋体" w:eastAsia="宋体" w:cs="宋体"/>
          <w:spacing w:val="-2"/>
          <w:sz w:val="24"/>
          <w:szCs w:val="24"/>
        </w:rPr>
        <w:t>从就业地域看，在省内就业或升学的有</w:t>
      </w:r>
      <w:r>
        <w:rPr>
          <w:rFonts w:ascii="宋体" w:hAnsi="宋体" w:eastAsia="宋体" w:cs="宋体"/>
          <w:spacing w:val="-48"/>
          <w:sz w:val="24"/>
          <w:szCs w:val="24"/>
        </w:rPr>
        <w:t xml:space="preserve"> </w:t>
      </w:r>
      <w:r>
        <w:rPr>
          <w:rFonts w:ascii="宋体" w:hAnsi="宋体" w:eastAsia="宋体" w:cs="宋体"/>
          <w:spacing w:val="-2"/>
          <w:sz w:val="24"/>
          <w:szCs w:val="24"/>
        </w:rPr>
        <w:t>23</w:t>
      </w:r>
      <w:r>
        <w:rPr>
          <w:rFonts w:ascii="宋体" w:hAnsi="宋体" w:eastAsia="宋体" w:cs="宋体"/>
          <w:spacing w:val="-49"/>
          <w:sz w:val="24"/>
          <w:szCs w:val="24"/>
        </w:rPr>
        <w:t xml:space="preserve"> </w:t>
      </w:r>
      <w:r>
        <w:rPr>
          <w:rFonts w:ascii="宋体" w:hAnsi="宋体" w:eastAsia="宋体" w:cs="宋体"/>
          <w:spacing w:val="-2"/>
          <w:sz w:val="24"/>
          <w:szCs w:val="24"/>
        </w:rPr>
        <w:t>人，占已</w:t>
      </w:r>
      <w:r>
        <w:rPr>
          <w:rFonts w:ascii="宋体" w:hAnsi="宋体" w:eastAsia="宋体" w:cs="宋体"/>
          <w:spacing w:val="-3"/>
          <w:sz w:val="24"/>
          <w:szCs w:val="24"/>
        </w:rPr>
        <w:t>就业人数的</w:t>
      </w:r>
      <w:r>
        <w:rPr>
          <w:rFonts w:ascii="宋体" w:hAnsi="宋体" w:eastAsia="宋体" w:cs="宋体"/>
          <w:spacing w:val="-45"/>
          <w:sz w:val="24"/>
          <w:szCs w:val="24"/>
        </w:rPr>
        <w:t xml:space="preserve"> </w:t>
      </w:r>
      <w:r>
        <w:rPr>
          <w:rFonts w:ascii="宋体" w:hAnsi="宋体" w:eastAsia="宋体" w:cs="宋体"/>
          <w:spacing w:val="-3"/>
          <w:sz w:val="24"/>
          <w:szCs w:val="24"/>
        </w:rPr>
        <w:t>50.00%（其</w:t>
      </w:r>
      <w:r>
        <w:rPr>
          <w:rFonts w:ascii="宋体" w:hAnsi="宋体" w:eastAsia="宋体" w:cs="宋体"/>
          <w:sz w:val="24"/>
          <w:szCs w:val="24"/>
        </w:rPr>
        <w:t xml:space="preserve"> </w:t>
      </w:r>
      <w:r>
        <w:rPr>
          <w:rFonts w:ascii="宋体" w:hAnsi="宋体" w:eastAsia="宋体" w:cs="宋体"/>
          <w:spacing w:val="-2"/>
          <w:sz w:val="24"/>
          <w:szCs w:val="24"/>
        </w:rPr>
        <w:t>中在合肥就业的</w:t>
      </w:r>
      <w:r>
        <w:rPr>
          <w:rFonts w:ascii="宋体" w:hAnsi="宋体" w:eastAsia="宋体" w:cs="宋体"/>
          <w:spacing w:val="-29"/>
          <w:sz w:val="24"/>
          <w:szCs w:val="24"/>
        </w:rPr>
        <w:t xml:space="preserve"> </w:t>
      </w:r>
      <w:r>
        <w:rPr>
          <w:rFonts w:ascii="宋体" w:hAnsi="宋体" w:eastAsia="宋体" w:cs="宋体"/>
          <w:spacing w:val="-2"/>
          <w:sz w:val="24"/>
          <w:szCs w:val="24"/>
        </w:rPr>
        <w:t>14</w:t>
      </w:r>
      <w:r>
        <w:rPr>
          <w:rFonts w:ascii="宋体" w:hAnsi="宋体" w:eastAsia="宋体" w:cs="宋体"/>
          <w:spacing w:val="-47"/>
          <w:sz w:val="24"/>
          <w:szCs w:val="24"/>
        </w:rPr>
        <w:t xml:space="preserve"> </w:t>
      </w:r>
      <w:r>
        <w:rPr>
          <w:rFonts w:ascii="宋体" w:hAnsi="宋体" w:eastAsia="宋体" w:cs="宋体"/>
          <w:spacing w:val="-2"/>
          <w:sz w:val="24"/>
          <w:szCs w:val="24"/>
        </w:rPr>
        <w:t>人，</w:t>
      </w:r>
      <w:r>
        <w:rPr>
          <w:rFonts w:ascii="宋体" w:hAnsi="宋体" w:eastAsia="宋体" w:cs="宋体"/>
          <w:spacing w:val="-68"/>
          <w:sz w:val="24"/>
          <w:szCs w:val="24"/>
        </w:rPr>
        <w:t xml:space="preserve"> </w:t>
      </w:r>
      <w:r>
        <w:rPr>
          <w:rFonts w:ascii="宋体" w:hAnsi="宋体" w:eastAsia="宋体" w:cs="宋体"/>
          <w:spacing w:val="-2"/>
          <w:sz w:val="24"/>
          <w:szCs w:val="24"/>
        </w:rPr>
        <w:t>占已就业人数的</w:t>
      </w:r>
      <w:r>
        <w:rPr>
          <w:rFonts w:ascii="宋体" w:hAnsi="宋体" w:eastAsia="宋体" w:cs="宋体"/>
          <w:spacing w:val="-41"/>
          <w:sz w:val="24"/>
          <w:szCs w:val="24"/>
        </w:rPr>
        <w:t xml:space="preserve"> </w:t>
      </w:r>
      <w:r>
        <w:rPr>
          <w:rFonts w:ascii="宋体" w:hAnsi="宋体" w:eastAsia="宋体" w:cs="宋体"/>
          <w:spacing w:val="-2"/>
          <w:sz w:val="24"/>
          <w:szCs w:val="24"/>
        </w:rPr>
        <w:t>30.43%</w:t>
      </w:r>
      <w:r>
        <w:rPr>
          <w:rFonts w:ascii="宋体" w:hAnsi="宋体" w:eastAsia="宋体" w:cs="宋体"/>
          <w:spacing w:val="-45"/>
          <w:sz w:val="24"/>
          <w:szCs w:val="24"/>
        </w:rPr>
        <w:t>）；</w:t>
      </w:r>
      <w:r>
        <w:rPr>
          <w:rFonts w:ascii="宋体" w:hAnsi="宋体" w:eastAsia="宋体" w:cs="宋体"/>
          <w:spacing w:val="-2"/>
          <w:sz w:val="24"/>
          <w:szCs w:val="24"/>
        </w:rPr>
        <w:t>到上海和湖北就业或升学的</w:t>
      </w:r>
      <w:r>
        <w:rPr>
          <w:rFonts w:ascii="宋体" w:hAnsi="宋体" w:eastAsia="宋体" w:cs="宋体"/>
          <w:sz w:val="24"/>
          <w:szCs w:val="24"/>
        </w:rPr>
        <w:t xml:space="preserve"> </w:t>
      </w:r>
      <w:r>
        <w:rPr>
          <w:rFonts w:ascii="宋体" w:hAnsi="宋体" w:eastAsia="宋体" w:cs="宋体"/>
          <w:spacing w:val="-7"/>
          <w:sz w:val="24"/>
          <w:szCs w:val="24"/>
        </w:rPr>
        <w:t>各有</w:t>
      </w:r>
      <w:r>
        <w:rPr>
          <w:rFonts w:ascii="宋体" w:hAnsi="宋体" w:eastAsia="宋体" w:cs="宋体"/>
          <w:spacing w:val="-46"/>
          <w:sz w:val="24"/>
          <w:szCs w:val="24"/>
        </w:rPr>
        <w:t xml:space="preserve"> </w:t>
      </w:r>
      <w:r>
        <w:rPr>
          <w:rFonts w:ascii="宋体" w:hAnsi="宋体" w:eastAsia="宋体" w:cs="宋体"/>
          <w:spacing w:val="-7"/>
          <w:sz w:val="24"/>
          <w:szCs w:val="24"/>
        </w:rPr>
        <w:t>3</w:t>
      </w:r>
      <w:r>
        <w:rPr>
          <w:rFonts w:ascii="宋体" w:hAnsi="宋体" w:eastAsia="宋体" w:cs="宋体"/>
          <w:spacing w:val="-49"/>
          <w:sz w:val="24"/>
          <w:szCs w:val="24"/>
        </w:rPr>
        <w:t xml:space="preserve"> </w:t>
      </w:r>
      <w:r>
        <w:rPr>
          <w:rFonts w:ascii="宋体" w:hAnsi="宋体" w:eastAsia="宋体" w:cs="宋体"/>
          <w:spacing w:val="-7"/>
          <w:sz w:val="24"/>
          <w:szCs w:val="24"/>
        </w:rPr>
        <w:t>人,</w:t>
      </w:r>
      <w:r>
        <w:rPr>
          <w:rFonts w:ascii="宋体" w:hAnsi="宋体" w:eastAsia="宋体" w:cs="宋体"/>
          <w:spacing w:val="-71"/>
          <w:sz w:val="24"/>
          <w:szCs w:val="24"/>
        </w:rPr>
        <w:t xml:space="preserve"> </w:t>
      </w:r>
      <w:r>
        <w:rPr>
          <w:rFonts w:ascii="宋体" w:hAnsi="宋体" w:eastAsia="宋体" w:cs="宋体"/>
          <w:spacing w:val="-7"/>
          <w:sz w:val="24"/>
          <w:szCs w:val="24"/>
        </w:rPr>
        <w:t>占已就业人数的</w:t>
      </w:r>
      <w:r>
        <w:rPr>
          <w:rFonts w:ascii="宋体" w:hAnsi="宋体" w:eastAsia="宋体" w:cs="宋体"/>
          <w:spacing w:val="-49"/>
          <w:sz w:val="24"/>
          <w:szCs w:val="24"/>
        </w:rPr>
        <w:t xml:space="preserve"> </w:t>
      </w:r>
      <w:r>
        <w:rPr>
          <w:rFonts w:ascii="宋体" w:hAnsi="宋体" w:eastAsia="宋体" w:cs="宋体"/>
          <w:spacing w:val="-7"/>
          <w:sz w:val="24"/>
          <w:szCs w:val="24"/>
        </w:rPr>
        <w:t>6.52%;到浙江的</w:t>
      </w:r>
      <w:r>
        <w:rPr>
          <w:rFonts w:ascii="宋体" w:hAnsi="宋体" w:eastAsia="宋体" w:cs="宋体"/>
          <w:spacing w:val="-33"/>
          <w:sz w:val="24"/>
          <w:szCs w:val="24"/>
        </w:rPr>
        <w:t xml:space="preserve"> </w:t>
      </w:r>
      <w:r>
        <w:rPr>
          <w:rFonts w:ascii="宋体" w:hAnsi="宋体" w:eastAsia="宋体" w:cs="宋体"/>
          <w:spacing w:val="-7"/>
          <w:sz w:val="24"/>
          <w:szCs w:val="24"/>
        </w:rPr>
        <w:t>18</w:t>
      </w:r>
      <w:r>
        <w:rPr>
          <w:rFonts w:ascii="宋体" w:hAnsi="宋体" w:eastAsia="宋体" w:cs="宋体"/>
          <w:spacing w:val="-48"/>
          <w:sz w:val="24"/>
          <w:szCs w:val="24"/>
        </w:rPr>
        <w:t xml:space="preserve"> </w:t>
      </w:r>
      <w:r>
        <w:rPr>
          <w:rFonts w:ascii="宋体" w:hAnsi="宋体" w:eastAsia="宋体" w:cs="宋体"/>
          <w:spacing w:val="-7"/>
          <w:sz w:val="24"/>
          <w:szCs w:val="24"/>
        </w:rPr>
        <w:t>人,</w:t>
      </w:r>
      <w:r>
        <w:rPr>
          <w:rFonts w:ascii="宋体" w:hAnsi="宋体" w:eastAsia="宋体" w:cs="宋体"/>
          <w:spacing w:val="-72"/>
          <w:sz w:val="24"/>
          <w:szCs w:val="24"/>
        </w:rPr>
        <w:t xml:space="preserve"> </w:t>
      </w:r>
      <w:r>
        <w:rPr>
          <w:rFonts w:ascii="宋体" w:hAnsi="宋体" w:eastAsia="宋体" w:cs="宋体"/>
          <w:spacing w:val="-7"/>
          <w:sz w:val="24"/>
          <w:szCs w:val="24"/>
        </w:rPr>
        <w:t>占已就业人数的</w:t>
      </w:r>
      <w:r>
        <w:rPr>
          <w:rFonts w:ascii="宋体" w:hAnsi="宋体" w:eastAsia="宋体" w:cs="宋体"/>
          <w:spacing w:val="-45"/>
          <w:sz w:val="24"/>
          <w:szCs w:val="24"/>
        </w:rPr>
        <w:t xml:space="preserve"> </w:t>
      </w:r>
      <w:r>
        <w:rPr>
          <w:rFonts w:ascii="宋体" w:hAnsi="宋体" w:eastAsia="宋体" w:cs="宋体"/>
          <w:spacing w:val="-7"/>
          <w:sz w:val="24"/>
          <w:szCs w:val="24"/>
        </w:rPr>
        <w:t>39.13%；到江</w:t>
      </w:r>
      <w:r>
        <w:rPr>
          <w:rFonts w:ascii="宋体" w:hAnsi="宋体" w:eastAsia="宋体" w:cs="宋体"/>
          <w:sz w:val="24"/>
          <w:szCs w:val="24"/>
        </w:rPr>
        <w:t xml:space="preserve"> </w:t>
      </w:r>
      <w:r>
        <w:rPr>
          <w:rFonts w:ascii="宋体" w:hAnsi="宋体" w:eastAsia="宋体" w:cs="宋体"/>
          <w:spacing w:val="-7"/>
          <w:sz w:val="24"/>
          <w:szCs w:val="24"/>
        </w:rPr>
        <w:t>苏的有</w:t>
      </w:r>
      <w:r>
        <w:rPr>
          <w:rFonts w:ascii="宋体" w:hAnsi="宋体" w:eastAsia="宋体" w:cs="宋体"/>
          <w:spacing w:val="-45"/>
          <w:sz w:val="24"/>
          <w:szCs w:val="24"/>
        </w:rPr>
        <w:t xml:space="preserve"> </w:t>
      </w:r>
      <w:r>
        <w:rPr>
          <w:rFonts w:ascii="宋体" w:hAnsi="宋体" w:eastAsia="宋体" w:cs="宋体"/>
          <w:spacing w:val="-7"/>
          <w:sz w:val="24"/>
          <w:szCs w:val="24"/>
        </w:rPr>
        <w:t>7</w:t>
      </w:r>
      <w:r>
        <w:rPr>
          <w:rFonts w:ascii="宋体" w:hAnsi="宋体" w:eastAsia="宋体" w:cs="宋体"/>
          <w:spacing w:val="-48"/>
          <w:sz w:val="24"/>
          <w:szCs w:val="24"/>
        </w:rPr>
        <w:t xml:space="preserve"> </w:t>
      </w:r>
      <w:r>
        <w:rPr>
          <w:rFonts w:ascii="宋体" w:hAnsi="宋体" w:eastAsia="宋体" w:cs="宋体"/>
          <w:spacing w:val="-7"/>
          <w:sz w:val="24"/>
          <w:szCs w:val="24"/>
        </w:rPr>
        <w:t>人,</w:t>
      </w:r>
      <w:r>
        <w:rPr>
          <w:rFonts w:ascii="宋体" w:hAnsi="宋体" w:eastAsia="宋体" w:cs="宋体"/>
          <w:spacing w:val="-72"/>
          <w:sz w:val="24"/>
          <w:szCs w:val="24"/>
        </w:rPr>
        <w:t xml:space="preserve"> </w:t>
      </w:r>
      <w:r>
        <w:rPr>
          <w:rFonts w:ascii="宋体" w:hAnsi="宋体" w:eastAsia="宋体" w:cs="宋体"/>
          <w:spacing w:val="-7"/>
          <w:sz w:val="24"/>
          <w:szCs w:val="24"/>
        </w:rPr>
        <w:t>占已就业人数的</w:t>
      </w:r>
      <w:r>
        <w:rPr>
          <w:rFonts w:ascii="宋体" w:hAnsi="宋体" w:eastAsia="宋体" w:cs="宋体"/>
          <w:spacing w:val="-32"/>
          <w:sz w:val="24"/>
          <w:szCs w:val="24"/>
        </w:rPr>
        <w:t xml:space="preserve"> </w:t>
      </w:r>
      <w:r>
        <w:rPr>
          <w:rFonts w:ascii="宋体" w:hAnsi="宋体" w:eastAsia="宋体" w:cs="宋体"/>
          <w:spacing w:val="-7"/>
          <w:sz w:val="24"/>
          <w:szCs w:val="24"/>
        </w:rPr>
        <w:t>15.22%；到天津、北京的各</w:t>
      </w:r>
      <w:r>
        <w:rPr>
          <w:rFonts w:ascii="宋体" w:hAnsi="宋体" w:eastAsia="宋体" w:cs="宋体"/>
          <w:spacing w:val="-48"/>
          <w:sz w:val="24"/>
          <w:szCs w:val="24"/>
        </w:rPr>
        <w:t xml:space="preserve"> </w:t>
      </w:r>
      <w:r>
        <w:rPr>
          <w:rFonts w:ascii="宋体" w:hAnsi="宋体" w:eastAsia="宋体" w:cs="宋体"/>
          <w:spacing w:val="-7"/>
          <w:sz w:val="24"/>
          <w:szCs w:val="24"/>
        </w:rPr>
        <w:t>2</w:t>
      </w:r>
      <w:r>
        <w:rPr>
          <w:rFonts w:ascii="宋体" w:hAnsi="宋体" w:eastAsia="宋体" w:cs="宋体"/>
          <w:spacing w:val="-49"/>
          <w:sz w:val="24"/>
          <w:szCs w:val="24"/>
        </w:rPr>
        <w:t xml:space="preserve"> </w:t>
      </w:r>
      <w:r>
        <w:rPr>
          <w:rFonts w:ascii="宋体" w:hAnsi="宋体" w:eastAsia="宋体" w:cs="宋体"/>
          <w:spacing w:val="-7"/>
          <w:sz w:val="24"/>
          <w:szCs w:val="24"/>
        </w:rPr>
        <w:t>人,</w:t>
      </w:r>
      <w:r>
        <w:rPr>
          <w:rFonts w:ascii="宋体" w:hAnsi="宋体" w:eastAsia="宋体" w:cs="宋体"/>
          <w:spacing w:val="-69"/>
          <w:sz w:val="24"/>
          <w:szCs w:val="24"/>
        </w:rPr>
        <w:t xml:space="preserve"> </w:t>
      </w:r>
      <w:r>
        <w:rPr>
          <w:rFonts w:ascii="宋体" w:hAnsi="宋体" w:eastAsia="宋体" w:cs="宋体"/>
          <w:spacing w:val="-7"/>
          <w:sz w:val="24"/>
          <w:szCs w:val="24"/>
        </w:rPr>
        <w:t>占比</w:t>
      </w:r>
      <w:r>
        <w:rPr>
          <w:rFonts w:ascii="宋体" w:hAnsi="宋体" w:eastAsia="宋体" w:cs="宋体"/>
          <w:spacing w:val="-51"/>
          <w:sz w:val="24"/>
          <w:szCs w:val="24"/>
        </w:rPr>
        <w:t xml:space="preserve"> </w:t>
      </w:r>
      <w:r>
        <w:rPr>
          <w:rFonts w:ascii="宋体" w:hAnsi="宋体" w:eastAsia="宋体" w:cs="宋体"/>
          <w:spacing w:val="-7"/>
          <w:sz w:val="24"/>
          <w:szCs w:val="24"/>
        </w:rPr>
        <w:t>4.</w:t>
      </w:r>
      <w:r>
        <w:rPr>
          <w:rFonts w:ascii="宋体" w:hAnsi="宋体" w:eastAsia="宋体" w:cs="宋体"/>
          <w:spacing w:val="-8"/>
          <w:sz w:val="24"/>
          <w:szCs w:val="24"/>
        </w:rPr>
        <w:t>35%；其他</w:t>
      </w:r>
    </w:p>
    <w:p>
      <w:pPr>
        <w:spacing w:line="219" w:lineRule="auto"/>
        <w:ind w:left="32"/>
        <w:rPr>
          <w:rFonts w:ascii="宋体" w:hAnsi="宋体" w:eastAsia="宋体" w:cs="宋体"/>
          <w:sz w:val="24"/>
          <w:szCs w:val="24"/>
        </w:rPr>
      </w:pPr>
      <w:r>
        <w:rPr>
          <w:rFonts w:ascii="宋体" w:hAnsi="宋体" w:eastAsia="宋体" w:cs="宋体"/>
          <w:spacing w:val="-5"/>
          <w:sz w:val="24"/>
          <w:szCs w:val="24"/>
        </w:rPr>
        <w:t>地区共</w:t>
      </w:r>
      <w:r>
        <w:rPr>
          <w:rFonts w:ascii="宋体" w:hAnsi="宋体" w:eastAsia="宋体" w:cs="宋体"/>
          <w:spacing w:val="-46"/>
          <w:sz w:val="24"/>
          <w:szCs w:val="24"/>
        </w:rPr>
        <w:t xml:space="preserve"> </w:t>
      </w:r>
      <w:r>
        <w:rPr>
          <w:rFonts w:ascii="宋体" w:hAnsi="宋体" w:eastAsia="宋体" w:cs="宋体"/>
          <w:spacing w:val="-5"/>
          <w:sz w:val="24"/>
          <w:szCs w:val="24"/>
        </w:rPr>
        <w:t>4</w:t>
      </w:r>
      <w:r>
        <w:rPr>
          <w:rFonts w:ascii="宋体" w:hAnsi="宋体" w:eastAsia="宋体" w:cs="宋体"/>
          <w:spacing w:val="-49"/>
          <w:sz w:val="24"/>
          <w:szCs w:val="24"/>
        </w:rPr>
        <w:t xml:space="preserve"> </w:t>
      </w:r>
      <w:r>
        <w:rPr>
          <w:rFonts w:ascii="宋体" w:hAnsi="宋体" w:eastAsia="宋体" w:cs="宋体"/>
          <w:spacing w:val="-5"/>
          <w:sz w:val="24"/>
          <w:szCs w:val="24"/>
        </w:rPr>
        <w:t>人，</w:t>
      </w:r>
      <w:r>
        <w:rPr>
          <w:rFonts w:ascii="宋体" w:hAnsi="宋体" w:eastAsia="宋体" w:cs="宋体"/>
          <w:spacing w:val="-71"/>
          <w:sz w:val="24"/>
          <w:szCs w:val="24"/>
        </w:rPr>
        <w:t xml:space="preserve"> </w:t>
      </w:r>
      <w:r>
        <w:rPr>
          <w:rFonts w:ascii="宋体" w:hAnsi="宋体" w:eastAsia="宋体" w:cs="宋体"/>
          <w:spacing w:val="-5"/>
          <w:sz w:val="24"/>
          <w:szCs w:val="24"/>
        </w:rPr>
        <w:t>占已就业人数的</w:t>
      </w:r>
      <w:r>
        <w:rPr>
          <w:rFonts w:ascii="宋体" w:hAnsi="宋体" w:eastAsia="宋体" w:cs="宋体"/>
          <w:spacing w:val="-50"/>
          <w:sz w:val="24"/>
          <w:szCs w:val="24"/>
        </w:rPr>
        <w:t xml:space="preserve"> </w:t>
      </w:r>
      <w:r>
        <w:rPr>
          <w:rFonts w:ascii="宋体" w:hAnsi="宋体" w:eastAsia="宋体" w:cs="宋体"/>
          <w:spacing w:val="-5"/>
          <w:sz w:val="24"/>
          <w:szCs w:val="24"/>
        </w:rPr>
        <w:t>8.70%。</w:t>
      </w:r>
    </w:p>
    <w:p>
      <w:pPr>
        <w:spacing w:line="219" w:lineRule="auto"/>
        <w:rPr>
          <w:rFonts w:ascii="宋体" w:hAnsi="宋体" w:eastAsia="宋体" w:cs="宋体"/>
          <w:sz w:val="24"/>
          <w:szCs w:val="24"/>
        </w:rPr>
        <w:sectPr>
          <w:headerReference r:id="rId99" w:type="default"/>
          <w:footerReference r:id="rId100" w:type="default"/>
          <w:pgSz w:w="11906" w:h="16839"/>
          <w:pgMar w:top="1071" w:right="1738" w:bottom="1230" w:left="1777" w:header="878" w:footer="994" w:gutter="0"/>
          <w:cols w:space="720" w:num="1"/>
        </w:sectPr>
      </w:pPr>
    </w:p>
    <w:p>
      <w:pPr>
        <w:pStyle w:val="2"/>
        <w:spacing w:line="464" w:lineRule="auto"/>
      </w:pPr>
    </w:p>
    <w:p>
      <w:pPr>
        <w:spacing w:line="3859" w:lineRule="exact"/>
        <w:ind w:firstLine="614"/>
      </w:pPr>
      <w:r>
        <w:rPr>
          <w:position w:val="-77"/>
        </w:rPr>
        <w:drawing>
          <wp:inline distT="0" distB="0" distL="0" distR="0">
            <wp:extent cx="5198110" cy="2450465"/>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374"/>
                    <a:stretch>
                      <a:fillRect/>
                    </a:stretch>
                  </pic:blipFill>
                  <pic:spPr>
                    <a:xfrm>
                      <a:off x="0" y="0"/>
                      <a:ext cx="5198363" cy="2450591"/>
                    </a:xfrm>
                    <a:prstGeom prst="rect">
                      <a:avLst/>
                    </a:prstGeom>
                  </pic:spPr>
                </pic:pic>
              </a:graphicData>
            </a:graphic>
          </wp:inline>
        </w:drawing>
      </w:r>
    </w:p>
    <w:p>
      <w:pPr>
        <w:spacing w:before="261" w:line="219" w:lineRule="auto"/>
        <w:ind w:left="969"/>
        <w:rPr>
          <w:rFonts w:ascii="宋体" w:hAnsi="宋体" w:eastAsia="宋体" w:cs="宋体"/>
          <w:sz w:val="30"/>
          <w:szCs w:val="30"/>
        </w:rPr>
      </w:pPr>
      <w:r>
        <w:rPr>
          <w:rFonts w:ascii="宋体" w:hAnsi="宋体" w:eastAsia="宋体" w:cs="宋体"/>
          <w:spacing w:val="-2"/>
          <w:sz w:val="30"/>
          <w:szCs w:val="30"/>
          <w14:textOutline w14:w="5448" w14:cap="sq" w14:cmpd="sng">
            <w14:solidFill>
              <w14:srgbClr w14:val="000000"/>
            </w14:solidFill>
            <w14:prstDash w14:val="solid"/>
            <w14:bevel/>
          </w14:textOutline>
        </w:rPr>
        <w:t>图</w:t>
      </w:r>
      <w:r>
        <w:rPr>
          <w:rFonts w:ascii="宋体" w:hAnsi="宋体" w:eastAsia="宋体" w:cs="宋体"/>
          <w:spacing w:val="-53"/>
          <w:sz w:val="30"/>
          <w:szCs w:val="30"/>
        </w:rPr>
        <w:t xml:space="preserve"> </w:t>
      </w:r>
      <w:r>
        <w:rPr>
          <w:rFonts w:ascii="宋体" w:hAnsi="宋体" w:eastAsia="宋体" w:cs="宋体"/>
          <w:spacing w:val="-2"/>
          <w:sz w:val="30"/>
          <w:szCs w:val="30"/>
          <w14:textOutline w14:w="5448" w14:cap="sq" w14:cmpd="sng">
            <w14:solidFill>
              <w14:srgbClr w14:val="000000"/>
            </w14:solidFill>
            <w14:prstDash w14:val="solid"/>
            <w14:bevel/>
          </w14:textOutline>
        </w:rPr>
        <w:t>4:2020</w:t>
      </w:r>
      <w:r>
        <w:rPr>
          <w:rFonts w:ascii="宋体" w:hAnsi="宋体" w:eastAsia="宋体" w:cs="宋体"/>
          <w:spacing w:val="-58"/>
          <w:sz w:val="30"/>
          <w:szCs w:val="30"/>
        </w:rPr>
        <w:t xml:space="preserve"> </w:t>
      </w:r>
      <w:r>
        <w:rPr>
          <w:rFonts w:ascii="宋体" w:hAnsi="宋体" w:eastAsia="宋体" w:cs="宋体"/>
          <w:spacing w:val="-2"/>
          <w:sz w:val="30"/>
          <w:szCs w:val="30"/>
          <w14:textOutline w14:w="5448" w14:cap="sq" w14:cmpd="sng">
            <w14:solidFill>
              <w14:srgbClr w14:val="000000"/>
            </w14:solidFill>
            <w14:prstDash w14:val="solid"/>
            <w14:bevel/>
          </w14:textOutline>
        </w:rPr>
        <w:t>届食品科学与工程专业毕业生就业区域分布</w:t>
      </w:r>
    </w:p>
    <w:p>
      <w:pPr>
        <w:pStyle w:val="2"/>
        <w:spacing w:line="295" w:lineRule="auto"/>
      </w:pPr>
    </w:p>
    <w:p>
      <w:pPr>
        <w:spacing w:before="78" w:line="219" w:lineRule="auto"/>
        <w:ind w:left="496"/>
        <w:outlineLvl w:val="0"/>
        <w:rPr>
          <w:rFonts w:ascii="宋体" w:hAnsi="宋体" w:eastAsia="宋体" w:cs="宋体"/>
          <w:sz w:val="24"/>
          <w:szCs w:val="24"/>
        </w:rPr>
      </w:pPr>
      <w:r>
        <w:rPr>
          <w:rFonts w:ascii="宋体" w:hAnsi="宋体" w:eastAsia="宋体" w:cs="宋体"/>
          <w:spacing w:val="-2"/>
          <w:sz w:val="24"/>
          <w:szCs w:val="24"/>
        </w:rPr>
        <w:t>从单位性质看，食科专业毕业生绝大多数都在企业就业。从岗位分布看，已</w:t>
      </w:r>
    </w:p>
    <w:p>
      <w:pPr>
        <w:spacing w:before="183" w:line="468" w:lineRule="exact"/>
        <w:ind w:left="25"/>
        <w:rPr>
          <w:rFonts w:ascii="宋体" w:hAnsi="宋体" w:eastAsia="宋体" w:cs="宋体"/>
          <w:sz w:val="24"/>
          <w:szCs w:val="24"/>
        </w:rPr>
      </w:pPr>
      <w:r>
        <w:rPr>
          <w:rFonts w:ascii="宋体" w:hAnsi="宋体" w:eastAsia="宋体" w:cs="宋体"/>
          <w:spacing w:val="-3"/>
          <w:position w:val="17"/>
          <w:sz w:val="24"/>
          <w:szCs w:val="24"/>
        </w:rPr>
        <w:t>就业的学生有</w:t>
      </w:r>
      <w:r>
        <w:rPr>
          <w:rFonts w:ascii="宋体" w:hAnsi="宋体" w:eastAsia="宋体" w:cs="宋体"/>
          <w:spacing w:val="-52"/>
          <w:position w:val="17"/>
          <w:sz w:val="24"/>
          <w:szCs w:val="24"/>
        </w:rPr>
        <w:t xml:space="preserve"> </w:t>
      </w:r>
      <w:r>
        <w:rPr>
          <w:rFonts w:ascii="宋体" w:hAnsi="宋体" w:eastAsia="宋体" w:cs="宋体"/>
          <w:spacing w:val="-3"/>
          <w:position w:val="17"/>
          <w:sz w:val="24"/>
          <w:szCs w:val="24"/>
        </w:rPr>
        <w:t>41.3%的学生都从事专业技术岗，有</w:t>
      </w:r>
      <w:r>
        <w:rPr>
          <w:rFonts w:ascii="宋体" w:hAnsi="宋体" w:eastAsia="宋体" w:cs="宋体"/>
          <w:spacing w:val="-45"/>
          <w:position w:val="17"/>
          <w:sz w:val="24"/>
          <w:szCs w:val="24"/>
        </w:rPr>
        <w:t xml:space="preserve"> </w:t>
      </w:r>
      <w:r>
        <w:rPr>
          <w:rFonts w:ascii="宋体" w:hAnsi="宋体" w:eastAsia="宋体" w:cs="宋体"/>
          <w:spacing w:val="-3"/>
          <w:position w:val="17"/>
          <w:sz w:val="24"/>
          <w:szCs w:val="24"/>
        </w:rPr>
        <w:t>30.43%的</w:t>
      </w:r>
      <w:r>
        <w:rPr>
          <w:rFonts w:ascii="宋体" w:hAnsi="宋体" w:eastAsia="宋体" w:cs="宋体"/>
          <w:spacing w:val="-4"/>
          <w:position w:val="17"/>
          <w:sz w:val="24"/>
          <w:szCs w:val="24"/>
        </w:rPr>
        <w:t>学生从事企业办事人</w:t>
      </w:r>
    </w:p>
    <w:p>
      <w:pPr>
        <w:spacing w:line="219" w:lineRule="auto"/>
        <w:ind w:left="32"/>
        <w:rPr>
          <w:rFonts w:ascii="宋体" w:hAnsi="宋体" w:eastAsia="宋体" w:cs="宋体"/>
          <w:sz w:val="24"/>
          <w:szCs w:val="24"/>
        </w:rPr>
      </w:pPr>
      <w:r>
        <w:rPr>
          <w:rFonts w:ascii="宋体" w:hAnsi="宋体" w:eastAsia="宋体" w:cs="宋体"/>
          <w:spacing w:val="-2"/>
          <w:sz w:val="24"/>
          <w:szCs w:val="24"/>
        </w:rPr>
        <w:t>员岗位，还有</w:t>
      </w:r>
      <w:r>
        <w:rPr>
          <w:rFonts w:ascii="宋体" w:hAnsi="宋体" w:eastAsia="宋体" w:cs="宋体"/>
          <w:spacing w:val="-31"/>
          <w:sz w:val="24"/>
          <w:szCs w:val="24"/>
        </w:rPr>
        <w:t xml:space="preserve"> </w:t>
      </w:r>
      <w:r>
        <w:rPr>
          <w:rFonts w:ascii="宋体" w:hAnsi="宋体" w:eastAsia="宋体" w:cs="宋体"/>
          <w:spacing w:val="-2"/>
          <w:sz w:val="24"/>
          <w:szCs w:val="24"/>
        </w:rPr>
        <w:t>8.70%的学生从事工程技术岗位，另有</w:t>
      </w:r>
      <w:r>
        <w:rPr>
          <w:rFonts w:ascii="宋体" w:hAnsi="宋体" w:eastAsia="宋体" w:cs="宋体"/>
          <w:spacing w:val="-33"/>
          <w:sz w:val="24"/>
          <w:szCs w:val="24"/>
        </w:rPr>
        <w:t xml:space="preserve"> </w:t>
      </w:r>
      <w:r>
        <w:rPr>
          <w:rFonts w:ascii="宋体" w:hAnsi="宋体" w:eastAsia="宋体" w:cs="宋体"/>
          <w:spacing w:val="-2"/>
          <w:sz w:val="24"/>
          <w:szCs w:val="24"/>
        </w:rPr>
        <w:t>15.22%从事教学工作。</w:t>
      </w:r>
    </w:p>
    <w:p>
      <w:pPr>
        <w:spacing w:before="276" w:line="227" w:lineRule="auto"/>
        <w:ind w:left="1917"/>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表</w:t>
      </w:r>
      <w:r>
        <w:rPr>
          <w:rFonts w:ascii="宋体" w:hAnsi="宋体" w:eastAsia="宋体" w:cs="宋体"/>
          <w:spacing w:val="-29"/>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7:2020</w:t>
      </w:r>
      <w:r>
        <w:rPr>
          <w:rFonts w:ascii="宋体" w:hAnsi="宋体" w:eastAsia="宋体" w:cs="宋体"/>
          <w:spacing w:val="-37"/>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届食品科学与工程专业毕业生岗位分布情况</w:t>
      </w:r>
    </w:p>
    <w:p>
      <w:pPr>
        <w:spacing w:line="14" w:lineRule="exact"/>
      </w:pPr>
    </w:p>
    <w:tbl>
      <w:tblPr>
        <w:tblStyle w:val="5"/>
        <w:tblW w:w="7327" w:type="dxa"/>
        <w:tblInd w:w="503"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802"/>
        <w:gridCol w:w="1306"/>
        <w:gridCol w:w="1156"/>
        <w:gridCol w:w="744"/>
        <w:gridCol w:w="1207"/>
        <w:gridCol w:w="1112"/>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7" w:hRule="atLeast"/>
        </w:trPr>
        <w:tc>
          <w:tcPr>
            <w:tcW w:w="1802" w:type="dxa"/>
            <w:tcBorders>
              <w:top w:val="single" w:color="000000" w:sz="10" w:space="0"/>
              <w:bottom w:val="single" w:color="000000" w:sz="4" w:space="0"/>
              <w:right w:val="single" w:color="000000" w:sz="4" w:space="0"/>
            </w:tcBorders>
            <w:vAlign w:val="top"/>
          </w:tcPr>
          <w:p>
            <w:pPr>
              <w:pStyle w:val="6"/>
              <w:spacing w:before="212" w:line="228" w:lineRule="auto"/>
              <w:ind w:left="511"/>
              <w:outlineLvl w:val="0"/>
              <w:rPr>
                <w:sz w:val="20"/>
                <w:szCs w:val="20"/>
              </w:rPr>
            </w:pPr>
            <w:r>
              <w:rPr>
                <w:spacing w:val="1"/>
                <w:sz w:val="20"/>
                <w:szCs w:val="20"/>
              </w:rPr>
              <w:t>岗位名称</w:t>
            </w:r>
          </w:p>
        </w:tc>
        <w:tc>
          <w:tcPr>
            <w:tcW w:w="1306" w:type="dxa"/>
            <w:tcBorders>
              <w:top w:val="single" w:color="000000" w:sz="10" w:space="0"/>
              <w:left w:val="single" w:color="000000" w:sz="4" w:space="0"/>
              <w:bottom w:val="single" w:color="000000" w:sz="4" w:space="0"/>
            </w:tcBorders>
            <w:vAlign w:val="top"/>
          </w:tcPr>
          <w:p>
            <w:pPr>
              <w:pStyle w:val="6"/>
              <w:spacing w:before="211" w:line="228" w:lineRule="auto"/>
              <w:ind w:left="277"/>
              <w:outlineLvl w:val="0"/>
              <w:rPr>
                <w:sz w:val="20"/>
                <w:szCs w:val="20"/>
              </w:rPr>
            </w:pPr>
            <w:r>
              <w:rPr>
                <w:spacing w:val="6"/>
                <w:sz w:val="20"/>
                <w:szCs w:val="20"/>
              </w:rPr>
              <w:t>工程技术</w:t>
            </w:r>
          </w:p>
        </w:tc>
        <w:tc>
          <w:tcPr>
            <w:tcW w:w="1156" w:type="dxa"/>
            <w:tcBorders>
              <w:top w:val="single" w:color="000000" w:sz="10" w:space="0"/>
              <w:bottom w:val="single" w:color="000000" w:sz="4" w:space="0"/>
            </w:tcBorders>
            <w:vAlign w:val="top"/>
          </w:tcPr>
          <w:p>
            <w:pPr>
              <w:pStyle w:val="6"/>
              <w:spacing w:before="211" w:line="228" w:lineRule="auto"/>
              <w:ind w:left="206"/>
              <w:outlineLvl w:val="0"/>
              <w:rPr>
                <w:sz w:val="20"/>
                <w:szCs w:val="20"/>
              </w:rPr>
            </w:pPr>
            <w:r>
              <w:rPr>
                <w:spacing w:val="7"/>
                <w:sz w:val="20"/>
                <w:szCs w:val="20"/>
              </w:rPr>
              <w:t>专业技术</w:t>
            </w:r>
          </w:p>
        </w:tc>
        <w:tc>
          <w:tcPr>
            <w:tcW w:w="744" w:type="dxa"/>
            <w:tcBorders>
              <w:top w:val="single" w:color="000000" w:sz="10" w:space="0"/>
              <w:bottom w:val="single" w:color="000000" w:sz="4" w:space="0"/>
            </w:tcBorders>
            <w:vAlign w:val="top"/>
          </w:tcPr>
          <w:p>
            <w:pPr>
              <w:pStyle w:val="6"/>
              <w:spacing w:before="211" w:line="228" w:lineRule="auto"/>
              <w:ind w:left="170"/>
              <w:outlineLvl w:val="0"/>
              <w:rPr>
                <w:sz w:val="20"/>
                <w:szCs w:val="20"/>
              </w:rPr>
            </w:pPr>
            <w:r>
              <w:rPr>
                <w:spacing w:val="3"/>
                <w:sz w:val="20"/>
                <w:szCs w:val="20"/>
              </w:rPr>
              <w:t>教学</w:t>
            </w:r>
          </w:p>
        </w:tc>
        <w:tc>
          <w:tcPr>
            <w:tcW w:w="1207" w:type="dxa"/>
            <w:tcBorders>
              <w:top w:val="single" w:color="000000" w:sz="10" w:space="0"/>
              <w:bottom w:val="single" w:color="000000" w:sz="4" w:space="0"/>
            </w:tcBorders>
            <w:vAlign w:val="top"/>
          </w:tcPr>
          <w:p>
            <w:pPr>
              <w:pStyle w:val="6"/>
              <w:spacing w:before="211" w:line="228" w:lineRule="auto"/>
              <w:ind w:left="126"/>
              <w:outlineLvl w:val="0"/>
              <w:rPr>
                <w:sz w:val="20"/>
                <w:szCs w:val="20"/>
              </w:rPr>
            </w:pPr>
            <w:r>
              <w:rPr>
                <w:spacing w:val="6"/>
                <w:sz w:val="20"/>
                <w:szCs w:val="20"/>
              </w:rPr>
              <w:t>办事人员</w:t>
            </w:r>
          </w:p>
        </w:tc>
        <w:tc>
          <w:tcPr>
            <w:tcW w:w="1112" w:type="dxa"/>
            <w:tcBorders>
              <w:top w:val="single" w:color="000000" w:sz="10" w:space="0"/>
              <w:bottom w:val="single" w:color="000000" w:sz="4" w:space="0"/>
            </w:tcBorders>
            <w:vAlign w:val="top"/>
          </w:tcPr>
          <w:p>
            <w:pPr>
              <w:pStyle w:val="6"/>
              <w:spacing w:before="212" w:line="228" w:lineRule="auto"/>
              <w:ind w:left="286"/>
              <w:outlineLvl w:val="0"/>
              <w:rPr>
                <w:sz w:val="20"/>
                <w:szCs w:val="20"/>
              </w:rPr>
            </w:pPr>
            <w:r>
              <w:rPr>
                <w:spacing w:val="4"/>
                <w:sz w:val="20"/>
                <w:szCs w:val="20"/>
              </w:rPr>
              <w:t>其他</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4" w:hRule="atLeast"/>
        </w:trPr>
        <w:tc>
          <w:tcPr>
            <w:tcW w:w="1802" w:type="dxa"/>
            <w:tcBorders>
              <w:top w:val="single" w:color="000000" w:sz="4" w:space="0"/>
              <w:right w:val="single" w:color="000000" w:sz="4" w:space="0"/>
            </w:tcBorders>
            <w:vAlign w:val="top"/>
          </w:tcPr>
          <w:p>
            <w:pPr>
              <w:pStyle w:val="6"/>
              <w:spacing w:before="215" w:line="228" w:lineRule="auto"/>
              <w:ind w:left="490"/>
              <w:outlineLvl w:val="0"/>
              <w:rPr>
                <w:sz w:val="20"/>
                <w:szCs w:val="20"/>
              </w:rPr>
            </w:pPr>
            <w:r>
              <w:rPr>
                <w:spacing w:val="6"/>
                <w:sz w:val="20"/>
                <w:szCs w:val="20"/>
              </w:rPr>
              <w:t>就业人数</w:t>
            </w:r>
          </w:p>
        </w:tc>
        <w:tc>
          <w:tcPr>
            <w:tcW w:w="1306" w:type="dxa"/>
            <w:tcBorders>
              <w:top w:val="single" w:color="000000" w:sz="4" w:space="0"/>
              <w:left w:val="single" w:color="000000" w:sz="4" w:space="0"/>
            </w:tcBorders>
            <w:vAlign w:val="top"/>
          </w:tcPr>
          <w:p>
            <w:pPr>
              <w:pStyle w:val="6"/>
              <w:spacing w:before="248" w:line="189" w:lineRule="auto"/>
              <w:ind w:left="644"/>
              <w:outlineLvl w:val="0"/>
              <w:rPr>
                <w:sz w:val="20"/>
                <w:szCs w:val="20"/>
              </w:rPr>
            </w:pPr>
            <w:r>
              <w:rPr>
                <w:sz w:val="20"/>
                <w:szCs w:val="20"/>
              </w:rPr>
              <w:t>4</w:t>
            </w:r>
          </w:p>
        </w:tc>
        <w:tc>
          <w:tcPr>
            <w:tcW w:w="1156" w:type="dxa"/>
            <w:tcBorders>
              <w:top w:val="single" w:color="000000" w:sz="4" w:space="0"/>
            </w:tcBorders>
            <w:vAlign w:val="top"/>
          </w:tcPr>
          <w:p>
            <w:pPr>
              <w:pStyle w:val="6"/>
              <w:spacing w:before="247" w:line="190" w:lineRule="auto"/>
              <w:ind w:left="535"/>
              <w:outlineLvl w:val="0"/>
              <w:rPr>
                <w:sz w:val="20"/>
                <w:szCs w:val="20"/>
              </w:rPr>
            </w:pPr>
            <w:r>
              <w:rPr>
                <w:spacing w:val="-7"/>
                <w:sz w:val="20"/>
                <w:szCs w:val="20"/>
              </w:rPr>
              <w:t>19</w:t>
            </w:r>
          </w:p>
        </w:tc>
        <w:tc>
          <w:tcPr>
            <w:tcW w:w="744" w:type="dxa"/>
            <w:tcBorders>
              <w:top w:val="single" w:color="000000" w:sz="4" w:space="0"/>
            </w:tcBorders>
            <w:vAlign w:val="top"/>
          </w:tcPr>
          <w:p>
            <w:pPr>
              <w:pStyle w:val="6"/>
              <w:spacing w:before="250" w:line="187" w:lineRule="auto"/>
              <w:ind w:left="331"/>
              <w:outlineLvl w:val="0"/>
              <w:rPr>
                <w:sz w:val="20"/>
                <w:szCs w:val="20"/>
              </w:rPr>
            </w:pPr>
            <w:r>
              <w:rPr>
                <w:sz w:val="20"/>
                <w:szCs w:val="20"/>
              </w:rPr>
              <w:t>7</w:t>
            </w:r>
          </w:p>
        </w:tc>
        <w:tc>
          <w:tcPr>
            <w:tcW w:w="1207" w:type="dxa"/>
            <w:tcBorders>
              <w:top w:val="single" w:color="000000" w:sz="4" w:space="0"/>
            </w:tcBorders>
            <w:vAlign w:val="top"/>
          </w:tcPr>
          <w:p>
            <w:pPr>
              <w:pStyle w:val="6"/>
              <w:spacing w:before="248" w:line="189" w:lineRule="auto"/>
              <w:ind w:left="452"/>
              <w:outlineLvl w:val="0"/>
              <w:rPr>
                <w:sz w:val="20"/>
                <w:szCs w:val="20"/>
              </w:rPr>
            </w:pPr>
            <w:r>
              <w:rPr>
                <w:spacing w:val="-7"/>
                <w:sz w:val="20"/>
                <w:szCs w:val="20"/>
              </w:rPr>
              <w:t>14</w:t>
            </w:r>
          </w:p>
        </w:tc>
        <w:tc>
          <w:tcPr>
            <w:tcW w:w="1112" w:type="dxa"/>
            <w:tcBorders>
              <w:top w:val="single" w:color="000000" w:sz="4" w:space="0"/>
            </w:tcBorders>
            <w:vAlign w:val="top"/>
          </w:tcPr>
          <w:p>
            <w:pPr>
              <w:pStyle w:val="6"/>
              <w:spacing w:before="248" w:line="189" w:lineRule="auto"/>
              <w:ind w:left="446"/>
              <w:outlineLvl w:val="0"/>
              <w:rPr>
                <w:sz w:val="20"/>
                <w:szCs w:val="20"/>
              </w:rPr>
            </w:pPr>
            <w:r>
              <w:rPr>
                <w:sz w:val="20"/>
                <w:szCs w:val="20"/>
              </w:rPr>
              <w:t>2</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44" w:hRule="atLeast"/>
        </w:trPr>
        <w:tc>
          <w:tcPr>
            <w:tcW w:w="1802" w:type="dxa"/>
            <w:tcBorders>
              <w:bottom w:val="single" w:color="000000" w:sz="10" w:space="0"/>
              <w:right w:val="single" w:color="000000" w:sz="4" w:space="0"/>
            </w:tcBorders>
            <w:vAlign w:val="top"/>
          </w:tcPr>
          <w:p>
            <w:pPr>
              <w:pStyle w:val="6"/>
              <w:spacing w:before="225" w:line="228" w:lineRule="auto"/>
              <w:ind w:left="228"/>
              <w:outlineLvl w:val="0"/>
              <w:rPr>
                <w:sz w:val="20"/>
                <w:szCs w:val="20"/>
              </w:rPr>
            </w:pPr>
            <w:r>
              <w:rPr>
                <w:spacing w:val="6"/>
                <w:sz w:val="20"/>
                <w:szCs w:val="20"/>
              </w:rPr>
              <w:t>就业占比（%）</w:t>
            </w:r>
          </w:p>
        </w:tc>
        <w:tc>
          <w:tcPr>
            <w:tcW w:w="1306" w:type="dxa"/>
            <w:tcBorders>
              <w:left w:val="single" w:color="000000" w:sz="4" w:space="0"/>
              <w:bottom w:val="single" w:color="000000" w:sz="10" w:space="0"/>
            </w:tcBorders>
            <w:vAlign w:val="top"/>
          </w:tcPr>
          <w:p>
            <w:pPr>
              <w:pStyle w:val="6"/>
              <w:spacing w:before="258" w:line="189" w:lineRule="auto"/>
              <w:ind w:left="487"/>
              <w:outlineLvl w:val="0"/>
              <w:rPr>
                <w:sz w:val="20"/>
                <w:szCs w:val="20"/>
              </w:rPr>
            </w:pPr>
            <w:r>
              <w:rPr>
                <w:spacing w:val="3"/>
                <w:sz w:val="20"/>
                <w:szCs w:val="20"/>
              </w:rPr>
              <w:t>8.70</w:t>
            </w:r>
          </w:p>
        </w:tc>
        <w:tc>
          <w:tcPr>
            <w:tcW w:w="1156" w:type="dxa"/>
            <w:tcBorders>
              <w:bottom w:val="single" w:color="000000" w:sz="10" w:space="0"/>
            </w:tcBorders>
            <w:vAlign w:val="top"/>
          </w:tcPr>
          <w:p>
            <w:pPr>
              <w:pStyle w:val="6"/>
              <w:spacing w:before="257" w:line="190" w:lineRule="auto"/>
              <w:ind w:left="363"/>
              <w:outlineLvl w:val="0"/>
              <w:rPr>
                <w:sz w:val="20"/>
                <w:szCs w:val="20"/>
              </w:rPr>
            </w:pPr>
            <w:r>
              <w:rPr>
                <w:spacing w:val="3"/>
                <w:sz w:val="20"/>
                <w:szCs w:val="20"/>
              </w:rPr>
              <w:t>41.30</w:t>
            </w:r>
          </w:p>
        </w:tc>
        <w:tc>
          <w:tcPr>
            <w:tcW w:w="744" w:type="dxa"/>
            <w:tcBorders>
              <w:bottom w:val="single" w:color="000000" w:sz="10" w:space="0"/>
            </w:tcBorders>
            <w:vAlign w:val="top"/>
          </w:tcPr>
          <w:p>
            <w:pPr>
              <w:pStyle w:val="6"/>
              <w:spacing w:before="257" w:line="190" w:lineRule="auto"/>
              <w:ind w:left="130"/>
              <w:outlineLvl w:val="0"/>
              <w:rPr>
                <w:sz w:val="20"/>
                <w:szCs w:val="20"/>
              </w:rPr>
            </w:pPr>
            <w:r>
              <w:rPr>
                <w:sz w:val="20"/>
                <w:szCs w:val="20"/>
              </w:rPr>
              <w:t>15.22</w:t>
            </w:r>
          </w:p>
        </w:tc>
        <w:tc>
          <w:tcPr>
            <w:tcW w:w="1207" w:type="dxa"/>
            <w:tcBorders>
              <w:bottom w:val="single" w:color="000000" w:sz="10" w:space="0"/>
            </w:tcBorders>
            <w:vAlign w:val="top"/>
          </w:tcPr>
          <w:p>
            <w:pPr>
              <w:pStyle w:val="6"/>
              <w:spacing w:before="258" w:line="189" w:lineRule="auto"/>
              <w:ind w:left="282"/>
              <w:outlineLvl w:val="0"/>
              <w:rPr>
                <w:sz w:val="20"/>
                <w:szCs w:val="20"/>
              </w:rPr>
            </w:pPr>
            <w:r>
              <w:rPr>
                <w:spacing w:val="2"/>
                <w:sz w:val="20"/>
                <w:szCs w:val="20"/>
              </w:rPr>
              <w:t>30.43</w:t>
            </w:r>
          </w:p>
        </w:tc>
        <w:tc>
          <w:tcPr>
            <w:tcW w:w="1112" w:type="dxa"/>
            <w:tcBorders>
              <w:bottom w:val="single" w:color="000000" w:sz="10" w:space="0"/>
            </w:tcBorders>
            <w:vAlign w:val="top"/>
          </w:tcPr>
          <w:p>
            <w:pPr>
              <w:pStyle w:val="6"/>
              <w:spacing w:before="258" w:line="189" w:lineRule="auto"/>
              <w:ind w:left="284"/>
              <w:outlineLvl w:val="0"/>
              <w:rPr>
                <w:sz w:val="20"/>
                <w:szCs w:val="20"/>
              </w:rPr>
            </w:pPr>
            <w:r>
              <w:rPr>
                <w:spacing w:val="3"/>
                <w:sz w:val="20"/>
                <w:szCs w:val="20"/>
              </w:rPr>
              <w:t>4.35</w:t>
            </w:r>
          </w:p>
        </w:tc>
      </w:tr>
    </w:tbl>
    <w:p>
      <w:pPr>
        <w:pStyle w:val="2"/>
        <w:spacing w:line="329" w:lineRule="auto"/>
      </w:pPr>
    </w:p>
    <w:p>
      <w:pPr>
        <w:pStyle w:val="2"/>
        <w:spacing w:line="330" w:lineRule="auto"/>
      </w:pPr>
    </w:p>
    <w:p>
      <w:pPr>
        <w:spacing w:before="78" w:line="220" w:lineRule="auto"/>
        <w:ind w:left="526"/>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四、食品质量与安全专业就业结构分析</w:t>
      </w:r>
    </w:p>
    <w:p>
      <w:pPr>
        <w:spacing w:before="182" w:line="360" w:lineRule="auto"/>
        <w:ind w:left="24" w:right="480" w:firstLine="480"/>
        <w:rPr>
          <w:rFonts w:ascii="宋体" w:hAnsi="宋体" w:eastAsia="宋体" w:cs="宋体"/>
          <w:sz w:val="24"/>
          <w:szCs w:val="24"/>
        </w:rPr>
      </w:pPr>
      <w:r>
        <w:rPr>
          <w:rFonts w:ascii="宋体" w:hAnsi="宋体" w:eastAsia="宋体" w:cs="宋体"/>
          <w:spacing w:val="-5"/>
          <w:sz w:val="24"/>
          <w:szCs w:val="24"/>
        </w:rPr>
        <w:t>我系</w:t>
      </w:r>
      <w:r>
        <w:rPr>
          <w:rFonts w:ascii="宋体" w:hAnsi="宋体" w:eastAsia="宋体" w:cs="宋体"/>
          <w:spacing w:val="-48"/>
          <w:sz w:val="24"/>
          <w:szCs w:val="24"/>
        </w:rPr>
        <w:t xml:space="preserve"> </w:t>
      </w:r>
      <w:r>
        <w:rPr>
          <w:rFonts w:ascii="宋体" w:hAnsi="宋体" w:eastAsia="宋体" w:cs="宋体"/>
          <w:spacing w:val="-5"/>
          <w:sz w:val="24"/>
          <w:szCs w:val="24"/>
        </w:rPr>
        <w:t>2020</w:t>
      </w:r>
      <w:r>
        <w:rPr>
          <w:rFonts w:ascii="宋体" w:hAnsi="宋体" w:eastAsia="宋体" w:cs="宋体"/>
          <w:spacing w:val="-47"/>
          <w:sz w:val="24"/>
          <w:szCs w:val="24"/>
        </w:rPr>
        <w:t xml:space="preserve"> </w:t>
      </w:r>
      <w:r>
        <w:rPr>
          <w:rFonts w:ascii="宋体" w:hAnsi="宋体" w:eastAsia="宋体" w:cs="宋体"/>
          <w:spacing w:val="-5"/>
          <w:sz w:val="24"/>
          <w:szCs w:val="24"/>
        </w:rPr>
        <w:t>届食品质量与安全专业有</w:t>
      </w:r>
      <w:r>
        <w:rPr>
          <w:rFonts w:ascii="宋体" w:hAnsi="宋体" w:eastAsia="宋体" w:cs="宋体"/>
          <w:spacing w:val="-32"/>
          <w:sz w:val="24"/>
          <w:szCs w:val="24"/>
        </w:rPr>
        <w:t xml:space="preserve"> </w:t>
      </w:r>
      <w:r>
        <w:rPr>
          <w:rFonts w:ascii="宋体" w:hAnsi="宋体" w:eastAsia="宋体" w:cs="宋体"/>
          <w:spacing w:val="-5"/>
          <w:sz w:val="24"/>
          <w:szCs w:val="24"/>
        </w:rPr>
        <w:t>1</w:t>
      </w:r>
      <w:r>
        <w:rPr>
          <w:rFonts w:ascii="宋体" w:hAnsi="宋体" w:eastAsia="宋体" w:cs="宋体"/>
          <w:spacing w:val="-51"/>
          <w:sz w:val="24"/>
          <w:szCs w:val="24"/>
        </w:rPr>
        <w:t xml:space="preserve"> </w:t>
      </w:r>
      <w:r>
        <w:rPr>
          <w:rFonts w:ascii="宋体" w:hAnsi="宋体" w:eastAsia="宋体" w:cs="宋体"/>
          <w:spacing w:val="-5"/>
          <w:sz w:val="24"/>
          <w:szCs w:val="24"/>
        </w:rPr>
        <w:t>个本科行</w:t>
      </w:r>
      <w:r>
        <w:rPr>
          <w:rFonts w:ascii="宋体" w:hAnsi="宋体" w:eastAsia="宋体" w:cs="宋体"/>
          <w:spacing w:val="-6"/>
          <w:sz w:val="24"/>
          <w:szCs w:val="24"/>
        </w:rPr>
        <w:t>政班，共有毕业生</w:t>
      </w:r>
      <w:r>
        <w:rPr>
          <w:rFonts w:ascii="宋体" w:hAnsi="宋体" w:eastAsia="宋体" w:cs="宋体"/>
          <w:spacing w:val="-52"/>
          <w:sz w:val="24"/>
          <w:szCs w:val="24"/>
        </w:rPr>
        <w:t xml:space="preserve"> </w:t>
      </w:r>
      <w:r>
        <w:rPr>
          <w:rFonts w:ascii="宋体" w:hAnsi="宋体" w:eastAsia="宋体" w:cs="宋体"/>
          <w:spacing w:val="-6"/>
          <w:sz w:val="24"/>
          <w:szCs w:val="24"/>
        </w:rPr>
        <w:t>45</w:t>
      </w:r>
      <w:r>
        <w:rPr>
          <w:rFonts w:ascii="宋体" w:hAnsi="宋体" w:eastAsia="宋体" w:cs="宋体"/>
          <w:spacing w:val="-48"/>
          <w:sz w:val="24"/>
          <w:szCs w:val="24"/>
        </w:rPr>
        <w:t xml:space="preserve"> </w:t>
      </w:r>
      <w:r>
        <w:rPr>
          <w:rFonts w:ascii="宋体" w:hAnsi="宋体" w:eastAsia="宋体" w:cs="宋体"/>
          <w:spacing w:val="-6"/>
          <w:sz w:val="24"/>
          <w:szCs w:val="24"/>
        </w:rPr>
        <w:t>人。截</w:t>
      </w:r>
      <w:r>
        <w:rPr>
          <w:rFonts w:ascii="宋体" w:hAnsi="宋体" w:eastAsia="宋体" w:cs="宋体"/>
          <w:sz w:val="24"/>
          <w:szCs w:val="24"/>
        </w:rPr>
        <w:t xml:space="preserve"> </w:t>
      </w:r>
      <w:r>
        <w:rPr>
          <w:rFonts w:ascii="宋体" w:hAnsi="宋体" w:eastAsia="宋体" w:cs="宋体"/>
          <w:spacing w:val="-8"/>
          <w:sz w:val="24"/>
          <w:szCs w:val="24"/>
        </w:rPr>
        <w:t>止</w:t>
      </w:r>
      <w:r>
        <w:rPr>
          <w:rFonts w:ascii="宋体" w:hAnsi="宋体" w:eastAsia="宋体" w:cs="宋体"/>
          <w:spacing w:val="-48"/>
          <w:sz w:val="24"/>
          <w:szCs w:val="24"/>
        </w:rPr>
        <w:t xml:space="preserve"> </w:t>
      </w:r>
      <w:r>
        <w:rPr>
          <w:rFonts w:ascii="宋体" w:hAnsi="宋体" w:eastAsia="宋体" w:cs="宋体"/>
          <w:spacing w:val="-8"/>
          <w:sz w:val="24"/>
          <w:szCs w:val="24"/>
        </w:rPr>
        <w:t>2020</w:t>
      </w:r>
      <w:r>
        <w:rPr>
          <w:rFonts w:ascii="宋体" w:hAnsi="宋体" w:eastAsia="宋体" w:cs="宋体"/>
          <w:spacing w:val="-49"/>
          <w:sz w:val="24"/>
          <w:szCs w:val="24"/>
        </w:rPr>
        <w:t xml:space="preserve"> </w:t>
      </w:r>
      <w:r>
        <w:rPr>
          <w:rFonts w:ascii="宋体" w:hAnsi="宋体" w:eastAsia="宋体" w:cs="宋体"/>
          <w:spacing w:val="-8"/>
          <w:sz w:val="24"/>
          <w:szCs w:val="24"/>
        </w:rPr>
        <w:t>年</w:t>
      </w:r>
      <w:r>
        <w:rPr>
          <w:rFonts w:ascii="宋体" w:hAnsi="宋体" w:eastAsia="宋体" w:cs="宋体"/>
          <w:spacing w:val="-50"/>
          <w:sz w:val="24"/>
          <w:szCs w:val="24"/>
        </w:rPr>
        <w:t xml:space="preserve"> </w:t>
      </w:r>
      <w:r>
        <w:rPr>
          <w:rFonts w:ascii="宋体" w:hAnsi="宋体" w:eastAsia="宋体" w:cs="宋体"/>
          <w:spacing w:val="-8"/>
          <w:sz w:val="24"/>
          <w:szCs w:val="24"/>
        </w:rPr>
        <w:t>8</w:t>
      </w:r>
      <w:r>
        <w:rPr>
          <w:rFonts w:ascii="宋体" w:hAnsi="宋体" w:eastAsia="宋体" w:cs="宋体"/>
          <w:spacing w:val="-45"/>
          <w:sz w:val="24"/>
          <w:szCs w:val="24"/>
        </w:rPr>
        <w:t xml:space="preserve"> </w:t>
      </w:r>
      <w:r>
        <w:rPr>
          <w:rFonts w:ascii="宋体" w:hAnsi="宋体" w:eastAsia="宋体" w:cs="宋体"/>
          <w:spacing w:val="-8"/>
          <w:sz w:val="24"/>
          <w:szCs w:val="24"/>
        </w:rPr>
        <w:t>月</w:t>
      </w:r>
      <w:r>
        <w:rPr>
          <w:rFonts w:ascii="宋体" w:hAnsi="宋体" w:eastAsia="宋体" w:cs="宋体"/>
          <w:spacing w:val="-46"/>
          <w:sz w:val="24"/>
          <w:szCs w:val="24"/>
        </w:rPr>
        <w:t xml:space="preserve"> </w:t>
      </w:r>
      <w:r>
        <w:rPr>
          <w:rFonts w:ascii="宋体" w:hAnsi="宋体" w:eastAsia="宋体" w:cs="宋体"/>
          <w:spacing w:val="-8"/>
          <w:sz w:val="24"/>
          <w:szCs w:val="24"/>
        </w:rPr>
        <w:t>31 日，提交就业协议</w:t>
      </w:r>
      <w:r>
        <w:rPr>
          <w:rFonts w:ascii="宋体" w:hAnsi="宋体" w:eastAsia="宋体" w:cs="宋体"/>
          <w:spacing w:val="-46"/>
          <w:sz w:val="24"/>
          <w:szCs w:val="24"/>
        </w:rPr>
        <w:t xml:space="preserve"> </w:t>
      </w:r>
      <w:r>
        <w:rPr>
          <w:rFonts w:ascii="宋体" w:hAnsi="宋体" w:eastAsia="宋体" w:cs="宋体"/>
          <w:spacing w:val="-8"/>
          <w:sz w:val="24"/>
          <w:szCs w:val="24"/>
        </w:rPr>
        <w:t>33</w:t>
      </w:r>
      <w:r>
        <w:rPr>
          <w:rFonts w:ascii="宋体" w:hAnsi="宋体" w:eastAsia="宋体" w:cs="宋体"/>
          <w:spacing w:val="-50"/>
          <w:sz w:val="24"/>
          <w:szCs w:val="24"/>
        </w:rPr>
        <w:t xml:space="preserve"> </w:t>
      </w:r>
      <w:r>
        <w:rPr>
          <w:rFonts w:ascii="宋体" w:hAnsi="宋体" w:eastAsia="宋体" w:cs="宋体"/>
          <w:spacing w:val="-8"/>
          <w:sz w:val="24"/>
          <w:szCs w:val="24"/>
        </w:rPr>
        <w:t>份，</w:t>
      </w:r>
      <w:r>
        <w:rPr>
          <w:rFonts w:ascii="宋体" w:hAnsi="宋体" w:eastAsia="宋体" w:cs="宋体"/>
          <w:spacing w:val="-9"/>
          <w:sz w:val="24"/>
          <w:szCs w:val="24"/>
        </w:rPr>
        <w:t>应征入伍</w:t>
      </w:r>
      <w:r>
        <w:rPr>
          <w:rFonts w:ascii="宋体" w:hAnsi="宋体" w:eastAsia="宋体" w:cs="宋体"/>
          <w:spacing w:val="-33"/>
          <w:sz w:val="24"/>
          <w:szCs w:val="24"/>
        </w:rPr>
        <w:t xml:space="preserve"> </w:t>
      </w:r>
      <w:r>
        <w:rPr>
          <w:rFonts w:ascii="宋体" w:hAnsi="宋体" w:eastAsia="宋体" w:cs="宋体"/>
          <w:spacing w:val="-9"/>
          <w:sz w:val="24"/>
          <w:szCs w:val="24"/>
        </w:rPr>
        <w:t>1</w:t>
      </w:r>
      <w:r>
        <w:rPr>
          <w:rFonts w:ascii="宋体" w:hAnsi="宋体" w:eastAsia="宋体" w:cs="宋体"/>
          <w:spacing w:val="-49"/>
          <w:sz w:val="24"/>
          <w:szCs w:val="24"/>
        </w:rPr>
        <w:t xml:space="preserve"> </w:t>
      </w:r>
      <w:r>
        <w:rPr>
          <w:rFonts w:ascii="宋体" w:hAnsi="宋体" w:eastAsia="宋体" w:cs="宋体"/>
          <w:spacing w:val="-9"/>
          <w:sz w:val="24"/>
          <w:szCs w:val="24"/>
        </w:rPr>
        <w:t>人，考研录取</w:t>
      </w:r>
      <w:r>
        <w:rPr>
          <w:rFonts w:ascii="宋体" w:hAnsi="宋体" w:eastAsia="宋体" w:cs="宋体"/>
          <w:spacing w:val="-33"/>
          <w:sz w:val="24"/>
          <w:szCs w:val="24"/>
        </w:rPr>
        <w:t xml:space="preserve"> </w:t>
      </w:r>
      <w:r>
        <w:rPr>
          <w:rFonts w:ascii="宋体" w:hAnsi="宋体" w:eastAsia="宋体" w:cs="宋体"/>
          <w:spacing w:val="-9"/>
          <w:sz w:val="24"/>
          <w:szCs w:val="24"/>
        </w:rPr>
        <w:t>11</w:t>
      </w:r>
      <w:r>
        <w:rPr>
          <w:rFonts w:ascii="宋体" w:hAnsi="宋体" w:eastAsia="宋体" w:cs="宋体"/>
          <w:spacing w:val="-48"/>
          <w:sz w:val="24"/>
          <w:szCs w:val="24"/>
        </w:rPr>
        <w:t xml:space="preserve"> </w:t>
      </w:r>
      <w:r>
        <w:rPr>
          <w:rFonts w:ascii="宋体" w:hAnsi="宋体" w:eastAsia="宋体" w:cs="宋体"/>
          <w:spacing w:val="-9"/>
          <w:sz w:val="24"/>
          <w:szCs w:val="24"/>
        </w:rPr>
        <w:t>人，共</w:t>
      </w:r>
    </w:p>
    <w:p>
      <w:pPr>
        <w:spacing w:before="1" w:line="219" w:lineRule="auto"/>
        <w:ind w:left="22"/>
        <w:rPr>
          <w:rFonts w:ascii="宋体" w:hAnsi="宋体" w:eastAsia="宋体" w:cs="宋体"/>
          <w:sz w:val="24"/>
          <w:szCs w:val="24"/>
        </w:rPr>
      </w:pPr>
      <w:r>
        <w:rPr>
          <w:rFonts w:ascii="宋体" w:hAnsi="宋体" w:eastAsia="宋体" w:cs="宋体"/>
          <w:spacing w:val="-2"/>
          <w:sz w:val="24"/>
          <w:szCs w:val="24"/>
        </w:rPr>
        <w:t>45</w:t>
      </w:r>
      <w:r>
        <w:rPr>
          <w:rFonts w:ascii="宋体" w:hAnsi="宋体" w:eastAsia="宋体" w:cs="宋体"/>
          <w:spacing w:val="-48"/>
          <w:sz w:val="24"/>
          <w:szCs w:val="24"/>
        </w:rPr>
        <w:t xml:space="preserve"> </w:t>
      </w:r>
      <w:r>
        <w:rPr>
          <w:rFonts w:ascii="宋体" w:hAnsi="宋体" w:eastAsia="宋体" w:cs="宋体"/>
          <w:spacing w:val="-2"/>
          <w:sz w:val="24"/>
          <w:szCs w:val="24"/>
        </w:rPr>
        <w:t>人就业，就业率为</w:t>
      </w:r>
      <w:r>
        <w:rPr>
          <w:rFonts w:ascii="宋体" w:hAnsi="宋体" w:eastAsia="宋体" w:cs="宋体"/>
          <w:spacing w:val="-33"/>
          <w:sz w:val="24"/>
          <w:szCs w:val="24"/>
        </w:rPr>
        <w:t xml:space="preserve"> </w:t>
      </w:r>
      <w:r>
        <w:rPr>
          <w:rFonts w:ascii="宋体" w:hAnsi="宋体" w:eastAsia="宋体" w:cs="宋体"/>
          <w:spacing w:val="-2"/>
          <w:sz w:val="24"/>
          <w:szCs w:val="24"/>
        </w:rPr>
        <w:t>100%，考研录取率为</w:t>
      </w:r>
      <w:r>
        <w:rPr>
          <w:rFonts w:ascii="宋体" w:hAnsi="宋体" w:eastAsia="宋体" w:cs="宋体"/>
          <w:spacing w:val="-48"/>
          <w:sz w:val="24"/>
          <w:szCs w:val="24"/>
        </w:rPr>
        <w:t xml:space="preserve"> </w:t>
      </w:r>
      <w:r>
        <w:rPr>
          <w:rFonts w:ascii="宋体" w:hAnsi="宋体" w:eastAsia="宋体" w:cs="宋体"/>
          <w:spacing w:val="-2"/>
          <w:sz w:val="24"/>
          <w:szCs w:val="24"/>
        </w:rPr>
        <w:t>24</w:t>
      </w:r>
      <w:r>
        <w:rPr>
          <w:rFonts w:ascii="宋体" w:hAnsi="宋体" w:eastAsia="宋体" w:cs="宋体"/>
          <w:spacing w:val="-3"/>
          <w:sz w:val="24"/>
          <w:szCs w:val="24"/>
        </w:rPr>
        <w:t>.44%。</w:t>
      </w:r>
    </w:p>
    <w:p>
      <w:pPr>
        <w:spacing w:before="183" w:line="360" w:lineRule="auto"/>
        <w:ind w:left="22" w:right="480" w:firstLine="480"/>
        <w:rPr>
          <w:rFonts w:ascii="宋体" w:hAnsi="宋体" w:eastAsia="宋体" w:cs="宋体"/>
          <w:sz w:val="24"/>
          <w:szCs w:val="24"/>
        </w:rPr>
      </w:pPr>
      <w:r>
        <w:rPr>
          <w:rFonts w:ascii="宋体" w:hAnsi="宋体" w:eastAsia="宋体" w:cs="宋体"/>
          <w:spacing w:val="-4"/>
          <w:sz w:val="24"/>
          <w:szCs w:val="24"/>
        </w:rPr>
        <w:t>初次就业情况：从就业单位看，行业内的为</w:t>
      </w:r>
      <w:r>
        <w:rPr>
          <w:rFonts w:ascii="宋体" w:hAnsi="宋体" w:eastAsia="宋体" w:cs="宋体"/>
          <w:spacing w:val="-31"/>
          <w:sz w:val="24"/>
          <w:szCs w:val="24"/>
        </w:rPr>
        <w:t xml:space="preserve"> </w:t>
      </w:r>
      <w:r>
        <w:rPr>
          <w:rFonts w:ascii="宋体" w:hAnsi="宋体" w:eastAsia="宋体" w:cs="宋体"/>
          <w:spacing w:val="-4"/>
          <w:sz w:val="24"/>
          <w:szCs w:val="24"/>
        </w:rPr>
        <w:t>28</w:t>
      </w:r>
      <w:r>
        <w:rPr>
          <w:rFonts w:ascii="宋体" w:hAnsi="宋体" w:eastAsia="宋体" w:cs="宋体"/>
          <w:spacing w:val="-49"/>
          <w:sz w:val="24"/>
          <w:szCs w:val="24"/>
        </w:rPr>
        <w:t xml:space="preserve"> </w:t>
      </w:r>
      <w:r>
        <w:rPr>
          <w:rFonts w:ascii="宋体" w:hAnsi="宋体" w:eastAsia="宋体" w:cs="宋体"/>
          <w:spacing w:val="-4"/>
          <w:sz w:val="24"/>
          <w:szCs w:val="24"/>
        </w:rPr>
        <w:t>人，</w:t>
      </w:r>
      <w:r>
        <w:rPr>
          <w:rFonts w:ascii="宋体" w:hAnsi="宋体" w:eastAsia="宋体" w:cs="宋体"/>
          <w:spacing w:val="-71"/>
          <w:sz w:val="24"/>
          <w:szCs w:val="24"/>
        </w:rPr>
        <w:t xml:space="preserve"> </w:t>
      </w:r>
      <w:r>
        <w:rPr>
          <w:rFonts w:ascii="宋体" w:hAnsi="宋体" w:eastAsia="宋体" w:cs="宋体"/>
          <w:spacing w:val="-4"/>
          <w:sz w:val="24"/>
          <w:szCs w:val="24"/>
        </w:rPr>
        <w:t>占就业人数的</w:t>
      </w:r>
      <w:r>
        <w:rPr>
          <w:rFonts w:ascii="宋体" w:hAnsi="宋体" w:eastAsia="宋体" w:cs="宋体"/>
          <w:spacing w:val="-49"/>
          <w:sz w:val="24"/>
          <w:szCs w:val="24"/>
        </w:rPr>
        <w:t xml:space="preserve"> </w:t>
      </w:r>
      <w:r>
        <w:rPr>
          <w:rFonts w:ascii="宋体" w:hAnsi="宋体" w:eastAsia="宋体" w:cs="宋体"/>
          <w:spacing w:val="-4"/>
          <w:sz w:val="24"/>
          <w:szCs w:val="24"/>
        </w:rPr>
        <w:t>62.22%；</w:t>
      </w:r>
      <w:r>
        <w:rPr>
          <w:rFonts w:ascii="宋体" w:hAnsi="宋体" w:eastAsia="宋体" w:cs="宋体"/>
          <w:sz w:val="24"/>
          <w:szCs w:val="24"/>
        </w:rPr>
        <w:t xml:space="preserve"> </w:t>
      </w:r>
      <w:r>
        <w:rPr>
          <w:rFonts w:ascii="宋体" w:hAnsi="宋体" w:eastAsia="宋体" w:cs="宋体"/>
          <w:spacing w:val="-1"/>
          <w:sz w:val="24"/>
          <w:szCs w:val="24"/>
        </w:rPr>
        <w:t>行业外的为</w:t>
      </w:r>
      <w:r>
        <w:rPr>
          <w:rFonts w:ascii="宋体" w:hAnsi="宋体" w:eastAsia="宋体" w:cs="宋体"/>
          <w:spacing w:val="-32"/>
          <w:sz w:val="24"/>
          <w:szCs w:val="24"/>
        </w:rPr>
        <w:t xml:space="preserve"> </w:t>
      </w:r>
      <w:r>
        <w:rPr>
          <w:rFonts w:ascii="宋体" w:hAnsi="宋体" w:eastAsia="宋体" w:cs="宋体"/>
          <w:spacing w:val="-1"/>
          <w:sz w:val="24"/>
          <w:szCs w:val="24"/>
        </w:rPr>
        <w:t>17</w:t>
      </w:r>
      <w:r>
        <w:rPr>
          <w:rFonts w:ascii="宋体" w:hAnsi="宋体" w:eastAsia="宋体" w:cs="宋体"/>
          <w:spacing w:val="-44"/>
          <w:sz w:val="24"/>
          <w:szCs w:val="24"/>
        </w:rPr>
        <w:t xml:space="preserve"> </w:t>
      </w:r>
      <w:r>
        <w:rPr>
          <w:rFonts w:ascii="宋体" w:hAnsi="宋体" w:eastAsia="宋体" w:cs="宋体"/>
          <w:spacing w:val="-1"/>
          <w:sz w:val="24"/>
          <w:szCs w:val="24"/>
        </w:rPr>
        <w:t>人（含升学</w:t>
      </w:r>
      <w:r>
        <w:rPr>
          <w:rFonts w:ascii="宋体" w:hAnsi="宋体" w:eastAsia="宋体" w:cs="宋体"/>
          <w:spacing w:val="-58"/>
          <w:sz w:val="24"/>
          <w:szCs w:val="24"/>
        </w:rPr>
        <w:t>），</w:t>
      </w:r>
      <w:r>
        <w:rPr>
          <w:rFonts w:ascii="宋体" w:hAnsi="宋体" w:eastAsia="宋体" w:cs="宋体"/>
          <w:spacing w:val="-69"/>
          <w:sz w:val="24"/>
          <w:szCs w:val="24"/>
        </w:rPr>
        <w:t xml:space="preserve"> </w:t>
      </w:r>
      <w:r>
        <w:rPr>
          <w:rFonts w:ascii="宋体" w:hAnsi="宋体" w:eastAsia="宋体" w:cs="宋体"/>
          <w:spacing w:val="-1"/>
          <w:sz w:val="24"/>
          <w:szCs w:val="24"/>
        </w:rPr>
        <w:t>占就业人数的</w:t>
      </w:r>
      <w:r>
        <w:rPr>
          <w:rFonts w:ascii="宋体" w:hAnsi="宋体" w:eastAsia="宋体" w:cs="宋体"/>
          <w:spacing w:val="-44"/>
          <w:sz w:val="24"/>
          <w:szCs w:val="24"/>
        </w:rPr>
        <w:t xml:space="preserve"> </w:t>
      </w:r>
      <w:r>
        <w:rPr>
          <w:rFonts w:ascii="宋体" w:hAnsi="宋体" w:eastAsia="宋体" w:cs="宋体"/>
          <w:spacing w:val="-1"/>
          <w:sz w:val="24"/>
          <w:szCs w:val="24"/>
        </w:rPr>
        <w:t>37.78%；从就业地域看，在</w:t>
      </w:r>
      <w:r>
        <w:rPr>
          <w:rFonts w:ascii="宋体" w:hAnsi="宋体" w:eastAsia="宋体" w:cs="宋体"/>
          <w:spacing w:val="-2"/>
          <w:sz w:val="24"/>
          <w:szCs w:val="24"/>
        </w:rPr>
        <w:t>省内就</w:t>
      </w:r>
      <w:r>
        <w:rPr>
          <w:rFonts w:ascii="宋体" w:hAnsi="宋体" w:eastAsia="宋体" w:cs="宋体"/>
          <w:sz w:val="24"/>
          <w:szCs w:val="24"/>
        </w:rPr>
        <w:t xml:space="preserve"> </w:t>
      </w:r>
      <w:r>
        <w:rPr>
          <w:rFonts w:ascii="宋体" w:hAnsi="宋体" w:eastAsia="宋体" w:cs="宋体"/>
          <w:spacing w:val="-3"/>
          <w:sz w:val="24"/>
          <w:szCs w:val="24"/>
        </w:rPr>
        <w:t>业或升学的有</w:t>
      </w:r>
      <w:r>
        <w:rPr>
          <w:rFonts w:ascii="宋体" w:hAnsi="宋体" w:eastAsia="宋体" w:cs="宋体"/>
          <w:spacing w:val="-45"/>
          <w:sz w:val="24"/>
          <w:szCs w:val="24"/>
        </w:rPr>
        <w:t xml:space="preserve"> </w:t>
      </w:r>
      <w:r>
        <w:rPr>
          <w:rFonts w:ascii="宋体" w:hAnsi="宋体" w:eastAsia="宋体" w:cs="宋体"/>
          <w:spacing w:val="-3"/>
          <w:sz w:val="24"/>
          <w:szCs w:val="24"/>
        </w:rPr>
        <w:t>24</w:t>
      </w:r>
      <w:r>
        <w:rPr>
          <w:rFonts w:ascii="宋体" w:hAnsi="宋体" w:eastAsia="宋体" w:cs="宋体"/>
          <w:spacing w:val="-46"/>
          <w:sz w:val="24"/>
          <w:szCs w:val="24"/>
        </w:rPr>
        <w:t xml:space="preserve"> </w:t>
      </w:r>
      <w:r>
        <w:rPr>
          <w:rFonts w:ascii="宋体" w:hAnsi="宋体" w:eastAsia="宋体" w:cs="宋体"/>
          <w:spacing w:val="-3"/>
          <w:sz w:val="24"/>
          <w:szCs w:val="24"/>
        </w:rPr>
        <w:t>人，</w:t>
      </w:r>
      <w:r>
        <w:rPr>
          <w:rFonts w:ascii="宋体" w:hAnsi="宋体" w:eastAsia="宋体" w:cs="宋体"/>
          <w:spacing w:val="-69"/>
          <w:sz w:val="24"/>
          <w:szCs w:val="24"/>
        </w:rPr>
        <w:t xml:space="preserve"> </w:t>
      </w:r>
      <w:r>
        <w:rPr>
          <w:rFonts w:ascii="宋体" w:hAnsi="宋体" w:eastAsia="宋体" w:cs="宋体"/>
          <w:spacing w:val="-3"/>
          <w:sz w:val="24"/>
          <w:szCs w:val="24"/>
        </w:rPr>
        <w:t>占就业人数的</w:t>
      </w:r>
      <w:r>
        <w:rPr>
          <w:rFonts w:ascii="宋体" w:hAnsi="宋体" w:eastAsia="宋体" w:cs="宋体"/>
          <w:spacing w:val="-41"/>
          <w:sz w:val="24"/>
          <w:szCs w:val="24"/>
        </w:rPr>
        <w:t xml:space="preserve"> </w:t>
      </w:r>
      <w:r>
        <w:rPr>
          <w:rFonts w:ascii="宋体" w:hAnsi="宋体" w:eastAsia="宋体" w:cs="宋体"/>
          <w:spacing w:val="-3"/>
          <w:sz w:val="24"/>
          <w:szCs w:val="24"/>
        </w:rPr>
        <w:t>53.33%（其中在合肥就业的</w:t>
      </w:r>
      <w:r>
        <w:rPr>
          <w:rFonts w:ascii="宋体" w:hAnsi="宋体" w:eastAsia="宋体" w:cs="宋体"/>
          <w:spacing w:val="-30"/>
          <w:sz w:val="24"/>
          <w:szCs w:val="24"/>
        </w:rPr>
        <w:t xml:space="preserve"> </w:t>
      </w:r>
      <w:r>
        <w:rPr>
          <w:rFonts w:ascii="宋体" w:hAnsi="宋体" w:eastAsia="宋体" w:cs="宋体"/>
          <w:spacing w:val="-3"/>
          <w:sz w:val="24"/>
          <w:szCs w:val="24"/>
        </w:rPr>
        <w:t>19</w:t>
      </w:r>
      <w:r>
        <w:rPr>
          <w:rFonts w:ascii="宋体" w:hAnsi="宋体" w:eastAsia="宋体" w:cs="宋体"/>
          <w:spacing w:val="-47"/>
          <w:sz w:val="24"/>
          <w:szCs w:val="24"/>
        </w:rPr>
        <w:t xml:space="preserve"> </w:t>
      </w:r>
      <w:r>
        <w:rPr>
          <w:rFonts w:ascii="宋体" w:hAnsi="宋体" w:eastAsia="宋体" w:cs="宋体"/>
          <w:spacing w:val="-3"/>
          <w:sz w:val="24"/>
          <w:szCs w:val="24"/>
        </w:rPr>
        <w:t>人，</w:t>
      </w:r>
      <w:r>
        <w:rPr>
          <w:rFonts w:ascii="宋体" w:hAnsi="宋体" w:eastAsia="宋体" w:cs="宋体"/>
          <w:spacing w:val="-69"/>
          <w:sz w:val="24"/>
          <w:szCs w:val="24"/>
        </w:rPr>
        <w:t xml:space="preserve"> </w:t>
      </w:r>
      <w:r>
        <w:rPr>
          <w:rFonts w:ascii="宋体" w:hAnsi="宋体" w:eastAsia="宋体" w:cs="宋体"/>
          <w:spacing w:val="-4"/>
          <w:sz w:val="24"/>
          <w:szCs w:val="24"/>
        </w:rPr>
        <w:t>占就业</w:t>
      </w:r>
      <w:r>
        <w:rPr>
          <w:rFonts w:ascii="宋体" w:hAnsi="宋体" w:eastAsia="宋体" w:cs="宋体"/>
          <w:sz w:val="24"/>
          <w:szCs w:val="24"/>
        </w:rPr>
        <w:t xml:space="preserve"> </w:t>
      </w:r>
      <w:r>
        <w:rPr>
          <w:rFonts w:ascii="宋体" w:hAnsi="宋体" w:eastAsia="宋体" w:cs="宋体"/>
          <w:spacing w:val="-2"/>
          <w:sz w:val="24"/>
          <w:szCs w:val="24"/>
        </w:rPr>
        <w:t>人数的</w:t>
      </w:r>
      <w:r>
        <w:rPr>
          <w:rFonts w:ascii="宋体" w:hAnsi="宋体" w:eastAsia="宋体" w:cs="宋体"/>
          <w:spacing w:val="-49"/>
          <w:sz w:val="24"/>
          <w:szCs w:val="24"/>
        </w:rPr>
        <w:t xml:space="preserve"> </w:t>
      </w:r>
      <w:r>
        <w:rPr>
          <w:rFonts w:ascii="宋体" w:hAnsi="宋体" w:eastAsia="宋体" w:cs="宋体"/>
          <w:spacing w:val="-2"/>
          <w:sz w:val="24"/>
          <w:szCs w:val="24"/>
        </w:rPr>
        <w:t>42.22%</w:t>
      </w:r>
      <w:r>
        <w:rPr>
          <w:rFonts w:ascii="宋体" w:hAnsi="宋体" w:eastAsia="宋体" w:cs="宋体"/>
          <w:spacing w:val="-50"/>
          <w:sz w:val="24"/>
          <w:szCs w:val="24"/>
        </w:rPr>
        <w:t>）；</w:t>
      </w:r>
      <w:r>
        <w:rPr>
          <w:rFonts w:ascii="宋体" w:hAnsi="宋体" w:eastAsia="宋体" w:cs="宋体"/>
          <w:spacing w:val="-2"/>
          <w:sz w:val="24"/>
          <w:szCs w:val="24"/>
        </w:rPr>
        <w:t>江、浙就业的</w:t>
      </w:r>
      <w:r>
        <w:rPr>
          <w:rFonts w:ascii="宋体" w:hAnsi="宋体" w:eastAsia="宋体" w:cs="宋体"/>
          <w:spacing w:val="-28"/>
          <w:sz w:val="24"/>
          <w:szCs w:val="24"/>
        </w:rPr>
        <w:t xml:space="preserve"> </w:t>
      </w:r>
      <w:r>
        <w:rPr>
          <w:rFonts w:ascii="宋体" w:hAnsi="宋体" w:eastAsia="宋体" w:cs="宋体"/>
          <w:spacing w:val="-2"/>
          <w:sz w:val="24"/>
          <w:szCs w:val="24"/>
        </w:rPr>
        <w:t>12</w:t>
      </w:r>
      <w:r>
        <w:rPr>
          <w:rFonts w:ascii="宋体" w:hAnsi="宋体" w:eastAsia="宋体" w:cs="宋体"/>
          <w:spacing w:val="-46"/>
          <w:sz w:val="24"/>
          <w:szCs w:val="24"/>
        </w:rPr>
        <w:t xml:space="preserve"> </w:t>
      </w:r>
      <w:r>
        <w:rPr>
          <w:rFonts w:ascii="宋体" w:hAnsi="宋体" w:eastAsia="宋体" w:cs="宋体"/>
          <w:spacing w:val="-2"/>
          <w:sz w:val="24"/>
          <w:szCs w:val="24"/>
        </w:rPr>
        <w:t>人，</w:t>
      </w:r>
      <w:r>
        <w:rPr>
          <w:rFonts w:ascii="宋体" w:hAnsi="宋体" w:eastAsia="宋体" w:cs="宋体"/>
          <w:spacing w:val="-69"/>
          <w:sz w:val="24"/>
          <w:szCs w:val="24"/>
        </w:rPr>
        <w:t xml:space="preserve"> </w:t>
      </w:r>
      <w:r>
        <w:rPr>
          <w:rFonts w:ascii="宋体" w:hAnsi="宋体" w:eastAsia="宋体" w:cs="宋体"/>
          <w:spacing w:val="-2"/>
          <w:sz w:val="24"/>
          <w:szCs w:val="24"/>
        </w:rPr>
        <w:t>占就业人数的</w:t>
      </w:r>
      <w:r>
        <w:rPr>
          <w:rFonts w:ascii="宋体" w:hAnsi="宋体" w:eastAsia="宋体" w:cs="宋体"/>
          <w:spacing w:val="-46"/>
          <w:sz w:val="24"/>
          <w:szCs w:val="24"/>
        </w:rPr>
        <w:t xml:space="preserve"> </w:t>
      </w:r>
      <w:r>
        <w:rPr>
          <w:rFonts w:ascii="宋体" w:hAnsi="宋体" w:eastAsia="宋体" w:cs="宋体"/>
          <w:spacing w:val="-2"/>
          <w:sz w:val="24"/>
          <w:szCs w:val="24"/>
        </w:rPr>
        <w:t>26.67%；</w:t>
      </w:r>
      <w:r>
        <w:rPr>
          <w:rFonts w:ascii="宋体" w:hAnsi="宋体" w:eastAsia="宋体" w:cs="宋体"/>
          <w:spacing w:val="-3"/>
          <w:sz w:val="24"/>
          <w:szCs w:val="24"/>
        </w:rPr>
        <w:t>到上海就业的</w:t>
      </w:r>
      <w:r>
        <w:rPr>
          <w:rFonts w:ascii="宋体" w:hAnsi="宋体" w:eastAsia="宋体" w:cs="宋体"/>
          <w:spacing w:val="-41"/>
          <w:sz w:val="24"/>
          <w:szCs w:val="24"/>
        </w:rPr>
        <w:t xml:space="preserve"> </w:t>
      </w:r>
      <w:r>
        <w:rPr>
          <w:rFonts w:ascii="宋体" w:hAnsi="宋体" w:eastAsia="宋体" w:cs="宋体"/>
          <w:spacing w:val="-3"/>
          <w:sz w:val="24"/>
          <w:szCs w:val="24"/>
        </w:rPr>
        <w:t>3</w:t>
      </w:r>
      <w:r>
        <w:rPr>
          <w:rFonts w:ascii="宋体" w:hAnsi="宋体" w:eastAsia="宋体" w:cs="宋体"/>
          <w:sz w:val="24"/>
          <w:szCs w:val="24"/>
        </w:rPr>
        <w:t xml:space="preserve"> </w:t>
      </w:r>
      <w:r>
        <w:rPr>
          <w:rFonts w:ascii="宋体" w:hAnsi="宋体" w:eastAsia="宋体" w:cs="宋体"/>
          <w:spacing w:val="-2"/>
          <w:sz w:val="24"/>
          <w:szCs w:val="24"/>
        </w:rPr>
        <w:t>人，共就业人数的</w:t>
      </w:r>
      <w:r>
        <w:rPr>
          <w:rFonts w:ascii="宋体" w:hAnsi="宋体" w:eastAsia="宋体" w:cs="宋体"/>
          <w:spacing w:val="-49"/>
          <w:sz w:val="24"/>
          <w:szCs w:val="24"/>
        </w:rPr>
        <w:t xml:space="preserve"> </w:t>
      </w:r>
      <w:r>
        <w:rPr>
          <w:rFonts w:ascii="宋体" w:hAnsi="宋体" w:eastAsia="宋体" w:cs="宋体"/>
          <w:spacing w:val="-2"/>
          <w:sz w:val="24"/>
          <w:szCs w:val="24"/>
        </w:rPr>
        <w:t>6.67%；到湖北就业的共</w:t>
      </w:r>
      <w:r>
        <w:rPr>
          <w:rFonts w:ascii="宋体" w:hAnsi="宋体" w:eastAsia="宋体" w:cs="宋体"/>
          <w:spacing w:val="-47"/>
          <w:sz w:val="24"/>
          <w:szCs w:val="24"/>
        </w:rPr>
        <w:t xml:space="preserve"> </w:t>
      </w:r>
      <w:r>
        <w:rPr>
          <w:rFonts w:ascii="宋体" w:hAnsi="宋体" w:eastAsia="宋体" w:cs="宋体"/>
          <w:spacing w:val="-2"/>
          <w:sz w:val="24"/>
          <w:szCs w:val="24"/>
        </w:rPr>
        <w:t>2</w:t>
      </w:r>
      <w:r>
        <w:rPr>
          <w:rFonts w:ascii="宋体" w:hAnsi="宋体" w:eastAsia="宋体" w:cs="宋体"/>
          <w:spacing w:val="-49"/>
          <w:sz w:val="24"/>
          <w:szCs w:val="24"/>
        </w:rPr>
        <w:t xml:space="preserve"> </w:t>
      </w:r>
      <w:r>
        <w:rPr>
          <w:rFonts w:ascii="宋体" w:hAnsi="宋体" w:eastAsia="宋体" w:cs="宋体"/>
          <w:spacing w:val="-2"/>
          <w:sz w:val="24"/>
          <w:szCs w:val="24"/>
        </w:rPr>
        <w:t>人，</w:t>
      </w:r>
      <w:r>
        <w:rPr>
          <w:rFonts w:ascii="宋体" w:hAnsi="宋体" w:eastAsia="宋体" w:cs="宋体"/>
          <w:spacing w:val="-69"/>
          <w:sz w:val="24"/>
          <w:szCs w:val="24"/>
        </w:rPr>
        <w:t xml:space="preserve"> </w:t>
      </w:r>
      <w:r>
        <w:rPr>
          <w:rFonts w:ascii="宋体" w:hAnsi="宋体" w:eastAsia="宋体" w:cs="宋体"/>
          <w:spacing w:val="-2"/>
          <w:sz w:val="24"/>
          <w:szCs w:val="24"/>
        </w:rPr>
        <w:t>占就业人数的</w:t>
      </w:r>
      <w:r>
        <w:rPr>
          <w:rFonts w:ascii="宋体" w:hAnsi="宋体" w:eastAsia="宋体" w:cs="宋体"/>
          <w:spacing w:val="-52"/>
          <w:sz w:val="24"/>
          <w:szCs w:val="24"/>
        </w:rPr>
        <w:t xml:space="preserve"> </w:t>
      </w:r>
      <w:r>
        <w:rPr>
          <w:rFonts w:ascii="宋体" w:hAnsi="宋体" w:eastAsia="宋体" w:cs="宋体"/>
          <w:spacing w:val="-2"/>
          <w:sz w:val="24"/>
          <w:szCs w:val="24"/>
        </w:rPr>
        <w:t>4.44%；其他地</w:t>
      </w:r>
    </w:p>
    <w:p>
      <w:pPr>
        <w:spacing w:line="219" w:lineRule="auto"/>
        <w:ind w:left="41"/>
        <w:rPr>
          <w:rFonts w:ascii="宋体" w:hAnsi="宋体" w:eastAsia="宋体" w:cs="宋体"/>
          <w:sz w:val="24"/>
          <w:szCs w:val="24"/>
        </w:rPr>
      </w:pPr>
      <w:r>
        <w:rPr>
          <w:rFonts w:ascii="宋体" w:hAnsi="宋体" w:eastAsia="宋体" w:cs="宋体"/>
          <w:spacing w:val="-7"/>
          <w:sz w:val="24"/>
          <w:szCs w:val="24"/>
        </w:rPr>
        <w:t>区</w:t>
      </w:r>
      <w:r>
        <w:rPr>
          <w:rFonts w:ascii="宋体" w:hAnsi="宋体" w:eastAsia="宋体" w:cs="宋体"/>
          <w:spacing w:val="-47"/>
          <w:sz w:val="24"/>
          <w:szCs w:val="24"/>
        </w:rPr>
        <w:t xml:space="preserve"> </w:t>
      </w:r>
      <w:r>
        <w:rPr>
          <w:rFonts w:ascii="宋体" w:hAnsi="宋体" w:eastAsia="宋体" w:cs="宋体"/>
          <w:spacing w:val="-7"/>
          <w:sz w:val="24"/>
          <w:szCs w:val="24"/>
        </w:rPr>
        <w:t>4</w:t>
      </w:r>
      <w:r>
        <w:rPr>
          <w:rFonts w:ascii="宋体" w:hAnsi="宋体" w:eastAsia="宋体" w:cs="宋体"/>
          <w:spacing w:val="-49"/>
          <w:sz w:val="24"/>
          <w:szCs w:val="24"/>
        </w:rPr>
        <w:t xml:space="preserve"> </w:t>
      </w:r>
      <w:r>
        <w:rPr>
          <w:rFonts w:ascii="宋体" w:hAnsi="宋体" w:eastAsia="宋体" w:cs="宋体"/>
          <w:spacing w:val="-7"/>
          <w:sz w:val="24"/>
          <w:szCs w:val="24"/>
        </w:rPr>
        <w:t>人，</w:t>
      </w:r>
      <w:r>
        <w:rPr>
          <w:rFonts w:ascii="宋体" w:hAnsi="宋体" w:eastAsia="宋体" w:cs="宋体"/>
          <w:spacing w:val="-71"/>
          <w:sz w:val="24"/>
          <w:szCs w:val="24"/>
        </w:rPr>
        <w:t xml:space="preserve"> </w:t>
      </w:r>
      <w:r>
        <w:rPr>
          <w:rFonts w:ascii="宋体" w:hAnsi="宋体" w:eastAsia="宋体" w:cs="宋体"/>
          <w:spacing w:val="-7"/>
          <w:sz w:val="24"/>
          <w:szCs w:val="24"/>
        </w:rPr>
        <w:t>占就业人数的</w:t>
      </w:r>
      <w:r>
        <w:rPr>
          <w:rFonts w:ascii="宋体" w:hAnsi="宋体" w:eastAsia="宋体" w:cs="宋体"/>
          <w:spacing w:val="-50"/>
          <w:sz w:val="24"/>
          <w:szCs w:val="24"/>
        </w:rPr>
        <w:t xml:space="preserve"> </w:t>
      </w:r>
      <w:r>
        <w:rPr>
          <w:rFonts w:ascii="宋体" w:hAnsi="宋体" w:eastAsia="宋体" w:cs="宋体"/>
          <w:spacing w:val="-7"/>
          <w:sz w:val="24"/>
          <w:szCs w:val="24"/>
        </w:rPr>
        <w:t>8.89%。</w:t>
      </w:r>
    </w:p>
    <w:p>
      <w:pPr>
        <w:spacing w:line="219" w:lineRule="auto"/>
        <w:rPr>
          <w:rFonts w:ascii="宋体" w:hAnsi="宋体" w:eastAsia="宋体" w:cs="宋体"/>
          <w:sz w:val="24"/>
          <w:szCs w:val="24"/>
        </w:rPr>
        <w:sectPr>
          <w:headerReference r:id="rId101" w:type="default"/>
          <w:footerReference r:id="rId102" w:type="default"/>
          <w:pgSz w:w="11906" w:h="16839"/>
          <w:pgMar w:top="1071" w:right="1319" w:bottom="1230" w:left="1785" w:header="878" w:footer="994" w:gutter="0"/>
          <w:cols w:space="720" w:num="1"/>
        </w:sectPr>
      </w:pPr>
    </w:p>
    <w:p>
      <w:pPr>
        <w:pStyle w:val="2"/>
        <w:spacing w:line="258" w:lineRule="auto"/>
      </w:pPr>
    </w:p>
    <w:p>
      <w:pPr>
        <w:pStyle w:val="2"/>
        <w:spacing w:line="258" w:lineRule="auto"/>
      </w:pPr>
    </w:p>
    <w:p>
      <w:pPr>
        <w:spacing w:line="4063" w:lineRule="exact"/>
        <w:ind w:firstLine="866"/>
      </w:pPr>
      <w:r>
        <w:rPr>
          <w:position w:val="-81"/>
        </w:rPr>
        <w:drawing>
          <wp:inline distT="0" distB="0" distL="0" distR="0">
            <wp:extent cx="4495800" cy="2580005"/>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375"/>
                    <a:stretch>
                      <a:fillRect/>
                    </a:stretch>
                  </pic:blipFill>
                  <pic:spPr>
                    <a:xfrm>
                      <a:off x="0" y="0"/>
                      <a:ext cx="4495800" cy="2580132"/>
                    </a:xfrm>
                    <a:prstGeom prst="rect">
                      <a:avLst/>
                    </a:prstGeom>
                  </pic:spPr>
                </pic:pic>
              </a:graphicData>
            </a:graphic>
          </wp:inline>
        </w:drawing>
      </w:r>
    </w:p>
    <w:p>
      <w:pPr>
        <w:spacing w:before="317" w:line="219" w:lineRule="auto"/>
        <w:ind w:left="1497"/>
        <w:rPr>
          <w:rFonts w:ascii="宋体" w:hAnsi="宋体" w:eastAsia="宋体" w:cs="宋体"/>
          <w:sz w:val="30"/>
          <w:szCs w:val="30"/>
        </w:rPr>
      </w:pPr>
      <w:r>
        <w:rPr>
          <w:rFonts w:ascii="宋体" w:hAnsi="宋体" w:eastAsia="宋体" w:cs="宋体"/>
          <w:spacing w:val="-3"/>
          <w:sz w:val="30"/>
          <w:szCs w:val="30"/>
          <w14:textOutline w14:w="5448" w14:cap="sq" w14:cmpd="sng">
            <w14:solidFill>
              <w14:srgbClr w14:val="000000"/>
            </w14:solidFill>
            <w14:prstDash w14:val="solid"/>
            <w14:bevel/>
          </w14:textOutline>
        </w:rPr>
        <w:t>图</w:t>
      </w:r>
      <w:r>
        <w:rPr>
          <w:rFonts w:ascii="宋体" w:hAnsi="宋体" w:eastAsia="宋体" w:cs="宋体"/>
          <w:spacing w:val="-45"/>
          <w:sz w:val="30"/>
          <w:szCs w:val="30"/>
        </w:rPr>
        <w:t xml:space="preserve"> </w:t>
      </w:r>
      <w:r>
        <w:rPr>
          <w:rFonts w:ascii="宋体" w:hAnsi="宋体" w:eastAsia="宋体" w:cs="宋体"/>
          <w:spacing w:val="-3"/>
          <w:sz w:val="30"/>
          <w:szCs w:val="30"/>
          <w14:textOutline w14:w="5448" w14:cap="sq" w14:cmpd="sng">
            <w14:solidFill>
              <w14:srgbClr w14:val="000000"/>
            </w14:solidFill>
            <w14:prstDash w14:val="solid"/>
            <w14:bevel/>
          </w14:textOutline>
        </w:rPr>
        <w:t>5：2020</w:t>
      </w:r>
      <w:r>
        <w:rPr>
          <w:rFonts w:ascii="宋体" w:hAnsi="宋体" w:eastAsia="宋体" w:cs="宋体"/>
          <w:spacing w:val="-58"/>
          <w:sz w:val="30"/>
          <w:szCs w:val="30"/>
        </w:rPr>
        <w:t xml:space="preserve"> </w:t>
      </w:r>
      <w:r>
        <w:rPr>
          <w:rFonts w:ascii="宋体" w:hAnsi="宋体" w:eastAsia="宋体" w:cs="宋体"/>
          <w:spacing w:val="-3"/>
          <w:sz w:val="30"/>
          <w:szCs w:val="30"/>
          <w14:textOutline w14:w="5448" w14:cap="sq" w14:cmpd="sng">
            <w14:solidFill>
              <w14:srgbClr w14:val="000000"/>
            </w14:solidFill>
            <w14:prstDash w14:val="solid"/>
            <w14:bevel/>
          </w14:textOutline>
        </w:rPr>
        <w:t>届食品质量与安全专业就业类型图</w:t>
      </w:r>
    </w:p>
    <w:p>
      <w:pPr>
        <w:pStyle w:val="2"/>
        <w:spacing w:line="259" w:lineRule="auto"/>
      </w:pPr>
    </w:p>
    <w:p>
      <w:pPr>
        <w:pStyle w:val="2"/>
        <w:spacing w:line="259" w:lineRule="auto"/>
      </w:pPr>
    </w:p>
    <w:p>
      <w:pPr>
        <w:pStyle w:val="2"/>
        <w:spacing w:line="260" w:lineRule="auto"/>
      </w:pPr>
    </w:p>
    <w:p>
      <w:pPr>
        <w:spacing w:line="4260" w:lineRule="exact"/>
        <w:ind w:firstLine="890"/>
      </w:pPr>
      <w:r>
        <w:rPr>
          <w:position w:val="-85"/>
        </w:rPr>
        <w:drawing>
          <wp:inline distT="0" distB="0" distL="0" distR="0">
            <wp:extent cx="4542790" cy="2705100"/>
            <wp:effectExtent l="0" t="0" r="0" b="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376"/>
                    <a:stretch>
                      <a:fillRect/>
                    </a:stretch>
                  </pic:blipFill>
                  <pic:spPr>
                    <a:xfrm>
                      <a:off x="0" y="0"/>
                      <a:ext cx="4543044" cy="2705100"/>
                    </a:xfrm>
                    <a:prstGeom prst="rect">
                      <a:avLst/>
                    </a:prstGeom>
                  </pic:spPr>
                </pic:pic>
              </a:graphicData>
            </a:graphic>
          </wp:inline>
        </w:drawing>
      </w:r>
    </w:p>
    <w:p>
      <w:pPr>
        <w:spacing w:before="216" w:line="220" w:lineRule="auto"/>
        <w:ind w:left="1459"/>
        <w:rPr>
          <w:rFonts w:ascii="宋体" w:hAnsi="宋体" w:eastAsia="宋体" w:cs="宋体"/>
          <w:sz w:val="30"/>
          <w:szCs w:val="30"/>
        </w:rPr>
      </w:pPr>
      <w:r>
        <w:rPr>
          <w:rFonts w:ascii="宋体" w:hAnsi="宋体" w:eastAsia="宋体" w:cs="宋体"/>
          <w:spacing w:val="-2"/>
          <w:sz w:val="30"/>
          <w:szCs w:val="30"/>
          <w14:textOutline w14:w="5448" w14:cap="sq" w14:cmpd="sng">
            <w14:solidFill>
              <w14:srgbClr w14:val="000000"/>
            </w14:solidFill>
            <w14:prstDash w14:val="solid"/>
            <w14:bevel/>
          </w14:textOutline>
        </w:rPr>
        <w:t>图</w:t>
      </w:r>
      <w:r>
        <w:rPr>
          <w:rFonts w:ascii="宋体" w:hAnsi="宋体" w:eastAsia="宋体" w:cs="宋体"/>
          <w:spacing w:val="-46"/>
          <w:sz w:val="30"/>
          <w:szCs w:val="30"/>
        </w:rPr>
        <w:t xml:space="preserve"> </w:t>
      </w:r>
      <w:r>
        <w:rPr>
          <w:rFonts w:ascii="宋体" w:hAnsi="宋体" w:eastAsia="宋体" w:cs="宋体"/>
          <w:spacing w:val="-2"/>
          <w:sz w:val="30"/>
          <w:szCs w:val="30"/>
          <w14:textOutline w14:w="5448" w14:cap="sq" w14:cmpd="sng">
            <w14:solidFill>
              <w14:srgbClr w14:val="000000"/>
            </w14:solidFill>
            <w14:prstDash w14:val="solid"/>
            <w14:bevel/>
          </w14:textOutline>
        </w:rPr>
        <w:t>6：2020</w:t>
      </w:r>
      <w:r>
        <w:rPr>
          <w:rFonts w:ascii="宋体" w:hAnsi="宋体" w:eastAsia="宋体" w:cs="宋体"/>
          <w:spacing w:val="-2"/>
          <w:sz w:val="30"/>
          <w:szCs w:val="30"/>
        </w:rPr>
        <w:t xml:space="preserve"> </w:t>
      </w:r>
      <w:r>
        <w:rPr>
          <w:rFonts w:ascii="宋体" w:hAnsi="宋体" w:eastAsia="宋体" w:cs="宋体"/>
          <w:spacing w:val="-2"/>
          <w:sz w:val="30"/>
          <w:szCs w:val="30"/>
          <w14:textOutline w14:w="5448" w14:cap="sq" w14:cmpd="sng">
            <w14:solidFill>
              <w14:srgbClr w14:val="000000"/>
            </w14:solidFill>
            <w14:prstDash w14:val="solid"/>
            <w14:bevel/>
          </w14:textOutline>
        </w:rPr>
        <w:t>届食品质量与安全专业就业区域图</w:t>
      </w:r>
    </w:p>
    <w:p>
      <w:pPr>
        <w:pStyle w:val="2"/>
        <w:spacing w:line="448" w:lineRule="auto"/>
      </w:pPr>
    </w:p>
    <w:p>
      <w:pPr>
        <w:spacing w:before="78" w:line="360" w:lineRule="auto"/>
        <w:ind w:left="25" w:firstLine="523"/>
        <w:jc w:val="both"/>
        <w:rPr>
          <w:rFonts w:ascii="宋体" w:hAnsi="宋体" w:eastAsia="宋体" w:cs="宋体"/>
          <w:sz w:val="24"/>
          <w:szCs w:val="24"/>
        </w:rPr>
      </w:pPr>
      <w:r>
        <w:rPr>
          <w:rFonts w:ascii="宋体" w:hAnsi="宋体" w:eastAsia="宋体" w:cs="宋体"/>
          <w:spacing w:val="-8"/>
          <w:sz w:val="24"/>
          <w:szCs w:val="24"/>
        </w:rPr>
        <w:t>目前，有</w:t>
      </w:r>
      <w:r>
        <w:rPr>
          <w:rFonts w:ascii="宋体" w:hAnsi="宋体" w:eastAsia="宋体" w:cs="宋体"/>
          <w:spacing w:val="-47"/>
          <w:sz w:val="24"/>
          <w:szCs w:val="24"/>
        </w:rPr>
        <w:t xml:space="preserve"> </w:t>
      </w:r>
      <w:r>
        <w:rPr>
          <w:rFonts w:ascii="宋体" w:hAnsi="宋体" w:eastAsia="宋体" w:cs="宋体"/>
          <w:spacing w:val="-8"/>
          <w:sz w:val="24"/>
          <w:szCs w:val="24"/>
        </w:rPr>
        <w:t>24</w:t>
      </w:r>
      <w:r>
        <w:rPr>
          <w:rFonts w:ascii="宋体" w:hAnsi="宋体" w:eastAsia="宋体" w:cs="宋体"/>
          <w:spacing w:val="-49"/>
          <w:sz w:val="24"/>
          <w:szCs w:val="24"/>
        </w:rPr>
        <w:t xml:space="preserve"> </w:t>
      </w:r>
      <w:r>
        <w:rPr>
          <w:rFonts w:ascii="宋体" w:hAnsi="宋体" w:eastAsia="宋体" w:cs="宋体"/>
          <w:spacing w:val="-8"/>
          <w:sz w:val="24"/>
          <w:szCs w:val="24"/>
        </w:rPr>
        <w:t>人在合肥本市及周边地区工作，占到本专业就</w:t>
      </w:r>
      <w:r>
        <w:rPr>
          <w:rFonts w:ascii="宋体" w:hAnsi="宋体" w:eastAsia="宋体" w:cs="宋体"/>
          <w:spacing w:val="-9"/>
          <w:sz w:val="24"/>
          <w:szCs w:val="24"/>
        </w:rPr>
        <w:t>业人数的</w:t>
      </w:r>
      <w:r>
        <w:rPr>
          <w:rFonts w:ascii="宋体" w:hAnsi="宋体" w:eastAsia="宋体" w:cs="宋体"/>
          <w:spacing w:val="-46"/>
          <w:sz w:val="24"/>
          <w:szCs w:val="24"/>
        </w:rPr>
        <w:t xml:space="preserve"> </w:t>
      </w:r>
      <w:r>
        <w:rPr>
          <w:rFonts w:ascii="宋体" w:hAnsi="宋体" w:eastAsia="宋体" w:cs="宋体"/>
          <w:spacing w:val="-9"/>
          <w:sz w:val="24"/>
          <w:szCs w:val="24"/>
        </w:rPr>
        <w:t>53.33%，</w:t>
      </w:r>
      <w:r>
        <w:rPr>
          <w:rFonts w:ascii="宋体" w:hAnsi="宋体" w:eastAsia="宋体" w:cs="宋体"/>
          <w:sz w:val="24"/>
          <w:szCs w:val="24"/>
        </w:rPr>
        <w:t xml:space="preserve"> </w:t>
      </w:r>
      <w:r>
        <w:rPr>
          <w:rFonts w:ascii="宋体" w:hAnsi="宋体" w:eastAsia="宋体" w:cs="宋体"/>
          <w:spacing w:val="-3"/>
          <w:sz w:val="24"/>
          <w:szCs w:val="24"/>
        </w:rPr>
        <w:t>如安徽省农业科学院植物保护与农产品质量安全研究所、安徽国科检测科技有限</w:t>
      </w:r>
      <w:r>
        <w:rPr>
          <w:rFonts w:ascii="宋体" w:hAnsi="宋体" w:eastAsia="宋体" w:cs="宋体"/>
          <w:sz w:val="24"/>
          <w:szCs w:val="24"/>
        </w:rPr>
        <w:t xml:space="preserve"> </w:t>
      </w:r>
      <w:r>
        <w:rPr>
          <w:rFonts w:ascii="宋体" w:hAnsi="宋体" w:eastAsia="宋体" w:cs="宋体"/>
          <w:spacing w:val="2"/>
          <w:sz w:val="24"/>
          <w:szCs w:val="24"/>
        </w:rPr>
        <w:t>公司、亳州市天济药业有限公司、安徽华辰检测技</w:t>
      </w:r>
      <w:r>
        <w:rPr>
          <w:rFonts w:ascii="宋体" w:hAnsi="宋体" w:eastAsia="宋体" w:cs="宋体"/>
          <w:spacing w:val="1"/>
          <w:sz w:val="24"/>
          <w:szCs w:val="24"/>
        </w:rPr>
        <w:t>术研究院有限公司等；有</w:t>
      </w:r>
      <w:r>
        <w:rPr>
          <w:rFonts w:ascii="宋体" w:hAnsi="宋体" w:eastAsia="宋体" w:cs="宋体"/>
          <w:spacing w:val="-43"/>
          <w:sz w:val="24"/>
          <w:szCs w:val="24"/>
        </w:rPr>
        <w:t xml:space="preserve"> </w:t>
      </w:r>
      <w:r>
        <w:rPr>
          <w:rFonts w:ascii="宋体" w:hAnsi="宋体" w:eastAsia="宋体" w:cs="宋体"/>
          <w:spacing w:val="1"/>
          <w:sz w:val="24"/>
          <w:szCs w:val="24"/>
        </w:rPr>
        <w:t>21</w:t>
      </w:r>
      <w:r>
        <w:rPr>
          <w:rFonts w:ascii="宋体" w:hAnsi="宋体" w:eastAsia="宋体" w:cs="宋体"/>
          <w:sz w:val="24"/>
          <w:szCs w:val="24"/>
        </w:rPr>
        <w:t xml:space="preserve"> 人在省外工作，</w:t>
      </w:r>
      <w:r>
        <w:rPr>
          <w:rFonts w:ascii="宋体" w:hAnsi="宋体" w:eastAsia="宋体" w:cs="宋体"/>
          <w:spacing w:val="-57"/>
          <w:sz w:val="24"/>
          <w:szCs w:val="24"/>
        </w:rPr>
        <w:t xml:space="preserve"> </w:t>
      </w:r>
      <w:r>
        <w:rPr>
          <w:rFonts w:ascii="宋体" w:hAnsi="宋体" w:eastAsia="宋体" w:cs="宋体"/>
          <w:sz w:val="24"/>
          <w:szCs w:val="24"/>
        </w:rPr>
        <w:t>占到本专业就业人数的</w:t>
      </w:r>
      <w:r>
        <w:rPr>
          <w:rFonts w:ascii="宋体" w:hAnsi="宋体" w:eastAsia="宋体" w:cs="宋体"/>
          <w:spacing w:val="-49"/>
          <w:sz w:val="24"/>
          <w:szCs w:val="24"/>
        </w:rPr>
        <w:t xml:space="preserve"> </w:t>
      </w:r>
      <w:r>
        <w:rPr>
          <w:rFonts w:ascii="宋体" w:hAnsi="宋体" w:eastAsia="宋体" w:cs="宋体"/>
          <w:sz w:val="24"/>
          <w:szCs w:val="24"/>
        </w:rPr>
        <w:t xml:space="preserve">46.67%，如苏州汉德创宏生化科技有限 </w:t>
      </w:r>
      <w:r>
        <w:rPr>
          <w:rFonts w:ascii="宋体" w:hAnsi="宋体" w:eastAsia="宋体" w:cs="宋体"/>
          <w:spacing w:val="-4"/>
          <w:sz w:val="24"/>
          <w:szCs w:val="24"/>
        </w:rPr>
        <w:t>公司、云南德善环保科技有限公司、浙江美丽健乳业有限公司等。其</w:t>
      </w:r>
      <w:r>
        <w:rPr>
          <w:rFonts w:ascii="宋体" w:hAnsi="宋体" w:eastAsia="宋体" w:cs="宋体"/>
          <w:spacing w:val="-5"/>
          <w:sz w:val="24"/>
          <w:szCs w:val="24"/>
        </w:rPr>
        <w:t>中有</w:t>
      </w:r>
      <w:r>
        <w:rPr>
          <w:rFonts w:ascii="宋体" w:hAnsi="宋体" w:eastAsia="宋体" w:cs="宋体"/>
          <w:spacing w:val="-33"/>
          <w:sz w:val="24"/>
          <w:szCs w:val="24"/>
        </w:rPr>
        <w:t xml:space="preserve"> </w:t>
      </w:r>
      <w:r>
        <w:rPr>
          <w:rFonts w:ascii="宋体" w:hAnsi="宋体" w:eastAsia="宋体" w:cs="宋体"/>
          <w:spacing w:val="-5"/>
          <w:sz w:val="24"/>
          <w:szCs w:val="24"/>
        </w:rPr>
        <w:t>1</w:t>
      </w:r>
      <w:r>
        <w:rPr>
          <w:rFonts w:ascii="宋体" w:hAnsi="宋体" w:eastAsia="宋体" w:cs="宋体"/>
          <w:spacing w:val="-48"/>
          <w:sz w:val="24"/>
          <w:szCs w:val="24"/>
        </w:rPr>
        <w:t xml:space="preserve"> </w:t>
      </w:r>
      <w:r>
        <w:rPr>
          <w:rFonts w:ascii="宋体" w:hAnsi="宋体" w:eastAsia="宋体" w:cs="宋体"/>
          <w:spacing w:val="-5"/>
          <w:sz w:val="24"/>
          <w:szCs w:val="24"/>
        </w:rPr>
        <w:t>人作</w:t>
      </w:r>
    </w:p>
    <w:p>
      <w:pPr>
        <w:spacing w:before="1" w:line="218" w:lineRule="auto"/>
        <w:ind w:left="26"/>
        <w:rPr>
          <w:rFonts w:ascii="宋体" w:hAnsi="宋体" w:eastAsia="宋体" w:cs="宋体"/>
          <w:sz w:val="24"/>
          <w:szCs w:val="24"/>
        </w:rPr>
      </w:pPr>
      <w:r>
        <w:rPr>
          <w:rFonts w:ascii="宋体" w:hAnsi="宋体" w:eastAsia="宋体" w:cs="宋体"/>
          <w:spacing w:val="-2"/>
          <w:sz w:val="24"/>
          <w:szCs w:val="24"/>
        </w:rPr>
        <w:t>为应届毕业生应征义务兵。有</w:t>
      </w:r>
      <w:r>
        <w:rPr>
          <w:rFonts w:ascii="宋体" w:hAnsi="宋体" w:eastAsia="宋体" w:cs="宋体"/>
          <w:spacing w:val="-21"/>
          <w:sz w:val="24"/>
          <w:szCs w:val="24"/>
        </w:rPr>
        <w:t xml:space="preserve"> </w:t>
      </w:r>
      <w:r>
        <w:rPr>
          <w:rFonts w:ascii="宋体" w:hAnsi="宋体" w:eastAsia="宋体" w:cs="宋体"/>
          <w:spacing w:val="-2"/>
          <w:sz w:val="24"/>
          <w:szCs w:val="24"/>
        </w:rPr>
        <w:t>11</w:t>
      </w:r>
      <w:r>
        <w:rPr>
          <w:rFonts w:ascii="宋体" w:hAnsi="宋体" w:eastAsia="宋体" w:cs="宋体"/>
          <w:spacing w:val="-49"/>
          <w:sz w:val="24"/>
          <w:szCs w:val="24"/>
        </w:rPr>
        <w:t xml:space="preserve"> </w:t>
      </w:r>
      <w:r>
        <w:rPr>
          <w:rFonts w:ascii="宋体" w:hAnsi="宋体" w:eastAsia="宋体" w:cs="宋体"/>
          <w:spacing w:val="-2"/>
          <w:sz w:val="24"/>
          <w:szCs w:val="24"/>
        </w:rPr>
        <w:t>人考取了国内硕士研究生，录取率为</w:t>
      </w:r>
      <w:r>
        <w:rPr>
          <w:rFonts w:ascii="宋体" w:hAnsi="宋体" w:eastAsia="宋体" w:cs="宋体"/>
          <w:spacing w:val="-48"/>
          <w:sz w:val="24"/>
          <w:szCs w:val="24"/>
        </w:rPr>
        <w:t xml:space="preserve"> </w:t>
      </w:r>
      <w:r>
        <w:rPr>
          <w:rFonts w:ascii="宋体" w:hAnsi="宋体" w:eastAsia="宋体" w:cs="宋体"/>
          <w:spacing w:val="-2"/>
          <w:sz w:val="24"/>
          <w:szCs w:val="24"/>
        </w:rPr>
        <w:t>24.44%，</w:t>
      </w:r>
    </w:p>
    <w:p>
      <w:pPr>
        <w:spacing w:line="218" w:lineRule="auto"/>
        <w:rPr>
          <w:rFonts w:ascii="宋体" w:hAnsi="宋体" w:eastAsia="宋体" w:cs="宋体"/>
          <w:sz w:val="24"/>
          <w:szCs w:val="24"/>
        </w:rPr>
        <w:sectPr>
          <w:headerReference r:id="rId103" w:type="default"/>
          <w:footerReference r:id="rId104" w:type="default"/>
          <w:pgSz w:w="11906" w:h="16839"/>
          <w:pgMar w:top="1071" w:right="1738" w:bottom="1230" w:left="1785" w:header="878" w:footer="994" w:gutter="0"/>
          <w:cols w:space="720" w:num="1"/>
        </w:sectPr>
      </w:pPr>
    </w:p>
    <w:p>
      <w:pPr>
        <w:pStyle w:val="2"/>
        <w:spacing w:line="402" w:lineRule="auto"/>
      </w:pPr>
    </w:p>
    <w:p>
      <w:pPr>
        <w:spacing w:before="78" w:line="468" w:lineRule="exact"/>
        <w:ind w:left="41"/>
        <w:rPr>
          <w:rFonts w:ascii="宋体" w:hAnsi="宋体" w:eastAsia="宋体" w:cs="宋体"/>
          <w:sz w:val="24"/>
          <w:szCs w:val="24"/>
        </w:rPr>
      </w:pPr>
      <w:r>
        <w:rPr>
          <w:rFonts w:ascii="宋体" w:hAnsi="宋体" w:eastAsia="宋体" w:cs="宋体"/>
          <w:spacing w:val="-3"/>
          <w:position w:val="17"/>
          <w:sz w:val="24"/>
          <w:szCs w:val="24"/>
        </w:rPr>
        <w:t>100%在食品生物及相关学科范畴之内，其中两人考取江南大学硕士研究生，一人</w:t>
      </w:r>
    </w:p>
    <w:p>
      <w:pPr>
        <w:spacing w:line="218" w:lineRule="auto"/>
        <w:ind w:left="23"/>
        <w:rPr>
          <w:rFonts w:ascii="宋体" w:hAnsi="宋体" w:eastAsia="宋体" w:cs="宋体"/>
          <w:sz w:val="24"/>
          <w:szCs w:val="24"/>
        </w:rPr>
      </w:pPr>
      <w:r>
        <w:rPr>
          <w:rFonts w:ascii="宋体" w:hAnsi="宋体" w:eastAsia="宋体" w:cs="宋体"/>
          <w:spacing w:val="-1"/>
          <w:sz w:val="24"/>
          <w:szCs w:val="24"/>
        </w:rPr>
        <w:t>考取华中农业大学硕士研究生，两人被本校录取。</w:t>
      </w:r>
    </w:p>
    <w:p>
      <w:pPr>
        <w:pStyle w:val="2"/>
        <w:spacing w:line="260" w:lineRule="auto"/>
      </w:pPr>
    </w:p>
    <w:p>
      <w:pPr>
        <w:pStyle w:val="2"/>
        <w:spacing w:line="261" w:lineRule="auto"/>
      </w:pPr>
    </w:p>
    <w:p>
      <w:pPr>
        <w:spacing w:before="65" w:line="228" w:lineRule="auto"/>
        <w:ind w:left="2231"/>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表</w:t>
      </w:r>
      <w:r>
        <w:rPr>
          <w:rFonts w:ascii="宋体" w:hAnsi="宋体" w:eastAsia="宋体" w:cs="宋体"/>
          <w:spacing w:val="-38"/>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8:2020</w:t>
      </w:r>
      <w:r>
        <w:rPr>
          <w:rFonts w:ascii="宋体" w:hAnsi="宋体" w:eastAsia="宋体" w:cs="宋体"/>
          <w:spacing w:val="-35"/>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届食品质量与安全专业考研录取情况</w:t>
      </w:r>
    </w:p>
    <w:p>
      <w:pPr>
        <w:spacing w:line="141" w:lineRule="auto"/>
        <w:rPr>
          <w:rFonts w:ascii="Arial"/>
          <w:sz w:val="2"/>
        </w:rPr>
      </w:pPr>
    </w:p>
    <w:tbl>
      <w:tblPr>
        <w:tblStyle w:val="5"/>
        <w:tblW w:w="7316" w:type="dxa"/>
        <w:tblInd w:w="508"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603"/>
        <w:gridCol w:w="2402"/>
        <w:gridCol w:w="2311"/>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9" w:hRule="atLeast"/>
        </w:trPr>
        <w:tc>
          <w:tcPr>
            <w:tcW w:w="2603" w:type="dxa"/>
            <w:tcBorders>
              <w:top w:val="single" w:color="000000" w:sz="10" w:space="0"/>
              <w:bottom w:val="single" w:color="000000" w:sz="4" w:space="0"/>
              <w:right w:val="single" w:color="000000" w:sz="4" w:space="0"/>
            </w:tcBorders>
            <w:vAlign w:val="top"/>
          </w:tcPr>
          <w:p>
            <w:pPr>
              <w:pStyle w:val="6"/>
              <w:spacing w:before="56" w:line="228" w:lineRule="auto"/>
              <w:ind w:left="890"/>
              <w:rPr>
                <w:sz w:val="20"/>
                <w:szCs w:val="20"/>
              </w:rPr>
            </w:pPr>
            <w:r>
              <w:rPr>
                <w:spacing w:val="8"/>
                <w:sz w:val="20"/>
                <w:szCs w:val="20"/>
              </w:rPr>
              <w:t>录取专业名称</w:t>
            </w:r>
          </w:p>
        </w:tc>
        <w:tc>
          <w:tcPr>
            <w:tcW w:w="2402" w:type="dxa"/>
            <w:tcBorders>
              <w:top w:val="single" w:color="000000" w:sz="10" w:space="0"/>
              <w:left w:val="single" w:color="000000" w:sz="4" w:space="0"/>
              <w:bottom w:val="single" w:color="000000" w:sz="4" w:space="0"/>
            </w:tcBorders>
            <w:vAlign w:val="top"/>
          </w:tcPr>
          <w:p>
            <w:pPr>
              <w:pStyle w:val="6"/>
              <w:spacing w:before="55" w:line="228" w:lineRule="auto"/>
              <w:ind w:left="1071"/>
              <w:rPr>
                <w:sz w:val="20"/>
                <w:szCs w:val="20"/>
              </w:rPr>
            </w:pPr>
            <w:r>
              <w:rPr>
                <w:spacing w:val="3"/>
                <w:sz w:val="20"/>
                <w:szCs w:val="20"/>
              </w:rPr>
              <w:t>数量</w:t>
            </w:r>
          </w:p>
        </w:tc>
        <w:tc>
          <w:tcPr>
            <w:tcW w:w="2311" w:type="dxa"/>
            <w:tcBorders>
              <w:top w:val="single" w:color="000000" w:sz="10" w:space="0"/>
              <w:bottom w:val="single" w:color="000000" w:sz="4" w:space="0"/>
            </w:tcBorders>
            <w:vAlign w:val="top"/>
          </w:tcPr>
          <w:p>
            <w:pPr>
              <w:pStyle w:val="6"/>
              <w:spacing w:before="55" w:line="229" w:lineRule="auto"/>
              <w:ind w:left="1052"/>
              <w:rPr>
                <w:sz w:val="20"/>
                <w:szCs w:val="20"/>
              </w:rPr>
            </w:pPr>
            <w:r>
              <w:rPr>
                <w:spacing w:val="-7"/>
                <w:sz w:val="20"/>
                <w:szCs w:val="20"/>
              </w:rPr>
              <w:t>比例</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5" w:hRule="atLeast"/>
        </w:trPr>
        <w:tc>
          <w:tcPr>
            <w:tcW w:w="2603" w:type="dxa"/>
            <w:tcBorders>
              <w:top w:val="single" w:color="000000" w:sz="4" w:space="0"/>
              <w:right w:val="single" w:color="000000" w:sz="4" w:space="0"/>
            </w:tcBorders>
            <w:vAlign w:val="top"/>
          </w:tcPr>
          <w:p>
            <w:pPr>
              <w:pStyle w:val="6"/>
              <w:spacing w:before="55" w:line="221" w:lineRule="auto"/>
              <w:ind w:left="783"/>
              <w:rPr>
                <w:sz w:val="20"/>
                <w:szCs w:val="20"/>
              </w:rPr>
            </w:pPr>
            <w:r>
              <w:rPr>
                <w:spacing w:val="8"/>
                <w:sz w:val="20"/>
                <w:szCs w:val="20"/>
              </w:rPr>
              <w:t>食品科学与工程</w:t>
            </w:r>
          </w:p>
        </w:tc>
        <w:tc>
          <w:tcPr>
            <w:tcW w:w="2402" w:type="dxa"/>
            <w:tcBorders>
              <w:top w:val="single" w:color="000000" w:sz="4" w:space="0"/>
              <w:left w:val="single" w:color="000000" w:sz="4" w:space="0"/>
            </w:tcBorders>
            <w:vAlign w:val="top"/>
          </w:tcPr>
          <w:p>
            <w:pPr>
              <w:pStyle w:val="6"/>
              <w:spacing w:before="90" w:line="187" w:lineRule="auto"/>
              <w:ind w:left="1232"/>
              <w:rPr>
                <w:sz w:val="20"/>
                <w:szCs w:val="20"/>
              </w:rPr>
            </w:pPr>
            <w:r>
              <w:rPr>
                <w:sz w:val="20"/>
                <w:szCs w:val="20"/>
              </w:rPr>
              <w:t>5</w:t>
            </w:r>
          </w:p>
        </w:tc>
        <w:tc>
          <w:tcPr>
            <w:tcW w:w="2311" w:type="dxa"/>
            <w:tcBorders>
              <w:top w:val="single" w:color="000000" w:sz="4" w:space="0"/>
            </w:tcBorders>
            <w:vAlign w:val="top"/>
          </w:tcPr>
          <w:p>
            <w:pPr>
              <w:pStyle w:val="6"/>
              <w:spacing w:before="55" w:line="221" w:lineRule="auto"/>
              <w:ind w:left="925"/>
              <w:rPr>
                <w:sz w:val="20"/>
                <w:szCs w:val="20"/>
              </w:rPr>
            </w:pPr>
            <w:r>
              <w:rPr>
                <w:spacing w:val="3"/>
                <w:sz w:val="20"/>
                <w:szCs w:val="20"/>
              </w:rPr>
              <w:t>45.46%</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6" w:hRule="atLeast"/>
        </w:trPr>
        <w:tc>
          <w:tcPr>
            <w:tcW w:w="2603" w:type="dxa"/>
            <w:tcBorders>
              <w:right w:val="single" w:color="000000" w:sz="4" w:space="0"/>
            </w:tcBorders>
            <w:vAlign w:val="top"/>
          </w:tcPr>
          <w:p>
            <w:pPr>
              <w:pStyle w:val="6"/>
              <w:spacing w:before="61" w:line="216" w:lineRule="auto"/>
              <w:ind w:left="1099"/>
              <w:rPr>
                <w:sz w:val="20"/>
                <w:szCs w:val="20"/>
              </w:rPr>
            </w:pPr>
            <w:r>
              <w:rPr>
                <w:spacing w:val="6"/>
                <w:sz w:val="20"/>
                <w:szCs w:val="20"/>
              </w:rPr>
              <w:t>生物医药</w:t>
            </w:r>
          </w:p>
        </w:tc>
        <w:tc>
          <w:tcPr>
            <w:tcW w:w="2402" w:type="dxa"/>
            <w:tcBorders>
              <w:left w:val="single" w:color="000000" w:sz="4" w:space="0"/>
            </w:tcBorders>
            <w:vAlign w:val="top"/>
          </w:tcPr>
          <w:p>
            <w:pPr>
              <w:pStyle w:val="6"/>
              <w:spacing w:before="95" w:line="185" w:lineRule="auto"/>
              <w:ind w:left="1231"/>
              <w:rPr>
                <w:sz w:val="20"/>
                <w:szCs w:val="20"/>
              </w:rPr>
            </w:pPr>
            <w:r>
              <w:rPr>
                <w:sz w:val="20"/>
                <w:szCs w:val="20"/>
              </w:rPr>
              <w:t>2</w:t>
            </w:r>
          </w:p>
        </w:tc>
        <w:tc>
          <w:tcPr>
            <w:tcW w:w="2311" w:type="dxa"/>
            <w:vAlign w:val="top"/>
          </w:tcPr>
          <w:p>
            <w:pPr>
              <w:pStyle w:val="6"/>
              <w:spacing w:before="61" w:line="216" w:lineRule="auto"/>
              <w:ind w:left="942"/>
              <w:rPr>
                <w:sz w:val="20"/>
                <w:szCs w:val="20"/>
              </w:rPr>
            </w:pPr>
            <w:r>
              <w:rPr>
                <w:spacing w:val="1"/>
                <w:sz w:val="20"/>
                <w:szCs w:val="20"/>
              </w:rPr>
              <w:t>18.19%</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7" w:hRule="atLeast"/>
        </w:trPr>
        <w:tc>
          <w:tcPr>
            <w:tcW w:w="2603" w:type="dxa"/>
            <w:tcBorders>
              <w:right w:val="single" w:color="000000" w:sz="4" w:space="0"/>
            </w:tcBorders>
            <w:vAlign w:val="top"/>
          </w:tcPr>
          <w:p>
            <w:pPr>
              <w:pStyle w:val="6"/>
              <w:spacing w:before="68" w:line="211" w:lineRule="auto"/>
              <w:ind w:left="994"/>
              <w:rPr>
                <w:sz w:val="20"/>
                <w:szCs w:val="20"/>
              </w:rPr>
            </w:pPr>
            <w:r>
              <w:rPr>
                <w:spacing w:val="8"/>
                <w:sz w:val="20"/>
                <w:szCs w:val="20"/>
              </w:rPr>
              <w:t>农林畜牧类</w:t>
            </w:r>
          </w:p>
        </w:tc>
        <w:tc>
          <w:tcPr>
            <w:tcW w:w="2402" w:type="dxa"/>
            <w:tcBorders>
              <w:left w:val="single" w:color="000000" w:sz="4" w:space="0"/>
            </w:tcBorders>
            <w:vAlign w:val="top"/>
          </w:tcPr>
          <w:p>
            <w:pPr>
              <w:pStyle w:val="6"/>
              <w:spacing w:before="100" w:line="181" w:lineRule="auto"/>
              <w:ind w:left="1244"/>
              <w:rPr>
                <w:sz w:val="20"/>
                <w:szCs w:val="20"/>
              </w:rPr>
            </w:pPr>
            <w:r>
              <w:rPr>
                <w:sz w:val="20"/>
                <w:szCs w:val="20"/>
              </w:rPr>
              <w:t>1</w:t>
            </w:r>
          </w:p>
        </w:tc>
        <w:tc>
          <w:tcPr>
            <w:tcW w:w="2311" w:type="dxa"/>
            <w:vAlign w:val="top"/>
          </w:tcPr>
          <w:p>
            <w:pPr>
              <w:pStyle w:val="6"/>
              <w:spacing w:before="68" w:line="211" w:lineRule="auto"/>
              <w:ind w:left="1030"/>
              <w:rPr>
                <w:sz w:val="20"/>
                <w:szCs w:val="20"/>
              </w:rPr>
            </w:pPr>
            <w:r>
              <w:rPr>
                <w:spacing w:val="3"/>
                <w:sz w:val="20"/>
                <w:szCs w:val="20"/>
              </w:rPr>
              <w:t>9.1%</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36" w:hRule="atLeast"/>
        </w:trPr>
        <w:tc>
          <w:tcPr>
            <w:tcW w:w="2603" w:type="dxa"/>
            <w:tcBorders>
              <w:bottom w:val="single" w:color="000000" w:sz="10" w:space="0"/>
              <w:right w:val="single" w:color="000000" w:sz="4" w:space="0"/>
            </w:tcBorders>
            <w:vAlign w:val="top"/>
          </w:tcPr>
          <w:p>
            <w:pPr>
              <w:pStyle w:val="6"/>
              <w:spacing w:before="73" w:line="227" w:lineRule="auto"/>
              <w:ind w:left="1098"/>
              <w:rPr>
                <w:sz w:val="20"/>
                <w:szCs w:val="20"/>
              </w:rPr>
            </w:pPr>
            <w:r>
              <w:rPr>
                <w:spacing w:val="7"/>
                <w:sz w:val="20"/>
                <w:szCs w:val="20"/>
              </w:rPr>
              <w:t>材料化工</w:t>
            </w:r>
          </w:p>
        </w:tc>
        <w:tc>
          <w:tcPr>
            <w:tcW w:w="2402" w:type="dxa"/>
            <w:tcBorders>
              <w:left w:val="single" w:color="000000" w:sz="4" w:space="0"/>
              <w:bottom w:val="single" w:color="000000" w:sz="10" w:space="0"/>
            </w:tcBorders>
            <w:vAlign w:val="top"/>
          </w:tcPr>
          <w:p>
            <w:pPr>
              <w:pStyle w:val="6"/>
              <w:spacing w:before="106" w:line="189" w:lineRule="auto"/>
              <w:ind w:left="1231"/>
              <w:rPr>
                <w:sz w:val="20"/>
                <w:szCs w:val="20"/>
              </w:rPr>
            </w:pPr>
            <w:r>
              <w:rPr>
                <w:sz w:val="20"/>
                <w:szCs w:val="20"/>
              </w:rPr>
              <w:t>2</w:t>
            </w:r>
          </w:p>
        </w:tc>
        <w:tc>
          <w:tcPr>
            <w:tcW w:w="2311" w:type="dxa"/>
            <w:tcBorders>
              <w:bottom w:val="single" w:color="000000" w:sz="10" w:space="0"/>
            </w:tcBorders>
            <w:vAlign w:val="top"/>
          </w:tcPr>
          <w:p>
            <w:pPr>
              <w:pStyle w:val="6"/>
              <w:spacing w:before="73" w:line="233" w:lineRule="auto"/>
              <w:ind w:left="942"/>
              <w:rPr>
                <w:sz w:val="20"/>
                <w:szCs w:val="20"/>
              </w:rPr>
            </w:pPr>
            <w:r>
              <w:rPr>
                <w:spacing w:val="1"/>
                <w:sz w:val="20"/>
                <w:szCs w:val="20"/>
              </w:rPr>
              <w:t>18.19%</w:t>
            </w:r>
          </w:p>
        </w:tc>
      </w:tr>
    </w:tbl>
    <w:p>
      <w:pPr>
        <w:pStyle w:val="2"/>
        <w:spacing w:line="297" w:lineRule="auto"/>
      </w:pPr>
    </w:p>
    <w:p>
      <w:pPr>
        <w:spacing w:before="65" w:line="227" w:lineRule="auto"/>
        <w:ind w:left="2020"/>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表</w:t>
      </w:r>
      <w:r>
        <w:rPr>
          <w:rFonts w:ascii="宋体" w:hAnsi="宋体" w:eastAsia="宋体" w:cs="宋体"/>
          <w:spacing w:val="-33"/>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9:2020</w:t>
      </w:r>
      <w:r>
        <w:rPr>
          <w:rFonts w:ascii="宋体" w:hAnsi="宋体" w:eastAsia="宋体" w:cs="宋体"/>
          <w:spacing w:val="-37"/>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届食品质量与安全专业岗位分布情况</w:t>
      </w:r>
    </w:p>
    <w:p>
      <w:pPr>
        <w:spacing w:line="14" w:lineRule="exact"/>
      </w:pPr>
    </w:p>
    <w:tbl>
      <w:tblPr>
        <w:tblStyle w:val="5"/>
        <w:tblW w:w="7212" w:type="dxa"/>
        <w:tblInd w:w="56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894"/>
        <w:gridCol w:w="929"/>
        <w:gridCol w:w="1141"/>
        <w:gridCol w:w="813"/>
        <w:gridCol w:w="755"/>
        <w:gridCol w:w="874"/>
        <w:gridCol w:w="806"/>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7" w:hRule="atLeast"/>
        </w:trPr>
        <w:tc>
          <w:tcPr>
            <w:tcW w:w="1894" w:type="dxa"/>
            <w:tcBorders>
              <w:top w:val="single" w:color="000000" w:sz="10" w:space="0"/>
              <w:bottom w:val="single" w:color="000000" w:sz="4" w:space="0"/>
              <w:right w:val="single" w:color="000000" w:sz="4" w:space="0"/>
            </w:tcBorders>
            <w:vAlign w:val="top"/>
          </w:tcPr>
          <w:p>
            <w:pPr>
              <w:pStyle w:val="6"/>
              <w:spacing w:before="213" w:line="228" w:lineRule="auto"/>
              <w:ind w:left="557"/>
              <w:outlineLvl w:val="0"/>
              <w:rPr>
                <w:sz w:val="20"/>
                <w:szCs w:val="20"/>
              </w:rPr>
            </w:pPr>
            <w:r>
              <w:rPr>
                <w:spacing w:val="1"/>
                <w:sz w:val="20"/>
                <w:szCs w:val="20"/>
              </w:rPr>
              <w:t>岗位名称</w:t>
            </w:r>
          </w:p>
        </w:tc>
        <w:tc>
          <w:tcPr>
            <w:tcW w:w="929" w:type="dxa"/>
            <w:tcBorders>
              <w:top w:val="single" w:color="000000" w:sz="10" w:space="0"/>
              <w:left w:val="single" w:color="000000" w:sz="4" w:space="0"/>
              <w:bottom w:val="single" w:color="000000" w:sz="4" w:space="0"/>
            </w:tcBorders>
            <w:vAlign w:val="top"/>
          </w:tcPr>
          <w:p>
            <w:pPr>
              <w:pStyle w:val="6"/>
              <w:spacing w:before="213" w:line="228" w:lineRule="auto"/>
              <w:ind w:left="152"/>
              <w:outlineLvl w:val="0"/>
              <w:rPr>
                <w:sz w:val="20"/>
                <w:szCs w:val="20"/>
              </w:rPr>
            </w:pPr>
            <w:r>
              <w:rPr>
                <w:spacing w:val="6"/>
                <w:sz w:val="20"/>
                <w:szCs w:val="20"/>
              </w:rPr>
              <w:t>义务兵</w:t>
            </w:r>
          </w:p>
        </w:tc>
        <w:tc>
          <w:tcPr>
            <w:tcW w:w="1141" w:type="dxa"/>
            <w:tcBorders>
              <w:top w:val="single" w:color="000000" w:sz="10" w:space="0"/>
              <w:bottom w:val="single" w:color="000000" w:sz="4" w:space="0"/>
            </w:tcBorders>
            <w:vAlign w:val="top"/>
          </w:tcPr>
          <w:p>
            <w:pPr>
              <w:pStyle w:val="6"/>
              <w:spacing w:before="213" w:line="228" w:lineRule="auto"/>
              <w:ind w:left="160"/>
              <w:outlineLvl w:val="0"/>
              <w:rPr>
                <w:sz w:val="20"/>
                <w:szCs w:val="20"/>
              </w:rPr>
            </w:pPr>
            <w:r>
              <w:rPr>
                <w:spacing w:val="7"/>
                <w:sz w:val="20"/>
                <w:szCs w:val="20"/>
              </w:rPr>
              <w:t>专业技术</w:t>
            </w:r>
          </w:p>
        </w:tc>
        <w:tc>
          <w:tcPr>
            <w:tcW w:w="813" w:type="dxa"/>
            <w:tcBorders>
              <w:top w:val="single" w:color="000000" w:sz="10" w:space="0"/>
              <w:bottom w:val="single" w:color="000000" w:sz="4" w:space="0"/>
            </w:tcBorders>
            <w:vAlign w:val="top"/>
          </w:tcPr>
          <w:p>
            <w:pPr>
              <w:pStyle w:val="6"/>
              <w:spacing w:before="213" w:line="228" w:lineRule="auto"/>
              <w:ind w:left="215"/>
              <w:outlineLvl w:val="0"/>
              <w:rPr>
                <w:sz w:val="20"/>
                <w:szCs w:val="20"/>
              </w:rPr>
            </w:pPr>
            <w:r>
              <w:rPr>
                <w:spacing w:val="2"/>
                <w:sz w:val="20"/>
                <w:szCs w:val="20"/>
              </w:rPr>
              <w:t>商业</w:t>
            </w:r>
          </w:p>
        </w:tc>
        <w:tc>
          <w:tcPr>
            <w:tcW w:w="755" w:type="dxa"/>
            <w:tcBorders>
              <w:top w:val="single" w:color="000000" w:sz="10" w:space="0"/>
              <w:bottom w:val="single" w:color="000000" w:sz="4" w:space="0"/>
            </w:tcBorders>
            <w:vAlign w:val="top"/>
          </w:tcPr>
          <w:p>
            <w:pPr>
              <w:pStyle w:val="6"/>
              <w:spacing w:before="213" w:line="228" w:lineRule="auto"/>
              <w:ind w:left="152"/>
              <w:outlineLvl w:val="0"/>
              <w:rPr>
                <w:sz w:val="20"/>
                <w:szCs w:val="20"/>
              </w:rPr>
            </w:pPr>
            <w:r>
              <w:rPr>
                <w:spacing w:val="3"/>
                <w:sz w:val="20"/>
                <w:szCs w:val="20"/>
              </w:rPr>
              <w:t>教育</w:t>
            </w:r>
          </w:p>
        </w:tc>
        <w:tc>
          <w:tcPr>
            <w:tcW w:w="874" w:type="dxa"/>
            <w:tcBorders>
              <w:top w:val="single" w:color="000000" w:sz="10" w:space="0"/>
              <w:bottom w:val="single" w:color="000000" w:sz="4" w:space="0"/>
            </w:tcBorders>
            <w:vAlign w:val="top"/>
          </w:tcPr>
          <w:p>
            <w:pPr>
              <w:pStyle w:val="6"/>
              <w:spacing w:before="213" w:line="227" w:lineRule="auto"/>
              <w:ind w:left="311"/>
              <w:outlineLvl w:val="0"/>
              <w:rPr>
                <w:sz w:val="20"/>
                <w:szCs w:val="20"/>
              </w:rPr>
            </w:pPr>
            <w:r>
              <w:rPr>
                <w:spacing w:val="4"/>
                <w:sz w:val="20"/>
                <w:szCs w:val="20"/>
              </w:rPr>
              <w:t>科研</w:t>
            </w:r>
          </w:p>
        </w:tc>
        <w:tc>
          <w:tcPr>
            <w:tcW w:w="806" w:type="dxa"/>
            <w:tcBorders>
              <w:top w:val="single" w:color="000000" w:sz="10" w:space="0"/>
              <w:bottom w:val="single" w:color="000000" w:sz="4" w:space="0"/>
            </w:tcBorders>
            <w:vAlign w:val="top"/>
          </w:tcPr>
          <w:p>
            <w:pPr>
              <w:pStyle w:val="6"/>
              <w:spacing w:before="213" w:line="228" w:lineRule="auto"/>
              <w:ind w:left="201"/>
              <w:outlineLvl w:val="0"/>
              <w:rPr>
                <w:sz w:val="20"/>
                <w:szCs w:val="20"/>
              </w:rPr>
            </w:pPr>
            <w:r>
              <w:rPr>
                <w:spacing w:val="4"/>
                <w:sz w:val="20"/>
                <w:szCs w:val="20"/>
              </w:rPr>
              <w:t>其他</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3" w:hRule="atLeast"/>
        </w:trPr>
        <w:tc>
          <w:tcPr>
            <w:tcW w:w="1894" w:type="dxa"/>
            <w:tcBorders>
              <w:top w:val="single" w:color="000000" w:sz="4" w:space="0"/>
              <w:right w:val="single" w:color="000000" w:sz="4" w:space="0"/>
            </w:tcBorders>
            <w:vAlign w:val="top"/>
          </w:tcPr>
          <w:p>
            <w:pPr>
              <w:pStyle w:val="6"/>
              <w:spacing w:before="214" w:line="228" w:lineRule="auto"/>
              <w:ind w:left="536"/>
              <w:outlineLvl w:val="0"/>
              <w:rPr>
                <w:sz w:val="20"/>
                <w:szCs w:val="20"/>
              </w:rPr>
            </w:pPr>
            <w:r>
              <w:rPr>
                <w:spacing w:val="6"/>
                <w:sz w:val="20"/>
                <w:szCs w:val="20"/>
              </w:rPr>
              <w:t>就业人数</w:t>
            </w:r>
          </w:p>
        </w:tc>
        <w:tc>
          <w:tcPr>
            <w:tcW w:w="929" w:type="dxa"/>
            <w:tcBorders>
              <w:top w:val="single" w:color="000000" w:sz="4" w:space="0"/>
              <w:left w:val="single" w:color="000000" w:sz="4" w:space="0"/>
            </w:tcBorders>
            <w:vAlign w:val="top"/>
          </w:tcPr>
          <w:p>
            <w:pPr>
              <w:pStyle w:val="6"/>
              <w:spacing w:before="247" w:line="189" w:lineRule="auto"/>
              <w:ind w:left="427"/>
              <w:outlineLvl w:val="0"/>
              <w:rPr>
                <w:sz w:val="20"/>
                <w:szCs w:val="20"/>
              </w:rPr>
            </w:pPr>
            <w:r>
              <w:rPr>
                <w:sz w:val="20"/>
                <w:szCs w:val="20"/>
              </w:rPr>
              <w:t>1</w:t>
            </w:r>
          </w:p>
        </w:tc>
        <w:tc>
          <w:tcPr>
            <w:tcW w:w="1141" w:type="dxa"/>
            <w:tcBorders>
              <w:top w:val="single" w:color="000000" w:sz="4" w:space="0"/>
            </w:tcBorders>
            <w:vAlign w:val="top"/>
          </w:tcPr>
          <w:p>
            <w:pPr>
              <w:pStyle w:val="6"/>
              <w:spacing w:before="247" w:line="189" w:lineRule="auto"/>
              <w:ind w:left="479"/>
              <w:outlineLvl w:val="0"/>
              <w:rPr>
                <w:sz w:val="20"/>
                <w:szCs w:val="20"/>
              </w:rPr>
            </w:pPr>
            <w:r>
              <w:rPr>
                <w:spacing w:val="-1"/>
                <w:sz w:val="20"/>
                <w:szCs w:val="20"/>
              </w:rPr>
              <w:t>22</w:t>
            </w:r>
          </w:p>
        </w:tc>
        <w:tc>
          <w:tcPr>
            <w:tcW w:w="813" w:type="dxa"/>
            <w:tcBorders>
              <w:top w:val="single" w:color="000000" w:sz="4" w:space="0"/>
            </w:tcBorders>
            <w:vAlign w:val="top"/>
          </w:tcPr>
          <w:p>
            <w:pPr>
              <w:pStyle w:val="6"/>
              <w:spacing w:before="246" w:line="190" w:lineRule="auto"/>
              <w:ind w:left="332"/>
              <w:outlineLvl w:val="0"/>
              <w:rPr>
                <w:sz w:val="20"/>
                <w:szCs w:val="20"/>
              </w:rPr>
            </w:pPr>
            <w:r>
              <w:rPr>
                <w:spacing w:val="-7"/>
                <w:sz w:val="20"/>
                <w:szCs w:val="20"/>
              </w:rPr>
              <w:t>10</w:t>
            </w:r>
          </w:p>
        </w:tc>
        <w:tc>
          <w:tcPr>
            <w:tcW w:w="755" w:type="dxa"/>
            <w:tcBorders>
              <w:top w:val="single" w:color="000000" w:sz="4" w:space="0"/>
            </w:tcBorders>
            <w:vAlign w:val="top"/>
          </w:tcPr>
          <w:p>
            <w:pPr>
              <w:pStyle w:val="6"/>
              <w:spacing w:before="247" w:line="189" w:lineRule="auto"/>
              <w:ind w:left="312"/>
              <w:outlineLvl w:val="0"/>
              <w:rPr>
                <w:sz w:val="20"/>
                <w:szCs w:val="20"/>
              </w:rPr>
            </w:pPr>
            <w:r>
              <w:rPr>
                <w:sz w:val="20"/>
                <w:szCs w:val="20"/>
              </w:rPr>
              <w:t>3</w:t>
            </w:r>
          </w:p>
        </w:tc>
        <w:tc>
          <w:tcPr>
            <w:tcW w:w="874" w:type="dxa"/>
            <w:tcBorders>
              <w:top w:val="single" w:color="000000" w:sz="4" w:space="0"/>
            </w:tcBorders>
            <w:vAlign w:val="top"/>
          </w:tcPr>
          <w:p>
            <w:pPr>
              <w:pStyle w:val="6"/>
              <w:spacing w:before="247" w:line="189" w:lineRule="auto"/>
              <w:ind w:left="367"/>
              <w:outlineLvl w:val="0"/>
              <w:rPr>
                <w:sz w:val="20"/>
                <w:szCs w:val="20"/>
              </w:rPr>
            </w:pPr>
            <w:r>
              <w:rPr>
                <w:sz w:val="20"/>
                <w:szCs w:val="20"/>
              </w:rPr>
              <w:t>2</w:t>
            </w:r>
          </w:p>
        </w:tc>
        <w:tc>
          <w:tcPr>
            <w:tcW w:w="806" w:type="dxa"/>
            <w:tcBorders>
              <w:top w:val="single" w:color="000000" w:sz="4" w:space="0"/>
            </w:tcBorders>
            <w:vAlign w:val="top"/>
          </w:tcPr>
          <w:p>
            <w:pPr>
              <w:pStyle w:val="6"/>
              <w:spacing w:before="249" w:line="187" w:lineRule="auto"/>
              <w:ind w:left="361"/>
              <w:outlineLvl w:val="0"/>
              <w:rPr>
                <w:sz w:val="20"/>
                <w:szCs w:val="20"/>
              </w:rPr>
            </w:pPr>
            <w:r>
              <w:rPr>
                <w:sz w:val="20"/>
                <w:szCs w:val="20"/>
              </w:rPr>
              <w:t>7</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45" w:hRule="atLeast"/>
        </w:trPr>
        <w:tc>
          <w:tcPr>
            <w:tcW w:w="1894" w:type="dxa"/>
            <w:tcBorders>
              <w:bottom w:val="single" w:color="000000" w:sz="10" w:space="0"/>
              <w:right w:val="single" w:color="000000" w:sz="4" w:space="0"/>
            </w:tcBorders>
            <w:vAlign w:val="top"/>
          </w:tcPr>
          <w:p>
            <w:pPr>
              <w:pStyle w:val="6"/>
              <w:spacing w:before="226" w:line="228" w:lineRule="auto"/>
              <w:ind w:left="536"/>
              <w:outlineLvl w:val="0"/>
              <w:rPr>
                <w:sz w:val="20"/>
                <w:szCs w:val="20"/>
              </w:rPr>
            </w:pPr>
            <w:r>
              <w:rPr>
                <w:spacing w:val="6"/>
                <w:sz w:val="20"/>
                <w:szCs w:val="20"/>
              </w:rPr>
              <w:t>就业占比</w:t>
            </w:r>
          </w:p>
        </w:tc>
        <w:tc>
          <w:tcPr>
            <w:tcW w:w="929" w:type="dxa"/>
            <w:tcBorders>
              <w:left w:val="single" w:color="000000" w:sz="4" w:space="0"/>
              <w:bottom w:val="single" w:color="000000" w:sz="10" w:space="0"/>
            </w:tcBorders>
            <w:vAlign w:val="top"/>
          </w:tcPr>
          <w:p>
            <w:pPr>
              <w:pStyle w:val="6"/>
              <w:spacing w:before="258" w:line="189" w:lineRule="auto"/>
              <w:ind w:left="258"/>
              <w:outlineLvl w:val="0"/>
              <w:rPr>
                <w:sz w:val="20"/>
                <w:szCs w:val="20"/>
              </w:rPr>
            </w:pPr>
            <w:r>
              <w:rPr>
                <w:spacing w:val="2"/>
                <w:sz w:val="20"/>
                <w:szCs w:val="20"/>
              </w:rPr>
              <w:t>2.22</w:t>
            </w:r>
          </w:p>
        </w:tc>
        <w:tc>
          <w:tcPr>
            <w:tcW w:w="1141" w:type="dxa"/>
            <w:tcBorders>
              <w:bottom w:val="single" w:color="000000" w:sz="10" w:space="0"/>
            </w:tcBorders>
            <w:vAlign w:val="top"/>
          </w:tcPr>
          <w:p>
            <w:pPr>
              <w:pStyle w:val="6"/>
              <w:spacing w:before="258" w:line="189" w:lineRule="auto"/>
              <w:ind w:left="317"/>
              <w:outlineLvl w:val="0"/>
              <w:rPr>
                <w:sz w:val="20"/>
                <w:szCs w:val="20"/>
              </w:rPr>
            </w:pPr>
            <w:r>
              <w:rPr>
                <w:spacing w:val="3"/>
                <w:sz w:val="20"/>
                <w:szCs w:val="20"/>
              </w:rPr>
              <w:t>48.89</w:t>
            </w:r>
          </w:p>
        </w:tc>
        <w:tc>
          <w:tcPr>
            <w:tcW w:w="813" w:type="dxa"/>
            <w:tcBorders>
              <w:bottom w:val="single" w:color="000000" w:sz="10" w:space="0"/>
            </w:tcBorders>
            <w:vAlign w:val="top"/>
          </w:tcPr>
          <w:p>
            <w:pPr>
              <w:pStyle w:val="6"/>
              <w:spacing w:before="258" w:line="189" w:lineRule="auto"/>
              <w:ind w:left="161"/>
              <w:outlineLvl w:val="0"/>
              <w:rPr>
                <w:sz w:val="20"/>
                <w:szCs w:val="20"/>
              </w:rPr>
            </w:pPr>
            <w:r>
              <w:rPr>
                <w:spacing w:val="2"/>
                <w:sz w:val="20"/>
                <w:szCs w:val="20"/>
              </w:rPr>
              <w:t>22.22</w:t>
            </w:r>
          </w:p>
        </w:tc>
        <w:tc>
          <w:tcPr>
            <w:tcW w:w="755" w:type="dxa"/>
            <w:tcBorders>
              <w:bottom w:val="single" w:color="000000" w:sz="10" w:space="0"/>
            </w:tcBorders>
            <w:vAlign w:val="top"/>
          </w:tcPr>
          <w:p>
            <w:pPr>
              <w:pStyle w:val="6"/>
              <w:spacing w:before="258" w:line="189" w:lineRule="auto"/>
              <w:ind w:left="151"/>
              <w:outlineLvl w:val="0"/>
              <w:rPr>
                <w:sz w:val="20"/>
                <w:szCs w:val="20"/>
              </w:rPr>
            </w:pPr>
            <w:r>
              <w:rPr>
                <w:spacing w:val="2"/>
                <w:sz w:val="20"/>
                <w:szCs w:val="20"/>
              </w:rPr>
              <w:t>6.67</w:t>
            </w:r>
          </w:p>
        </w:tc>
        <w:tc>
          <w:tcPr>
            <w:tcW w:w="874" w:type="dxa"/>
            <w:tcBorders>
              <w:bottom w:val="single" w:color="000000" w:sz="10" w:space="0"/>
            </w:tcBorders>
            <w:vAlign w:val="top"/>
          </w:tcPr>
          <w:p>
            <w:pPr>
              <w:pStyle w:val="6"/>
              <w:spacing w:before="258" w:line="189" w:lineRule="auto"/>
              <w:ind w:left="205"/>
              <w:outlineLvl w:val="0"/>
              <w:rPr>
                <w:sz w:val="20"/>
                <w:szCs w:val="20"/>
              </w:rPr>
            </w:pPr>
            <w:r>
              <w:rPr>
                <w:spacing w:val="3"/>
                <w:sz w:val="20"/>
                <w:szCs w:val="20"/>
              </w:rPr>
              <w:t>4.44</w:t>
            </w:r>
          </w:p>
        </w:tc>
        <w:tc>
          <w:tcPr>
            <w:tcW w:w="806" w:type="dxa"/>
            <w:tcBorders>
              <w:bottom w:val="single" w:color="000000" w:sz="10" w:space="0"/>
            </w:tcBorders>
            <w:vAlign w:val="top"/>
          </w:tcPr>
          <w:p>
            <w:pPr>
              <w:pStyle w:val="6"/>
              <w:spacing w:before="257" w:line="190" w:lineRule="auto"/>
              <w:ind w:left="163"/>
              <w:outlineLvl w:val="0"/>
              <w:rPr>
                <w:sz w:val="20"/>
                <w:szCs w:val="20"/>
              </w:rPr>
            </w:pPr>
            <w:r>
              <w:rPr>
                <w:sz w:val="20"/>
                <w:szCs w:val="20"/>
              </w:rPr>
              <w:t>15.56</w:t>
            </w:r>
          </w:p>
        </w:tc>
      </w:tr>
    </w:tbl>
    <w:p>
      <w:pPr>
        <w:pStyle w:val="2"/>
        <w:spacing w:line="391" w:lineRule="auto"/>
      </w:pPr>
    </w:p>
    <w:p>
      <w:pPr>
        <w:spacing w:before="91" w:line="220" w:lineRule="auto"/>
        <w:ind w:left="584"/>
        <w:rPr>
          <w:rFonts w:ascii="宋体" w:hAnsi="宋体" w:eastAsia="宋体" w:cs="宋体"/>
          <w:sz w:val="28"/>
          <w:szCs w:val="28"/>
        </w:rPr>
      </w:pPr>
      <w:r>
        <w:rPr>
          <w:rFonts w:ascii="宋体" w:hAnsi="宋体" w:eastAsia="宋体" w:cs="宋体"/>
          <w:sz w:val="28"/>
          <w:szCs w:val="28"/>
          <w14:textOutline w14:w="5103" w14:cap="sq" w14:cmpd="sng">
            <w14:solidFill>
              <w14:srgbClr w14:val="000000"/>
            </w14:solidFill>
            <w14:prstDash w14:val="solid"/>
            <w14:bevel/>
          </w14:textOutline>
        </w:rPr>
        <w:t>第三部分</w:t>
      </w:r>
      <w:r>
        <w:rPr>
          <w:rFonts w:ascii="宋体" w:hAnsi="宋体" w:eastAsia="宋体" w:cs="宋体"/>
          <w:sz w:val="28"/>
          <w:szCs w:val="28"/>
        </w:rPr>
        <w:t xml:space="preserve">  </w:t>
      </w:r>
      <w:r>
        <w:rPr>
          <w:rFonts w:ascii="宋体" w:hAnsi="宋体" w:eastAsia="宋体" w:cs="宋体"/>
          <w:sz w:val="28"/>
          <w:szCs w:val="28"/>
          <w14:textOutline w14:w="5103" w14:cap="sq" w14:cmpd="sng">
            <w14:solidFill>
              <w14:srgbClr w14:val="000000"/>
            </w14:solidFill>
            <w14:prstDash w14:val="solid"/>
            <w14:bevel/>
          </w14:textOutline>
        </w:rPr>
        <w:t>市场需求调查情况</w:t>
      </w:r>
    </w:p>
    <w:p>
      <w:pPr>
        <w:spacing w:before="234" w:line="360" w:lineRule="auto"/>
        <w:ind w:left="24" w:right="99" w:firstLine="480"/>
        <w:jc w:val="both"/>
        <w:rPr>
          <w:rFonts w:ascii="宋体" w:hAnsi="宋体" w:eastAsia="宋体" w:cs="宋体"/>
          <w:sz w:val="24"/>
          <w:szCs w:val="24"/>
        </w:rPr>
      </w:pPr>
      <w:r>
        <w:rPr>
          <w:rFonts w:ascii="宋体" w:hAnsi="宋体" w:eastAsia="宋体" w:cs="宋体"/>
          <w:sz w:val="24"/>
          <w:szCs w:val="24"/>
        </w:rPr>
        <w:t>作为</w:t>
      </w:r>
      <w:r>
        <w:rPr>
          <w:rFonts w:ascii="宋体" w:hAnsi="宋体" w:eastAsia="宋体" w:cs="宋体"/>
          <w:spacing w:val="-47"/>
          <w:sz w:val="24"/>
          <w:szCs w:val="24"/>
        </w:rPr>
        <w:t xml:space="preserve"> </w:t>
      </w:r>
      <w:r>
        <w:rPr>
          <w:rFonts w:ascii="宋体" w:hAnsi="宋体" w:eastAsia="宋体" w:cs="宋体"/>
          <w:sz w:val="24"/>
          <w:szCs w:val="24"/>
        </w:rPr>
        <w:t>21</w:t>
      </w:r>
      <w:r>
        <w:rPr>
          <w:rFonts w:ascii="宋体" w:hAnsi="宋体" w:eastAsia="宋体" w:cs="宋体"/>
          <w:spacing w:val="-49"/>
          <w:sz w:val="24"/>
          <w:szCs w:val="24"/>
        </w:rPr>
        <w:t xml:space="preserve"> </w:t>
      </w:r>
      <w:r>
        <w:rPr>
          <w:rFonts w:ascii="宋体" w:hAnsi="宋体" w:eastAsia="宋体" w:cs="宋体"/>
          <w:sz w:val="24"/>
          <w:szCs w:val="24"/>
        </w:rPr>
        <w:t>世纪的高科技产业，生物行业是我国大力扶</w:t>
      </w:r>
      <w:r>
        <w:rPr>
          <w:rFonts w:ascii="宋体" w:hAnsi="宋体" w:eastAsia="宋体" w:cs="宋体"/>
          <w:spacing w:val="-1"/>
          <w:sz w:val="24"/>
          <w:szCs w:val="24"/>
        </w:rPr>
        <w:t>持与发展的产业。中国</w:t>
      </w:r>
      <w:r>
        <w:rPr>
          <w:rFonts w:ascii="宋体" w:hAnsi="宋体" w:eastAsia="宋体" w:cs="宋体"/>
          <w:sz w:val="24"/>
          <w:szCs w:val="24"/>
        </w:rPr>
        <w:t xml:space="preserve"> </w:t>
      </w:r>
      <w:r>
        <w:rPr>
          <w:rFonts w:ascii="宋体" w:hAnsi="宋体" w:eastAsia="宋体" w:cs="宋体"/>
          <w:spacing w:val="-3"/>
          <w:sz w:val="24"/>
          <w:szCs w:val="24"/>
        </w:rPr>
        <w:t>生物行业未来市场发展前景极其广阔，生物行业发展潜力巨大，《国家中长期科</w:t>
      </w:r>
      <w:r>
        <w:rPr>
          <w:rFonts w:ascii="宋体" w:hAnsi="宋体" w:eastAsia="宋体" w:cs="宋体"/>
          <w:sz w:val="24"/>
          <w:szCs w:val="24"/>
        </w:rPr>
        <w:t xml:space="preserve"> 学和技术发展规划纲要(2006-2020)》中，生物产业的发展被赋予了更大的重视</w:t>
      </w:r>
      <w:r>
        <w:rPr>
          <w:rFonts w:ascii="宋体" w:hAnsi="宋体" w:eastAsia="宋体" w:cs="宋体"/>
          <w:spacing w:val="12"/>
          <w:sz w:val="24"/>
          <w:szCs w:val="24"/>
        </w:rPr>
        <w:t xml:space="preserve"> </w:t>
      </w:r>
      <w:r>
        <w:rPr>
          <w:rFonts w:ascii="宋体" w:hAnsi="宋体" w:eastAsia="宋体" w:cs="宋体"/>
          <w:spacing w:val="-2"/>
          <w:sz w:val="24"/>
          <w:szCs w:val="24"/>
        </w:rPr>
        <w:t>和支持，中国生物行业产值以年均</w:t>
      </w:r>
      <w:r>
        <w:rPr>
          <w:rFonts w:ascii="宋体" w:hAnsi="宋体" w:eastAsia="宋体" w:cs="宋体"/>
          <w:spacing w:val="-31"/>
          <w:sz w:val="24"/>
          <w:szCs w:val="24"/>
        </w:rPr>
        <w:t xml:space="preserve"> </w:t>
      </w:r>
      <w:r>
        <w:rPr>
          <w:rFonts w:ascii="宋体" w:hAnsi="宋体" w:eastAsia="宋体" w:cs="宋体"/>
          <w:spacing w:val="-2"/>
          <w:sz w:val="24"/>
          <w:szCs w:val="24"/>
        </w:rPr>
        <w:t>22.9%的速度增长，市场增长潜力巨大。但同</w:t>
      </w:r>
      <w:r>
        <w:rPr>
          <w:rFonts w:ascii="宋体" w:hAnsi="宋体" w:eastAsia="宋体" w:cs="宋体"/>
          <w:sz w:val="24"/>
          <w:szCs w:val="24"/>
        </w:rPr>
        <w:t xml:space="preserve"> </w:t>
      </w:r>
      <w:r>
        <w:rPr>
          <w:rFonts w:ascii="宋体" w:hAnsi="宋体" w:eastAsia="宋体" w:cs="宋体"/>
          <w:spacing w:val="-3"/>
          <w:sz w:val="24"/>
          <w:szCs w:val="24"/>
        </w:rPr>
        <w:t>时要清楚地看到，安徽及合肥周边地区缺乏具有核心竞争力的龙头企业和具有创</w:t>
      </w:r>
      <w:r>
        <w:rPr>
          <w:rFonts w:ascii="宋体" w:hAnsi="宋体" w:eastAsia="宋体" w:cs="宋体"/>
          <w:sz w:val="24"/>
          <w:szCs w:val="24"/>
        </w:rPr>
        <w:t xml:space="preserve"> </w:t>
      </w:r>
      <w:r>
        <w:rPr>
          <w:rFonts w:ascii="宋体" w:hAnsi="宋体" w:eastAsia="宋体" w:cs="宋体"/>
          <w:spacing w:val="-3"/>
          <w:sz w:val="24"/>
          <w:szCs w:val="24"/>
        </w:rPr>
        <w:t>新活力的小企业群体，产品同质化现象严重、售价较高、市场销售额较少等一系</w:t>
      </w:r>
    </w:p>
    <w:p>
      <w:pPr>
        <w:spacing w:before="1" w:line="220" w:lineRule="auto"/>
        <w:ind w:left="28"/>
        <w:rPr>
          <w:rFonts w:ascii="宋体" w:hAnsi="宋体" w:eastAsia="宋体" w:cs="宋体"/>
          <w:sz w:val="24"/>
          <w:szCs w:val="24"/>
        </w:rPr>
      </w:pPr>
      <w:r>
        <w:rPr>
          <w:rFonts w:ascii="宋体" w:hAnsi="宋体" w:eastAsia="宋体" w:cs="宋体"/>
          <w:spacing w:val="-4"/>
          <w:sz w:val="24"/>
          <w:szCs w:val="24"/>
        </w:rPr>
        <w:t>列问题。</w:t>
      </w:r>
    </w:p>
    <w:p>
      <w:pPr>
        <w:spacing w:before="181" w:line="360" w:lineRule="auto"/>
        <w:ind w:left="22" w:firstLine="481"/>
        <w:jc w:val="both"/>
        <w:rPr>
          <w:rFonts w:ascii="宋体" w:hAnsi="宋体" w:eastAsia="宋体" w:cs="宋体"/>
          <w:sz w:val="24"/>
          <w:szCs w:val="24"/>
        </w:rPr>
      </w:pPr>
      <w:r>
        <w:rPr>
          <w:rFonts w:ascii="宋体" w:hAnsi="宋体" w:eastAsia="宋体" w:cs="宋体"/>
          <w:spacing w:val="-3"/>
          <w:sz w:val="24"/>
          <w:szCs w:val="24"/>
        </w:rPr>
        <w:t>合肥市形成一定规模的生物行业类企业不多，主要是制药企业</w:t>
      </w:r>
      <w:r>
        <w:rPr>
          <w:rFonts w:ascii="宋体" w:hAnsi="宋体" w:eastAsia="宋体" w:cs="宋体"/>
          <w:spacing w:val="-4"/>
          <w:sz w:val="24"/>
          <w:szCs w:val="24"/>
        </w:rPr>
        <w:t>和生物仪器企</w:t>
      </w:r>
      <w:r>
        <w:rPr>
          <w:rFonts w:ascii="宋体" w:hAnsi="宋体" w:eastAsia="宋体" w:cs="宋体"/>
          <w:sz w:val="24"/>
          <w:szCs w:val="24"/>
        </w:rPr>
        <w:t xml:space="preserve"> </w:t>
      </w:r>
      <w:r>
        <w:rPr>
          <w:rFonts w:ascii="宋体" w:hAnsi="宋体" w:eastAsia="宋体" w:cs="宋体"/>
          <w:spacing w:val="-3"/>
          <w:sz w:val="24"/>
          <w:szCs w:val="24"/>
        </w:rPr>
        <w:t>业。规模较大的有安徽安科生物工程股份有限公司、安徽省桑尼生物药业有限公</w:t>
      </w:r>
      <w:r>
        <w:rPr>
          <w:rFonts w:ascii="宋体" w:hAnsi="宋体" w:eastAsia="宋体" w:cs="宋体"/>
          <w:spacing w:val="1"/>
          <w:sz w:val="24"/>
          <w:szCs w:val="24"/>
        </w:rPr>
        <w:t xml:space="preserve"> </w:t>
      </w:r>
      <w:r>
        <w:rPr>
          <w:rFonts w:ascii="宋体" w:hAnsi="宋体" w:eastAsia="宋体" w:cs="宋体"/>
          <w:spacing w:val="-3"/>
          <w:sz w:val="24"/>
          <w:szCs w:val="24"/>
        </w:rPr>
        <w:t>司、合肥华泰集团股份有限公司、安徽华润啤酒有限公司合肥分公司、安徽沃特</w:t>
      </w:r>
      <w:r>
        <w:rPr>
          <w:rFonts w:ascii="宋体" w:hAnsi="宋体" w:eastAsia="宋体" w:cs="宋体"/>
          <w:spacing w:val="1"/>
          <w:sz w:val="24"/>
          <w:szCs w:val="24"/>
        </w:rPr>
        <w:t xml:space="preserve"> </w:t>
      </w:r>
      <w:r>
        <w:rPr>
          <w:rFonts w:ascii="宋体" w:hAnsi="宋体" w:eastAsia="宋体" w:cs="宋体"/>
          <w:spacing w:val="-3"/>
          <w:sz w:val="24"/>
          <w:szCs w:val="24"/>
        </w:rPr>
        <w:t>科学仪器有限公司、合肥新力医药科技有限公司等。省内也有为数不多的较大规</w:t>
      </w:r>
      <w:r>
        <w:rPr>
          <w:rFonts w:ascii="宋体" w:hAnsi="宋体" w:eastAsia="宋体" w:cs="宋体"/>
          <w:spacing w:val="1"/>
          <w:sz w:val="24"/>
          <w:szCs w:val="24"/>
        </w:rPr>
        <w:t xml:space="preserve"> </w:t>
      </w:r>
      <w:r>
        <w:rPr>
          <w:rFonts w:ascii="宋体" w:hAnsi="宋体" w:eastAsia="宋体" w:cs="宋体"/>
          <w:spacing w:val="-7"/>
          <w:sz w:val="24"/>
          <w:szCs w:val="24"/>
        </w:rPr>
        <w:t>模的生物类企业，如蚌埠的安徽丰原集团有限公司、马鞍山的蒙牛乳业（马鞍山）</w:t>
      </w:r>
      <w:r>
        <w:rPr>
          <w:rFonts w:ascii="宋体" w:hAnsi="宋体" w:eastAsia="宋体" w:cs="宋体"/>
          <w:spacing w:val="8"/>
          <w:sz w:val="24"/>
          <w:szCs w:val="24"/>
        </w:rPr>
        <w:t xml:space="preserve"> </w:t>
      </w:r>
      <w:r>
        <w:rPr>
          <w:rFonts w:ascii="宋体" w:hAnsi="宋体" w:eastAsia="宋体" w:cs="宋体"/>
          <w:spacing w:val="-3"/>
          <w:sz w:val="24"/>
          <w:szCs w:val="24"/>
        </w:rPr>
        <w:t>有限公司等。安科、安徽华恒生物工程有限公司为我院的就业基地，每年都接受</w:t>
      </w:r>
      <w:r>
        <w:rPr>
          <w:rFonts w:ascii="宋体" w:hAnsi="宋体" w:eastAsia="宋体" w:cs="宋体"/>
          <w:spacing w:val="1"/>
          <w:sz w:val="24"/>
          <w:szCs w:val="24"/>
        </w:rPr>
        <w:t xml:space="preserve"> </w:t>
      </w:r>
      <w:r>
        <w:rPr>
          <w:rFonts w:ascii="宋体" w:hAnsi="宋体" w:eastAsia="宋体" w:cs="宋体"/>
          <w:spacing w:val="-3"/>
          <w:sz w:val="24"/>
          <w:szCs w:val="24"/>
        </w:rPr>
        <w:t>我院毕业生；华泰、华润、伊利、安徽美诺华药物化学有限公司等规模较大，每</w:t>
      </w:r>
    </w:p>
    <w:p>
      <w:pPr>
        <w:spacing w:before="1" w:line="218" w:lineRule="auto"/>
        <w:ind w:left="24"/>
        <w:rPr>
          <w:rFonts w:ascii="宋体" w:hAnsi="宋体" w:eastAsia="宋体" w:cs="宋体"/>
          <w:sz w:val="24"/>
          <w:szCs w:val="24"/>
        </w:rPr>
      </w:pPr>
      <w:r>
        <w:rPr>
          <w:rFonts w:ascii="宋体" w:hAnsi="宋体" w:eastAsia="宋体" w:cs="宋体"/>
          <w:spacing w:val="-3"/>
          <w:sz w:val="24"/>
          <w:szCs w:val="24"/>
        </w:rPr>
        <w:t>年都接受一些大学毕业生。仅本市、本省的生物类企业每年吸纳大学毕业生的能</w:t>
      </w:r>
    </w:p>
    <w:p>
      <w:pPr>
        <w:spacing w:line="218" w:lineRule="auto"/>
        <w:rPr>
          <w:rFonts w:ascii="宋体" w:hAnsi="宋体" w:eastAsia="宋体" w:cs="宋体"/>
          <w:sz w:val="24"/>
          <w:szCs w:val="24"/>
        </w:rPr>
        <w:sectPr>
          <w:headerReference r:id="rId105" w:type="default"/>
          <w:footerReference r:id="rId106" w:type="default"/>
          <w:pgSz w:w="11906" w:h="16839"/>
          <w:pgMar w:top="1071" w:right="1700" w:bottom="1230" w:left="1785" w:header="878" w:footer="994" w:gutter="0"/>
          <w:cols w:space="720" w:num="1"/>
        </w:sectPr>
      </w:pPr>
    </w:p>
    <w:p>
      <w:pPr>
        <w:pStyle w:val="2"/>
        <w:spacing w:line="402" w:lineRule="auto"/>
      </w:pPr>
    </w:p>
    <w:p>
      <w:pPr>
        <w:spacing w:before="78" w:line="360" w:lineRule="auto"/>
        <w:ind w:left="25" w:right="80" w:firstLine="1"/>
        <w:jc w:val="both"/>
        <w:rPr>
          <w:rFonts w:ascii="宋体" w:hAnsi="宋体" w:eastAsia="宋体" w:cs="宋体"/>
          <w:sz w:val="24"/>
          <w:szCs w:val="24"/>
        </w:rPr>
      </w:pPr>
      <w:r>
        <w:rPr>
          <w:rFonts w:ascii="宋体" w:hAnsi="宋体" w:eastAsia="宋体" w:cs="宋体"/>
          <w:spacing w:val="-3"/>
          <w:sz w:val="24"/>
          <w:szCs w:val="24"/>
        </w:rPr>
        <w:t>力应能达到数百名，但由于我市还有安大、安农大、合工大、安医大、中</w:t>
      </w:r>
      <w:r>
        <w:rPr>
          <w:rFonts w:ascii="宋体" w:hAnsi="宋体" w:eastAsia="宋体" w:cs="宋体"/>
          <w:spacing w:val="-4"/>
          <w:sz w:val="24"/>
          <w:szCs w:val="24"/>
        </w:rPr>
        <w:t>医学院</w:t>
      </w:r>
      <w:r>
        <w:rPr>
          <w:rFonts w:ascii="宋体" w:hAnsi="宋体" w:eastAsia="宋体" w:cs="宋体"/>
          <w:sz w:val="24"/>
          <w:szCs w:val="24"/>
        </w:rPr>
        <w:t xml:space="preserve"> </w:t>
      </w:r>
      <w:r>
        <w:rPr>
          <w:rFonts w:ascii="宋体" w:hAnsi="宋体" w:eastAsia="宋体" w:cs="宋体"/>
          <w:spacing w:val="-3"/>
          <w:sz w:val="24"/>
          <w:szCs w:val="24"/>
        </w:rPr>
        <w:t>等，省内还有安徽工程大学、安徽科技学院、皖西学院等高校也都有大批生化类</w:t>
      </w:r>
      <w:r>
        <w:rPr>
          <w:rFonts w:ascii="宋体" w:hAnsi="宋体" w:eastAsia="宋体" w:cs="宋体"/>
          <w:sz w:val="24"/>
          <w:szCs w:val="24"/>
        </w:rPr>
        <w:t xml:space="preserve"> </w:t>
      </w:r>
      <w:r>
        <w:rPr>
          <w:rFonts w:ascii="宋体" w:hAnsi="宋体" w:eastAsia="宋体" w:cs="宋体"/>
          <w:spacing w:val="-3"/>
          <w:sz w:val="24"/>
          <w:szCs w:val="24"/>
        </w:rPr>
        <w:t>毕业生参与就业竞争，还有在外省学成回来的毕业生也要就业，使得我院毕业生</w:t>
      </w:r>
    </w:p>
    <w:p>
      <w:pPr>
        <w:spacing w:line="218" w:lineRule="auto"/>
        <w:ind w:left="41"/>
        <w:rPr>
          <w:rFonts w:ascii="宋体" w:hAnsi="宋体" w:eastAsia="宋体" w:cs="宋体"/>
          <w:sz w:val="24"/>
          <w:szCs w:val="24"/>
        </w:rPr>
      </w:pPr>
      <w:r>
        <w:rPr>
          <w:rFonts w:ascii="宋体" w:hAnsi="宋体" w:eastAsia="宋体" w:cs="宋体"/>
          <w:spacing w:val="-2"/>
          <w:sz w:val="24"/>
          <w:szCs w:val="24"/>
        </w:rPr>
        <w:t>留在合肥、留在省内就业的几率大大降低。</w:t>
      </w:r>
    </w:p>
    <w:p>
      <w:pPr>
        <w:spacing w:before="183" w:line="360" w:lineRule="auto"/>
        <w:ind w:left="24" w:right="26" w:firstLine="480"/>
        <w:jc w:val="both"/>
        <w:rPr>
          <w:rFonts w:ascii="宋体" w:hAnsi="宋体" w:eastAsia="宋体" w:cs="宋体"/>
          <w:sz w:val="24"/>
          <w:szCs w:val="24"/>
        </w:rPr>
      </w:pPr>
      <w:r>
        <w:rPr>
          <w:rFonts w:ascii="宋体" w:hAnsi="宋体" w:eastAsia="宋体" w:cs="宋体"/>
          <w:spacing w:val="-3"/>
          <w:sz w:val="24"/>
          <w:szCs w:val="24"/>
        </w:rPr>
        <w:t>就华东地区而言，上海、浙江、江苏生化企业较多，特别是</w:t>
      </w:r>
      <w:r>
        <w:rPr>
          <w:rFonts w:ascii="宋体" w:hAnsi="宋体" w:eastAsia="宋体" w:cs="宋体"/>
          <w:spacing w:val="-4"/>
          <w:sz w:val="24"/>
          <w:szCs w:val="24"/>
        </w:rPr>
        <w:t>上海和浙江，拥</w:t>
      </w:r>
      <w:r>
        <w:rPr>
          <w:rFonts w:ascii="宋体" w:hAnsi="宋体" w:eastAsia="宋体" w:cs="宋体"/>
          <w:sz w:val="24"/>
          <w:szCs w:val="24"/>
        </w:rPr>
        <w:t xml:space="preserve"> </w:t>
      </w:r>
      <w:r>
        <w:rPr>
          <w:rFonts w:ascii="宋体" w:hAnsi="宋体" w:eastAsia="宋体" w:cs="宋体"/>
          <w:spacing w:val="-3"/>
          <w:sz w:val="24"/>
          <w:szCs w:val="24"/>
        </w:rPr>
        <w:t>有大量的相关企业。近几年我院有许多毕业生赴苏、浙、沪就业。但江苏省本身</w:t>
      </w:r>
      <w:r>
        <w:rPr>
          <w:rFonts w:ascii="宋体" w:hAnsi="宋体" w:eastAsia="宋体" w:cs="宋体"/>
          <w:sz w:val="24"/>
          <w:szCs w:val="24"/>
        </w:rPr>
        <w:t xml:space="preserve"> </w:t>
      </w:r>
      <w:r>
        <w:rPr>
          <w:rFonts w:ascii="宋体" w:hAnsi="宋体" w:eastAsia="宋体" w:cs="宋体"/>
          <w:spacing w:val="-3"/>
          <w:sz w:val="24"/>
          <w:szCs w:val="24"/>
        </w:rPr>
        <w:t>高校林立，名校众多，加上外省江苏籍毕业生、外省生源到江苏就业及往年积存</w:t>
      </w:r>
      <w:r>
        <w:rPr>
          <w:rFonts w:ascii="宋体" w:hAnsi="宋体" w:eastAsia="宋体" w:cs="宋体"/>
          <w:sz w:val="24"/>
          <w:szCs w:val="24"/>
        </w:rPr>
        <w:t xml:space="preserve"> </w:t>
      </w:r>
      <w:r>
        <w:rPr>
          <w:rFonts w:ascii="宋体" w:hAnsi="宋体" w:eastAsia="宋体" w:cs="宋体"/>
          <w:spacing w:val="-2"/>
          <w:sz w:val="24"/>
          <w:szCs w:val="24"/>
        </w:rPr>
        <w:t>尚未就业的毕业生，预计实际需要就业的高校毕业生数仍将达到</w:t>
      </w:r>
      <w:r>
        <w:rPr>
          <w:rFonts w:ascii="宋体" w:hAnsi="宋体" w:eastAsia="宋体" w:cs="宋体"/>
          <w:spacing w:val="-41"/>
          <w:sz w:val="24"/>
          <w:szCs w:val="24"/>
        </w:rPr>
        <w:t xml:space="preserve"> </w:t>
      </w:r>
      <w:r>
        <w:rPr>
          <w:rFonts w:ascii="宋体" w:hAnsi="宋体" w:eastAsia="宋体" w:cs="宋体"/>
          <w:spacing w:val="-2"/>
          <w:sz w:val="24"/>
          <w:szCs w:val="24"/>
        </w:rPr>
        <w:t>60</w:t>
      </w:r>
      <w:r>
        <w:rPr>
          <w:rFonts w:ascii="宋体" w:hAnsi="宋体" w:eastAsia="宋体" w:cs="宋体"/>
          <w:spacing w:val="-50"/>
          <w:sz w:val="24"/>
          <w:szCs w:val="24"/>
        </w:rPr>
        <w:t xml:space="preserve"> </w:t>
      </w:r>
      <w:r>
        <w:rPr>
          <w:rFonts w:ascii="宋体" w:hAnsi="宋体" w:eastAsia="宋体" w:cs="宋体"/>
          <w:spacing w:val="-2"/>
          <w:sz w:val="24"/>
          <w:szCs w:val="24"/>
        </w:rPr>
        <w:t>余万人。</w:t>
      </w:r>
      <w:r>
        <w:rPr>
          <w:rFonts w:ascii="宋体" w:hAnsi="宋体" w:eastAsia="宋体" w:cs="宋体"/>
          <w:spacing w:val="-64"/>
          <w:sz w:val="24"/>
          <w:szCs w:val="24"/>
        </w:rPr>
        <w:t xml:space="preserve"> </w:t>
      </w:r>
      <w:r>
        <w:rPr>
          <w:rFonts w:ascii="宋体" w:hAnsi="宋体" w:eastAsia="宋体" w:cs="宋体"/>
          <w:spacing w:val="-2"/>
          <w:sz w:val="24"/>
          <w:szCs w:val="24"/>
        </w:rPr>
        <w:t>目</w:t>
      </w:r>
      <w:r>
        <w:rPr>
          <w:rFonts w:ascii="宋体" w:hAnsi="宋体" w:eastAsia="宋体" w:cs="宋体"/>
          <w:sz w:val="24"/>
          <w:szCs w:val="24"/>
        </w:rPr>
        <w:t xml:space="preserve"> </w:t>
      </w:r>
      <w:r>
        <w:rPr>
          <w:rFonts w:ascii="宋体" w:hAnsi="宋体" w:eastAsia="宋体" w:cs="宋体"/>
          <w:spacing w:val="-2"/>
          <w:sz w:val="24"/>
          <w:szCs w:val="24"/>
        </w:rPr>
        <w:t>前国际金融危机的不利影响仍在持续，经济运行中仍面临一些突出矛盾和问题。</w:t>
      </w:r>
      <w:r>
        <w:rPr>
          <w:rFonts w:ascii="宋体" w:hAnsi="宋体" w:eastAsia="宋体" w:cs="宋体"/>
          <w:spacing w:val="18"/>
          <w:sz w:val="24"/>
          <w:szCs w:val="24"/>
        </w:rPr>
        <w:t xml:space="preserve"> </w:t>
      </w:r>
      <w:r>
        <w:rPr>
          <w:rFonts w:ascii="宋体" w:hAnsi="宋体" w:eastAsia="宋体" w:cs="宋体"/>
          <w:spacing w:val="-2"/>
          <w:sz w:val="24"/>
          <w:szCs w:val="24"/>
        </w:rPr>
        <w:t>主要有：工业生产困难局面仍未根本改观，企业增效难度较大；外需严重萎缩，</w:t>
      </w:r>
    </w:p>
    <w:p>
      <w:pPr>
        <w:spacing w:before="1" w:line="217" w:lineRule="auto"/>
        <w:ind w:left="28"/>
        <w:rPr>
          <w:rFonts w:ascii="宋体" w:hAnsi="宋体" w:eastAsia="宋体" w:cs="宋体"/>
          <w:sz w:val="24"/>
          <w:szCs w:val="24"/>
        </w:rPr>
      </w:pPr>
      <w:r>
        <w:rPr>
          <w:rFonts w:ascii="宋体" w:hAnsi="宋体" w:eastAsia="宋体" w:cs="宋体"/>
          <w:spacing w:val="-1"/>
          <w:sz w:val="24"/>
          <w:szCs w:val="24"/>
        </w:rPr>
        <w:t>外贸进出口持续下降；物价总水平持续回落，对企业生产经营带来较大压力。</w:t>
      </w:r>
    </w:p>
    <w:p>
      <w:pPr>
        <w:spacing w:before="184" w:line="360" w:lineRule="auto"/>
        <w:ind w:left="22" w:right="45" w:firstLine="482"/>
        <w:jc w:val="both"/>
        <w:rPr>
          <w:rFonts w:ascii="宋体" w:hAnsi="宋体" w:eastAsia="宋体" w:cs="宋体"/>
          <w:sz w:val="24"/>
          <w:szCs w:val="24"/>
        </w:rPr>
      </w:pPr>
      <w:r>
        <w:rPr>
          <w:rFonts w:ascii="宋体" w:hAnsi="宋体" w:eastAsia="宋体" w:cs="宋体"/>
          <w:spacing w:val="-3"/>
          <w:sz w:val="24"/>
          <w:szCs w:val="24"/>
        </w:rPr>
        <w:t>上海的生物技术企业大多集中在浦东的张江高科技园和金山</w:t>
      </w:r>
      <w:r>
        <w:rPr>
          <w:rFonts w:ascii="宋体" w:hAnsi="宋体" w:eastAsia="宋体" w:cs="宋体"/>
          <w:spacing w:val="-4"/>
          <w:sz w:val="24"/>
          <w:szCs w:val="24"/>
        </w:rPr>
        <w:t>等地，往年这类</w:t>
      </w:r>
      <w:r>
        <w:rPr>
          <w:rFonts w:ascii="宋体" w:hAnsi="宋体" w:eastAsia="宋体" w:cs="宋体"/>
          <w:sz w:val="24"/>
          <w:szCs w:val="24"/>
        </w:rPr>
        <w:t xml:space="preserve"> </w:t>
      </w:r>
      <w:r>
        <w:rPr>
          <w:rFonts w:ascii="宋体" w:hAnsi="宋体" w:eastAsia="宋体" w:cs="宋体"/>
          <w:spacing w:val="-3"/>
          <w:sz w:val="24"/>
          <w:szCs w:val="24"/>
        </w:rPr>
        <w:t>企业每年发布的招聘信息基本都是招聘研发人员和有</w:t>
      </w:r>
      <w:r>
        <w:rPr>
          <w:rFonts w:ascii="宋体" w:hAnsi="宋体" w:eastAsia="宋体" w:cs="宋体"/>
          <w:spacing w:val="-31"/>
          <w:sz w:val="24"/>
          <w:szCs w:val="24"/>
        </w:rPr>
        <w:t xml:space="preserve"> </w:t>
      </w:r>
      <w:r>
        <w:rPr>
          <w:rFonts w:ascii="宋体" w:hAnsi="宋体" w:eastAsia="宋体" w:cs="宋体"/>
          <w:spacing w:val="-3"/>
          <w:sz w:val="24"/>
          <w:szCs w:val="24"/>
        </w:rPr>
        <w:t>1-2</w:t>
      </w:r>
      <w:r>
        <w:rPr>
          <w:rFonts w:ascii="宋体" w:hAnsi="宋体" w:eastAsia="宋体" w:cs="宋体"/>
          <w:spacing w:val="-49"/>
          <w:sz w:val="24"/>
          <w:szCs w:val="24"/>
        </w:rPr>
        <w:t xml:space="preserve"> </w:t>
      </w:r>
      <w:r>
        <w:rPr>
          <w:rFonts w:ascii="宋体" w:hAnsi="宋体" w:eastAsia="宋体" w:cs="宋体"/>
          <w:spacing w:val="-3"/>
          <w:sz w:val="24"/>
          <w:szCs w:val="24"/>
        </w:rPr>
        <w:t>年工作经验工作人员，</w:t>
      </w:r>
      <w:r>
        <w:rPr>
          <w:rFonts w:ascii="宋体" w:hAnsi="宋体" w:eastAsia="宋体" w:cs="宋体"/>
          <w:sz w:val="24"/>
          <w:szCs w:val="24"/>
        </w:rPr>
        <w:t xml:space="preserve"> </w:t>
      </w:r>
      <w:r>
        <w:rPr>
          <w:rFonts w:ascii="宋体" w:hAnsi="宋体" w:eastAsia="宋体" w:cs="宋体"/>
          <w:spacing w:val="-3"/>
          <w:sz w:val="24"/>
          <w:szCs w:val="24"/>
        </w:rPr>
        <w:t>故我院的应届毕业生前去就业的几率不大。但今年受新冠疫情影响，行业多数复</w:t>
      </w:r>
      <w:r>
        <w:rPr>
          <w:rFonts w:ascii="宋体" w:hAnsi="宋体" w:eastAsia="宋体" w:cs="宋体"/>
          <w:spacing w:val="1"/>
          <w:sz w:val="24"/>
          <w:szCs w:val="24"/>
        </w:rPr>
        <w:t xml:space="preserve"> </w:t>
      </w:r>
      <w:r>
        <w:rPr>
          <w:rFonts w:ascii="宋体" w:hAnsi="宋体" w:eastAsia="宋体" w:cs="宋体"/>
          <w:spacing w:val="-3"/>
          <w:sz w:val="24"/>
          <w:szCs w:val="24"/>
        </w:rPr>
        <w:t>工复产受阻，尤其是应届毕业生线下招聘情形惨淡，但这更加催生了网络招聘的</w:t>
      </w:r>
      <w:r>
        <w:rPr>
          <w:rFonts w:ascii="宋体" w:hAnsi="宋体" w:eastAsia="宋体" w:cs="宋体"/>
          <w:spacing w:val="1"/>
          <w:sz w:val="24"/>
          <w:szCs w:val="24"/>
        </w:rPr>
        <w:t xml:space="preserve"> </w:t>
      </w:r>
      <w:r>
        <w:rPr>
          <w:rFonts w:ascii="宋体" w:hAnsi="宋体" w:eastAsia="宋体" w:cs="宋体"/>
          <w:spacing w:val="-3"/>
          <w:sz w:val="24"/>
          <w:szCs w:val="24"/>
        </w:rPr>
        <w:t>发展，对于身在家乡无法外出的应届毕业生来说，广泛的在网络上寻求就业机会</w:t>
      </w:r>
      <w:r>
        <w:rPr>
          <w:rFonts w:ascii="宋体" w:hAnsi="宋体" w:eastAsia="宋体" w:cs="宋体"/>
          <w:spacing w:val="1"/>
          <w:sz w:val="24"/>
          <w:szCs w:val="24"/>
        </w:rPr>
        <w:t xml:space="preserve"> </w:t>
      </w:r>
      <w:r>
        <w:rPr>
          <w:rFonts w:ascii="宋体" w:hAnsi="宋体" w:eastAsia="宋体" w:cs="宋体"/>
          <w:spacing w:val="2"/>
          <w:sz w:val="24"/>
          <w:szCs w:val="24"/>
        </w:rPr>
        <w:t>已成为新的形势。2020</w:t>
      </w:r>
      <w:r>
        <w:rPr>
          <w:rFonts w:ascii="宋体" w:hAnsi="宋体" w:eastAsia="宋体" w:cs="宋体"/>
          <w:spacing w:val="-45"/>
          <w:sz w:val="24"/>
          <w:szCs w:val="24"/>
        </w:rPr>
        <w:t xml:space="preserve"> </w:t>
      </w:r>
      <w:r>
        <w:rPr>
          <w:rFonts w:ascii="宋体" w:hAnsi="宋体" w:eastAsia="宋体" w:cs="宋体"/>
          <w:spacing w:val="2"/>
          <w:sz w:val="24"/>
          <w:szCs w:val="24"/>
        </w:rPr>
        <w:t>届生物工程专业毕业生出现了</w:t>
      </w:r>
      <w:r>
        <w:rPr>
          <w:rFonts w:ascii="宋体" w:hAnsi="宋体" w:eastAsia="宋体" w:cs="宋体"/>
          <w:spacing w:val="1"/>
          <w:sz w:val="24"/>
          <w:szCs w:val="24"/>
        </w:rPr>
        <w:t>罕见的一定规模的集中去</w:t>
      </w:r>
      <w:r>
        <w:rPr>
          <w:rFonts w:ascii="宋体" w:hAnsi="宋体" w:eastAsia="宋体" w:cs="宋体"/>
          <w:sz w:val="24"/>
          <w:szCs w:val="24"/>
        </w:rPr>
        <w:t xml:space="preserve"> </w:t>
      </w:r>
      <w:r>
        <w:rPr>
          <w:rFonts w:ascii="宋体" w:hAnsi="宋体" w:eastAsia="宋体" w:cs="宋体"/>
          <w:spacing w:val="-3"/>
          <w:sz w:val="24"/>
          <w:szCs w:val="24"/>
        </w:rPr>
        <w:t>往上海就业的现象。出现这种情况除了因为网络招聘的兴起，还有一个非常重要</w:t>
      </w:r>
    </w:p>
    <w:p>
      <w:pPr>
        <w:spacing w:before="1" w:line="219" w:lineRule="auto"/>
        <w:ind w:left="43"/>
        <w:rPr>
          <w:rFonts w:ascii="宋体" w:hAnsi="宋体" w:eastAsia="宋体" w:cs="宋体"/>
          <w:sz w:val="24"/>
          <w:szCs w:val="24"/>
        </w:rPr>
      </w:pPr>
      <w:r>
        <w:rPr>
          <w:rFonts w:ascii="宋体" w:hAnsi="宋体" w:eastAsia="宋体" w:cs="宋体"/>
          <w:spacing w:val="-1"/>
          <w:sz w:val="24"/>
          <w:szCs w:val="24"/>
        </w:rPr>
        <w:t>的因素是，疫情使得生物医药类行业更加受到认</w:t>
      </w:r>
      <w:r>
        <w:rPr>
          <w:rFonts w:ascii="宋体" w:hAnsi="宋体" w:eastAsia="宋体" w:cs="宋体"/>
          <w:spacing w:val="-2"/>
          <w:sz w:val="24"/>
          <w:szCs w:val="24"/>
        </w:rPr>
        <w:t>可和重视。</w:t>
      </w:r>
    </w:p>
    <w:p>
      <w:pPr>
        <w:spacing w:before="183" w:line="360" w:lineRule="auto"/>
        <w:ind w:left="22" w:firstLine="481"/>
        <w:jc w:val="both"/>
        <w:rPr>
          <w:rFonts w:ascii="宋体" w:hAnsi="宋体" w:eastAsia="宋体" w:cs="宋体"/>
          <w:sz w:val="24"/>
          <w:szCs w:val="24"/>
        </w:rPr>
      </w:pPr>
      <w:r>
        <w:rPr>
          <w:rFonts w:ascii="宋体" w:hAnsi="宋体" w:eastAsia="宋体" w:cs="宋体"/>
          <w:spacing w:val="-8"/>
          <w:sz w:val="24"/>
          <w:szCs w:val="24"/>
        </w:rPr>
        <w:t>浙江省生化企业较多，但浙江省高校较少，且他们的毕业生又都向往着上海、</w:t>
      </w:r>
      <w:r>
        <w:rPr>
          <w:rFonts w:ascii="宋体" w:hAnsi="宋体" w:eastAsia="宋体" w:cs="宋体"/>
          <w:spacing w:val="7"/>
          <w:sz w:val="24"/>
          <w:szCs w:val="24"/>
        </w:rPr>
        <w:t xml:space="preserve"> </w:t>
      </w:r>
      <w:r>
        <w:rPr>
          <w:rFonts w:ascii="宋体" w:hAnsi="宋体" w:eastAsia="宋体" w:cs="宋体"/>
          <w:spacing w:val="-3"/>
          <w:sz w:val="24"/>
          <w:szCs w:val="24"/>
        </w:rPr>
        <w:t>北京、广东等更加发达的城市和省份，不太愿意</w:t>
      </w:r>
      <w:r>
        <w:rPr>
          <w:rFonts w:ascii="宋体" w:hAnsi="宋体" w:eastAsia="宋体" w:cs="宋体"/>
          <w:spacing w:val="-4"/>
          <w:sz w:val="24"/>
          <w:szCs w:val="24"/>
        </w:rPr>
        <w:t xml:space="preserve">留在原籍，且浙江经济还是很发 </w:t>
      </w:r>
      <w:r>
        <w:rPr>
          <w:rFonts w:ascii="宋体" w:hAnsi="宋体" w:eastAsia="宋体" w:cs="宋体"/>
          <w:spacing w:val="-7"/>
          <w:sz w:val="24"/>
          <w:szCs w:val="24"/>
        </w:rPr>
        <w:t>达的，需要大量的各方面人才，故该省每年都从外省招聘</w:t>
      </w:r>
      <w:r>
        <w:rPr>
          <w:rFonts w:ascii="宋体" w:hAnsi="宋体" w:eastAsia="宋体" w:cs="宋体"/>
          <w:spacing w:val="-8"/>
          <w:sz w:val="24"/>
          <w:szCs w:val="24"/>
        </w:rPr>
        <w:t>大批大学毕业生。因此，</w:t>
      </w:r>
      <w:r>
        <w:rPr>
          <w:rFonts w:ascii="宋体" w:hAnsi="宋体" w:eastAsia="宋体" w:cs="宋体"/>
          <w:sz w:val="24"/>
          <w:szCs w:val="24"/>
        </w:rPr>
        <w:t xml:space="preserve"> </w:t>
      </w:r>
      <w:r>
        <w:rPr>
          <w:rFonts w:ascii="宋体" w:hAnsi="宋体" w:eastAsia="宋体" w:cs="宋体"/>
          <w:spacing w:val="-3"/>
          <w:sz w:val="24"/>
          <w:szCs w:val="24"/>
        </w:rPr>
        <w:t>我院毕业生在浙江就业不失为较好的选择。通过</w:t>
      </w:r>
      <w:r>
        <w:rPr>
          <w:rFonts w:ascii="宋体" w:hAnsi="宋体" w:eastAsia="宋体" w:cs="宋体"/>
          <w:spacing w:val="-4"/>
          <w:sz w:val="24"/>
          <w:szCs w:val="24"/>
        </w:rPr>
        <w:t xml:space="preserve">近两年我院对浙江宁波、湖州等 </w:t>
      </w:r>
      <w:r>
        <w:rPr>
          <w:rFonts w:ascii="宋体" w:hAnsi="宋体" w:eastAsia="宋体" w:cs="宋体"/>
          <w:spacing w:val="-1"/>
          <w:sz w:val="24"/>
          <w:szCs w:val="24"/>
        </w:rPr>
        <w:t>地的调研发现，当地对人才的需求度很高。但是根据毕业生问卷调查我们发现，</w:t>
      </w:r>
      <w:r>
        <w:rPr>
          <w:rFonts w:ascii="宋体" w:hAnsi="宋体" w:eastAsia="宋体" w:cs="宋体"/>
          <w:spacing w:val="12"/>
          <w:sz w:val="24"/>
          <w:szCs w:val="24"/>
        </w:rPr>
        <w:t xml:space="preserve"> </w:t>
      </w:r>
      <w:r>
        <w:rPr>
          <w:rFonts w:ascii="宋体" w:hAnsi="宋体" w:eastAsia="宋体" w:cs="宋体"/>
          <w:spacing w:val="-3"/>
          <w:sz w:val="24"/>
          <w:szCs w:val="24"/>
        </w:rPr>
        <w:t>我院大多数毕业生不愿意走出安徽，总希望在合肥及其周边找工作，这样就使就</w:t>
      </w:r>
    </w:p>
    <w:p>
      <w:pPr>
        <w:spacing w:line="218" w:lineRule="auto"/>
        <w:ind w:left="22"/>
        <w:rPr>
          <w:rFonts w:ascii="宋体" w:hAnsi="宋体" w:eastAsia="宋体" w:cs="宋体"/>
          <w:sz w:val="24"/>
          <w:szCs w:val="24"/>
        </w:rPr>
      </w:pPr>
      <w:r>
        <w:rPr>
          <w:rFonts w:ascii="宋体" w:hAnsi="宋体" w:eastAsia="宋体" w:cs="宋体"/>
          <w:spacing w:val="-1"/>
          <w:sz w:val="24"/>
          <w:szCs w:val="24"/>
        </w:rPr>
        <w:t>业的供需无法达到适当匹配。</w:t>
      </w:r>
    </w:p>
    <w:p>
      <w:pPr>
        <w:spacing w:before="184" w:line="360" w:lineRule="auto"/>
        <w:ind w:left="30" w:right="80" w:firstLine="518"/>
        <w:jc w:val="both"/>
        <w:rPr>
          <w:rFonts w:ascii="宋体" w:hAnsi="宋体" w:eastAsia="宋体" w:cs="宋体"/>
          <w:sz w:val="24"/>
          <w:szCs w:val="24"/>
        </w:rPr>
      </w:pPr>
      <w:r>
        <w:rPr>
          <w:rFonts w:ascii="宋体" w:hAnsi="宋体" w:eastAsia="宋体" w:cs="宋体"/>
          <w:spacing w:val="-5"/>
          <w:sz w:val="24"/>
          <w:szCs w:val="24"/>
        </w:rPr>
        <w:t>目前在企业就业主要为两类岗位，一类是生产技术型岗位，一类是经营销售</w:t>
      </w:r>
      <w:r>
        <w:rPr>
          <w:rFonts w:ascii="宋体" w:hAnsi="宋体" w:eastAsia="宋体" w:cs="宋体"/>
          <w:spacing w:val="15"/>
          <w:sz w:val="24"/>
          <w:szCs w:val="24"/>
        </w:rPr>
        <w:t xml:space="preserve"> </w:t>
      </w:r>
      <w:r>
        <w:rPr>
          <w:rFonts w:ascii="宋体" w:hAnsi="宋体" w:eastAsia="宋体" w:cs="宋体"/>
          <w:spacing w:val="-3"/>
          <w:sz w:val="24"/>
          <w:szCs w:val="24"/>
        </w:rPr>
        <w:t>型岗位。就经营销售型岗位而言，也需具有一定的专业技术背景</w:t>
      </w:r>
      <w:r>
        <w:rPr>
          <w:rFonts w:ascii="宋体" w:hAnsi="宋体" w:eastAsia="宋体" w:cs="宋体"/>
          <w:spacing w:val="-4"/>
          <w:sz w:val="24"/>
          <w:szCs w:val="24"/>
        </w:rPr>
        <w:t>，故我院毕业生</w:t>
      </w:r>
    </w:p>
    <w:p>
      <w:pPr>
        <w:spacing w:before="1" w:line="218" w:lineRule="auto"/>
        <w:ind w:left="37"/>
        <w:rPr>
          <w:rFonts w:ascii="宋体" w:hAnsi="宋体" w:eastAsia="宋体" w:cs="宋体"/>
          <w:sz w:val="24"/>
          <w:szCs w:val="24"/>
        </w:rPr>
      </w:pPr>
      <w:r>
        <w:rPr>
          <w:rFonts w:ascii="宋体" w:hAnsi="宋体" w:eastAsia="宋体" w:cs="宋体"/>
          <w:spacing w:val="-3"/>
          <w:sz w:val="24"/>
          <w:szCs w:val="24"/>
        </w:rPr>
        <w:t>除求职于生产技术型岗位，也可在经营销售型岗</w:t>
      </w:r>
      <w:r>
        <w:rPr>
          <w:rFonts w:ascii="宋体" w:hAnsi="宋体" w:eastAsia="宋体" w:cs="宋体"/>
          <w:spacing w:val="-4"/>
          <w:sz w:val="24"/>
          <w:szCs w:val="24"/>
        </w:rPr>
        <w:t>位上就业。本市、本省经营销售</w:t>
      </w:r>
    </w:p>
    <w:p>
      <w:pPr>
        <w:spacing w:line="218" w:lineRule="auto"/>
        <w:rPr>
          <w:rFonts w:ascii="宋体" w:hAnsi="宋体" w:eastAsia="宋体" w:cs="宋体"/>
          <w:sz w:val="24"/>
          <w:szCs w:val="24"/>
        </w:rPr>
        <w:sectPr>
          <w:headerReference r:id="rId107" w:type="default"/>
          <w:footerReference r:id="rId108" w:type="default"/>
          <w:pgSz w:w="11906" w:h="16839"/>
          <w:pgMar w:top="1071" w:right="1719" w:bottom="1230" w:left="1785" w:header="878" w:footer="994" w:gutter="0"/>
          <w:cols w:space="720" w:num="1"/>
        </w:sectPr>
      </w:pPr>
    </w:p>
    <w:p>
      <w:pPr>
        <w:pStyle w:val="2"/>
        <w:spacing w:line="402" w:lineRule="auto"/>
      </w:pPr>
    </w:p>
    <w:p>
      <w:pPr>
        <w:spacing w:before="78" w:line="468" w:lineRule="exact"/>
        <w:ind w:left="30"/>
        <w:rPr>
          <w:rFonts w:ascii="宋体" w:hAnsi="宋体" w:eastAsia="宋体" w:cs="宋体"/>
          <w:sz w:val="24"/>
          <w:szCs w:val="24"/>
        </w:rPr>
      </w:pPr>
      <w:r>
        <w:rPr>
          <w:rFonts w:ascii="宋体" w:hAnsi="宋体" w:eastAsia="宋体" w:cs="宋体"/>
          <w:spacing w:val="-3"/>
          <w:position w:val="17"/>
          <w:sz w:val="24"/>
          <w:szCs w:val="24"/>
        </w:rPr>
        <w:t>型岗位就可以吸纳较多的毕业生就业。近三年，我院每年都有一</w:t>
      </w:r>
      <w:r>
        <w:rPr>
          <w:rFonts w:ascii="宋体" w:hAnsi="宋体" w:eastAsia="宋体" w:cs="宋体"/>
          <w:spacing w:val="-4"/>
          <w:position w:val="17"/>
          <w:sz w:val="24"/>
          <w:szCs w:val="24"/>
        </w:rPr>
        <w:t>定比例的毕业生</w:t>
      </w:r>
    </w:p>
    <w:p>
      <w:pPr>
        <w:spacing w:line="219" w:lineRule="auto"/>
        <w:ind w:left="22"/>
        <w:rPr>
          <w:rFonts w:ascii="宋体" w:hAnsi="宋体" w:eastAsia="宋体" w:cs="宋体"/>
          <w:sz w:val="24"/>
          <w:szCs w:val="24"/>
        </w:rPr>
      </w:pPr>
      <w:r>
        <w:rPr>
          <w:rFonts w:ascii="宋体" w:hAnsi="宋体" w:eastAsia="宋体" w:cs="宋体"/>
          <w:spacing w:val="-1"/>
          <w:sz w:val="24"/>
          <w:szCs w:val="24"/>
        </w:rPr>
        <w:t>选择各类型销售岗位就业。</w:t>
      </w:r>
    </w:p>
    <w:p>
      <w:pPr>
        <w:spacing w:before="182" w:line="468" w:lineRule="exact"/>
        <w:ind w:right="35"/>
        <w:jc w:val="right"/>
        <w:rPr>
          <w:rFonts w:ascii="宋体" w:hAnsi="宋体" w:eastAsia="宋体" w:cs="宋体"/>
          <w:sz w:val="24"/>
          <w:szCs w:val="24"/>
        </w:rPr>
      </w:pPr>
      <w:r>
        <w:rPr>
          <w:rFonts w:ascii="宋体" w:hAnsi="宋体" w:eastAsia="宋体" w:cs="宋体"/>
          <w:spacing w:val="-3"/>
          <w:position w:val="17"/>
          <w:sz w:val="24"/>
          <w:szCs w:val="24"/>
        </w:rPr>
        <w:t>另外，跨行业就业也是一项选择。在经融、计算机</w:t>
      </w:r>
      <w:r>
        <w:rPr>
          <w:rFonts w:ascii="宋体" w:hAnsi="宋体" w:eastAsia="宋体" w:cs="宋体"/>
          <w:spacing w:val="-4"/>
          <w:position w:val="17"/>
          <w:sz w:val="24"/>
          <w:szCs w:val="24"/>
        </w:rPr>
        <w:t>、房地产等行业，也有不</w:t>
      </w:r>
    </w:p>
    <w:p>
      <w:pPr>
        <w:spacing w:line="219" w:lineRule="auto"/>
        <w:ind w:left="24"/>
        <w:rPr>
          <w:rFonts w:ascii="宋体" w:hAnsi="宋体" w:eastAsia="宋体" w:cs="宋体"/>
          <w:sz w:val="24"/>
          <w:szCs w:val="24"/>
        </w:rPr>
      </w:pPr>
      <w:r>
        <w:rPr>
          <w:rFonts w:ascii="宋体" w:hAnsi="宋体" w:eastAsia="宋体" w:cs="宋体"/>
          <w:spacing w:val="-1"/>
          <w:sz w:val="24"/>
          <w:szCs w:val="24"/>
        </w:rPr>
        <w:t>少对专业限定少的岗位，已有不少学生倾向于往这些行业发展。</w:t>
      </w:r>
    </w:p>
    <w:p>
      <w:pPr>
        <w:spacing w:before="182" w:line="468" w:lineRule="exact"/>
        <w:ind w:right="35"/>
        <w:jc w:val="right"/>
        <w:rPr>
          <w:rFonts w:ascii="宋体" w:hAnsi="宋体" w:eastAsia="宋体" w:cs="宋体"/>
          <w:sz w:val="24"/>
          <w:szCs w:val="24"/>
        </w:rPr>
      </w:pPr>
      <w:r>
        <w:rPr>
          <w:rFonts w:ascii="宋体" w:hAnsi="宋体" w:eastAsia="宋体" w:cs="宋体"/>
          <w:spacing w:val="4"/>
          <w:position w:val="17"/>
          <w:sz w:val="24"/>
          <w:szCs w:val="24"/>
        </w:rPr>
        <w:t>我院就业工作领导小组非常重视毕业生就业工作，通过多种途径宣传毕业</w:t>
      </w:r>
    </w:p>
    <w:p>
      <w:pPr>
        <w:spacing w:before="1" w:line="219" w:lineRule="auto"/>
        <w:ind w:left="25"/>
        <w:rPr>
          <w:rFonts w:ascii="宋体" w:hAnsi="宋体" w:eastAsia="宋体" w:cs="宋体"/>
          <w:sz w:val="24"/>
          <w:szCs w:val="24"/>
        </w:rPr>
      </w:pPr>
      <w:r>
        <w:rPr>
          <w:rFonts w:ascii="宋体" w:hAnsi="宋体" w:eastAsia="宋体" w:cs="宋体"/>
          <w:spacing w:val="-1"/>
          <w:sz w:val="24"/>
          <w:szCs w:val="24"/>
        </w:rPr>
        <w:t>生，积极与用人单位建立联系，拓宽就业渠道。</w:t>
      </w:r>
    </w:p>
    <w:p>
      <w:pPr>
        <w:spacing w:before="183" w:line="360" w:lineRule="auto"/>
        <w:ind w:left="22" w:right="35" w:firstLine="483"/>
        <w:rPr>
          <w:rFonts w:ascii="宋体" w:hAnsi="宋体" w:eastAsia="宋体" w:cs="宋体"/>
          <w:sz w:val="24"/>
          <w:szCs w:val="24"/>
        </w:rPr>
      </w:pPr>
      <w:r>
        <w:rPr>
          <w:rFonts w:ascii="宋体" w:hAnsi="宋体" w:eastAsia="宋体" w:cs="宋体"/>
          <w:spacing w:val="2"/>
          <w:sz w:val="24"/>
          <w:szCs w:val="24"/>
        </w:rPr>
        <w:t>2020</w:t>
      </w:r>
      <w:r>
        <w:rPr>
          <w:rFonts w:ascii="宋体" w:hAnsi="宋体" w:eastAsia="宋体" w:cs="宋体"/>
          <w:spacing w:val="-48"/>
          <w:sz w:val="24"/>
          <w:szCs w:val="24"/>
        </w:rPr>
        <w:t xml:space="preserve"> </w:t>
      </w:r>
      <w:r>
        <w:rPr>
          <w:rFonts w:ascii="宋体" w:hAnsi="宋体" w:eastAsia="宋体" w:cs="宋体"/>
          <w:spacing w:val="2"/>
          <w:sz w:val="24"/>
          <w:szCs w:val="24"/>
        </w:rPr>
        <w:t>年上半年，在网络招聘兴盛之时，我院与北极星环</w:t>
      </w:r>
      <w:r>
        <w:rPr>
          <w:rFonts w:ascii="宋体" w:hAnsi="宋体" w:eastAsia="宋体" w:cs="宋体"/>
          <w:spacing w:val="1"/>
          <w:sz w:val="24"/>
          <w:szCs w:val="24"/>
        </w:rPr>
        <w:t>保科技有限公司合</w:t>
      </w:r>
      <w:r>
        <w:rPr>
          <w:rFonts w:ascii="宋体" w:hAnsi="宋体" w:eastAsia="宋体" w:cs="宋体"/>
          <w:sz w:val="24"/>
          <w:szCs w:val="24"/>
        </w:rPr>
        <w:t xml:space="preserve"> </w:t>
      </w:r>
      <w:r>
        <w:rPr>
          <w:rFonts w:ascii="宋体" w:hAnsi="宋体" w:eastAsia="宋体" w:cs="宋体"/>
          <w:spacing w:val="-3"/>
          <w:sz w:val="24"/>
          <w:szCs w:val="24"/>
        </w:rPr>
        <w:t>作，在该企业打造的专门针对环境类毕业生求职招聘网站中，开辟了合肥学院专</w:t>
      </w:r>
      <w:r>
        <w:rPr>
          <w:rFonts w:ascii="宋体" w:hAnsi="宋体" w:eastAsia="宋体" w:cs="宋体"/>
          <w:spacing w:val="1"/>
          <w:sz w:val="24"/>
          <w:szCs w:val="24"/>
        </w:rPr>
        <w:t xml:space="preserve"> </w:t>
      </w:r>
      <w:r>
        <w:rPr>
          <w:rFonts w:ascii="宋体" w:hAnsi="宋体" w:eastAsia="宋体" w:cs="宋体"/>
          <w:spacing w:val="-3"/>
          <w:sz w:val="24"/>
          <w:szCs w:val="24"/>
        </w:rPr>
        <w:t>场，同时辐射建筑、会计、电子、化工等相关专业。为除了我院外其他专业的毕</w:t>
      </w:r>
    </w:p>
    <w:p>
      <w:pPr>
        <w:spacing w:line="218" w:lineRule="auto"/>
        <w:ind w:left="22"/>
        <w:rPr>
          <w:rFonts w:ascii="宋体" w:hAnsi="宋体" w:eastAsia="宋体" w:cs="宋体"/>
          <w:sz w:val="24"/>
          <w:szCs w:val="24"/>
        </w:rPr>
      </w:pPr>
      <w:r>
        <w:rPr>
          <w:rFonts w:ascii="宋体" w:hAnsi="宋体" w:eastAsia="宋体" w:cs="宋体"/>
          <w:spacing w:val="-1"/>
          <w:sz w:val="24"/>
          <w:szCs w:val="24"/>
        </w:rPr>
        <w:t>业生也提供了大量就业机会。</w:t>
      </w:r>
    </w:p>
    <w:p>
      <w:pPr>
        <w:spacing w:before="184" w:line="360" w:lineRule="auto"/>
        <w:ind w:left="22" w:firstLine="504"/>
        <w:rPr>
          <w:rFonts w:ascii="宋体" w:hAnsi="宋体" w:eastAsia="宋体" w:cs="宋体"/>
          <w:sz w:val="24"/>
          <w:szCs w:val="24"/>
        </w:rPr>
      </w:pPr>
      <w:r>
        <w:rPr>
          <w:rFonts w:ascii="宋体" w:hAnsi="宋体" w:eastAsia="宋体" w:cs="宋体"/>
          <w:spacing w:val="-4"/>
          <w:sz w:val="24"/>
          <w:szCs w:val="24"/>
        </w:rPr>
        <w:t>同时，我们密切关注国家就业政策导向，切实加强对毕业生就业工作的管理</w:t>
      </w:r>
      <w:r>
        <w:rPr>
          <w:rFonts w:ascii="宋体" w:hAnsi="宋体" w:eastAsia="宋体" w:cs="宋体"/>
          <w:spacing w:val="4"/>
          <w:sz w:val="24"/>
          <w:szCs w:val="24"/>
        </w:rPr>
        <w:t xml:space="preserve"> </w:t>
      </w:r>
      <w:r>
        <w:rPr>
          <w:rFonts w:ascii="宋体" w:hAnsi="宋体" w:eastAsia="宋体" w:cs="宋体"/>
          <w:spacing w:val="-3"/>
          <w:sz w:val="24"/>
          <w:szCs w:val="24"/>
        </w:rPr>
        <w:t>和指导，通过就业指导课帮助学生根据自己的兴趣爱好和特长进行职业生涯的规</w:t>
      </w:r>
      <w:r>
        <w:rPr>
          <w:rFonts w:ascii="宋体" w:hAnsi="宋体" w:eastAsia="宋体" w:cs="宋体"/>
          <w:spacing w:val="1"/>
          <w:sz w:val="24"/>
          <w:szCs w:val="24"/>
        </w:rPr>
        <w:t xml:space="preserve"> </w:t>
      </w:r>
      <w:r>
        <w:rPr>
          <w:rFonts w:ascii="宋体" w:hAnsi="宋体" w:eastAsia="宋体" w:cs="宋体"/>
          <w:spacing w:val="-3"/>
          <w:sz w:val="24"/>
          <w:szCs w:val="24"/>
        </w:rPr>
        <w:t>划与设计，培养职业意识；加强学生职业技能教育，提高职业能力；培养学生职</w:t>
      </w:r>
      <w:r>
        <w:rPr>
          <w:rFonts w:ascii="宋体" w:hAnsi="宋体" w:eastAsia="宋体" w:cs="宋体"/>
          <w:spacing w:val="1"/>
          <w:sz w:val="24"/>
          <w:szCs w:val="24"/>
        </w:rPr>
        <w:t xml:space="preserve"> </w:t>
      </w:r>
      <w:r>
        <w:rPr>
          <w:rFonts w:ascii="宋体" w:hAnsi="宋体" w:eastAsia="宋体" w:cs="宋体"/>
          <w:spacing w:val="-3"/>
          <w:sz w:val="24"/>
          <w:szCs w:val="24"/>
        </w:rPr>
        <w:t>业道德，教育学生树立科学的就业观，不盲目追求高待遇，能正确分析自己，准</w:t>
      </w:r>
      <w:r>
        <w:rPr>
          <w:rFonts w:ascii="宋体" w:hAnsi="宋体" w:eastAsia="宋体" w:cs="宋体"/>
          <w:spacing w:val="1"/>
          <w:sz w:val="24"/>
          <w:szCs w:val="24"/>
        </w:rPr>
        <w:t xml:space="preserve"> </w:t>
      </w:r>
      <w:r>
        <w:rPr>
          <w:rFonts w:ascii="宋体" w:hAnsi="宋体" w:eastAsia="宋体" w:cs="宋体"/>
          <w:spacing w:val="-3"/>
          <w:sz w:val="24"/>
          <w:szCs w:val="24"/>
        </w:rPr>
        <w:t>确定位；教育学生认清就业形势，转变就业观念，具有适应一线工作的能力，不</w:t>
      </w:r>
      <w:r>
        <w:rPr>
          <w:rFonts w:ascii="宋体" w:hAnsi="宋体" w:eastAsia="宋体" w:cs="宋体"/>
          <w:spacing w:val="1"/>
          <w:sz w:val="24"/>
          <w:szCs w:val="24"/>
        </w:rPr>
        <w:t xml:space="preserve"> </w:t>
      </w:r>
      <w:r>
        <w:rPr>
          <w:rFonts w:ascii="宋体" w:hAnsi="宋体" w:eastAsia="宋体" w:cs="宋体"/>
          <w:spacing w:val="-5"/>
          <w:sz w:val="24"/>
          <w:szCs w:val="24"/>
        </w:rPr>
        <w:t>怕苦，乐于向上，能尽快地成长起来。针对我系历年来就业工作的经验，对</w:t>
      </w:r>
      <w:r>
        <w:rPr>
          <w:rFonts w:ascii="宋体" w:hAnsi="宋体" w:eastAsia="宋体" w:cs="宋体"/>
          <w:spacing w:val="-39"/>
          <w:sz w:val="24"/>
          <w:szCs w:val="24"/>
        </w:rPr>
        <w:t xml:space="preserve"> </w:t>
      </w:r>
      <w:r>
        <w:rPr>
          <w:rFonts w:ascii="宋体" w:hAnsi="宋体" w:eastAsia="宋体" w:cs="宋体"/>
          <w:spacing w:val="-5"/>
          <w:sz w:val="24"/>
          <w:szCs w:val="24"/>
        </w:rPr>
        <w:t>2019</w:t>
      </w:r>
      <w:r>
        <w:rPr>
          <w:rFonts w:ascii="宋体" w:hAnsi="宋体" w:eastAsia="宋体" w:cs="宋体"/>
          <w:sz w:val="24"/>
          <w:szCs w:val="24"/>
        </w:rPr>
        <w:t xml:space="preserve"> </w:t>
      </w:r>
      <w:r>
        <w:rPr>
          <w:rFonts w:ascii="宋体" w:hAnsi="宋体" w:eastAsia="宋体" w:cs="宋体"/>
          <w:spacing w:val="-3"/>
          <w:sz w:val="24"/>
          <w:szCs w:val="24"/>
        </w:rPr>
        <w:t>届毕业生及早进行就业训练，包括就业定位、自我认知、求职方法、面试技巧以</w:t>
      </w:r>
      <w:r>
        <w:rPr>
          <w:rFonts w:ascii="宋体" w:hAnsi="宋体" w:eastAsia="宋体" w:cs="宋体"/>
          <w:spacing w:val="1"/>
          <w:sz w:val="24"/>
          <w:szCs w:val="24"/>
        </w:rPr>
        <w:t xml:space="preserve"> </w:t>
      </w:r>
      <w:r>
        <w:rPr>
          <w:rFonts w:ascii="宋体" w:hAnsi="宋体" w:eastAsia="宋体" w:cs="宋体"/>
          <w:spacing w:val="-2"/>
          <w:sz w:val="24"/>
          <w:szCs w:val="24"/>
        </w:rPr>
        <w:t>及求职信的书写、言行举止等，增强就业竞争力。针对生物行业属高科技产业，</w:t>
      </w:r>
      <w:r>
        <w:rPr>
          <w:rFonts w:ascii="宋体" w:hAnsi="宋体" w:eastAsia="宋体" w:cs="宋体"/>
          <w:spacing w:val="2"/>
          <w:sz w:val="24"/>
          <w:szCs w:val="24"/>
        </w:rPr>
        <w:t xml:space="preserve"> </w:t>
      </w:r>
      <w:r>
        <w:rPr>
          <w:rFonts w:ascii="宋体" w:hAnsi="宋体" w:eastAsia="宋体" w:cs="宋体"/>
          <w:spacing w:val="-3"/>
          <w:sz w:val="24"/>
          <w:szCs w:val="24"/>
        </w:rPr>
        <w:t>需要高科技人才的特点，鼓励有能力的毕业生考研深造。积极开拓就业渠道，广</w:t>
      </w:r>
    </w:p>
    <w:p>
      <w:pPr>
        <w:spacing w:before="1" w:line="219" w:lineRule="auto"/>
        <w:ind w:left="23"/>
        <w:rPr>
          <w:rFonts w:ascii="宋体" w:hAnsi="宋体" w:eastAsia="宋体" w:cs="宋体"/>
          <w:sz w:val="24"/>
          <w:szCs w:val="24"/>
        </w:rPr>
      </w:pPr>
      <w:r>
        <w:rPr>
          <w:rFonts w:ascii="宋体" w:hAnsi="宋体" w:eastAsia="宋体" w:cs="宋体"/>
          <w:sz w:val="24"/>
          <w:szCs w:val="24"/>
        </w:rPr>
        <w:t>泛联系用人单位，在保证我院毕业生就业数量的基础</w:t>
      </w:r>
      <w:r>
        <w:rPr>
          <w:rFonts w:ascii="宋体" w:hAnsi="宋体" w:eastAsia="宋体" w:cs="宋体"/>
          <w:spacing w:val="-1"/>
          <w:sz w:val="24"/>
          <w:szCs w:val="24"/>
        </w:rPr>
        <w:t>上进一步提高就业质量。</w:t>
      </w:r>
    </w:p>
    <w:p>
      <w:pPr>
        <w:pStyle w:val="2"/>
        <w:spacing w:line="307" w:lineRule="auto"/>
      </w:pPr>
    </w:p>
    <w:p>
      <w:pPr>
        <w:pStyle w:val="2"/>
        <w:spacing w:line="307" w:lineRule="auto"/>
      </w:pPr>
    </w:p>
    <w:p>
      <w:pPr>
        <w:spacing w:before="91" w:line="220" w:lineRule="auto"/>
        <w:ind w:left="2350"/>
        <w:rPr>
          <w:rFonts w:ascii="宋体" w:hAnsi="宋体" w:eastAsia="宋体" w:cs="宋体"/>
          <w:sz w:val="28"/>
          <w:szCs w:val="28"/>
        </w:rPr>
      </w:pPr>
      <w:r>
        <w:rPr>
          <w:rFonts w:ascii="宋体" w:hAnsi="宋体" w:eastAsia="宋体" w:cs="宋体"/>
          <w:sz w:val="28"/>
          <w:szCs w:val="28"/>
          <w14:textOutline w14:w="5103" w14:cap="sq" w14:cmpd="sng">
            <w14:solidFill>
              <w14:srgbClr w14:val="000000"/>
            </w14:solidFill>
            <w14:prstDash w14:val="solid"/>
            <w14:bevel/>
          </w14:textOutline>
        </w:rPr>
        <w:t>第四部分</w:t>
      </w:r>
      <w:r>
        <w:rPr>
          <w:rFonts w:ascii="宋体" w:hAnsi="宋体" w:eastAsia="宋体" w:cs="宋体"/>
          <w:sz w:val="28"/>
          <w:szCs w:val="28"/>
        </w:rPr>
        <w:t xml:space="preserve">  </w:t>
      </w:r>
      <w:r>
        <w:rPr>
          <w:rFonts w:ascii="宋体" w:hAnsi="宋体" w:eastAsia="宋体" w:cs="宋体"/>
          <w:sz w:val="28"/>
          <w:szCs w:val="28"/>
          <w14:textOutline w14:w="5103" w14:cap="sq" w14:cmpd="sng">
            <w14:solidFill>
              <w14:srgbClr w14:val="000000"/>
            </w14:solidFill>
            <w14:prstDash w14:val="solid"/>
            <w14:bevel/>
          </w14:textOutline>
        </w:rPr>
        <w:t>就业工作的重点、亮点</w:t>
      </w:r>
    </w:p>
    <w:p>
      <w:pPr>
        <w:spacing w:before="232" w:line="219" w:lineRule="auto"/>
        <w:ind w:left="507"/>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一、就业目标任务明确，就业台帐清晰</w:t>
      </w:r>
    </w:p>
    <w:p>
      <w:pPr>
        <w:spacing w:before="183" w:line="360" w:lineRule="auto"/>
        <w:ind w:left="24" w:right="35" w:firstLine="480"/>
        <w:jc w:val="both"/>
        <w:rPr>
          <w:rFonts w:ascii="宋体" w:hAnsi="宋体" w:eastAsia="宋体" w:cs="宋体"/>
          <w:sz w:val="24"/>
          <w:szCs w:val="24"/>
        </w:rPr>
      </w:pPr>
      <w:r>
        <w:rPr>
          <w:rFonts w:ascii="宋体" w:hAnsi="宋体" w:eastAsia="宋体" w:cs="宋体"/>
          <w:spacing w:val="-3"/>
          <w:sz w:val="24"/>
          <w:szCs w:val="24"/>
        </w:rPr>
        <w:t>就业工作目前已成为我系的一项常规工作，每年九月份启动</w:t>
      </w:r>
      <w:r>
        <w:rPr>
          <w:rFonts w:ascii="宋体" w:hAnsi="宋体" w:eastAsia="宋体" w:cs="宋体"/>
          <w:spacing w:val="-4"/>
          <w:sz w:val="24"/>
          <w:szCs w:val="24"/>
        </w:rPr>
        <w:t>，下一年八月份</w:t>
      </w:r>
      <w:r>
        <w:rPr>
          <w:rFonts w:ascii="宋体" w:hAnsi="宋体" w:eastAsia="宋体" w:cs="宋体"/>
          <w:sz w:val="24"/>
          <w:szCs w:val="24"/>
        </w:rPr>
        <w:t xml:space="preserve"> </w:t>
      </w:r>
      <w:r>
        <w:rPr>
          <w:rFonts w:ascii="宋体" w:hAnsi="宋体" w:eastAsia="宋体" w:cs="宋体"/>
          <w:spacing w:val="-3"/>
          <w:sz w:val="24"/>
          <w:szCs w:val="24"/>
        </w:rPr>
        <w:t>得一阶段结束，十二月份第二阶段结束，长年常抓不懈促就业。我系的就业工作</w:t>
      </w:r>
      <w:r>
        <w:rPr>
          <w:rFonts w:ascii="宋体" w:hAnsi="宋体" w:eastAsia="宋体" w:cs="宋体"/>
          <w:sz w:val="24"/>
          <w:szCs w:val="24"/>
        </w:rPr>
        <w:t xml:space="preserve"> </w:t>
      </w:r>
      <w:r>
        <w:rPr>
          <w:rFonts w:ascii="宋体" w:hAnsi="宋体" w:eastAsia="宋体" w:cs="宋体"/>
          <w:spacing w:val="-3"/>
          <w:sz w:val="24"/>
          <w:szCs w:val="24"/>
        </w:rPr>
        <w:t>目标就是就业率达标，不断推进就业质量的稳步提升。有了这一中心目标，工作</w:t>
      </w:r>
      <w:r>
        <w:rPr>
          <w:rFonts w:ascii="宋体" w:hAnsi="宋体" w:eastAsia="宋体" w:cs="宋体"/>
          <w:sz w:val="24"/>
          <w:szCs w:val="24"/>
        </w:rPr>
        <w:t xml:space="preserve"> </w:t>
      </w:r>
      <w:r>
        <w:rPr>
          <w:rFonts w:ascii="宋体" w:hAnsi="宋体" w:eastAsia="宋体" w:cs="宋体"/>
          <w:spacing w:val="-2"/>
          <w:sz w:val="24"/>
          <w:szCs w:val="24"/>
        </w:rPr>
        <w:t>就有了方向。</w:t>
      </w:r>
      <w:r>
        <w:rPr>
          <w:rFonts w:ascii="宋体" w:hAnsi="宋体" w:eastAsia="宋体" w:cs="宋体"/>
          <w:spacing w:val="-71"/>
          <w:sz w:val="24"/>
          <w:szCs w:val="24"/>
        </w:rPr>
        <w:t xml:space="preserve"> </w:t>
      </w:r>
      <w:r>
        <w:rPr>
          <w:rFonts w:ascii="宋体" w:hAnsi="宋体" w:eastAsia="宋体" w:cs="宋体"/>
          <w:spacing w:val="-2"/>
          <w:sz w:val="24"/>
          <w:szCs w:val="24"/>
        </w:rPr>
        <w:t>自</w:t>
      </w:r>
      <w:r>
        <w:rPr>
          <w:rFonts w:ascii="宋体" w:hAnsi="宋体" w:eastAsia="宋体" w:cs="宋体"/>
          <w:spacing w:val="-33"/>
          <w:sz w:val="24"/>
          <w:szCs w:val="24"/>
        </w:rPr>
        <w:t xml:space="preserve"> </w:t>
      </w:r>
      <w:r>
        <w:rPr>
          <w:rFonts w:ascii="宋体" w:hAnsi="宋体" w:eastAsia="宋体" w:cs="宋体"/>
          <w:spacing w:val="-2"/>
          <w:sz w:val="24"/>
          <w:szCs w:val="24"/>
        </w:rPr>
        <w:t>13</w:t>
      </w:r>
      <w:r>
        <w:rPr>
          <w:rFonts w:ascii="宋体" w:hAnsi="宋体" w:eastAsia="宋体" w:cs="宋体"/>
          <w:spacing w:val="-50"/>
          <w:sz w:val="24"/>
          <w:szCs w:val="24"/>
        </w:rPr>
        <w:t xml:space="preserve"> </w:t>
      </w:r>
      <w:r>
        <w:rPr>
          <w:rFonts w:ascii="宋体" w:hAnsi="宋体" w:eastAsia="宋体" w:cs="宋体"/>
          <w:spacing w:val="-2"/>
          <w:sz w:val="24"/>
          <w:szCs w:val="24"/>
        </w:rPr>
        <w:t>年开始，我院就业联络员固定专人担任，毕业班辅</w:t>
      </w:r>
      <w:r>
        <w:rPr>
          <w:rFonts w:ascii="宋体" w:hAnsi="宋体" w:eastAsia="宋体" w:cs="宋体"/>
          <w:spacing w:val="-3"/>
          <w:sz w:val="24"/>
          <w:szCs w:val="24"/>
        </w:rPr>
        <w:t>导员不再</w:t>
      </w:r>
      <w:r>
        <w:rPr>
          <w:rFonts w:ascii="宋体" w:hAnsi="宋体" w:eastAsia="宋体" w:cs="宋体"/>
          <w:sz w:val="24"/>
          <w:szCs w:val="24"/>
        </w:rPr>
        <w:t xml:space="preserve"> </w:t>
      </w:r>
      <w:r>
        <w:rPr>
          <w:rFonts w:ascii="宋体" w:hAnsi="宋体" w:eastAsia="宋体" w:cs="宋体"/>
          <w:spacing w:val="-3"/>
          <w:sz w:val="24"/>
          <w:szCs w:val="24"/>
        </w:rPr>
        <w:t>由一名年级辅导员担任，这样一来，就业指导工作具有了连贯性，毕业班辅导员</w:t>
      </w:r>
    </w:p>
    <w:p>
      <w:pPr>
        <w:spacing w:before="1" w:line="219" w:lineRule="auto"/>
        <w:ind w:left="26"/>
        <w:rPr>
          <w:rFonts w:ascii="宋体" w:hAnsi="宋体" w:eastAsia="宋体" w:cs="宋体"/>
          <w:sz w:val="24"/>
          <w:szCs w:val="24"/>
        </w:rPr>
      </w:pPr>
      <w:r>
        <w:rPr>
          <w:rFonts w:ascii="宋体" w:hAnsi="宋体" w:eastAsia="宋体" w:cs="宋体"/>
          <w:spacing w:val="-2"/>
          <w:sz w:val="24"/>
          <w:szCs w:val="24"/>
        </w:rPr>
        <w:t>工作量适时减轻，有助于提高就业指导的针对性。</w:t>
      </w:r>
      <w:r>
        <w:rPr>
          <w:rFonts w:ascii="宋体" w:hAnsi="宋体" w:eastAsia="宋体" w:cs="宋体"/>
          <w:spacing w:val="-71"/>
          <w:sz w:val="24"/>
          <w:szCs w:val="24"/>
        </w:rPr>
        <w:t xml:space="preserve"> </w:t>
      </w:r>
      <w:r>
        <w:rPr>
          <w:rFonts w:ascii="宋体" w:hAnsi="宋体" w:eastAsia="宋体" w:cs="宋体"/>
          <w:spacing w:val="-2"/>
          <w:sz w:val="24"/>
          <w:szCs w:val="24"/>
        </w:rPr>
        <w:t>自</w:t>
      </w:r>
      <w:r>
        <w:rPr>
          <w:rFonts w:ascii="宋体" w:hAnsi="宋体" w:eastAsia="宋体" w:cs="宋体"/>
          <w:spacing w:val="-33"/>
          <w:sz w:val="24"/>
          <w:szCs w:val="24"/>
        </w:rPr>
        <w:t xml:space="preserve"> </w:t>
      </w:r>
      <w:r>
        <w:rPr>
          <w:rFonts w:ascii="宋体" w:hAnsi="宋体" w:eastAsia="宋体" w:cs="宋体"/>
          <w:spacing w:val="-2"/>
          <w:sz w:val="24"/>
          <w:szCs w:val="24"/>
        </w:rPr>
        <w:t>14</w:t>
      </w:r>
      <w:r>
        <w:rPr>
          <w:rFonts w:ascii="宋体" w:hAnsi="宋体" w:eastAsia="宋体" w:cs="宋体"/>
          <w:spacing w:val="-50"/>
          <w:sz w:val="24"/>
          <w:szCs w:val="24"/>
        </w:rPr>
        <w:t xml:space="preserve"> </w:t>
      </w:r>
      <w:r>
        <w:rPr>
          <w:rFonts w:ascii="宋体" w:hAnsi="宋体" w:eastAsia="宋体" w:cs="宋体"/>
          <w:spacing w:val="-2"/>
          <w:sz w:val="24"/>
          <w:szCs w:val="24"/>
        </w:rPr>
        <w:t>年开始，</w:t>
      </w:r>
      <w:r>
        <w:rPr>
          <w:rFonts w:ascii="宋体" w:hAnsi="宋体" w:eastAsia="宋体" w:cs="宋体"/>
          <w:spacing w:val="-3"/>
          <w:sz w:val="24"/>
          <w:szCs w:val="24"/>
        </w:rPr>
        <w:t>我院开始实施</w:t>
      </w:r>
    </w:p>
    <w:p>
      <w:pPr>
        <w:spacing w:line="219" w:lineRule="auto"/>
        <w:rPr>
          <w:rFonts w:ascii="宋体" w:hAnsi="宋体" w:eastAsia="宋体" w:cs="宋体"/>
          <w:sz w:val="24"/>
          <w:szCs w:val="24"/>
        </w:rPr>
        <w:sectPr>
          <w:headerReference r:id="rId109" w:type="default"/>
          <w:footerReference r:id="rId110" w:type="default"/>
          <w:pgSz w:w="11906" w:h="16839"/>
          <w:pgMar w:top="1071" w:right="1764" w:bottom="1230" w:left="1785" w:header="878" w:footer="994" w:gutter="0"/>
          <w:cols w:space="720" w:num="1"/>
        </w:sectPr>
      </w:pPr>
    </w:p>
    <w:p>
      <w:pPr>
        <w:pStyle w:val="2"/>
        <w:spacing w:line="402" w:lineRule="auto"/>
      </w:pPr>
    </w:p>
    <w:p>
      <w:pPr>
        <w:spacing w:before="78" w:line="360" w:lineRule="auto"/>
        <w:ind w:left="21" w:right="80" w:hanging="10"/>
        <w:jc w:val="both"/>
        <w:rPr>
          <w:rFonts w:ascii="宋体" w:hAnsi="宋体" w:eastAsia="宋体" w:cs="宋体"/>
          <w:sz w:val="24"/>
          <w:szCs w:val="24"/>
        </w:rPr>
      </w:pPr>
      <w:r>
        <w:rPr>
          <w:rFonts w:ascii="宋体" w:hAnsi="宋体" w:eastAsia="宋体" w:cs="宋体"/>
          <w:spacing w:val="-4"/>
          <w:sz w:val="24"/>
          <w:szCs w:val="24"/>
        </w:rPr>
        <w:t>“一生一策</w:t>
      </w:r>
      <w:r>
        <w:rPr>
          <w:rFonts w:ascii="宋体" w:hAnsi="宋体" w:eastAsia="宋体" w:cs="宋体"/>
          <w:spacing w:val="-73"/>
          <w:sz w:val="24"/>
          <w:szCs w:val="24"/>
        </w:rPr>
        <w:t xml:space="preserve"> </w:t>
      </w:r>
      <w:r>
        <w:rPr>
          <w:rFonts w:ascii="宋体" w:hAnsi="宋体" w:eastAsia="宋体" w:cs="宋体"/>
          <w:spacing w:val="-4"/>
          <w:sz w:val="24"/>
          <w:szCs w:val="24"/>
        </w:rPr>
        <w:t>”的就业动态管理方法，对每一个毕业生每周更新就业求职状态，适</w:t>
      </w:r>
      <w:r>
        <w:rPr>
          <w:rFonts w:ascii="宋体" w:hAnsi="宋体" w:eastAsia="宋体" w:cs="宋体"/>
          <w:sz w:val="24"/>
          <w:szCs w:val="24"/>
        </w:rPr>
        <w:t xml:space="preserve"> </w:t>
      </w:r>
      <w:r>
        <w:rPr>
          <w:rFonts w:ascii="宋体" w:hAnsi="宋体" w:eastAsia="宋体" w:cs="宋体"/>
          <w:spacing w:val="-2"/>
          <w:sz w:val="24"/>
          <w:szCs w:val="24"/>
        </w:rPr>
        <w:t>时指导。</w:t>
      </w:r>
      <w:r>
        <w:rPr>
          <w:rFonts w:ascii="宋体" w:hAnsi="宋体" w:eastAsia="宋体" w:cs="宋体"/>
          <w:spacing w:val="-71"/>
          <w:sz w:val="24"/>
          <w:szCs w:val="24"/>
        </w:rPr>
        <w:t xml:space="preserve"> </w:t>
      </w:r>
      <w:r>
        <w:rPr>
          <w:rFonts w:ascii="宋体" w:hAnsi="宋体" w:eastAsia="宋体" w:cs="宋体"/>
          <w:spacing w:val="-2"/>
          <w:sz w:val="24"/>
          <w:szCs w:val="24"/>
        </w:rPr>
        <w:t>自</w:t>
      </w:r>
      <w:r>
        <w:rPr>
          <w:rFonts w:ascii="宋体" w:hAnsi="宋体" w:eastAsia="宋体" w:cs="宋体"/>
          <w:spacing w:val="-33"/>
          <w:sz w:val="24"/>
          <w:szCs w:val="24"/>
        </w:rPr>
        <w:t xml:space="preserve"> </w:t>
      </w:r>
      <w:r>
        <w:rPr>
          <w:rFonts w:ascii="宋体" w:hAnsi="宋体" w:eastAsia="宋体" w:cs="宋体"/>
          <w:spacing w:val="-2"/>
          <w:sz w:val="24"/>
          <w:szCs w:val="24"/>
        </w:rPr>
        <w:t>14</w:t>
      </w:r>
      <w:r>
        <w:rPr>
          <w:rFonts w:ascii="宋体" w:hAnsi="宋体" w:eastAsia="宋体" w:cs="宋体"/>
          <w:spacing w:val="-48"/>
          <w:sz w:val="24"/>
          <w:szCs w:val="24"/>
        </w:rPr>
        <w:t xml:space="preserve"> </w:t>
      </w:r>
      <w:r>
        <w:rPr>
          <w:rFonts w:ascii="宋体" w:hAnsi="宋体" w:eastAsia="宋体" w:cs="宋体"/>
          <w:spacing w:val="-2"/>
          <w:sz w:val="24"/>
          <w:szCs w:val="24"/>
        </w:rPr>
        <w:t>年开始，推进就业工作全员参与机制，将毕业生就业指导纳</w:t>
      </w:r>
      <w:r>
        <w:rPr>
          <w:rFonts w:ascii="宋体" w:hAnsi="宋体" w:eastAsia="宋体" w:cs="宋体"/>
          <w:spacing w:val="-3"/>
          <w:sz w:val="24"/>
          <w:szCs w:val="24"/>
        </w:rPr>
        <w:t>入毕</w:t>
      </w:r>
      <w:r>
        <w:rPr>
          <w:rFonts w:ascii="宋体" w:hAnsi="宋体" w:eastAsia="宋体" w:cs="宋体"/>
          <w:sz w:val="24"/>
          <w:szCs w:val="24"/>
        </w:rPr>
        <w:t xml:space="preserve"> </w:t>
      </w:r>
      <w:r>
        <w:rPr>
          <w:rFonts w:ascii="宋体" w:hAnsi="宋体" w:eastAsia="宋体" w:cs="宋体"/>
          <w:spacing w:val="-3"/>
          <w:sz w:val="24"/>
          <w:szCs w:val="24"/>
        </w:rPr>
        <w:t>业论文指导教师工作量进行考核，实时跟踪，定期公告。这些工作的实施大大提</w:t>
      </w:r>
    </w:p>
    <w:p>
      <w:pPr>
        <w:spacing w:line="219" w:lineRule="auto"/>
        <w:ind w:left="29"/>
        <w:rPr>
          <w:rFonts w:ascii="宋体" w:hAnsi="宋体" w:eastAsia="宋体" w:cs="宋体"/>
          <w:sz w:val="24"/>
          <w:szCs w:val="24"/>
        </w:rPr>
      </w:pPr>
      <w:r>
        <w:rPr>
          <w:rFonts w:ascii="宋体" w:hAnsi="宋体" w:eastAsia="宋体" w:cs="宋体"/>
          <w:spacing w:val="-1"/>
          <w:sz w:val="24"/>
          <w:szCs w:val="24"/>
        </w:rPr>
        <w:t>高了我院就业工作的成效，确保了就业工作的圆满完成。</w:t>
      </w:r>
    </w:p>
    <w:p>
      <w:pPr>
        <w:spacing w:before="183" w:line="219" w:lineRule="auto"/>
        <w:ind w:left="507"/>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二、量身定做，积极开展就业引导</w:t>
      </w:r>
    </w:p>
    <w:p>
      <w:pPr>
        <w:spacing w:before="182" w:line="360" w:lineRule="auto"/>
        <w:ind w:left="23" w:right="45" w:firstLine="482"/>
        <w:jc w:val="both"/>
        <w:rPr>
          <w:rFonts w:ascii="宋体" w:hAnsi="宋体" w:eastAsia="宋体" w:cs="宋体"/>
          <w:sz w:val="24"/>
          <w:szCs w:val="24"/>
        </w:rPr>
      </w:pPr>
      <w:r>
        <w:rPr>
          <w:rFonts w:ascii="宋体" w:hAnsi="宋体" w:eastAsia="宋体" w:cs="宋体"/>
          <w:spacing w:val="-3"/>
          <w:sz w:val="24"/>
          <w:szCs w:val="24"/>
        </w:rPr>
        <w:t>大学生个人兴趣、爱好，特长、家庭情况、生活阅历等千</w:t>
      </w:r>
      <w:r>
        <w:rPr>
          <w:rFonts w:ascii="宋体" w:hAnsi="宋体" w:eastAsia="宋体" w:cs="宋体"/>
          <w:spacing w:val="-4"/>
          <w:sz w:val="24"/>
          <w:szCs w:val="24"/>
        </w:rPr>
        <w:t>差万别，就业心态</w:t>
      </w:r>
      <w:r>
        <w:rPr>
          <w:rFonts w:ascii="宋体" w:hAnsi="宋体" w:eastAsia="宋体" w:cs="宋体"/>
          <w:sz w:val="24"/>
          <w:szCs w:val="24"/>
        </w:rPr>
        <w:t xml:space="preserve"> </w:t>
      </w:r>
      <w:r>
        <w:rPr>
          <w:rFonts w:ascii="宋体" w:hAnsi="宋体" w:eastAsia="宋体" w:cs="宋体"/>
          <w:spacing w:val="2"/>
          <w:sz w:val="24"/>
          <w:szCs w:val="24"/>
        </w:rPr>
        <w:t>也不尽相同，因此，要有针对性地对学生开展个性化指导。</w:t>
      </w:r>
      <w:r>
        <w:rPr>
          <w:rFonts w:ascii="宋体" w:hAnsi="宋体" w:eastAsia="宋体" w:cs="宋体"/>
          <w:spacing w:val="1"/>
          <w:sz w:val="24"/>
          <w:szCs w:val="24"/>
        </w:rPr>
        <w:t>例如：16</w:t>
      </w:r>
      <w:r>
        <w:rPr>
          <w:rFonts w:ascii="宋体" w:hAnsi="宋体" w:eastAsia="宋体" w:cs="宋体"/>
          <w:spacing w:val="-48"/>
          <w:sz w:val="24"/>
          <w:szCs w:val="24"/>
        </w:rPr>
        <w:t xml:space="preserve"> </w:t>
      </w:r>
      <w:r>
        <w:rPr>
          <w:rFonts w:ascii="宋体" w:hAnsi="宋体" w:eastAsia="宋体" w:cs="宋体"/>
          <w:spacing w:val="1"/>
          <w:sz w:val="24"/>
          <w:szCs w:val="24"/>
        </w:rPr>
        <w:t>食品科学</w:t>
      </w:r>
      <w:r>
        <w:rPr>
          <w:rFonts w:ascii="宋体" w:hAnsi="宋体" w:eastAsia="宋体" w:cs="宋体"/>
          <w:sz w:val="24"/>
          <w:szCs w:val="24"/>
        </w:rPr>
        <w:t xml:space="preserve"> 与工程专业的朱莹,在大二时就立志要考研。但天不遂人愿，朱莹在临考前一天</w:t>
      </w:r>
      <w:r>
        <w:rPr>
          <w:rFonts w:ascii="宋体" w:hAnsi="宋体" w:eastAsia="宋体" w:cs="宋体"/>
          <w:spacing w:val="13"/>
          <w:sz w:val="24"/>
          <w:szCs w:val="24"/>
        </w:rPr>
        <w:t xml:space="preserve"> </w:t>
      </w:r>
      <w:r>
        <w:rPr>
          <w:rFonts w:ascii="宋体" w:hAnsi="宋体" w:eastAsia="宋体" w:cs="宋体"/>
          <w:spacing w:val="-3"/>
          <w:sz w:val="24"/>
          <w:szCs w:val="24"/>
        </w:rPr>
        <w:t>查出身患严重疾病，需要紧急住院治疗，这样一场突如其来的变故使得她不仅身</w:t>
      </w:r>
      <w:r>
        <w:rPr>
          <w:rFonts w:ascii="宋体" w:hAnsi="宋体" w:eastAsia="宋体" w:cs="宋体"/>
          <w:spacing w:val="1"/>
          <w:sz w:val="24"/>
          <w:szCs w:val="24"/>
        </w:rPr>
        <w:t xml:space="preserve"> </w:t>
      </w:r>
      <w:r>
        <w:rPr>
          <w:rFonts w:ascii="宋体" w:hAnsi="宋体" w:eastAsia="宋体" w:cs="宋体"/>
          <w:spacing w:val="-3"/>
          <w:sz w:val="24"/>
          <w:szCs w:val="24"/>
        </w:rPr>
        <w:t>体羸弱，精神更加萎靡。辅导员到医院探望，多次帮助其分析现状，该生渐渐接</w:t>
      </w:r>
      <w:r>
        <w:rPr>
          <w:rFonts w:ascii="宋体" w:hAnsi="宋体" w:eastAsia="宋体" w:cs="宋体"/>
          <w:spacing w:val="1"/>
          <w:sz w:val="24"/>
          <w:szCs w:val="24"/>
        </w:rPr>
        <w:t xml:space="preserve"> </w:t>
      </w:r>
      <w:r>
        <w:rPr>
          <w:rFonts w:ascii="宋体" w:hAnsi="宋体" w:eastAsia="宋体" w:cs="宋体"/>
          <w:spacing w:val="-3"/>
          <w:sz w:val="24"/>
          <w:szCs w:val="24"/>
        </w:rPr>
        <w:t>受了求职的选择。经过多轮面试，被三只松鼠成功录用。但在实习一段时间后感</w:t>
      </w:r>
      <w:r>
        <w:rPr>
          <w:rFonts w:ascii="宋体" w:hAnsi="宋体" w:eastAsia="宋体" w:cs="宋体"/>
          <w:spacing w:val="1"/>
          <w:sz w:val="24"/>
          <w:szCs w:val="24"/>
        </w:rPr>
        <w:t xml:space="preserve"> </w:t>
      </w:r>
      <w:r>
        <w:rPr>
          <w:rFonts w:ascii="宋体" w:hAnsi="宋体" w:eastAsia="宋体" w:cs="宋体"/>
          <w:spacing w:val="-2"/>
          <w:sz w:val="24"/>
          <w:szCs w:val="24"/>
        </w:rPr>
        <w:t>觉工作强度大，身体负荷重，遂又离职，最终进入杭州隆基生物科技有限公司，</w:t>
      </w:r>
    </w:p>
    <w:p>
      <w:pPr>
        <w:spacing w:line="219" w:lineRule="auto"/>
        <w:ind w:left="24"/>
        <w:rPr>
          <w:rFonts w:ascii="宋体" w:hAnsi="宋体" w:eastAsia="宋体" w:cs="宋体"/>
          <w:sz w:val="24"/>
          <w:szCs w:val="24"/>
        </w:rPr>
      </w:pPr>
      <w:r>
        <w:rPr>
          <w:rFonts w:ascii="宋体" w:hAnsi="宋体" w:eastAsia="宋体" w:cs="宋体"/>
          <w:spacing w:val="-2"/>
          <w:sz w:val="24"/>
          <w:szCs w:val="24"/>
        </w:rPr>
        <w:t>担任技术员。</w:t>
      </w:r>
    </w:p>
    <w:p>
      <w:pPr>
        <w:spacing w:before="183" w:line="219" w:lineRule="auto"/>
        <w:ind w:left="5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三、紧紧扭住考研工作不放松，多途径解决就业难题</w:t>
      </w:r>
    </w:p>
    <w:p>
      <w:pPr>
        <w:spacing w:before="183" w:line="360" w:lineRule="auto"/>
        <w:ind w:left="23" w:right="26" w:firstLine="479"/>
        <w:jc w:val="both"/>
        <w:rPr>
          <w:rFonts w:ascii="宋体" w:hAnsi="宋体" w:eastAsia="宋体" w:cs="宋体"/>
          <w:sz w:val="24"/>
          <w:szCs w:val="24"/>
        </w:rPr>
      </w:pPr>
      <w:r>
        <w:rPr>
          <w:rFonts w:ascii="宋体" w:hAnsi="宋体" w:eastAsia="宋体" w:cs="宋体"/>
          <w:spacing w:val="-3"/>
          <w:sz w:val="24"/>
          <w:szCs w:val="24"/>
        </w:rPr>
        <w:t>近年来，随着高校的扩招，生物类专业的大学生就业越来越难，</w:t>
      </w:r>
      <w:r>
        <w:rPr>
          <w:rFonts w:ascii="宋体" w:hAnsi="宋体" w:eastAsia="宋体" w:cs="宋体"/>
          <w:spacing w:val="-4"/>
          <w:sz w:val="24"/>
          <w:szCs w:val="24"/>
        </w:rPr>
        <w:t>但是，我们</w:t>
      </w:r>
      <w:r>
        <w:rPr>
          <w:rFonts w:ascii="宋体" w:hAnsi="宋体" w:eastAsia="宋体" w:cs="宋体"/>
          <w:sz w:val="24"/>
          <w:szCs w:val="24"/>
        </w:rPr>
        <w:t xml:space="preserve"> </w:t>
      </w:r>
      <w:r>
        <w:rPr>
          <w:rFonts w:ascii="宋体" w:hAnsi="宋体" w:eastAsia="宋体" w:cs="宋体"/>
          <w:spacing w:val="-2"/>
          <w:sz w:val="24"/>
          <w:szCs w:val="24"/>
        </w:rPr>
        <w:t>生物学院的特点是“教授多、博士多、年轻教师多</w:t>
      </w:r>
      <w:r>
        <w:rPr>
          <w:rFonts w:ascii="宋体" w:hAnsi="宋体" w:eastAsia="宋体" w:cs="宋体"/>
          <w:spacing w:val="-88"/>
          <w:sz w:val="24"/>
          <w:szCs w:val="24"/>
        </w:rPr>
        <w:t xml:space="preserve"> </w:t>
      </w:r>
      <w:r>
        <w:rPr>
          <w:rFonts w:ascii="宋体" w:hAnsi="宋体" w:eastAsia="宋体" w:cs="宋体"/>
          <w:spacing w:val="-3"/>
          <w:sz w:val="24"/>
          <w:szCs w:val="24"/>
        </w:rPr>
        <w:t>”，我们积极利用这一优势，</w:t>
      </w:r>
      <w:r>
        <w:rPr>
          <w:rFonts w:ascii="宋体" w:hAnsi="宋体" w:eastAsia="宋体" w:cs="宋体"/>
          <w:sz w:val="24"/>
          <w:szCs w:val="24"/>
        </w:rPr>
        <w:t xml:space="preserve"> </w:t>
      </w:r>
      <w:r>
        <w:rPr>
          <w:rFonts w:ascii="宋体" w:hAnsi="宋体" w:eastAsia="宋体" w:cs="宋体"/>
          <w:spacing w:val="-3"/>
          <w:sz w:val="24"/>
          <w:szCs w:val="24"/>
        </w:rPr>
        <w:t>引导毕业生考研，对毕业生开展考研专业辅导，并利用各种资源为毕业生联系报</w:t>
      </w:r>
      <w:r>
        <w:rPr>
          <w:rFonts w:ascii="宋体" w:hAnsi="宋体" w:eastAsia="宋体" w:cs="宋体"/>
          <w:spacing w:val="1"/>
          <w:sz w:val="24"/>
          <w:szCs w:val="24"/>
        </w:rPr>
        <w:t xml:space="preserve"> </w:t>
      </w:r>
      <w:r>
        <w:rPr>
          <w:rFonts w:ascii="宋体" w:hAnsi="宋体" w:eastAsia="宋体" w:cs="宋体"/>
          <w:spacing w:val="-3"/>
          <w:sz w:val="24"/>
          <w:szCs w:val="24"/>
        </w:rPr>
        <w:t>考学校和复试调剂服务，同时鼓励毕业生报考我院环境工程专业的研究生。另一</w:t>
      </w:r>
      <w:r>
        <w:rPr>
          <w:rFonts w:ascii="宋体" w:hAnsi="宋体" w:eastAsia="宋体" w:cs="宋体"/>
          <w:spacing w:val="1"/>
          <w:sz w:val="24"/>
          <w:szCs w:val="24"/>
        </w:rPr>
        <w:t xml:space="preserve"> </w:t>
      </w:r>
      <w:r>
        <w:rPr>
          <w:rFonts w:ascii="宋体" w:hAnsi="宋体" w:eastAsia="宋体" w:cs="宋体"/>
          <w:spacing w:val="-1"/>
          <w:sz w:val="24"/>
          <w:szCs w:val="24"/>
        </w:rPr>
        <w:t>方面，我们积极寻找校外专业考研辅导机构</w:t>
      </w:r>
      <w:r>
        <w:rPr>
          <w:rFonts w:ascii="宋体" w:hAnsi="宋体" w:eastAsia="宋体" w:cs="宋体"/>
          <w:spacing w:val="-2"/>
          <w:sz w:val="24"/>
          <w:szCs w:val="24"/>
        </w:rPr>
        <w:t>进驻我院对学生进行关于考研报考、</w:t>
      </w:r>
      <w:r>
        <w:rPr>
          <w:rFonts w:ascii="宋体" w:hAnsi="宋体" w:eastAsia="宋体" w:cs="宋体"/>
          <w:sz w:val="24"/>
          <w:szCs w:val="24"/>
        </w:rPr>
        <w:t xml:space="preserve"> </w:t>
      </w:r>
      <w:r>
        <w:rPr>
          <w:rFonts w:ascii="宋体" w:hAnsi="宋体" w:eastAsia="宋体" w:cs="宋体"/>
          <w:spacing w:val="-2"/>
          <w:sz w:val="24"/>
          <w:szCs w:val="24"/>
        </w:rPr>
        <w:t>材料填写、复习规划等方面的专业指导。在我们的努力下， 20</w:t>
      </w:r>
      <w:r>
        <w:rPr>
          <w:rFonts w:ascii="宋体" w:hAnsi="宋体" w:eastAsia="宋体" w:cs="宋体"/>
          <w:spacing w:val="-32"/>
          <w:sz w:val="24"/>
          <w:szCs w:val="24"/>
        </w:rPr>
        <w:t xml:space="preserve"> </w:t>
      </w:r>
      <w:r>
        <w:rPr>
          <w:rFonts w:ascii="宋体" w:hAnsi="宋体" w:eastAsia="宋体" w:cs="宋体"/>
          <w:spacing w:val="-2"/>
          <w:sz w:val="24"/>
          <w:szCs w:val="24"/>
        </w:rPr>
        <w:t>届本科毕业学生</w:t>
      </w:r>
    </w:p>
    <w:p>
      <w:pPr>
        <w:spacing w:before="1" w:line="218" w:lineRule="auto"/>
        <w:jc w:val="right"/>
        <w:rPr>
          <w:rFonts w:ascii="宋体" w:hAnsi="宋体" w:eastAsia="宋体" w:cs="宋体"/>
          <w:sz w:val="24"/>
          <w:szCs w:val="24"/>
        </w:rPr>
      </w:pPr>
      <w:r>
        <w:rPr>
          <w:rFonts w:ascii="宋体" w:hAnsi="宋体" w:eastAsia="宋体" w:cs="宋体"/>
          <w:spacing w:val="-5"/>
          <w:sz w:val="24"/>
          <w:szCs w:val="24"/>
        </w:rPr>
        <w:t>为</w:t>
      </w:r>
      <w:r>
        <w:rPr>
          <w:rFonts w:ascii="宋体" w:hAnsi="宋体" w:eastAsia="宋体" w:cs="宋体"/>
          <w:spacing w:val="-42"/>
          <w:sz w:val="24"/>
          <w:szCs w:val="24"/>
        </w:rPr>
        <w:t xml:space="preserve"> </w:t>
      </w:r>
      <w:r>
        <w:rPr>
          <w:rFonts w:ascii="宋体" w:hAnsi="宋体" w:eastAsia="宋体" w:cs="宋体"/>
          <w:spacing w:val="-5"/>
          <w:sz w:val="24"/>
          <w:szCs w:val="24"/>
        </w:rPr>
        <w:t>245</w:t>
      </w:r>
      <w:r>
        <w:rPr>
          <w:rFonts w:ascii="宋体" w:hAnsi="宋体" w:eastAsia="宋体" w:cs="宋体"/>
          <w:spacing w:val="-49"/>
          <w:sz w:val="24"/>
          <w:szCs w:val="24"/>
        </w:rPr>
        <w:t xml:space="preserve"> </w:t>
      </w:r>
      <w:r>
        <w:rPr>
          <w:rFonts w:ascii="宋体" w:hAnsi="宋体" w:eastAsia="宋体" w:cs="宋体"/>
          <w:spacing w:val="-5"/>
          <w:sz w:val="24"/>
          <w:szCs w:val="24"/>
        </w:rPr>
        <w:t>人，68</w:t>
      </w:r>
      <w:r>
        <w:rPr>
          <w:rFonts w:ascii="宋体" w:hAnsi="宋体" w:eastAsia="宋体" w:cs="宋体"/>
          <w:spacing w:val="-48"/>
          <w:sz w:val="24"/>
          <w:szCs w:val="24"/>
        </w:rPr>
        <w:t xml:space="preserve"> </w:t>
      </w:r>
      <w:r>
        <w:rPr>
          <w:rFonts w:ascii="宋体" w:hAnsi="宋体" w:eastAsia="宋体" w:cs="宋体"/>
          <w:spacing w:val="-5"/>
          <w:sz w:val="24"/>
          <w:szCs w:val="24"/>
        </w:rPr>
        <w:t>人录取国内外硕士研究生，研究生录取率</w:t>
      </w:r>
      <w:r>
        <w:rPr>
          <w:rFonts w:ascii="宋体" w:hAnsi="宋体" w:eastAsia="宋体" w:cs="宋体"/>
          <w:spacing w:val="-48"/>
          <w:sz w:val="24"/>
          <w:szCs w:val="24"/>
        </w:rPr>
        <w:t xml:space="preserve"> </w:t>
      </w:r>
      <w:r>
        <w:rPr>
          <w:rFonts w:ascii="宋体" w:hAnsi="宋体" w:eastAsia="宋体" w:cs="宋体"/>
          <w:spacing w:val="-5"/>
          <w:sz w:val="24"/>
          <w:szCs w:val="24"/>
        </w:rPr>
        <w:t>27.76%，实现稳步增长。</w:t>
      </w:r>
    </w:p>
    <w:p>
      <w:pPr>
        <w:spacing w:before="184" w:line="219" w:lineRule="auto"/>
        <w:ind w:left="526"/>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四、更新观念，积极引导条件成熟的毕业生自主创业</w:t>
      </w:r>
    </w:p>
    <w:p>
      <w:pPr>
        <w:spacing w:before="183" w:line="360" w:lineRule="auto"/>
        <w:ind w:left="22" w:right="80" w:firstLine="482"/>
        <w:jc w:val="both"/>
        <w:rPr>
          <w:rFonts w:ascii="宋体" w:hAnsi="宋体" w:eastAsia="宋体" w:cs="宋体"/>
          <w:sz w:val="24"/>
          <w:szCs w:val="24"/>
        </w:rPr>
      </w:pPr>
      <w:r>
        <w:rPr>
          <w:rFonts w:ascii="宋体" w:hAnsi="宋体" w:eastAsia="宋体" w:cs="宋体"/>
          <w:spacing w:val="-4"/>
          <w:sz w:val="24"/>
          <w:szCs w:val="24"/>
        </w:rPr>
        <w:t>我院在各年级中开展培养学生的创业意识活动，引导学生参加</w:t>
      </w:r>
      <w:r>
        <w:rPr>
          <w:rFonts w:ascii="宋体" w:hAnsi="宋体" w:eastAsia="宋体" w:cs="宋体"/>
          <w:spacing w:val="-5"/>
          <w:sz w:val="24"/>
          <w:szCs w:val="24"/>
        </w:rPr>
        <w:t>“挑战杯</w:t>
      </w:r>
      <w:r>
        <w:rPr>
          <w:rFonts w:ascii="宋体" w:hAnsi="宋体" w:eastAsia="宋体" w:cs="宋体"/>
          <w:spacing w:val="-88"/>
          <w:sz w:val="24"/>
          <w:szCs w:val="24"/>
        </w:rPr>
        <w:t xml:space="preserve"> </w:t>
      </w:r>
      <w:r>
        <w:rPr>
          <w:rFonts w:ascii="宋体" w:hAnsi="宋体" w:eastAsia="宋体" w:cs="宋体"/>
          <w:spacing w:val="-5"/>
          <w:sz w:val="24"/>
          <w:szCs w:val="24"/>
        </w:rPr>
        <w:t>”创</w:t>
      </w:r>
      <w:r>
        <w:rPr>
          <w:rFonts w:ascii="宋体" w:hAnsi="宋体" w:eastAsia="宋体" w:cs="宋体"/>
          <w:sz w:val="24"/>
          <w:szCs w:val="24"/>
        </w:rPr>
        <w:t xml:space="preserve"> </w:t>
      </w:r>
      <w:r>
        <w:rPr>
          <w:rFonts w:ascii="宋体" w:hAnsi="宋体" w:eastAsia="宋体" w:cs="宋体"/>
          <w:spacing w:val="-3"/>
          <w:sz w:val="24"/>
          <w:szCs w:val="24"/>
        </w:rPr>
        <w:t>业计划大赛等，在院内营造创业、设计的浓厚氛围。为创业的毕业生提供有针对</w:t>
      </w:r>
    </w:p>
    <w:p>
      <w:pPr>
        <w:spacing w:line="219" w:lineRule="auto"/>
        <w:ind w:left="26"/>
        <w:rPr>
          <w:rFonts w:ascii="宋体" w:hAnsi="宋体" w:eastAsia="宋体" w:cs="宋体"/>
          <w:sz w:val="24"/>
          <w:szCs w:val="24"/>
        </w:rPr>
      </w:pPr>
      <w:r>
        <w:rPr>
          <w:rFonts w:ascii="宋体" w:hAnsi="宋体" w:eastAsia="宋体" w:cs="宋体"/>
          <w:spacing w:val="-2"/>
          <w:sz w:val="24"/>
          <w:szCs w:val="24"/>
        </w:rPr>
        <w:t>性的创业指导和帮扶。</w:t>
      </w:r>
    </w:p>
    <w:p>
      <w:pPr>
        <w:spacing w:before="183" w:line="360" w:lineRule="auto"/>
        <w:ind w:left="22" w:right="80" w:firstLine="483"/>
        <w:jc w:val="both"/>
        <w:rPr>
          <w:rFonts w:ascii="宋体" w:hAnsi="宋体" w:eastAsia="宋体" w:cs="宋体"/>
          <w:sz w:val="24"/>
          <w:szCs w:val="24"/>
        </w:rPr>
      </w:pPr>
      <w:r>
        <w:rPr>
          <w:rFonts w:ascii="宋体" w:hAnsi="宋体" w:eastAsia="宋体" w:cs="宋体"/>
          <w:sz w:val="24"/>
          <w:szCs w:val="24"/>
        </w:rPr>
        <w:t>2019-2020</w:t>
      </w:r>
      <w:r>
        <w:rPr>
          <w:rFonts w:ascii="宋体" w:hAnsi="宋体" w:eastAsia="宋体" w:cs="宋体"/>
          <w:spacing w:val="-33"/>
          <w:sz w:val="24"/>
          <w:szCs w:val="24"/>
        </w:rPr>
        <w:t xml:space="preserve"> </w:t>
      </w:r>
      <w:r>
        <w:rPr>
          <w:rFonts w:ascii="宋体" w:hAnsi="宋体" w:eastAsia="宋体" w:cs="宋体"/>
          <w:sz w:val="24"/>
          <w:szCs w:val="24"/>
        </w:rPr>
        <w:t>学年，我院共立项国家级大学生双创项目</w:t>
      </w:r>
      <w:r>
        <w:rPr>
          <w:rFonts w:ascii="宋体" w:hAnsi="宋体" w:eastAsia="宋体" w:cs="宋体"/>
          <w:spacing w:val="-30"/>
          <w:sz w:val="24"/>
          <w:szCs w:val="24"/>
        </w:rPr>
        <w:t xml:space="preserve"> </w:t>
      </w:r>
      <w:r>
        <w:rPr>
          <w:rFonts w:ascii="宋体" w:hAnsi="宋体" w:eastAsia="宋体" w:cs="宋体"/>
          <w:sz w:val="24"/>
          <w:szCs w:val="24"/>
        </w:rPr>
        <w:t>16</w:t>
      </w:r>
      <w:r>
        <w:rPr>
          <w:rFonts w:ascii="宋体" w:hAnsi="宋体" w:eastAsia="宋体" w:cs="宋体"/>
          <w:spacing w:val="-44"/>
          <w:sz w:val="24"/>
          <w:szCs w:val="24"/>
        </w:rPr>
        <w:t xml:space="preserve"> </w:t>
      </w:r>
      <w:r>
        <w:rPr>
          <w:rFonts w:ascii="宋体" w:hAnsi="宋体" w:eastAsia="宋体" w:cs="宋体"/>
          <w:sz w:val="24"/>
          <w:szCs w:val="24"/>
        </w:rPr>
        <w:t xml:space="preserve">项，省级双创项目 </w:t>
      </w:r>
      <w:r>
        <w:rPr>
          <w:rFonts w:ascii="宋体" w:hAnsi="宋体" w:eastAsia="宋体" w:cs="宋体"/>
          <w:spacing w:val="-3"/>
          <w:sz w:val="24"/>
          <w:szCs w:val="24"/>
        </w:rPr>
        <w:t>41。通过对这些双创项目的管理和指导，逐步提高学生的创新创业能力。另一方</w:t>
      </w:r>
      <w:r>
        <w:rPr>
          <w:rFonts w:ascii="宋体" w:hAnsi="宋体" w:eastAsia="宋体" w:cs="宋体"/>
          <w:spacing w:val="4"/>
          <w:sz w:val="24"/>
          <w:szCs w:val="24"/>
        </w:rPr>
        <w:t xml:space="preserve"> </w:t>
      </w:r>
      <w:r>
        <w:rPr>
          <w:rFonts w:ascii="宋体" w:hAnsi="宋体" w:eastAsia="宋体" w:cs="宋体"/>
          <w:spacing w:val="-3"/>
          <w:sz w:val="24"/>
          <w:szCs w:val="24"/>
        </w:rPr>
        <w:t>面，动员学生积极申报各类创新创业项目，参与各类创新创业大赛，以项目激发</w:t>
      </w:r>
    </w:p>
    <w:p>
      <w:pPr>
        <w:spacing w:before="1" w:line="218" w:lineRule="auto"/>
        <w:ind w:left="22"/>
        <w:rPr>
          <w:rFonts w:ascii="宋体" w:hAnsi="宋体" w:eastAsia="宋体" w:cs="宋体"/>
          <w:sz w:val="24"/>
          <w:szCs w:val="24"/>
        </w:rPr>
      </w:pPr>
      <w:r>
        <w:rPr>
          <w:rFonts w:ascii="宋体" w:hAnsi="宋体" w:eastAsia="宋体" w:cs="宋体"/>
          <w:spacing w:val="-9"/>
          <w:sz w:val="24"/>
          <w:szCs w:val="24"/>
        </w:rPr>
        <w:t>在校生的创新创业意识。“挑战杯</w:t>
      </w:r>
      <w:r>
        <w:rPr>
          <w:rFonts w:ascii="宋体" w:hAnsi="宋体" w:eastAsia="宋体" w:cs="宋体"/>
          <w:spacing w:val="-88"/>
          <w:sz w:val="24"/>
          <w:szCs w:val="24"/>
        </w:rPr>
        <w:t xml:space="preserve"> </w:t>
      </w:r>
      <w:r>
        <w:rPr>
          <w:rFonts w:ascii="宋体" w:hAnsi="宋体" w:eastAsia="宋体" w:cs="宋体"/>
          <w:spacing w:val="-9"/>
          <w:sz w:val="24"/>
          <w:szCs w:val="24"/>
        </w:rPr>
        <w:t>”、</w:t>
      </w:r>
      <w:r>
        <w:rPr>
          <w:rFonts w:ascii="宋体" w:hAnsi="宋体" w:eastAsia="宋体" w:cs="宋体"/>
          <w:spacing w:val="-80"/>
          <w:sz w:val="24"/>
          <w:szCs w:val="24"/>
        </w:rPr>
        <w:t xml:space="preserve"> </w:t>
      </w:r>
      <w:r>
        <w:rPr>
          <w:rFonts w:ascii="宋体" w:hAnsi="宋体" w:eastAsia="宋体" w:cs="宋体"/>
          <w:spacing w:val="-9"/>
          <w:sz w:val="24"/>
          <w:szCs w:val="24"/>
        </w:rPr>
        <w:t>“互联网+</w:t>
      </w:r>
      <w:r>
        <w:rPr>
          <w:rFonts w:ascii="宋体" w:hAnsi="宋体" w:eastAsia="宋体" w:cs="宋体"/>
          <w:spacing w:val="-89"/>
          <w:sz w:val="24"/>
          <w:szCs w:val="24"/>
        </w:rPr>
        <w:t xml:space="preserve"> </w:t>
      </w:r>
      <w:r>
        <w:rPr>
          <w:rFonts w:ascii="宋体" w:hAnsi="宋体" w:eastAsia="宋体" w:cs="宋体"/>
          <w:spacing w:val="-9"/>
          <w:sz w:val="24"/>
          <w:szCs w:val="24"/>
        </w:rPr>
        <w:t>”等大学生创新创业大赛</w:t>
      </w:r>
      <w:r>
        <w:rPr>
          <w:rFonts w:ascii="宋体" w:hAnsi="宋体" w:eastAsia="宋体" w:cs="宋体"/>
          <w:spacing w:val="-10"/>
          <w:sz w:val="24"/>
          <w:szCs w:val="24"/>
        </w:rPr>
        <w:t>的参赛</w:t>
      </w:r>
    </w:p>
    <w:p>
      <w:pPr>
        <w:spacing w:line="218" w:lineRule="auto"/>
        <w:rPr>
          <w:rFonts w:ascii="宋体" w:hAnsi="宋体" w:eastAsia="宋体" w:cs="宋体"/>
          <w:sz w:val="24"/>
          <w:szCs w:val="24"/>
        </w:rPr>
        <w:sectPr>
          <w:headerReference r:id="rId111" w:type="default"/>
          <w:footerReference r:id="rId112" w:type="default"/>
          <w:pgSz w:w="11906" w:h="16839"/>
          <w:pgMar w:top="1071" w:right="1719" w:bottom="1230" w:left="1785" w:header="878" w:footer="994" w:gutter="0"/>
          <w:cols w:space="720" w:num="1"/>
        </w:sectPr>
      </w:pPr>
    </w:p>
    <w:p>
      <w:pPr>
        <w:pStyle w:val="2"/>
        <w:spacing w:line="402" w:lineRule="auto"/>
      </w:pPr>
    </w:p>
    <w:p>
      <w:pPr>
        <w:spacing w:before="78" w:line="360" w:lineRule="auto"/>
        <w:ind w:left="25"/>
        <w:jc w:val="both"/>
        <w:rPr>
          <w:rFonts w:ascii="宋体" w:hAnsi="宋体" w:eastAsia="宋体" w:cs="宋体"/>
          <w:sz w:val="24"/>
          <w:szCs w:val="24"/>
        </w:rPr>
      </w:pPr>
      <w:r>
        <w:rPr>
          <w:rFonts w:ascii="宋体" w:hAnsi="宋体" w:eastAsia="宋体" w:cs="宋体"/>
          <w:spacing w:val="-3"/>
          <w:sz w:val="24"/>
          <w:szCs w:val="24"/>
        </w:rPr>
        <w:t>数量和作品质量同比上年都有所增长。2020</w:t>
      </w:r>
      <w:r>
        <w:rPr>
          <w:rFonts w:ascii="宋体" w:hAnsi="宋体" w:eastAsia="宋体" w:cs="宋体"/>
          <w:spacing w:val="-35"/>
          <w:sz w:val="24"/>
          <w:szCs w:val="24"/>
        </w:rPr>
        <w:t xml:space="preserve"> </w:t>
      </w:r>
      <w:r>
        <w:rPr>
          <w:rFonts w:ascii="宋体" w:hAnsi="宋体" w:eastAsia="宋体" w:cs="宋体"/>
          <w:spacing w:val="-3"/>
          <w:sz w:val="24"/>
          <w:szCs w:val="24"/>
        </w:rPr>
        <w:t>年我院学子在社会实践、学科竞赛、</w:t>
      </w:r>
      <w:r>
        <w:rPr>
          <w:rFonts w:ascii="宋体" w:hAnsi="宋体" w:eastAsia="宋体" w:cs="宋体"/>
          <w:sz w:val="24"/>
          <w:szCs w:val="24"/>
        </w:rPr>
        <w:t xml:space="preserve"> </w:t>
      </w:r>
      <w:r>
        <w:rPr>
          <w:rFonts w:ascii="宋体" w:hAnsi="宋体" w:eastAsia="宋体" w:cs="宋体"/>
          <w:spacing w:val="-1"/>
          <w:sz w:val="24"/>
          <w:szCs w:val="24"/>
        </w:rPr>
        <w:t>文体竞赛等方面共获省市级以上奖项</w:t>
      </w:r>
      <w:r>
        <w:rPr>
          <w:rFonts w:ascii="宋体" w:hAnsi="宋体" w:eastAsia="宋体" w:cs="宋体"/>
          <w:spacing w:val="-43"/>
          <w:sz w:val="24"/>
          <w:szCs w:val="24"/>
        </w:rPr>
        <w:t xml:space="preserve"> </w:t>
      </w:r>
      <w:r>
        <w:rPr>
          <w:rFonts w:ascii="宋体" w:hAnsi="宋体" w:eastAsia="宋体" w:cs="宋体"/>
          <w:spacing w:val="-1"/>
          <w:sz w:val="24"/>
          <w:szCs w:val="24"/>
        </w:rPr>
        <w:t>28</w:t>
      </w:r>
      <w:r>
        <w:rPr>
          <w:rFonts w:ascii="宋体" w:hAnsi="宋体" w:eastAsia="宋体" w:cs="宋体"/>
          <w:spacing w:val="-47"/>
          <w:sz w:val="24"/>
          <w:szCs w:val="24"/>
        </w:rPr>
        <w:t xml:space="preserve"> </w:t>
      </w:r>
      <w:r>
        <w:rPr>
          <w:rFonts w:ascii="宋体" w:hAnsi="宋体" w:eastAsia="宋体" w:cs="宋体"/>
          <w:spacing w:val="-1"/>
          <w:sz w:val="24"/>
          <w:szCs w:val="24"/>
        </w:rPr>
        <w:t>项，其中包括安徽省大学生生物大赛一 等奖、安徽省食品设计创新大赛一等奖、安徽省第五届“互联网+</w:t>
      </w:r>
      <w:r>
        <w:rPr>
          <w:rFonts w:ascii="宋体" w:hAnsi="宋体" w:eastAsia="宋体" w:cs="宋体"/>
          <w:spacing w:val="-74"/>
          <w:sz w:val="24"/>
          <w:szCs w:val="24"/>
        </w:rPr>
        <w:t xml:space="preserve"> </w:t>
      </w:r>
      <w:r>
        <w:rPr>
          <w:rFonts w:ascii="宋体" w:hAnsi="宋体" w:eastAsia="宋体" w:cs="宋体"/>
          <w:spacing w:val="-1"/>
          <w:sz w:val="24"/>
          <w:szCs w:val="24"/>
        </w:rPr>
        <w:t>”创新创业大</w:t>
      </w:r>
    </w:p>
    <w:p>
      <w:pPr>
        <w:spacing w:line="218" w:lineRule="auto"/>
        <w:ind w:left="24"/>
        <w:rPr>
          <w:rFonts w:ascii="宋体" w:hAnsi="宋体" w:eastAsia="宋体" w:cs="宋体"/>
          <w:sz w:val="24"/>
          <w:szCs w:val="24"/>
        </w:rPr>
      </w:pPr>
      <w:r>
        <w:rPr>
          <w:rFonts w:ascii="宋体" w:hAnsi="宋体" w:eastAsia="宋体" w:cs="宋体"/>
          <w:spacing w:val="-1"/>
          <w:sz w:val="24"/>
          <w:szCs w:val="24"/>
        </w:rPr>
        <w:t>赛银奖等、第三届全国环境实践虚拟仿真创新设计大赛一等奖等。</w:t>
      </w:r>
    </w:p>
    <w:p>
      <w:pPr>
        <w:spacing w:before="183" w:line="219" w:lineRule="auto"/>
        <w:ind w:left="497"/>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五、推行专业实践，着力培养大学生科学文化素养</w:t>
      </w:r>
    </w:p>
    <w:p>
      <w:pPr>
        <w:spacing w:before="183" w:line="360" w:lineRule="auto"/>
        <w:ind w:left="22" w:right="80" w:firstLine="480"/>
        <w:jc w:val="both"/>
        <w:rPr>
          <w:rFonts w:ascii="宋体" w:hAnsi="宋体" w:eastAsia="宋体" w:cs="宋体"/>
          <w:sz w:val="24"/>
          <w:szCs w:val="24"/>
        </w:rPr>
      </w:pPr>
      <w:r>
        <w:rPr>
          <w:rFonts w:ascii="宋体" w:hAnsi="宋体" w:eastAsia="宋体" w:cs="宋体"/>
          <w:spacing w:val="-3"/>
          <w:sz w:val="24"/>
          <w:szCs w:val="24"/>
        </w:rPr>
        <w:t>根据院情，我院充分调动全体师生的积极性，动员各方面的力量</w:t>
      </w:r>
      <w:r>
        <w:rPr>
          <w:rFonts w:ascii="宋体" w:hAnsi="宋体" w:eastAsia="宋体" w:cs="宋体"/>
          <w:spacing w:val="-4"/>
          <w:sz w:val="24"/>
          <w:szCs w:val="24"/>
        </w:rPr>
        <w:t>，努力创造</w:t>
      </w:r>
      <w:r>
        <w:rPr>
          <w:rFonts w:ascii="宋体" w:hAnsi="宋体" w:eastAsia="宋体" w:cs="宋体"/>
          <w:sz w:val="24"/>
          <w:szCs w:val="24"/>
        </w:rPr>
        <w:t xml:space="preserve"> </w:t>
      </w:r>
      <w:r>
        <w:rPr>
          <w:rFonts w:ascii="宋体" w:hAnsi="宋体" w:eastAsia="宋体" w:cs="宋体"/>
          <w:spacing w:val="-3"/>
          <w:sz w:val="24"/>
          <w:szCs w:val="24"/>
        </w:rPr>
        <w:t>平台，让大学生走出课堂，踊跃投身专业实践中去，将专业实践、思政教育结合</w:t>
      </w:r>
      <w:r>
        <w:rPr>
          <w:rFonts w:ascii="宋体" w:hAnsi="宋体" w:eastAsia="宋体" w:cs="宋体"/>
          <w:spacing w:val="1"/>
          <w:sz w:val="24"/>
          <w:szCs w:val="24"/>
        </w:rPr>
        <w:t xml:space="preserve"> </w:t>
      </w:r>
      <w:r>
        <w:rPr>
          <w:rFonts w:ascii="宋体" w:hAnsi="宋体" w:eastAsia="宋体" w:cs="宋体"/>
          <w:spacing w:val="-3"/>
          <w:sz w:val="24"/>
          <w:szCs w:val="24"/>
        </w:rPr>
        <w:t>起来，践行社会主义核心价值观，培养大学生的科学素养；为此，我院众多同学</w:t>
      </w:r>
      <w:r>
        <w:rPr>
          <w:rFonts w:ascii="宋体" w:hAnsi="宋体" w:eastAsia="宋体" w:cs="宋体"/>
          <w:spacing w:val="1"/>
          <w:sz w:val="24"/>
          <w:szCs w:val="24"/>
        </w:rPr>
        <w:t xml:space="preserve"> </w:t>
      </w:r>
      <w:r>
        <w:rPr>
          <w:rFonts w:ascii="宋体" w:hAnsi="宋体" w:eastAsia="宋体" w:cs="宋体"/>
          <w:spacing w:val="-3"/>
          <w:sz w:val="24"/>
          <w:szCs w:val="24"/>
        </w:rPr>
        <w:t>在大二、大三便纷纷参加老师的科研，将自身能力的培养与毕业论文两者有机的</w:t>
      </w:r>
      <w:r>
        <w:rPr>
          <w:rFonts w:ascii="宋体" w:hAnsi="宋体" w:eastAsia="宋体" w:cs="宋体"/>
          <w:spacing w:val="1"/>
          <w:sz w:val="24"/>
          <w:szCs w:val="24"/>
        </w:rPr>
        <w:t xml:space="preserve"> </w:t>
      </w:r>
      <w:r>
        <w:rPr>
          <w:rFonts w:ascii="宋体" w:hAnsi="宋体" w:eastAsia="宋体" w:cs="宋体"/>
          <w:spacing w:val="-3"/>
          <w:sz w:val="24"/>
          <w:szCs w:val="24"/>
        </w:rPr>
        <w:t>结合起来，收效颇佳；积极动员组织同学申报国家级、省级大学生创新创业训练</w:t>
      </w:r>
      <w:r>
        <w:rPr>
          <w:rFonts w:ascii="宋体" w:hAnsi="宋体" w:eastAsia="宋体" w:cs="宋体"/>
          <w:spacing w:val="1"/>
          <w:sz w:val="24"/>
          <w:szCs w:val="24"/>
        </w:rPr>
        <w:t xml:space="preserve"> </w:t>
      </w:r>
      <w:r>
        <w:rPr>
          <w:rFonts w:ascii="宋体" w:hAnsi="宋体" w:eastAsia="宋体" w:cs="宋体"/>
          <w:spacing w:val="2"/>
          <w:sz w:val="24"/>
          <w:szCs w:val="24"/>
        </w:rPr>
        <w:t>项目，进一步提高大学生的实践能力，2020</w:t>
      </w:r>
      <w:r>
        <w:rPr>
          <w:rFonts w:ascii="宋体" w:hAnsi="宋体" w:eastAsia="宋体" w:cs="宋体"/>
          <w:spacing w:val="-48"/>
          <w:sz w:val="24"/>
          <w:szCs w:val="24"/>
        </w:rPr>
        <w:t xml:space="preserve"> </w:t>
      </w:r>
      <w:r>
        <w:rPr>
          <w:rFonts w:ascii="宋体" w:hAnsi="宋体" w:eastAsia="宋体" w:cs="宋体"/>
          <w:spacing w:val="2"/>
          <w:sz w:val="24"/>
          <w:szCs w:val="24"/>
        </w:rPr>
        <w:t>年我院获立项的</w:t>
      </w:r>
      <w:r>
        <w:rPr>
          <w:rFonts w:ascii="宋体" w:hAnsi="宋体" w:eastAsia="宋体" w:cs="宋体"/>
          <w:spacing w:val="1"/>
          <w:sz w:val="24"/>
          <w:szCs w:val="24"/>
        </w:rPr>
        <w:t>国家级大学生创新</w:t>
      </w:r>
    </w:p>
    <w:p>
      <w:pPr>
        <w:spacing w:line="219" w:lineRule="auto"/>
        <w:ind w:left="23"/>
        <w:rPr>
          <w:rFonts w:ascii="宋体" w:hAnsi="宋体" w:eastAsia="宋体" w:cs="宋体"/>
          <w:sz w:val="24"/>
          <w:szCs w:val="24"/>
        </w:rPr>
      </w:pPr>
      <w:r>
        <w:rPr>
          <w:rFonts w:ascii="宋体" w:hAnsi="宋体" w:eastAsia="宋体" w:cs="宋体"/>
          <w:spacing w:val="-6"/>
          <w:sz w:val="24"/>
          <w:szCs w:val="24"/>
        </w:rPr>
        <w:t>创业项目共</w:t>
      </w:r>
      <w:r>
        <w:rPr>
          <w:rFonts w:ascii="宋体" w:hAnsi="宋体" w:eastAsia="宋体" w:cs="宋体"/>
          <w:spacing w:val="-30"/>
          <w:sz w:val="24"/>
          <w:szCs w:val="24"/>
        </w:rPr>
        <w:t xml:space="preserve"> </w:t>
      </w:r>
      <w:r>
        <w:rPr>
          <w:rFonts w:ascii="宋体" w:hAnsi="宋体" w:eastAsia="宋体" w:cs="宋体"/>
          <w:spacing w:val="-6"/>
          <w:sz w:val="24"/>
          <w:szCs w:val="24"/>
        </w:rPr>
        <w:t>16</w:t>
      </w:r>
      <w:r>
        <w:rPr>
          <w:rFonts w:ascii="宋体" w:hAnsi="宋体" w:eastAsia="宋体" w:cs="宋体"/>
          <w:spacing w:val="-47"/>
          <w:sz w:val="24"/>
          <w:szCs w:val="24"/>
        </w:rPr>
        <w:t xml:space="preserve"> </w:t>
      </w:r>
      <w:r>
        <w:rPr>
          <w:rFonts w:ascii="宋体" w:hAnsi="宋体" w:eastAsia="宋体" w:cs="宋体"/>
          <w:spacing w:val="-6"/>
          <w:sz w:val="24"/>
          <w:szCs w:val="24"/>
        </w:rPr>
        <w:t>项。</w:t>
      </w:r>
    </w:p>
    <w:p>
      <w:pPr>
        <w:spacing w:before="182" w:line="219" w:lineRule="auto"/>
        <w:ind w:left="505"/>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六、创造条件，积极为毕业生就业提供“一条龙</w:t>
      </w:r>
      <w:r>
        <w:rPr>
          <w:rFonts w:ascii="宋体" w:hAnsi="宋体" w:eastAsia="宋体" w:cs="宋体"/>
          <w:spacing w:val="-88"/>
          <w:sz w:val="24"/>
          <w:szCs w:val="24"/>
        </w:rPr>
        <w:t xml:space="preserve"> </w:t>
      </w:r>
      <w:r>
        <w:rPr>
          <w:rFonts w:ascii="宋体" w:hAnsi="宋体" w:eastAsia="宋体" w:cs="宋体"/>
          <w:spacing w:val="-1"/>
          <w:sz w:val="24"/>
          <w:szCs w:val="24"/>
          <w14:textOutline w14:w="4358" w14:cap="sq" w14:cmpd="sng">
            <w14:solidFill>
              <w14:srgbClr w14:val="000000"/>
            </w14:solidFill>
            <w14:prstDash w14:val="solid"/>
            <w14:bevel/>
          </w14:textOutline>
        </w:rPr>
        <w:t>”</w:t>
      </w:r>
      <w:r>
        <w:rPr>
          <w:rFonts w:ascii="宋体" w:hAnsi="宋体" w:eastAsia="宋体" w:cs="宋体"/>
          <w:spacing w:val="-2"/>
          <w:sz w:val="24"/>
          <w:szCs w:val="24"/>
          <w14:textOutline w14:w="4358" w14:cap="sq" w14:cmpd="sng">
            <w14:solidFill>
              <w14:srgbClr w14:val="000000"/>
            </w14:solidFill>
            <w14:prstDash w14:val="solid"/>
            <w14:bevel/>
          </w14:textOutline>
        </w:rPr>
        <w:t>服务</w:t>
      </w:r>
    </w:p>
    <w:p>
      <w:pPr>
        <w:spacing w:before="184" w:line="360" w:lineRule="auto"/>
        <w:ind w:left="24" w:right="80" w:firstLine="483"/>
        <w:jc w:val="both"/>
        <w:rPr>
          <w:rFonts w:ascii="宋体" w:hAnsi="宋体" w:eastAsia="宋体" w:cs="宋体"/>
          <w:sz w:val="24"/>
          <w:szCs w:val="24"/>
        </w:rPr>
      </w:pPr>
      <w:r>
        <w:rPr>
          <w:rFonts w:ascii="宋体" w:hAnsi="宋体" w:eastAsia="宋体" w:cs="宋体"/>
          <w:spacing w:val="-3"/>
          <w:sz w:val="24"/>
          <w:szCs w:val="24"/>
        </w:rPr>
        <w:t>毕业生离校牵涉到档案托管、户口转接、组织关系接</w:t>
      </w:r>
      <w:r>
        <w:rPr>
          <w:rFonts w:ascii="宋体" w:hAnsi="宋体" w:eastAsia="宋体" w:cs="宋体"/>
          <w:spacing w:val="-4"/>
          <w:sz w:val="24"/>
          <w:szCs w:val="24"/>
        </w:rPr>
        <w:t>转、各类证件发放等诸</w:t>
      </w:r>
      <w:r>
        <w:rPr>
          <w:rFonts w:ascii="宋体" w:hAnsi="宋体" w:eastAsia="宋体" w:cs="宋体"/>
          <w:sz w:val="24"/>
          <w:szCs w:val="24"/>
        </w:rPr>
        <w:t xml:space="preserve"> </w:t>
      </w:r>
      <w:r>
        <w:rPr>
          <w:rFonts w:ascii="宋体" w:hAnsi="宋体" w:eastAsia="宋体" w:cs="宋体"/>
          <w:spacing w:val="-3"/>
          <w:sz w:val="24"/>
          <w:szCs w:val="24"/>
        </w:rPr>
        <w:t>多事宜，考虑到毕业生完成毕业答辩后即奔赴工作岗位的现实，我院加强学生在</w:t>
      </w:r>
      <w:r>
        <w:rPr>
          <w:rFonts w:ascii="宋体" w:hAnsi="宋体" w:eastAsia="宋体" w:cs="宋体"/>
          <w:sz w:val="24"/>
          <w:szCs w:val="24"/>
        </w:rPr>
        <w:t xml:space="preserve"> </w:t>
      </w:r>
      <w:r>
        <w:rPr>
          <w:rFonts w:ascii="宋体" w:hAnsi="宋体" w:eastAsia="宋体" w:cs="宋体"/>
          <w:spacing w:val="-3"/>
          <w:sz w:val="24"/>
          <w:szCs w:val="24"/>
        </w:rPr>
        <w:t>校期间各类信息的收集和整理工作，确保信息准确无误。因疫情影响，今年上半</w:t>
      </w:r>
      <w:r>
        <w:rPr>
          <w:rFonts w:ascii="宋体" w:hAnsi="宋体" w:eastAsia="宋体" w:cs="宋体"/>
          <w:sz w:val="24"/>
          <w:szCs w:val="24"/>
        </w:rPr>
        <w:t xml:space="preserve"> </w:t>
      </w:r>
      <w:r>
        <w:rPr>
          <w:rFonts w:ascii="宋体" w:hAnsi="宋体" w:eastAsia="宋体" w:cs="宋体"/>
          <w:spacing w:val="-3"/>
          <w:sz w:val="24"/>
          <w:szCs w:val="24"/>
        </w:rPr>
        <w:t>年只有毕业班学生返校，在其毕业离校时发动党员志愿者为毕业生整理行李，帮</w:t>
      </w:r>
    </w:p>
    <w:p>
      <w:pPr>
        <w:spacing w:before="1" w:line="219" w:lineRule="auto"/>
        <w:ind w:left="23"/>
        <w:rPr>
          <w:rFonts w:ascii="宋体" w:hAnsi="宋体" w:eastAsia="宋体" w:cs="宋体"/>
          <w:sz w:val="24"/>
          <w:szCs w:val="24"/>
        </w:rPr>
      </w:pPr>
      <w:r>
        <w:rPr>
          <w:rFonts w:ascii="宋体" w:hAnsi="宋体" w:eastAsia="宋体" w:cs="宋体"/>
          <w:spacing w:val="-1"/>
          <w:sz w:val="24"/>
          <w:szCs w:val="24"/>
        </w:rPr>
        <w:t>助同学先离校，党员后离校。</w:t>
      </w:r>
    </w:p>
    <w:p>
      <w:pPr>
        <w:spacing w:before="183" w:line="219" w:lineRule="auto"/>
        <w:ind w:left="502"/>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七、提升综合能力，展示素质教育</w:t>
      </w:r>
    </w:p>
    <w:p>
      <w:pPr>
        <w:spacing w:before="183" w:line="360" w:lineRule="auto"/>
        <w:ind w:left="23" w:right="80" w:firstLine="482"/>
        <w:jc w:val="both"/>
        <w:rPr>
          <w:rFonts w:ascii="宋体" w:hAnsi="宋体" w:eastAsia="宋体" w:cs="宋体"/>
          <w:sz w:val="24"/>
          <w:szCs w:val="24"/>
        </w:rPr>
      </w:pPr>
      <w:r>
        <w:rPr>
          <w:rFonts w:ascii="宋体" w:hAnsi="宋体" w:eastAsia="宋体" w:cs="宋体"/>
          <w:spacing w:val="-3"/>
          <w:sz w:val="24"/>
          <w:szCs w:val="24"/>
        </w:rPr>
        <w:t>为了培养学生的综合能力，推行素质教育，我院积极为同</w:t>
      </w:r>
      <w:r>
        <w:rPr>
          <w:rFonts w:ascii="宋体" w:hAnsi="宋体" w:eastAsia="宋体" w:cs="宋体"/>
          <w:spacing w:val="-4"/>
          <w:sz w:val="24"/>
          <w:szCs w:val="24"/>
        </w:rPr>
        <w:t>学的科研能力发展</w:t>
      </w:r>
      <w:r>
        <w:rPr>
          <w:rFonts w:ascii="宋体" w:hAnsi="宋体" w:eastAsia="宋体" w:cs="宋体"/>
          <w:sz w:val="24"/>
          <w:szCs w:val="24"/>
        </w:rPr>
        <w:t xml:space="preserve"> </w:t>
      </w:r>
      <w:r>
        <w:rPr>
          <w:rFonts w:ascii="宋体" w:hAnsi="宋体" w:eastAsia="宋体" w:cs="宋体"/>
          <w:spacing w:val="-3"/>
          <w:sz w:val="24"/>
          <w:szCs w:val="24"/>
        </w:rPr>
        <w:t>创造机会，帮助、鼓励、支持他们去充分挖掘潜能，燃放自我。我院多名同学与</w:t>
      </w:r>
      <w:r>
        <w:rPr>
          <w:rFonts w:ascii="宋体" w:hAnsi="宋体" w:eastAsia="宋体" w:cs="宋体"/>
          <w:spacing w:val="1"/>
          <w:sz w:val="24"/>
          <w:szCs w:val="24"/>
        </w:rPr>
        <w:t xml:space="preserve"> </w:t>
      </w:r>
      <w:r>
        <w:rPr>
          <w:rFonts w:ascii="宋体" w:hAnsi="宋体" w:eastAsia="宋体" w:cs="宋体"/>
          <w:spacing w:val="-3"/>
          <w:sz w:val="24"/>
          <w:szCs w:val="24"/>
        </w:rPr>
        <w:t>相关专业老师结成科研研发小组，开展有关课题研究，这些研究工作的开展，一</w:t>
      </w:r>
      <w:r>
        <w:rPr>
          <w:rFonts w:ascii="宋体" w:hAnsi="宋体" w:eastAsia="宋体" w:cs="宋体"/>
          <w:spacing w:val="1"/>
          <w:sz w:val="24"/>
          <w:szCs w:val="24"/>
        </w:rPr>
        <w:t xml:space="preserve"> </w:t>
      </w:r>
      <w:r>
        <w:rPr>
          <w:rFonts w:ascii="宋体" w:hAnsi="宋体" w:eastAsia="宋体" w:cs="宋体"/>
          <w:spacing w:val="-3"/>
          <w:sz w:val="24"/>
          <w:szCs w:val="24"/>
        </w:rPr>
        <w:t>方面提高了学生的创新性思维和科研设计能力，另一方面也产生了一系列的科研</w:t>
      </w:r>
      <w:r>
        <w:rPr>
          <w:rFonts w:ascii="宋体" w:hAnsi="宋体" w:eastAsia="宋体" w:cs="宋体"/>
          <w:spacing w:val="1"/>
          <w:sz w:val="24"/>
          <w:szCs w:val="24"/>
        </w:rPr>
        <w:t xml:space="preserve"> </w:t>
      </w:r>
      <w:r>
        <w:rPr>
          <w:rFonts w:ascii="宋体" w:hAnsi="宋体" w:eastAsia="宋体" w:cs="宋体"/>
          <w:spacing w:val="-3"/>
          <w:sz w:val="24"/>
          <w:szCs w:val="24"/>
        </w:rPr>
        <w:t>成果，进而扩大了同学们在专业技术领域内的影响，进一步提升同学们的就业能</w:t>
      </w:r>
    </w:p>
    <w:p>
      <w:pPr>
        <w:spacing w:line="219" w:lineRule="auto"/>
        <w:ind w:left="27"/>
        <w:rPr>
          <w:rFonts w:ascii="宋体" w:hAnsi="宋体" w:eastAsia="宋体" w:cs="宋体"/>
          <w:sz w:val="24"/>
          <w:szCs w:val="24"/>
        </w:rPr>
      </w:pPr>
      <w:r>
        <w:rPr>
          <w:rFonts w:ascii="宋体" w:hAnsi="宋体" w:eastAsia="宋体" w:cs="宋体"/>
          <w:spacing w:val="-7"/>
          <w:sz w:val="24"/>
          <w:szCs w:val="24"/>
        </w:rPr>
        <w:t>力。</w:t>
      </w:r>
    </w:p>
    <w:p>
      <w:pPr>
        <w:spacing w:before="184" w:line="219" w:lineRule="auto"/>
        <w:ind w:left="507"/>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八、大实验熏陶，加强实践能力培养</w:t>
      </w:r>
    </w:p>
    <w:p>
      <w:pPr>
        <w:spacing w:before="182" w:line="360" w:lineRule="auto"/>
        <w:ind w:left="29" w:right="80" w:firstLine="475"/>
        <w:jc w:val="both"/>
        <w:rPr>
          <w:rFonts w:ascii="宋体" w:hAnsi="宋体" w:eastAsia="宋体" w:cs="宋体"/>
          <w:sz w:val="24"/>
          <w:szCs w:val="24"/>
        </w:rPr>
      </w:pPr>
      <w:r>
        <w:rPr>
          <w:rFonts w:ascii="宋体" w:hAnsi="宋体" w:eastAsia="宋体" w:cs="宋体"/>
          <w:spacing w:val="-3"/>
          <w:sz w:val="24"/>
          <w:szCs w:val="24"/>
        </w:rPr>
        <w:t>我院在生物工程专业开设了生物工程综合大实验，实践课的</w:t>
      </w:r>
      <w:r>
        <w:rPr>
          <w:rFonts w:ascii="宋体" w:hAnsi="宋体" w:eastAsia="宋体" w:cs="宋体"/>
          <w:spacing w:val="-4"/>
          <w:sz w:val="24"/>
          <w:szCs w:val="24"/>
        </w:rPr>
        <w:t>开设，锻炼和提</w:t>
      </w:r>
      <w:r>
        <w:rPr>
          <w:rFonts w:ascii="宋体" w:hAnsi="宋体" w:eastAsia="宋体" w:cs="宋体"/>
          <w:sz w:val="24"/>
          <w:szCs w:val="24"/>
        </w:rPr>
        <w:t xml:space="preserve"> </w:t>
      </w:r>
      <w:r>
        <w:rPr>
          <w:rFonts w:ascii="宋体" w:hAnsi="宋体" w:eastAsia="宋体" w:cs="宋体"/>
          <w:spacing w:val="-3"/>
          <w:sz w:val="24"/>
          <w:szCs w:val="24"/>
        </w:rPr>
        <w:t>高了学生的动手能力，进一步激发了学生对未知领域的探索精神，</w:t>
      </w:r>
      <w:r>
        <w:rPr>
          <w:rFonts w:ascii="宋体" w:hAnsi="宋体" w:eastAsia="宋体" w:cs="宋体"/>
          <w:spacing w:val="-4"/>
          <w:sz w:val="24"/>
          <w:szCs w:val="24"/>
        </w:rPr>
        <w:t>发展了学生的</w:t>
      </w:r>
    </w:p>
    <w:p>
      <w:pPr>
        <w:spacing w:before="1" w:line="219" w:lineRule="auto"/>
        <w:ind w:left="23"/>
        <w:rPr>
          <w:rFonts w:ascii="宋体" w:hAnsi="宋体" w:eastAsia="宋体" w:cs="宋体"/>
          <w:sz w:val="24"/>
          <w:szCs w:val="24"/>
        </w:rPr>
      </w:pPr>
      <w:r>
        <w:rPr>
          <w:rFonts w:ascii="宋体" w:hAnsi="宋体" w:eastAsia="宋体" w:cs="宋体"/>
          <w:spacing w:val="-3"/>
          <w:sz w:val="24"/>
          <w:szCs w:val="24"/>
        </w:rPr>
        <w:t>创造性思维和创造性能力，受到受训同学的普遍欢迎。提升学生的实践动手能力</w:t>
      </w:r>
    </w:p>
    <w:p>
      <w:pPr>
        <w:spacing w:line="219" w:lineRule="auto"/>
        <w:rPr>
          <w:rFonts w:ascii="宋体" w:hAnsi="宋体" w:eastAsia="宋体" w:cs="宋体"/>
          <w:sz w:val="24"/>
          <w:szCs w:val="24"/>
        </w:rPr>
        <w:sectPr>
          <w:footerReference r:id="rId113" w:type="default"/>
          <w:pgSz w:w="11906" w:h="16839"/>
          <w:pgMar w:top="1071" w:right="1719" w:bottom="1230" w:left="1785" w:header="878" w:footer="994" w:gutter="0"/>
          <w:cols w:space="720" w:num="1"/>
        </w:sectPr>
      </w:pPr>
    </w:p>
    <w:p>
      <w:pPr>
        <w:pStyle w:val="2"/>
        <w:spacing w:line="402" w:lineRule="auto"/>
      </w:pPr>
    </w:p>
    <w:p>
      <w:pPr>
        <w:spacing w:before="78" w:line="468" w:lineRule="exact"/>
        <w:ind w:left="37"/>
        <w:rPr>
          <w:rFonts w:ascii="宋体" w:hAnsi="宋体" w:eastAsia="宋体" w:cs="宋体"/>
          <w:sz w:val="24"/>
          <w:szCs w:val="24"/>
        </w:rPr>
      </w:pPr>
      <w:r>
        <w:rPr>
          <w:rFonts w:ascii="宋体" w:hAnsi="宋体" w:eastAsia="宋体" w:cs="宋体"/>
          <w:spacing w:val="-3"/>
          <w:position w:val="17"/>
          <w:sz w:val="24"/>
          <w:szCs w:val="24"/>
        </w:rPr>
        <w:t>只是手段，我们的最终目的还是为了提升学生的</w:t>
      </w:r>
      <w:r>
        <w:rPr>
          <w:rFonts w:ascii="宋体" w:hAnsi="宋体" w:eastAsia="宋体" w:cs="宋体"/>
          <w:spacing w:val="-4"/>
          <w:position w:val="17"/>
          <w:sz w:val="24"/>
          <w:szCs w:val="24"/>
        </w:rPr>
        <w:t>综合素养，为毕业后能够顺利就</w:t>
      </w:r>
    </w:p>
    <w:p>
      <w:pPr>
        <w:spacing w:line="220" w:lineRule="auto"/>
        <w:ind w:left="22"/>
        <w:rPr>
          <w:rFonts w:ascii="宋体" w:hAnsi="宋体" w:eastAsia="宋体" w:cs="宋体"/>
          <w:sz w:val="24"/>
          <w:szCs w:val="24"/>
        </w:rPr>
      </w:pPr>
      <w:r>
        <w:rPr>
          <w:rFonts w:ascii="宋体" w:hAnsi="宋体" w:eastAsia="宋体" w:cs="宋体"/>
          <w:spacing w:val="-1"/>
          <w:sz w:val="24"/>
          <w:szCs w:val="24"/>
        </w:rPr>
        <w:t>业打下扎实的基础。</w:t>
      </w:r>
    </w:p>
    <w:p>
      <w:pPr>
        <w:spacing w:before="181" w:line="219" w:lineRule="auto"/>
        <w:ind w:left="509"/>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九、严格入学教育，练好基本功</w:t>
      </w:r>
    </w:p>
    <w:p>
      <w:pPr>
        <w:spacing w:before="183" w:line="360" w:lineRule="auto"/>
        <w:ind w:left="24" w:right="13" w:firstLine="480"/>
        <w:jc w:val="both"/>
        <w:rPr>
          <w:rFonts w:ascii="宋体" w:hAnsi="宋体" w:eastAsia="宋体" w:cs="宋体"/>
          <w:sz w:val="24"/>
          <w:szCs w:val="24"/>
        </w:rPr>
      </w:pPr>
      <w:r>
        <w:rPr>
          <w:rFonts w:ascii="宋体" w:hAnsi="宋体" w:eastAsia="宋体" w:cs="宋体"/>
          <w:sz w:val="24"/>
          <w:szCs w:val="24"/>
        </w:rPr>
        <w:t>我院从</w:t>
      </w:r>
      <w:r>
        <w:rPr>
          <w:rFonts w:ascii="宋体" w:hAnsi="宋体" w:eastAsia="宋体" w:cs="宋体"/>
          <w:spacing w:val="-48"/>
          <w:sz w:val="24"/>
          <w:szCs w:val="24"/>
        </w:rPr>
        <w:t xml:space="preserve"> </w:t>
      </w:r>
      <w:r>
        <w:rPr>
          <w:rFonts w:ascii="宋体" w:hAnsi="宋体" w:eastAsia="宋体" w:cs="宋体"/>
          <w:sz w:val="24"/>
          <w:szCs w:val="24"/>
        </w:rPr>
        <w:t>2012</w:t>
      </w:r>
      <w:r>
        <w:rPr>
          <w:rFonts w:ascii="宋体" w:hAnsi="宋体" w:eastAsia="宋体" w:cs="宋体"/>
          <w:spacing w:val="-47"/>
          <w:sz w:val="24"/>
          <w:szCs w:val="24"/>
        </w:rPr>
        <w:t xml:space="preserve"> </w:t>
      </w:r>
      <w:r>
        <w:rPr>
          <w:rFonts w:ascii="宋体" w:hAnsi="宋体" w:eastAsia="宋体" w:cs="宋体"/>
          <w:sz w:val="24"/>
          <w:szCs w:val="24"/>
        </w:rPr>
        <w:t>级学生入学伊始，分别在各专</w:t>
      </w:r>
      <w:r>
        <w:rPr>
          <w:rFonts w:ascii="宋体" w:hAnsi="宋体" w:eastAsia="宋体" w:cs="宋体"/>
          <w:spacing w:val="-1"/>
          <w:sz w:val="24"/>
          <w:szCs w:val="24"/>
        </w:rPr>
        <w:t>业开设专业导论课，使学生在开</w:t>
      </w:r>
      <w:r>
        <w:rPr>
          <w:rFonts w:ascii="宋体" w:hAnsi="宋体" w:eastAsia="宋体" w:cs="宋体"/>
          <w:sz w:val="24"/>
          <w:szCs w:val="24"/>
        </w:rPr>
        <w:t xml:space="preserve"> </w:t>
      </w:r>
      <w:r>
        <w:rPr>
          <w:rFonts w:ascii="宋体" w:hAnsi="宋体" w:eastAsia="宋体" w:cs="宋体"/>
          <w:spacing w:val="-3"/>
          <w:sz w:val="24"/>
          <w:szCs w:val="24"/>
        </w:rPr>
        <w:t>学初就对专业有比较感性的认识，这对同学们后面的专业方向选择，树立牢固的</w:t>
      </w:r>
      <w:r>
        <w:rPr>
          <w:rFonts w:ascii="宋体" w:hAnsi="宋体" w:eastAsia="宋体" w:cs="宋体"/>
          <w:sz w:val="24"/>
          <w:szCs w:val="24"/>
        </w:rPr>
        <w:t xml:space="preserve"> </w:t>
      </w:r>
      <w:r>
        <w:rPr>
          <w:rFonts w:ascii="宋体" w:hAnsi="宋体" w:eastAsia="宋体" w:cs="宋体"/>
          <w:spacing w:val="-3"/>
          <w:sz w:val="24"/>
          <w:szCs w:val="24"/>
        </w:rPr>
        <w:t>专业思想都是大有裨益的。同时，在大二对学生实施综合技能训练，可以极大地</w:t>
      </w:r>
      <w:r>
        <w:rPr>
          <w:rFonts w:ascii="宋体" w:hAnsi="宋体" w:eastAsia="宋体" w:cs="宋体"/>
          <w:sz w:val="24"/>
          <w:szCs w:val="24"/>
        </w:rPr>
        <w:t xml:space="preserve"> </w:t>
      </w:r>
      <w:r>
        <w:rPr>
          <w:rFonts w:ascii="宋体" w:hAnsi="宋体" w:eastAsia="宋体" w:cs="宋体"/>
          <w:spacing w:val="4"/>
          <w:sz w:val="24"/>
          <w:szCs w:val="24"/>
        </w:rPr>
        <w:t>提高同学们学习实践课的兴趣，并在享受过程的乐趣中获得熟练的实践动</w:t>
      </w:r>
      <w:r>
        <w:rPr>
          <w:rFonts w:ascii="宋体" w:hAnsi="宋体" w:eastAsia="宋体" w:cs="宋体"/>
          <w:spacing w:val="3"/>
          <w:sz w:val="24"/>
          <w:szCs w:val="24"/>
        </w:rPr>
        <w:t>手能</w:t>
      </w:r>
    </w:p>
    <w:p>
      <w:pPr>
        <w:spacing w:line="218" w:lineRule="auto"/>
        <w:ind w:left="27"/>
        <w:rPr>
          <w:rFonts w:ascii="宋体" w:hAnsi="宋体" w:eastAsia="宋体" w:cs="宋体"/>
          <w:sz w:val="24"/>
          <w:szCs w:val="24"/>
        </w:rPr>
      </w:pPr>
      <w:r>
        <w:rPr>
          <w:rFonts w:ascii="宋体" w:hAnsi="宋体" w:eastAsia="宋体" w:cs="宋体"/>
          <w:spacing w:val="-1"/>
          <w:sz w:val="24"/>
          <w:szCs w:val="24"/>
        </w:rPr>
        <w:t>力。扎实的基础、理论知识和精湛的动手能力必将给顺利就业增加筹码。</w:t>
      </w:r>
    </w:p>
    <w:p>
      <w:pPr>
        <w:spacing w:before="184" w:line="219" w:lineRule="auto"/>
        <w:ind w:left="504"/>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十、做事做细，强化服务</w:t>
      </w:r>
    </w:p>
    <w:p>
      <w:pPr>
        <w:spacing w:before="183" w:line="360" w:lineRule="auto"/>
        <w:ind w:left="22" w:right="13" w:firstLine="483"/>
        <w:jc w:val="both"/>
        <w:rPr>
          <w:rFonts w:ascii="宋体" w:hAnsi="宋体" w:eastAsia="宋体" w:cs="宋体"/>
          <w:sz w:val="24"/>
          <w:szCs w:val="24"/>
        </w:rPr>
      </w:pPr>
      <w:r>
        <w:rPr>
          <w:rFonts w:ascii="宋体" w:hAnsi="宋体" w:eastAsia="宋体" w:cs="宋体"/>
          <w:spacing w:val="-5"/>
          <w:sz w:val="24"/>
          <w:szCs w:val="24"/>
        </w:rPr>
        <w:t>为了更好地推进</w:t>
      </w:r>
      <w:r>
        <w:rPr>
          <w:rFonts w:ascii="宋体" w:hAnsi="宋体" w:eastAsia="宋体" w:cs="宋体"/>
          <w:spacing w:val="-37"/>
          <w:sz w:val="24"/>
          <w:szCs w:val="24"/>
        </w:rPr>
        <w:t xml:space="preserve"> </w:t>
      </w:r>
      <w:r>
        <w:rPr>
          <w:rFonts w:ascii="宋体" w:hAnsi="宋体" w:eastAsia="宋体" w:cs="宋体"/>
          <w:spacing w:val="-5"/>
          <w:sz w:val="24"/>
          <w:szCs w:val="24"/>
        </w:rPr>
        <w:t>20</w:t>
      </w:r>
      <w:r>
        <w:rPr>
          <w:rFonts w:ascii="宋体" w:hAnsi="宋体" w:eastAsia="宋体" w:cs="宋体"/>
          <w:spacing w:val="-47"/>
          <w:sz w:val="24"/>
          <w:szCs w:val="24"/>
        </w:rPr>
        <w:t xml:space="preserve"> </w:t>
      </w:r>
      <w:r>
        <w:rPr>
          <w:rFonts w:ascii="宋体" w:hAnsi="宋体" w:eastAsia="宋体" w:cs="宋体"/>
          <w:spacing w:val="-5"/>
          <w:sz w:val="24"/>
          <w:szCs w:val="24"/>
        </w:rPr>
        <w:t>届毕业生就业工作，</w:t>
      </w:r>
      <w:r>
        <w:rPr>
          <w:rFonts w:ascii="宋体" w:hAnsi="宋体" w:eastAsia="宋体" w:cs="宋体"/>
          <w:spacing w:val="-71"/>
          <w:sz w:val="24"/>
          <w:szCs w:val="24"/>
        </w:rPr>
        <w:t xml:space="preserve"> </w:t>
      </w:r>
      <w:r>
        <w:rPr>
          <w:rFonts w:ascii="宋体" w:hAnsi="宋体" w:eastAsia="宋体" w:cs="宋体"/>
          <w:spacing w:val="-5"/>
          <w:sz w:val="24"/>
          <w:szCs w:val="24"/>
        </w:rPr>
        <w:t>自</w:t>
      </w:r>
      <w:r>
        <w:rPr>
          <w:rFonts w:ascii="宋体" w:hAnsi="宋体" w:eastAsia="宋体" w:cs="宋体"/>
          <w:spacing w:val="-31"/>
          <w:sz w:val="24"/>
          <w:szCs w:val="24"/>
        </w:rPr>
        <w:t xml:space="preserve"> </w:t>
      </w:r>
      <w:r>
        <w:rPr>
          <w:rFonts w:ascii="宋体" w:hAnsi="宋体" w:eastAsia="宋体" w:cs="宋体"/>
          <w:spacing w:val="-5"/>
          <w:sz w:val="24"/>
          <w:szCs w:val="24"/>
        </w:rPr>
        <w:t>19</w:t>
      </w:r>
      <w:r>
        <w:rPr>
          <w:rFonts w:ascii="宋体" w:hAnsi="宋体" w:eastAsia="宋体" w:cs="宋体"/>
          <w:spacing w:val="-47"/>
          <w:sz w:val="24"/>
          <w:szCs w:val="24"/>
        </w:rPr>
        <w:t xml:space="preserve"> </w:t>
      </w:r>
      <w:r>
        <w:rPr>
          <w:rFonts w:ascii="宋体" w:hAnsi="宋体" w:eastAsia="宋体" w:cs="宋体"/>
          <w:spacing w:val="-5"/>
          <w:sz w:val="24"/>
          <w:szCs w:val="24"/>
        </w:rPr>
        <w:t>年</w:t>
      </w:r>
      <w:r>
        <w:rPr>
          <w:rFonts w:ascii="宋体" w:hAnsi="宋体" w:eastAsia="宋体" w:cs="宋体"/>
          <w:spacing w:val="-50"/>
          <w:sz w:val="24"/>
          <w:szCs w:val="24"/>
        </w:rPr>
        <w:t xml:space="preserve"> </w:t>
      </w:r>
      <w:r>
        <w:rPr>
          <w:rFonts w:ascii="宋体" w:hAnsi="宋体" w:eastAsia="宋体" w:cs="宋体"/>
          <w:spacing w:val="-5"/>
          <w:sz w:val="24"/>
          <w:szCs w:val="24"/>
        </w:rPr>
        <w:t>9</w:t>
      </w:r>
      <w:r>
        <w:rPr>
          <w:rFonts w:ascii="宋体" w:hAnsi="宋体" w:eastAsia="宋体" w:cs="宋体"/>
          <w:spacing w:val="-45"/>
          <w:sz w:val="24"/>
          <w:szCs w:val="24"/>
        </w:rPr>
        <w:t xml:space="preserve"> </w:t>
      </w:r>
      <w:r>
        <w:rPr>
          <w:rFonts w:ascii="宋体" w:hAnsi="宋体" w:eastAsia="宋体" w:cs="宋体"/>
          <w:spacing w:val="-5"/>
          <w:sz w:val="24"/>
          <w:szCs w:val="24"/>
        </w:rPr>
        <w:t>月始我院即启动</w:t>
      </w:r>
      <w:r>
        <w:rPr>
          <w:rFonts w:ascii="宋体" w:hAnsi="宋体" w:eastAsia="宋体" w:cs="宋体"/>
          <w:spacing w:val="-45"/>
          <w:sz w:val="24"/>
          <w:szCs w:val="24"/>
        </w:rPr>
        <w:t xml:space="preserve"> </w:t>
      </w:r>
      <w:r>
        <w:rPr>
          <w:rFonts w:ascii="宋体" w:hAnsi="宋体" w:eastAsia="宋体" w:cs="宋体"/>
          <w:spacing w:val="-5"/>
          <w:sz w:val="24"/>
          <w:szCs w:val="24"/>
        </w:rPr>
        <w:t>20</w:t>
      </w:r>
      <w:r>
        <w:rPr>
          <w:rFonts w:ascii="宋体" w:hAnsi="宋体" w:eastAsia="宋体" w:cs="宋体"/>
          <w:spacing w:val="-47"/>
          <w:sz w:val="24"/>
          <w:szCs w:val="24"/>
        </w:rPr>
        <w:t xml:space="preserve"> </w:t>
      </w:r>
      <w:r>
        <w:rPr>
          <w:rFonts w:ascii="宋体" w:hAnsi="宋体" w:eastAsia="宋体" w:cs="宋体"/>
          <w:spacing w:val="-5"/>
          <w:sz w:val="24"/>
          <w:szCs w:val="24"/>
        </w:rPr>
        <w:t>届毕</w:t>
      </w:r>
      <w:r>
        <w:rPr>
          <w:rFonts w:ascii="宋体" w:hAnsi="宋体" w:eastAsia="宋体" w:cs="宋体"/>
          <w:sz w:val="24"/>
          <w:szCs w:val="24"/>
        </w:rPr>
        <w:t xml:space="preserve"> </w:t>
      </w:r>
      <w:r>
        <w:rPr>
          <w:rFonts w:ascii="宋体" w:hAnsi="宋体" w:eastAsia="宋体" w:cs="宋体"/>
          <w:spacing w:val="-2"/>
          <w:sz w:val="24"/>
          <w:szCs w:val="24"/>
        </w:rPr>
        <w:t>业生就业工作，10</w:t>
      </w:r>
      <w:r>
        <w:rPr>
          <w:rFonts w:ascii="宋体" w:hAnsi="宋体" w:eastAsia="宋体" w:cs="宋体"/>
          <w:spacing w:val="-45"/>
          <w:sz w:val="24"/>
          <w:szCs w:val="24"/>
        </w:rPr>
        <w:t xml:space="preserve"> </w:t>
      </w:r>
      <w:r>
        <w:rPr>
          <w:rFonts w:ascii="宋体" w:hAnsi="宋体" w:eastAsia="宋体" w:cs="宋体"/>
          <w:spacing w:val="-2"/>
          <w:sz w:val="24"/>
          <w:szCs w:val="24"/>
        </w:rPr>
        <w:t>月份开始，专场招聘会录取举行，</w:t>
      </w:r>
      <w:r>
        <w:rPr>
          <w:rFonts w:ascii="宋体" w:hAnsi="宋体" w:eastAsia="宋体" w:cs="宋体"/>
          <w:spacing w:val="-3"/>
          <w:sz w:val="24"/>
          <w:szCs w:val="24"/>
        </w:rPr>
        <w:t>我院针对</w:t>
      </w:r>
      <w:r>
        <w:rPr>
          <w:rFonts w:ascii="宋体" w:hAnsi="宋体" w:eastAsia="宋体" w:cs="宋体"/>
          <w:spacing w:val="-48"/>
          <w:sz w:val="24"/>
          <w:szCs w:val="24"/>
        </w:rPr>
        <w:t xml:space="preserve"> </w:t>
      </w:r>
      <w:r>
        <w:rPr>
          <w:rFonts w:ascii="宋体" w:hAnsi="宋体" w:eastAsia="宋体" w:cs="宋体"/>
          <w:spacing w:val="-3"/>
          <w:sz w:val="24"/>
          <w:szCs w:val="24"/>
        </w:rPr>
        <w:t>20</w:t>
      </w:r>
      <w:r>
        <w:rPr>
          <w:rFonts w:ascii="宋体" w:hAnsi="宋体" w:eastAsia="宋体" w:cs="宋体"/>
          <w:spacing w:val="-47"/>
          <w:sz w:val="24"/>
          <w:szCs w:val="24"/>
        </w:rPr>
        <w:t xml:space="preserve"> </w:t>
      </w:r>
      <w:r>
        <w:rPr>
          <w:rFonts w:ascii="宋体" w:hAnsi="宋体" w:eastAsia="宋体" w:cs="宋体"/>
          <w:spacing w:val="-3"/>
          <w:sz w:val="24"/>
          <w:szCs w:val="24"/>
        </w:rPr>
        <w:t>届毕业生举办</w:t>
      </w:r>
    </w:p>
    <w:p>
      <w:pPr>
        <w:spacing w:before="1" w:line="218" w:lineRule="auto"/>
        <w:ind w:left="45"/>
        <w:rPr>
          <w:rFonts w:ascii="宋体" w:hAnsi="宋体" w:eastAsia="宋体" w:cs="宋体"/>
          <w:sz w:val="24"/>
          <w:szCs w:val="24"/>
        </w:rPr>
      </w:pPr>
      <w:r>
        <w:rPr>
          <w:rFonts w:ascii="宋体" w:hAnsi="宋体" w:eastAsia="宋体" w:cs="宋体"/>
          <w:spacing w:val="-3"/>
          <w:sz w:val="24"/>
          <w:szCs w:val="24"/>
        </w:rPr>
        <w:t>了</w:t>
      </w:r>
      <w:r>
        <w:rPr>
          <w:rFonts w:ascii="宋体" w:hAnsi="宋体" w:eastAsia="宋体" w:cs="宋体"/>
          <w:spacing w:val="-41"/>
          <w:sz w:val="24"/>
          <w:szCs w:val="24"/>
        </w:rPr>
        <w:t xml:space="preserve"> </w:t>
      </w:r>
      <w:r>
        <w:rPr>
          <w:rFonts w:ascii="宋体" w:hAnsi="宋体" w:eastAsia="宋体" w:cs="宋体"/>
          <w:spacing w:val="-3"/>
          <w:sz w:val="24"/>
          <w:szCs w:val="24"/>
        </w:rPr>
        <w:t>57</w:t>
      </w:r>
      <w:r>
        <w:rPr>
          <w:rFonts w:ascii="宋体" w:hAnsi="宋体" w:eastAsia="宋体" w:cs="宋体"/>
          <w:spacing w:val="-51"/>
          <w:sz w:val="24"/>
          <w:szCs w:val="24"/>
        </w:rPr>
        <w:t xml:space="preserve"> </w:t>
      </w:r>
      <w:r>
        <w:rPr>
          <w:rFonts w:ascii="宋体" w:hAnsi="宋体" w:eastAsia="宋体" w:cs="宋体"/>
          <w:spacing w:val="-3"/>
          <w:sz w:val="24"/>
          <w:szCs w:val="24"/>
        </w:rPr>
        <w:t>场专场招聘会，推荐岗位数三百余个。</w:t>
      </w:r>
    </w:p>
    <w:p>
      <w:pPr>
        <w:spacing w:before="121" w:line="227" w:lineRule="auto"/>
        <w:ind w:left="2047"/>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表</w:t>
      </w:r>
      <w:r>
        <w:rPr>
          <w:rFonts w:ascii="宋体" w:hAnsi="宋体" w:eastAsia="宋体" w:cs="宋体"/>
          <w:spacing w:val="-20"/>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10:生物学院</w:t>
      </w:r>
      <w:r>
        <w:rPr>
          <w:rFonts w:ascii="宋体" w:hAnsi="宋体" w:eastAsia="宋体" w:cs="宋体"/>
          <w:spacing w:val="-3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2020</w:t>
      </w:r>
      <w:r>
        <w:rPr>
          <w:rFonts w:ascii="宋体" w:hAnsi="宋体" w:eastAsia="宋体" w:cs="宋体"/>
          <w:spacing w:val="-3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届毕业生部分专场招聘会统计</w:t>
      </w:r>
    </w:p>
    <w:p>
      <w:pPr>
        <w:spacing w:line="15" w:lineRule="exact"/>
      </w:pPr>
    </w:p>
    <w:tbl>
      <w:tblPr>
        <w:tblStyle w:val="5"/>
        <w:tblW w:w="5859" w:type="dxa"/>
        <w:tblInd w:w="12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19"/>
        <w:gridCol w:w="14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4419" w:type="dxa"/>
            <w:tcBorders>
              <w:top w:val="single" w:color="000000" w:sz="10" w:space="0"/>
              <w:left w:val="nil"/>
            </w:tcBorders>
            <w:vAlign w:val="top"/>
          </w:tcPr>
          <w:p>
            <w:pPr>
              <w:pStyle w:val="6"/>
              <w:spacing w:before="55" w:line="230" w:lineRule="auto"/>
              <w:ind w:left="2011"/>
              <w:rPr>
                <w:sz w:val="20"/>
                <w:szCs w:val="20"/>
              </w:rPr>
            </w:pPr>
            <w:r>
              <w:rPr>
                <w:spacing w:val="6"/>
                <w:sz w:val="20"/>
                <w:szCs w:val="20"/>
              </w:rPr>
              <w:t>企业名称</w:t>
            </w:r>
          </w:p>
        </w:tc>
        <w:tc>
          <w:tcPr>
            <w:tcW w:w="1440" w:type="dxa"/>
            <w:tcBorders>
              <w:top w:val="single" w:color="000000" w:sz="10" w:space="0"/>
              <w:right w:val="nil"/>
            </w:tcBorders>
            <w:vAlign w:val="top"/>
          </w:tcPr>
          <w:p>
            <w:pPr>
              <w:pStyle w:val="6"/>
              <w:spacing w:before="55" w:line="258" w:lineRule="auto"/>
              <w:ind w:left="516" w:right="196" w:firstLine="103"/>
              <w:rPr>
                <w:sz w:val="20"/>
                <w:szCs w:val="20"/>
              </w:rPr>
            </w:pPr>
            <w:r>
              <w:rPr>
                <w:spacing w:val="6"/>
                <w:sz w:val="20"/>
                <w:szCs w:val="20"/>
              </w:rPr>
              <w:t>参加学</w:t>
            </w:r>
            <w:r>
              <w:rPr>
                <w:sz w:val="20"/>
                <w:szCs w:val="20"/>
              </w:rPr>
              <w:t xml:space="preserve"> </w:t>
            </w:r>
            <w:r>
              <w:rPr>
                <w:spacing w:val="3"/>
                <w:sz w:val="20"/>
                <w:szCs w:val="20"/>
              </w:rPr>
              <w:t>生数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1" w:hRule="atLeast"/>
        </w:trPr>
        <w:tc>
          <w:tcPr>
            <w:tcW w:w="4419" w:type="dxa"/>
            <w:tcBorders>
              <w:left w:val="nil"/>
              <w:bottom w:val="single" w:color="000000" w:sz="10" w:space="0"/>
            </w:tcBorders>
            <w:vAlign w:val="top"/>
          </w:tcPr>
          <w:p>
            <w:pPr>
              <w:pStyle w:val="6"/>
              <w:spacing w:before="119" w:line="228" w:lineRule="auto"/>
              <w:ind w:left="1169"/>
              <w:rPr>
                <w:sz w:val="20"/>
                <w:szCs w:val="20"/>
              </w:rPr>
            </w:pPr>
            <w:r>
              <w:rPr>
                <w:spacing w:val="9"/>
                <w:sz w:val="20"/>
                <w:szCs w:val="20"/>
              </w:rPr>
              <w:t>江西天新药业股份有限公司</w:t>
            </w:r>
          </w:p>
          <w:p>
            <w:pPr>
              <w:pStyle w:val="6"/>
              <w:spacing w:before="204" w:line="228" w:lineRule="auto"/>
              <w:ind w:left="1797"/>
              <w:rPr>
                <w:sz w:val="20"/>
                <w:szCs w:val="20"/>
              </w:rPr>
            </w:pPr>
            <w:r>
              <w:rPr>
                <w:spacing w:val="8"/>
                <w:sz w:val="20"/>
                <w:szCs w:val="20"/>
              </w:rPr>
              <w:t>长春金赛药业</w:t>
            </w:r>
          </w:p>
          <w:p>
            <w:pPr>
              <w:pStyle w:val="6"/>
              <w:spacing w:before="202" w:line="228" w:lineRule="auto"/>
              <w:ind w:left="2010"/>
              <w:rPr>
                <w:sz w:val="20"/>
                <w:szCs w:val="20"/>
              </w:rPr>
            </w:pPr>
            <w:r>
              <w:rPr>
                <w:spacing w:val="6"/>
                <w:sz w:val="20"/>
                <w:szCs w:val="20"/>
              </w:rPr>
              <w:t>泓济环保</w:t>
            </w:r>
          </w:p>
          <w:p>
            <w:pPr>
              <w:pStyle w:val="6"/>
              <w:spacing w:before="203" w:line="227" w:lineRule="auto"/>
              <w:ind w:left="1377"/>
              <w:rPr>
                <w:sz w:val="20"/>
                <w:szCs w:val="20"/>
              </w:rPr>
            </w:pPr>
            <w:r>
              <w:rPr>
                <w:spacing w:val="8"/>
                <w:sz w:val="20"/>
                <w:szCs w:val="20"/>
              </w:rPr>
              <w:t>蚌埠国显科技有限公司</w:t>
            </w:r>
          </w:p>
          <w:p>
            <w:pPr>
              <w:pStyle w:val="6"/>
              <w:spacing w:before="203" w:line="228" w:lineRule="auto"/>
              <w:ind w:left="1797"/>
              <w:rPr>
                <w:sz w:val="20"/>
                <w:szCs w:val="20"/>
              </w:rPr>
            </w:pPr>
            <w:r>
              <w:rPr>
                <w:spacing w:val="8"/>
                <w:sz w:val="20"/>
                <w:szCs w:val="20"/>
              </w:rPr>
              <w:t>江苏恒瑞医药</w:t>
            </w:r>
          </w:p>
          <w:p>
            <w:pPr>
              <w:pStyle w:val="6"/>
              <w:spacing w:before="204" w:line="228" w:lineRule="auto"/>
              <w:ind w:left="1797"/>
              <w:rPr>
                <w:sz w:val="20"/>
                <w:szCs w:val="20"/>
              </w:rPr>
            </w:pPr>
            <w:r>
              <w:rPr>
                <w:spacing w:val="8"/>
                <w:sz w:val="20"/>
                <w:szCs w:val="20"/>
              </w:rPr>
              <w:t>江苏洋河酒厂</w:t>
            </w:r>
          </w:p>
          <w:p>
            <w:pPr>
              <w:pStyle w:val="6"/>
              <w:spacing w:before="201" w:line="228" w:lineRule="auto"/>
              <w:ind w:left="1066"/>
              <w:rPr>
                <w:sz w:val="20"/>
                <w:szCs w:val="20"/>
              </w:rPr>
            </w:pPr>
            <w:r>
              <w:rPr>
                <w:spacing w:val="8"/>
                <w:sz w:val="20"/>
                <w:szCs w:val="20"/>
              </w:rPr>
              <w:t>安徽省远明检测技术有限公司</w:t>
            </w:r>
          </w:p>
          <w:p>
            <w:pPr>
              <w:pStyle w:val="6"/>
              <w:spacing w:before="205" w:line="228" w:lineRule="auto"/>
              <w:ind w:left="1801"/>
              <w:rPr>
                <w:sz w:val="20"/>
                <w:szCs w:val="20"/>
              </w:rPr>
            </w:pPr>
            <w:r>
              <w:rPr>
                <w:spacing w:val="7"/>
                <w:sz w:val="20"/>
                <w:szCs w:val="20"/>
              </w:rPr>
              <w:t>安徽济人药业</w:t>
            </w:r>
          </w:p>
          <w:p>
            <w:pPr>
              <w:pStyle w:val="6"/>
              <w:spacing w:before="201" w:line="227" w:lineRule="auto"/>
              <w:ind w:left="1167"/>
              <w:rPr>
                <w:sz w:val="20"/>
                <w:szCs w:val="20"/>
              </w:rPr>
            </w:pPr>
            <w:r>
              <w:rPr>
                <w:spacing w:val="9"/>
                <w:sz w:val="20"/>
                <w:szCs w:val="20"/>
              </w:rPr>
              <w:t>杭州隆基生物技术有限公司</w:t>
            </w:r>
          </w:p>
          <w:p>
            <w:pPr>
              <w:pStyle w:val="6"/>
              <w:spacing w:before="206" w:line="229" w:lineRule="auto"/>
              <w:ind w:left="2008"/>
              <w:rPr>
                <w:sz w:val="20"/>
                <w:szCs w:val="20"/>
              </w:rPr>
            </w:pPr>
            <w:r>
              <w:rPr>
                <w:spacing w:val="7"/>
                <w:sz w:val="20"/>
                <w:szCs w:val="20"/>
              </w:rPr>
              <w:t>通用生物</w:t>
            </w:r>
          </w:p>
          <w:p>
            <w:pPr>
              <w:pStyle w:val="6"/>
              <w:spacing w:before="200" w:line="227" w:lineRule="auto"/>
              <w:ind w:left="1062"/>
              <w:rPr>
                <w:sz w:val="20"/>
                <w:szCs w:val="20"/>
              </w:rPr>
            </w:pPr>
            <w:r>
              <w:rPr>
                <w:spacing w:val="9"/>
                <w:sz w:val="20"/>
                <w:szCs w:val="20"/>
              </w:rPr>
              <w:t>科玛化妆品（无锡）有限公司</w:t>
            </w:r>
          </w:p>
          <w:p>
            <w:pPr>
              <w:pStyle w:val="6"/>
              <w:spacing w:before="206" w:line="228" w:lineRule="auto"/>
              <w:ind w:left="1697"/>
              <w:rPr>
                <w:sz w:val="20"/>
                <w:szCs w:val="20"/>
              </w:rPr>
            </w:pPr>
            <w:r>
              <w:rPr>
                <w:spacing w:val="8"/>
                <w:sz w:val="20"/>
                <w:szCs w:val="20"/>
              </w:rPr>
              <w:t>北极星网络招聘</w:t>
            </w:r>
          </w:p>
          <w:p>
            <w:pPr>
              <w:pStyle w:val="6"/>
              <w:spacing w:before="202" w:line="228" w:lineRule="auto"/>
              <w:ind w:left="1906"/>
              <w:rPr>
                <w:sz w:val="20"/>
                <w:szCs w:val="20"/>
              </w:rPr>
            </w:pPr>
            <w:r>
              <w:rPr>
                <w:spacing w:val="7"/>
                <w:sz w:val="20"/>
                <w:szCs w:val="20"/>
              </w:rPr>
              <w:t>学而思网校</w:t>
            </w:r>
          </w:p>
          <w:p>
            <w:pPr>
              <w:pStyle w:val="6"/>
              <w:spacing w:before="203" w:line="227" w:lineRule="auto"/>
              <w:ind w:left="1693"/>
              <w:rPr>
                <w:sz w:val="20"/>
                <w:szCs w:val="20"/>
              </w:rPr>
            </w:pPr>
            <w:r>
              <w:rPr>
                <w:spacing w:val="8"/>
                <w:sz w:val="20"/>
                <w:szCs w:val="20"/>
              </w:rPr>
              <w:t>杭州铭师堂教育</w:t>
            </w:r>
          </w:p>
          <w:p>
            <w:pPr>
              <w:pStyle w:val="6"/>
              <w:spacing w:before="204" w:line="228" w:lineRule="auto"/>
              <w:ind w:left="1797"/>
              <w:rPr>
                <w:sz w:val="20"/>
                <w:szCs w:val="20"/>
              </w:rPr>
            </w:pPr>
            <w:r>
              <w:rPr>
                <w:spacing w:val="8"/>
                <w:sz w:val="20"/>
                <w:szCs w:val="20"/>
              </w:rPr>
              <w:t>江西天新医药</w:t>
            </w:r>
          </w:p>
          <w:p>
            <w:pPr>
              <w:pStyle w:val="6"/>
              <w:spacing w:before="204" w:line="228" w:lineRule="auto"/>
              <w:ind w:left="1377"/>
              <w:rPr>
                <w:sz w:val="20"/>
                <w:szCs w:val="20"/>
              </w:rPr>
            </w:pPr>
            <w:r>
              <w:rPr>
                <w:spacing w:val="8"/>
                <w:sz w:val="20"/>
                <w:szCs w:val="20"/>
              </w:rPr>
              <w:t>江西汇和化工有限公司</w:t>
            </w:r>
          </w:p>
        </w:tc>
        <w:tc>
          <w:tcPr>
            <w:tcW w:w="1440" w:type="dxa"/>
            <w:tcBorders>
              <w:bottom w:val="single" w:color="000000" w:sz="10" w:space="0"/>
              <w:right w:val="nil"/>
            </w:tcBorders>
            <w:vAlign w:val="top"/>
          </w:tcPr>
          <w:p>
            <w:pPr>
              <w:pStyle w:val="6"/>
              <w:spacing w:before="87" w:line="187" w:lineRule="auto"/>
              <w:ind w:left="886"/>
              <w:rPr>
                <w:sz w:val="20"/>
                <w:szCs w:val="20"/>
              </w:rPr>
            </w:pPr>
            <w:r>
              <w:rPr>
                <w:sz w:val="20"/>
                <w:szCs w:val="20"/>
              </w:rPr>
              <w:t>5</w:t>
            </w:r>
          </w:p>
          <w:p>
            <w:pPr>
              <w:pStyle w:val="6"/>
              <w:spacing w:before="243" w:line="189" w:lineRule="auto"/>
              <w:ind w:left="881"/>
              <w:rPr>
                <w:sz w:val="20"/>
                <w:szCs w:val="20"/>
              </w:rPr>
            </w:pPr>
            <w:r>
              <w:rPr>
                <w:sz w:val="20"/>
                <w:szCs w:val="20"/>
              </w:rPr>
              <w:t>4</w:t>
            </w:r>
          </w:p>
          <w:p>
            <w:pPr>
              <w:pStyle w:val="6"/>
              <w:spacing w:before="246" w:line="189" w:lineRule="auto"/>
              <w:ind w:left="844"/>
              <w:rPr>
                <w:sz w:val="20"/>
                <w:szCs w:val="20"/>
              </w:rPr>
            </w:pPr>
            <w:r>
              <w:rPr>
                <w:spacing w:val="-7"/>
                <w:sz w:val="20"/>
                <w:szCs w:val="20"/>
              </w:rPr>
              <w:t>12</w:t>
            </w:r>
          </w:p>
          <w:p>
            <w:pPr>
              <w:pStyle w:val="6"/>
              <w:spacing w:before="244" w:line="189" w:lineRule="auto"/>
              <w:ind w:left="844"/>
              <w:rPr>
                <w:sz w:val="20"/>
                <w:szCs w:val="20"/>
              </w:rPr>
            </w:pPr>
            <w:r>
              <w:rPr>
                <w:spacing w:val="-7"/>
                <w:sz w:val="20"/>
                <w:szCs w:val="20"/>
              </w:rPr>
              <w:t>14</w:t>
            </w:r>
          </w:p>
          <w:p>
            <w:pPr>
              <w:pStyle w:val="6"/>
              <w:spacing w:before="248" w:line="187" w:lineRule="auto"/>
              <w:ind w:left="833"/>
              <w:rPr>
                <w:sz w:val="20"/>
                <w:szCs w:val="20"/>
              </w:rPr>
            </w:pPr>
            <w:r>
              <w:rPr>
                <w:spacing w:val="-2"/>
                <w:sz w:val="20"/>
                <w:szCs w:val="20"/>
              </w:rPr>
              <w:t>55</w:t>
            </w:r>
          </w:p>
          <w:p>
            <w:pPr>
              <w:pStyle w:val="6"/>
              <w:spacing w:before="244" w:line="189" w:lineRule="auto"/>
              <w:ind w:left="883"/>
              <w:rPr>
                <w:sz w:val="20"/>
                <w:szCs w:val="20"/>
              </w:rPr>
            </w:pPr>
            <w:r>
              <w:rPr>
                <w:sz w:val="20"/>
                <w:szCs w:val="20"/>
              </w:rPr>
              <w:t>6</w:t>
            </w:r>
          </w:p>
          <w:p>
            <w:pPr>
              <w:pStyle w:val="6"/>
              <w:spacing w:before="246" w:line="190" w:lineRule="auto"/>
              <w:ind w:left="844"/>
              <w:rPr>
                <w:sz w:val="20"/>
                <w:szCs w:val="20"/>
              </w:rPr>
            </w:pPr>
            <w:r>
              <w:rPr>
                <w:spacing w:val="-7"/>
                <w:sz w:val="20"/>
                <w:szCs w:val="20"/>
              </w:rPr>
              <w:t>10</w:t>
            </w:r>
          </w:p>
          <w:p>
            <w:pPr>
              <w:pStyle w:val="6"/>
              <w:spacing w:before="242" w:line="190" w:lineRule="auto"/>
              <w:ind w:left="844"/>
              <w:rPr>
                <w:sz w:val="20"/>
                <w:szCs w:val="20"/>
              </w:rPr>
            </w:pPr>
            <w:r>
              <w:rPr>
                <w:spacing w:val="-7"/>
                <w:sz w:val="20"/>
                <w:szCs w:val="20"/>
              </w:rPr>
              <w:t>16</w:t>
            </w:r>
          </w:p>
          <w:p>
            <w:pPr>
              <w:pStyle w:val="6"/>
              <w:spacing w:before="246" w:line="190" w:lineRule="auto"/>
              <w:ind w:left="844"/>
              <w:rPr>
                <w:sz w:val="20"/>
                <w:szCs w:val="20"/>
              </w:rPr>
            </w:pPr>
            <w:r>
              <w:rPr>
                <w:spacing w:val="-7"/>
                <w:sz w:val="20"/>
                <w:szCs w:val="20"/>
              </w:rPr>
              <w:t>13</w:t>
            </w:r>
          </w:p>
          <w:p>
            <w:pPr>
              <w:pStyle w:val="6"/>
              <w:spacing w:before="244" w:line="189" w:lineRule="auto"/>
              <w:ind w:left="831"/>
              <w:rPr>
                <w:sz w:val="20"/>
                <w:szCs w:val="20"/>
              </w:rPr>
            </w:pPr>
            <w:r>
              <w:rPr>
                <w:spacing w:val="-1"/>
                <w:sz w:val="20"/>
                <w:szCs w:val="20"/>
              </w:rPr>
              <w:t>22</w:t>
            </w:r>
          </w:p>
          <w:p>
            <w:pPr>
              <w:pStyle w:val="6"/>
              <w:spacing w:before="246" w:line="189" w:lineRule="auto"/>
              <w:ind w:left="831"/>
              <w:rPr>
                <w:sz w:val="20"/>
                <w:szCs w:val="20"/>
              </w:rPr>
            </w:pPr>
            <w:r>
              <w:rPr>
                <w:spacing w:val="-1"/>
                <w:sz w:val="20"/>
                <w:szCs w:val="20"/>
              </w:rPr>
              <w:t>20</w:t>
            </w:r>
          </w:p>
          <w:p>
            <w:pPr>
              <w:pStyle w:val="6"/>
              <w:spacing w:before="243" w:line="190" w:lineRule="auto"/>
              <w:ind w:left="844"/>
              <w:rPr>
                <w:sz w:val="20"/>
                <w:szCs w:val="20"/>
              </w:rPr>
            </w:pPr>
            <w:r>
              <w:rPr>
                <w:spacing w:val="-7"/>
                <w:sz w:val="20"/>
                <w:szCs w:val="20"/>
              </w:rPr>
              <w:t>15</w:t>
            </w:r>
          </w:p>
          <w:p>
            <w:pPr>
              <w:pStyle w:val="6"/>
              <w:spacing w:before="247" w:line="189" w:lineRule="auto"/>
              <w:ind w:left="883"/>
              <w:rPr>
                <w:sz w:val="20"/>
                <w:szCs w:val="20"/>
              </w:rPr>
            </w:pPr>
            <w:r>
              <w:rPr>
                <w:sz w:val="20"/>
                <w:szCs w:val="20"/>
              </w:rPr>
              <w:t>6</w:t>
            </w:r>
          </w:p>
          <w:p>
            <w:pPr>
              <w:pStyle w:val="6"/>
              <w:spacing w:before="244" w:line="189" w:lineRule="auto"/>
              <w:ind w:left="831"/>
              <w:rPr>
                <w:sz w:val="20"/>
                <w:szCs w:val="20"/>
              </w:rPr>
            </w:pPr>
            <w:r>
              <w:rPr>
                <w:spacing w:val="-1"/>
                <w:sz w:val="20"/>
                <w:szCs w:val="20"/>
              </w:rPr>
              <w:t>25</w:t>
            </w:r>
          </w:p>
          <w:p>
            <w:pPr>
              <w:pStyle w:val="6"/>
              <w:spacing w:before="246" w:line="189" w:lineRule="auto"/>
              <w:ind w:left="882"/>
              <w:rPr>
                <w:sz w:val="20"/>
                <w:szCs w:val="20"/>
              </w:rPr>
            </w:pPr>
            <w:r>
              <w:rPr>
                <w:sz w:val="20"/>
                <w:szCs w:val="20"/>
              </w:rPr>
              <w:t>9</w:t>
            </w:r>
          </w:p>
          <w:p>
            <w:pPr>
              <w:pStyle w:val="6"/>
              <w:spacing w:before="243" w:line="190" w:lineRule="auto"/>
              <w:ind w:left="844"/>
              <w:rPr>
                <w:sz w:val="20"/>
                <w:szCs w:val="20"/>
              </w:rPr>
            </w:pPr>
            <w:r>
              <w:rPr>
                <w:spacing w:val="-7"/>
                <w:sz w:val="20"/>
                <w:szCs w:val="20"/>
              </w:rPr>
              <w:t>18</w:t>
            </w:r>
          </w:p>
        </w:tc>
      </w:tr>
    </w:tbl>
    <w:p>
      <w:pPr>
        <w:pStyle w:val="2"/>
      </w:pPr>
    </w:p>
    <w:p>
      <w:pPr>
        <w:sectPr>
          <w:headerReference r:id="rId114" w:type="default"/>
          <w:footerReference r:id="rId115" w:type="default"/>
          <w:pgSz w:w="11906" w:h="16839"/>
          <w:pgMar w:top="1071" w:right="1785" w:bottom="1230" w:left="1785" w:header="878" w:footer="994" w:gutter="0"/>
          <w:cols w:space="720" w:num="1"/>
        </w:sectPr>
      </w:pPr>
    </w:p>
    <w:p>
      <w:pPr>
        <w:spacing w:before="127"/>
      </w:pPr>
    </w:p>
    <w:tbl>
      <w:tblPr>
        <w:tblStyle w:val="5"/>
        <w:tblW w:w="5859" w:type="dxa"/>
        <w:tblInd w:w="1237"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4419"/>
        <w:gridCol w:w="1440"/>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5408" w:hRule="atLeast"/>
        </w:trPr>
        <w:tc>
          <w:tcPr>
            <w:tcW w:w="4419" w:type="dxa"/>
            <w:tcBorders>
              <w:left w:val="nil"/>
              <w:right w:val="single" w:color="000000" w:sz="4" w:space="0"/>
            </w:tcBorders>
            <w:vAlign w:val="top"/>
          </w:tcPr>
          <w:p>
            <w:pPr>
              <w:pStyle w:val="6"/>
              <w:spacing w:before="124" w:line="228" w:lineRule="auto"/>
              <w:ind w:left="1066"/>
              <w:rPr>
                <w:sz w:val="20"/>
                <w:szCs w:val="20"/>
              </w:rPr>
            </w:pPr>
            <w:r>
              <w:rPr>
                <w:spacing w:val="9"/>
                <w:sz w:val="20"/>
                <w:szCs w:val="20"/>
              </w:rPr>
              <w:t>北极星网络招聘——东江环保</w:t>
            </w:r>
          </w:p>
          <w:p>
            <w:pPr>
              <w:pStyle w:val="6"/>
              <w:spacing w:before="204" w:line="228" w:lineRule="auto"/>
              <w:ind w:left="1170"/>
              <w:rPr>
                <w:sz w:val="20"/>
                <w:szCs w:val="20"/>
              </w:rPr>
            </w:pPr>
            <w:r>
              <w:rPr>
                <w:spacing w:val="8"/>
                <w:sz w:val="20"/>
                <w:szCs w:val="20"/>
              </w:rPr>
              <w:t>上海君实生物工程有限公司</w:t>
            </w:r>
          </w:p>
          <w:p>
            <w:pPr>
              <w:pStyle w:val="6"/>
              <w:spacing w:before="201" w:line="228" w:lineRule="auto"/>
              <w:ind w:left="960"/>
              <w:rPr>
                <w:sz w:val="20"/>
                <w:szCs w:val="20"/>
              </w:rPr>
            </w:pPr>
            <w:r>
              <w:rPr>
                <w:spacing w:val="9"/>
                <w:sz w:val="20"/>
                <w:szCs w:val="20"/>
              </w:rPr>
              <w:t>北极星网络招聘——维尔利环保</w:t>
            </w:r>
          </w:p>
          <w:p>
            <w:pPr>
              <w:pStyle w:val="6"/>
              <w:spacing w:before="204" w:line="227" w:lineRule="auto"/>
              <w:ind w:left="1172"/>
              <w:rPr>
                <w:sz w:val="20"/>
                <w:szCs w:val="20"/>
              </w:rPr>
            </w:pPr>
            <w:r>
              <w:rPr>
                <w:spacing w:val="8"/>
                <w:sz w:val="20"/>
                <w:szCs w:val="20"/>
              </w:rPr>
              <w:t>安徽万品图书经营有限公司</w:t>
            </w:r>
          </w:p>
          <w:p>
            <w:pPr>
              <w:pStyle w:val="6"/>
              <w:spacing w:before="203" w:line="228" w:lineRule="auto"/>
              <w:ind w:left="1066"/>
              <w:rPr>
                <w:sz w:val="20"/>
                <w:szCs w:val="20"/>
              </w:rPr>
            </w:pPr>
            <w:r>
              <w:rPr>
                <w:spacing w:val="9"/>
                <w:sz w:val="20"/>
                <w:szCs w:val="20"/>
              </w:rPr>
              <w:t>北极星网络招聘——诺客环境</w:t>
            </w:r>
          </w:p>
          <w:p>
            <w:pPr>
              <w:pStyle w:val="6"/>
              <w:spacing w:before="204" w:line="228" w:lineRule="auto"/>
              <w:ind w:left="975"/>
              <w:rPr>
                <w:sz w:val="20"/>
                <w:szCs w:val="20"/>
              </w:rPr>
            </w:pPr>
            <w:r>
              <w:rPr>
                <w:spacing w:val="7"/>
                <w:sz w:val="20"/>
                <w:szCs w:val="20"/>
              </w:rPr>
              <w:t>山东冽泉环保工程咨询有限公司</w:t>
            </w:r>
          </w:p>
          <w:p>
            <w:pPr>
              <w:pStyle w:val="6"/>
              <w:spacing w:before="201" w:line="228" w:lineRule="auto"/>
              <w:ind w:left="1376"/>
              <w:rPr>
                <w:sz w:val="20"/>
                <w:szCs w:val="20"/>
              </w:rPr>
            </w:pPr>
            <w:r>
              <w:rPr>
                <w:spacing w:val="9"/>
                <w:sz w:val="20"/>
                <w:szCs w:val="20"/>
              </w:rPr>
              <w:t>瀚蓝环境股份有限公司</w:t>
            </w:r>
          </w:p>
          <w:p>
            <w:pPr>
              <w:pStyle w:val="6"/>
              <w:spacing w:before="205" w:line="228" w:lineRule="auto"/>
              <w:ind w:left="961"/>
              <w:rPr>
                <w:sz w:val="20"/>
                <w:szCs w:val="20"/>
              </w:rPr>
            </w:pPr>
            <w:r>
              <w:rPr>
                <w:spacing w:val="8"/>
                <w:sz w:val="20"/>
                <w:szCs w:val="20"/>
              </w:rPr>
              <w:t>安徽承安食品安全服务有限公司</w:t>
            </w:r>
          </w:p>
          <w:p>
            <w:pPr>
              <w:pStyle w:val="6"/>
              <w:spacing w:before="202" w:line="227" w:lineRule="auto"/>
              <w:ind w:left="957"/>
              <w:rPr>
                <w:sz w:val="20"/>
                <w:szCs w:val="20"/>
              </w:rPr>
            </w:pPr>
            <w:r>
              <w:rPr>
                <w:spacing w:val="9"/>
                <w:sz w:val="20"/>
                <w:szCs w:val="20"/>
              </w:rPr>
              <w:t>合肥名洋环保设备工程有限公司</w:t>
            </w:r>
          </w:p>
          <w:p>
            <w:pPr>
              <w:pStyle w:val="6"/>
              <w:spacing w:before="205" w:line="227" w:lineRule="auto"/>
              <w:ind w:left="957"/>
              <w:rPr>
                <w:sz w:val="20"/>
                <w:szCs w:val="20"/>
              </w:rPr>
            </w:pPr>
            <w:r>
              <w:rPr>
                <w:spacing w:val="9"/>
                <w:sz w:val="20"/>
                <w:szCs w:val="20"/>
              </w:rPr>
              <w:t>青岛思普润水处理股份有限公司</w:t>
            </w:r>
          </w:p>
          <w:p>
            <w:pPr>
              <w:pStyle w:val="6"/>
              <w:spacing w:before="203" w:line="228" w:lineRule="auto"/>
              <w:ind w:left="2005"/>
              <w:rPr>
                <w:sz w:val="20"/>
                <w:szCs w:val="20"/>
              </w:rPr>
            </w:pPr>
            <w:r>
              <w:rPr>
                <w:spacing w:val="8"/>
                <w:sz w:val="20"/>
                <w:szCs w:val="20"/>
              </w:rPr>
              <w:t>恒瑞医药</w:t>
            </w:r>
          </w:p>
          <w:p>
            <w:pPr>
              <w:pStyle w:val="6"/>
              <w:spacing w:before="204" w:line="228" w:lineRule="auto"/>
              <w:ind w:left="2008"/>
              <w:rPr>
                <w:sz w:val="20"/>
                <w:szCs w:val="20"/>
              </w:rPr>
            </w:pPr>
            <w:r>
              <w:rPr>
                <w:spacing w:val="7"/>
                <w:sz w:val="20"/>
                <w:szCs w:val="20"/>
              </w:rPr>
              <w:t>伊利集团</w:t>
            </w:r>
          </w:p>
        </w:tc>
        <w:tc>
          <w:tcPr>
            <w:tcW w:w="1440" w:type="dxa"/>
            <w:tcBorders>
              <w:left w:val="single" w:color="000000" w:sz="4" w:space="0"/>
              <w:right w:val="nil"/>
            </w:tcBorders>
            <w:vAlign w:val="top"/>
          </w:tcPr>
          <w:p>
            <w:pPr>
              <w:pStyle w:val="6"/>
              <w:spacing w:before="87" w:line="190" w:lineRule="auto"/>
              <w:ind w:left="844"/>
              <w:rPr>
                <w:sz w:val="20"/>
                <w:szCs w:val="20"/>
              </w:rPr>
            </w:pPr>
            <w:r>
              <w:rPr>
                <w:spacing w:val="-7"/>
                <w:sz w:val="20"/>
                <w:szCs w:val="20"/>
              </w:rPr>
              <w:t>16</w:t>
            </w:r>
          </w:p>
          <w:p>
            <w:pPr>
              <w:pStyle w:val="6"/>
              <w:spacing w:before="245" w:line="190" w:lineRule="auto"/>
              <w:ind w:left="844"/>
              <w:rPr>
                <w:sz w:val="20"/>
                <w:szCs w:val="20"/>
              </w:rPr>
            </w:pPr>
            <w:r>
              <w:rPr>
                <w:spacing w:val="-7"/>
                <w:sz w:val="20"/>
                <w:szCs w:val="20"/>
              </w:rPr>
              <w:t>10</w:t>
            </w:r>
          </w:p>
          <w:p>
            <w:pPr>
              <w:pStyle w:val="6"/>
              <w:spacing w:before="244" w:line="189" w:lineRule="auto"/>
              <w:ind w:left="833"/>
              <w:rPr>
                <w:sz w:val="20"/>
                <w:szCs w:val="20"/>
              </w:rPr>
            </w:pPr>
            <w:r>
              <w:rPr>
                <w:spacing w:val="-2"/>
                <w:sz w:val="20"/>
                <w:szCs w:val="20"/>
              </w:rPr>
              <w:t>30</w:t>
            </w:r>
          </w:p>
          <w:p>
            <w:pPr>
              <w:pStyle w:val="6"/>
              <w:spacing w:before="246" w:line="189" w:lineRule="auto"/>
              <w:ind w:left="881"/>
              <w:rPr>
                <w:sz w:val="20"/>
                <w:szCs w:val="20"/>
              </w:rPr>
            </w:pPr>
            <w:r>
              <w:rPr>
                <w:sz w:val="20"/>
                <w:szCs w:val="20"/>
              </w:rPr>
              <w:t>4</w:t>
            </w:r>
          </w:p>
          <w:p>
            <w:pPr>
              <w:pStyle w:val="6"/>
              <w:spacing w:before="244" w:line="189" w:lineRule="auto"/>
              <w:ind w:left="884"/>
              <w:rPr>
                <w:sz w:val="20"/>
                <w:szCs w:val="20"/>
              </w:rPr>
            </w:pPr>
            <w:r>
              <w:rPr>
                <w:sz w:val="20"/>
                <w:szCs w:val="20"/>
              </w:rPr>
              <w:t>2</w:t>
            </w:r>
          </w:p>
          <w:p>
            <w:pPr>
              <w:pStyle w:val="6"/>
              <w:spacing w:before="245" w:line="190" w:lineRule="auto"/>
              <w:ind w:left="844"/>
              <w:rPr>
                <w:sz w:val="20"/>
                <w:szCs w:val="20"/>
              </w:rPr>
            </w:pPr>
            <w:r>
              <w:rPr>
                <w:spacing w:val="-7"/>
                <w:sz w:val="20"/>
                <w:szCs w:val="20"/>
              </w:rPr>
              <w:t>15</w:t>
            </w:r>
          </w:p>
          <w:p>
            <w:pPr>
              <w:pStyle w:val="6"/>
              <w:spacing w:before="242" w:line="190" w:lineRule="auto"/>
              <w:ind w:left="844"/>
              <w:rPr>
                <w:sz w:val="20"/>
                <w:szCs w:val="20"/>
              </w:rPr>
            </w:pPr>
            <w:r>
              <w:rPr>
                <w:spacing w:val="-7"/>
                <w:sz w:val="20"/>
                <w:szCs w:val="20"/>
              </w:rPr>
              <w:t>10</w:t>
            </w:r>
          </w:p>
          <w:p>
            <w:pPr>
              <w:pStyle w:val="6"/>
              <w:spacing w:before="245" w:line="190" w:lineRule="auto"/>
              <w:ind w:left="844"/>
              <w:rPr>
                <w:sz w:val="20"/>
                <w:szCs w:val="20"/>
              </w:rPr>
            </w:pPr>
            <w:r>
              <w:rPr>
                <w:spacing w:val="-7"/>
                <w:sz w:val="20"/>
                <w:szCs w:val="20"/>
              </w:rPr>
              <w:t>10</w:t>
            </w:r>
          </w:p>
          <w:p>
            <w:pPr>
              <w:pStyle w:val="6"/>
              <w:spacing w:before="245" w:line="189" w:lineRule="auto"/>
              <w:ind w:left="882"/>
              <w:rPr>
                <w:sz w:val="20"/>
                <w:szCs w:val="20"/>
              </w:rPr>
            </w:pPr>
            <w:r>
              <w:rPr>
                <w:sz w:val="20"/>
                <w:szCs w:val="20"/>
              </w:rPr>
              <w:t>8</w:t>
            </w:r>
          </w:p>
          <w:p>
            <w:pPr>
              <w:pStyle w:val="6"/>
              <w:spacing w:before="246" w:line="189" w:lineRule="auto"/>
              <w:ind w:left="882"/>
              <w:rPr>
                <w:sz w:val="20"/>
                <w:szCs w:val="20"/>
              </w:rPr>
            </w:pPr>
            <w:r>
              <w:rPr>
                <w:sz w:val="20"/>
                <w:szCs w:val="20"/>
              </w:rPr>
              <w:t>9</w:t>
            </w:r>
          </w:p>
          <w:p>
            <w:pPr>
              <w:pStyle w:val="6"/>
              <w:spacing w:before="244" w:line="189" w:lineRule="auto"/>
              <w:ind w:left="882"/>
              <w:rPr>
                <w:sz w:val="20"/>
                <w:szCs w:val="20"/>
              </w:rPr>
            </w:pPr>
            <w:r>
              <w:rPr>
                <w:sz w:val="20"/>
                <w:szCs w:val="20"/>
              </w:rPr>
              <w:t>8</w:t>
            </w:r>
          </w:p>
          <w:p>
            <w:pPr>
              <w:pStyle w:val="6"/>
              <w:spacing w:before="246" w:line="189" w:lineRule="auto"/>
              <w:ind w:left="883"/>
              <w:rPr>
                <w:sz w:val="20"/>
                <w:szCs w:val="20"/>
              </w:rPr>
            </w:pPr>
            <w:r>
              <w:rPr>
                <w:sz w:val="20"/>
                <w:szCs w:val="20"/>
              </w:rPr>
              <w:t>6</w:t>
            </w:r>
          </w:p>
        </w:tc>
      </w:tr>
    </w:tbl>
    <w:p>
      <w:pPr>
        <w:pStyle w:val="2"/>
        <w:spacing w:line="351" w:lineRule="auto"/>
      </w:pPr>
    </w:p>
    <w:p>
      <w:pPr>
        <w:pStyle w:val="2"/>
        <w:spacing w:line="351" w:lineRule="auto"/>
      </w:pPr>
    </w:p>
    <w:p>
      <w:pPr>
        <w:spacing w:before="91" w:line="624" w:lineRule="exact"/>
        <w:ind w:left="584"/>
        <w:rPr>
          <w:rFonts w:ascii="宋体" w:hAnsi="宋体" w:eastAsia="宋体" w:cs="宋体"/>
          <w:sz w:val="28"/>
          <w:szCs w:val="28"/>
        </w:rPr>
      </w:pPr>
      <w:r>
        <w:rPr>
          <w:rFonts w:ascii="宋体" w:hAnsi="宋体" w:eastAsia="宋体" w:cs="宋体"/>
          <w:spacing w:val="-4"/>
          <w:position w:val="26"/>
          <w:sz w:val="28"/>
          <w:szCs w:val="28"/>
          <w14:textOutline w14:w="5103" w14:cap="sq" w14:cmpd="sng">
            <w14:solidFill>
              <w14:srgbClr w14:val="000000"/>
            </w14:solidFill>
            <w14:prstDash w14:val="solid"/>
            <w14:bevel/>
          </w14:textOutline>
        </w:rPr>
        <w:t>第五部分</w:t>
      </w:r>
      <w:r>
        <w:rPr>
          <w:rFonts w:ascii="宋体" w:hAnsi="宋体" w:eastAsia="宋体" w:cs="宋体"/>
          <w:spacing w:val="-4"/>
          <w:position w:val="26"/>
          <w:sz w:val="28"/>
          <w:szCs w:val="28"/>
        </w:rPr>
        <w:t xml:space="preserve">  </w:t>
      </w:r>
      <w:r>
        <w:rPr>
          <w:rFonts w:ascii="宋体" w:hAnsi="宋体" w:eastAsia="宋体" w:cs="宋体"/>
          <w:spacing w:val="-4"/>
          <w:position w:val="26"/>
          <w:sz w:val="28"/>
          <w:szCs w:val="28"/>
          <w14:textOutline w14:w="5103" w14:cap="sq" w14:cmpd="sng">
            <w14:solidFill>
              <w14:srgbClr w14:val="000000"/>
            </w14:solidFill>
            <w14:prstDash w14:val="solid"/>
            <w14:bevel/>
          </w14:textOutline>
        </w:rPr>
        <w:t>对就业困难、弱势群体、特殊问题、建档立卡、湖北</w:t>
      </w:r>
    </w:p>
    <w:p>
      <w:pPr>
        <w:spacing w:line="219" w:lineRule="auto"/>
        <w:ind w:left="28"/>
        <w:rPr>
          <w:rFonts w:ascii="宋体" w:hAnsi="宋体" w:eastAsia="宋体" w:cs="宋体"/>
          <w:sz w:val="28"/>
          <w:szCs w:val="28"/>
        </w:rPr>
      </w:pPr>
      <w:r>
        <w:rPr>
          <w:rFonts w:ascii="宋体" w:hAnsi="宋体" w:eastAsia="宋体" w:cs="宋体"/>
          <w:spacing w:val="-1"/>
          <w:sz w:val="28"/>
          <w:szCs w:val="28"/>
          <w14:textOutline w14:w="5103" w14:cap="sq" w14:cmpd="sng">
            <w14:solidFill>
              <w14:srgbClr w14:val="000000"/>
            </w14:solidFill>
            <w14:prstDash w14:val="solid"/>
            <w14:bevel/>
          </w14:textOutline>
        </w:rPr>
        <w:t>籍毕业生帮扶情况</w:t>
      </w:r>
    </w:p>
    <w:p>
      <w:pPr>
        <w:spacing w:before="233" w:line="360" w:lineRule="auto"/>
        <w:ind w:left="28" w:firstLine="477"/>
        <w:rPr>
          <w:rFonts w:ascii="宋体" w:hAnsi="宋体" w:eastAsia="宋体" w:cs="宋体"/>
          <w:sz w:val="24"/>
          <w:szCs w:val="24"/>
        </w:rPr>
      </w:pPr>
      <w:r>
        <w:rPr>
          <w:rFonts w:ascii="宋体" w:hAnsi="宋体" w:eastAsia="宋体" w:cs="宋体"/>
          <w:spacing w:val="-3"/>
          <w:sz w:val="24"/>
          <w:szCs w:val="24"/>
        </w:rPr>
        <w:t>我院高度重视就业困难、弱势群体、特殊问题毕业生帮扶工</w:t>
      </w:r>
      <w:r>
        <w:rPr>
          <w:rFonts w:ascii="宋体" w:hAnsi="宋体" w:eastAsia="宋体" w:cs="宋体"/>
          <w:spacing w:val="-4"/>
          <w:sz w:val="24"/>
          <w:szCs w:val="24"/>
        </w:rPr>
        <w:t>作，建有双困生</w:t>
      </w:r>
      <w:r>
        <w:rPr>
          <w:rFonts w:ascii="宋体" w:hAnsi="宋体" w:eastAsia="宋体" w:cs="宋体"/>
          <w:sz w:val="24"/>
          <w:szCs w:val="24"/>
        </w:rPr>
        <w:t xml:space="preserve">   </w:t>
      </w:r>
      <w:r>
        <w:rPr>
          <w:rFonts w:ascii="宋体" w:hAnsi="宋体" w:eastAsia="宋体" w:cs="宋体"/>
          <w:spacing w:val="-4"/>
          <w:sz w:val="24"/>
          <w:szCs w:val="24"/>
        </w:rPr>
        <w:t>帮扶档案，系里明确就业指导与服务办公室、老师或辅导员与这些学生“一对</w:t>
      </w:r>
      <w:r>
        <w:rPr>
          <w:rFonts w:ascii="宋体" w:hAnsi="宋体" w:eastAsia="宋体" w:cs="宋体"/>
          <w:spacing w:val="-5"/>
          <w:sz w:val="24"/>
          <w:szCs w:val="24"/>
        </w:rPr>
        <w:t>一</w:t>
      </w:r>
      <w:r>
        <w:rPr>
          <w:rFonts w:ascii="宋体" w:hAnsi="宋体" w:eastAsia="宋体" w:cs="宋体"/>
          <w:spacing w:val="-86"/>
          <w:sz w:val="24"/>
          <w:szCs w:val="24"/>
        </w:rPr>
        <w:t xml:space="preserve"> </w:t>
      </w:r>
      <w:r>
        <w:rPr>
          <w:rFonts w:ascii="宋体" w:hAnsi="宋体" w:eastAsia="宋体" w:cs="宋体"/>
          <w:spacing w:val="-5"/>
          <w:sz w:val="24"/>
          <w:szCs w:val="24"/>
        </w:rPr>
        <w:t>”</w:t>
      </w:r>
    </w:p>
    <w:p>
      <w:pPr>
        <w:spacing w:line="219" w:lineRule="auto"/>
        <w:ind w:left="29"/>
        <w:rPr>
          <w:rFonts w:ascii="宋体" w:hAnsi="宋体" w:eastAsia="宋体" w:cs="宋体"/>
          <w:sz w:val="24"/>
          <w:szCs w:val="24"/>
        </w:rPr>
      </w:pPr>
      <w:r>
        <w:rPr>
          <w:rFonts w:ascii="宋体" w:hAnsi="宋体" w:eastAsia="宋体" w:cs="宋体"/>
          <w:spacing w:val="-1"/>
          <w:sz w:val="24"/>
          <w:szCs w:val="24"/>
        </w:rPr>
        <w:t>结对子，有针对性地开展帮扶工作，取得了较好的实效。以下是具体案例：</w:t>
      </w:r>
    </w:p>
    <w:p>
      <w:pPr>
        <w:spacing w:before="182" w:line="360" w:lineRule="auto"/>
        <w:ind w:left="24" w:right="183" w:firstLine="486"/>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胡江涛</w:t>
      </w:r>
      <w:r>
        <w:rPr>
          <w:rFonts w:ascii="宋体" w:hAnsi="宋体" w:eastAsia="宋体" w:cs="宋体"/>
          <w:spacing w:val="1"/>
          <w:sz w:val="24"/>
          <w:szCs w:val="24"/>
        </w:rPr>
        <w:t>，20</w:t>
      </w:r>
      <w:r>
        <w:rPr>
          <w:rFonts w:ascii="宋体" w:hAnsi="宋体" w:eastAsia="宋体" w:cs="宋体"/>
          <w:spacing w:val="-42"/>
          <w:sz w:val="24"/>
          <w:szCs w:val="24"/>
        </w:rPr>
        <w:t xml:space="preserve"> </w:t>
      </w:r>
      <w:r>
        <w:rPr>
          <w:rFonts w:ascii="宋体" w:hAnsi="宋体" w:eastAsia="宋体" w:cs="宋体"/>
          <w:spacing w:val="1"/>
          <w:sz w:val="24"/>
          <w:szCs w:val="24"/>
        </w:rPr>
        <w:t>届生物工程</w:t>
      </w:r>
      <w:r>
        <w:rPr>
          <w:rFonts w:ascii="宋体" w:hAnsi="宋体" w:eastAsia="宋体" w:cs="宋体"/>
          <w:spacing w:val="-48"/>
          <w:sz w:val="24"/>
          <w:szCs w:val="24"/>
        </w:rPr>
        <w:t xml:space="preserve"> </w:t>
      </w:r>
      <w:r>
        <w:rPr>
          <w:rFonts w:ascii="宋体" w:hAnsi="宋体" w:eastAsia="宋体" w:cs="宋体"/>
          <w:spacing w:val="1"/>
          <w:sz w:val="24"/>
          <w:szCs w:val="24"/>
        </w:rPr>
        <w:t>2</w:t>
      </w:r>
      <w:r>
        <w:rPr>
          <w:rFonts w:ascii="宋体" w:hAnsi="宋体" w:eastAsia="宋体" w:cs="宋体"/>
          <w:spacing w:val="-47"/>
          <w:sz w:val="24"/>
          <w:szCs w:val="24"/>
        </w:rPr>
        <w:t xml:space="preserve"> </w:t>
      </w:r>
      <w:r>
        <w:rPr>
          <w:rFonts w:ascii="宋体" w:hAnsi="宋体" w:eastAsia="宋体" w:cs="宋体"/>
          <w:spacing w:val="1"/>
          <w:sz w:val="24"/>
          <w:szCs w:val="24"/>
        </w:rPr>
        <w:t>班毕业生。该生自身性格比较内向</w:t>
      </w:r>
      <w:r>
        <w:rPr>
          <w:rFonts w:ascii="宋体" w:hAnsi="宋体" w:eastAsia="宋体" w:cs="宋体"/>
          <w:sz w:val="24"/>
          <w:szCs w:val="24"/>
        </w:rPr>
        <w:t xml:space="preserve">，在校期间曾 </w:t>
      </w:r>
      <w:r>
        <w:rPr>
          <w:rFonts w:ascii="宋体" w:hAnsi="宋体" w:eastAsia="宋体" w:cs="宋体"/>
          <w:spacing w:val="-2"/>
          <w:sz w:val="24"/>
          <w:szCs w:val="24"/>
        </w:rPr>
        <w:t>一度沉迷电脑游戏而导致学业受到很大的冲击，到大四还有四门课程需要重修。</w:t>
      </w:r>
      <w:r>
        <w:rPr>
          <w:rFonts w:ascii="宋体" w:hAnsi="宋体" w:eastAsia="宋体" w:cs="宋体"/>
          <w:spacing w:val="18"/>
          <w:sz w:val="24"/>
          <w:szCs w:val="24"/>
        </w:rPr>
        <w:t xml:space="preserve"> </w:t>
      </w:r>
      <w:r>
        <w:rPr>
          <w:rFonts w:ascii="宋体" w:hAnsi="宋体" w:eastAsia="宋体" w:cs="宋体"/>
          <w:spacing w:val="-2"/>
          <w:sz w:val="24"/>
          <w:szCs w:val="24"/>
        </w:rPr>
        <w:t>这使得他进入毕业季后无心求职，看到身边同学陆续收到</w:t>
      </w:r>
      <w:r>
        <w:rPr>
          <w:rFonts w:ascii="宋体" w:hAnsi="宋体" w:eastAsia="宋体" w:cs="宋体"/>
          <w:spacing w:val="-31"/>
          <w:sz w:val="24"/>
          <w:szCs w:val="24"/>
        </w:rPr>
        <w:t xml:space="preserve"> </w:t>
      </w:r>
      <w:r>
        <w:rPr>
          <w:rFonts w:ascii="宋体" w:hAnsi="宋体" w:eastAsia="宋体" w:cs="宋体"/>
          <w:spacing w:val="-2"/>
          <w:sz w:val="24"/>
          <w:szCs w:val="24"/>
        </w:rPr>
        <w:t>offer，自己开始变得</w:t>
      </w:r>
    </w:p>
    <w:p>
      <w:pPr>
        <w:spacing w:line="220" w:lineRule="auto"/>
        <w:ind w:left="23"/>
        <w:rPr>
          <w:rFonts w:ascii="宋体" w:hAnsi="宋体" w:eastAsia="宋体" w:cs="宋体"/>
          <w:sz w:val="24"/>
          <w:szCs w:val="24"/>
        </w:rPr>
      </w:pPr>
      <w:r>
        <w:rPr>
          <w:rFonts w:ascii="宋体" w:hAnsi="宋体" w:eastAsia="宋体" w:cs="宋体"/>
          <w:spacing w:val="-2"/>
          <w:sz w:val="24"/>
          <w:szCs w:val="24"/>
        </w:rPr>
        <w:t>焦躁不安。</w:t>
      </w:r>
    </w:p>
    <w:p>
      <w:pPr>
        <w:spacing w:before="182" w:line="360" w:lineRule="auto"/>
        <w:ind w:left="24" w:right="237" w:firstLine="480"/>
        <w:rPr>
          <w:rFonts w:ascii="宋体" w:hAnsi="宋体" w:eastAsia="宋体" w:cs="宋体"/>
          <w:sz w:val="24"/>
          <w:szCs w:val="24"/>
        </w:rPr>
      </w:pPr>
      <w:r>
        <w:rPr>
          <w:rFonts w:ascii="宋体" w:hAnsi="宋体" w:eastAsia="宋体" w:cs="宋体"/>
          <w:spacing w:val="-3"/>
          <w:sz w:val="24"/>
          <w:szCs w:val="24"/>
        </w:rPr>
        <w:t>辅导员首先帮助其梳理学业欠账，逐门课程督促其复习应考</w:t>
      </w:r>
      <w:r>
        <w:rPr>
          <w:rFonts w:ascii="宋体" w:hAnsi="宋体" w:eastAsia="宋体" w:cs="宋体"/>
          <w:spacing w:val="-4"/>
          <w:sz w:val="24"/>
          <w:szCs w:val="24"/>
        </w:rPr>
        <w:t>。同时，从求职</w:t>
      </w:r>
      <w:r>
        <w:rPr>
          <w:rFonts w:ascii="宋体" w:hAnsi="宋体" w:eastAsia="宋体" w:cs="宋体"/>
          <w:sz w:val="24"/>
          <w:szCs w:val="24"/>
        </w:rPr>
        <w:t xml:space="preserve"> </w:t>
      </w:r>
      <w:r>
        <w:rPr>
          <w:rFonts w:ascii="宋体" w:hAnsi="宋体" w:eastAsia="宋体" w:cs="宋体"/>
          <w:spacing w:val="-3"/>
          <w:sz w:val="24"/>
          <w:szCs w:val="24"/>
        </w:rPr>
        <w:t>技巧和心理疏导方面对其进行了帮扶。多次与该生谈话，并经常到寝室与该生聊</w:t>
      </w:r>
      <w:r>
        <w:rPr>
          <w:rFonts w:ascii="宋体" w:hAnsi="宋体" w:eastAsia="宋体" w:cs="宋体"/>
          <w:sz w:val="24"/>
          <w:szCs w:val="24"/>
        </w:rPr>
        <w:t xml:space="preserve"> </w:t>
      </w:r>
      <w:r>
        <w:rPr>
          <w:rFonts w:ascii="宋体" w:hAnsi="宋体" w:eastAsia="宋体" w:cs="宋体"/>
          <w:spacing w:val="-3"/>
          <w:sz w:val="24"/>
          <w:szCs w:val="24"/>
        </w:rPr>
        <w:t>天，纾解其受挫心理，帮助他客观分析自身的优缺点，了解用人单位的具体需求</w:t>
      </w:r>
      <w:r>
        <w:rPr>
          <w:rFonts w:ascii="宋体" w:hAnsi="宋体" w:eastAsia="宋体" w:cs="宋体"/>
          <w:sz w:val="24"/>
          <w:szCs w:val="24"/>
        </w:rPr>
        <w:t xml:space="preserve"> </w:t>
      </w:r>
      <w:r>
        <w:rPr>
          <w:rFonts w:ascii="宋体" w:hAnsi="宋体" w:eastAsia="宋体" w:cs="宋体"/>
          <w:spacing w:val="-3"/>
          <w:sz w:val="24"/>
          <w:szCs w:val="24"/>
        </w:rPr>
        <w:t>和岗位特点，有的放矢地撰写简历、准备面试技巧。经过多次努力尝试，该生于</w:t>
      </w:r>
      <w:r>
        <w:rPr>
          <w:rFonts w:ascii="宋体" w:hAnsi="宋体" w:eastAsia="宋体" w:cs="宋体"/>
          <w:sz w:val="24"/>
          <w:szCs w:val="24"/>
        </w:rPr>
        <w:t xml:space="preserve"> </w:t>
      </w:r>
      <w:r>
        <w:rPr>
          <w:rFonts w:ascii="宋体" w:hAnsi="宋体" w:eastAsia="宋体" w:cs="宋体"/>
          <w:spacing w:val="1"/>
          <w:sz w:val="24"/>
          <w:szCs w:val="24"/>
        </w:rPr>
        <w:t>2020</w:t>
      </w:r>
      <w:r>
        <w:rPr>
          <w:rFonts w:ascii="宋体" w:hAnsi="宋体" w:eastAsia="宋体" w:cs="宋体"/>
          <w:spacing w:val="-47"/>
          <w:sz w:val="24"/>
          <w:szCs w:val="24"/>
        </w:rPr>
        <w:t xml:space="preserve"> </w:t>
      </w:r>
      <w:r>
        <w:rPr>
          <w:rFonts w:ascii="宋体" w:hAnsi="宋体" w:eastAsia="宋体" w:cs="宋体"/>
          <w:spacing w:val="1"/>
          <w:sz w:val="24"/>
          <w:szCs w:val="24"/>
        </w:rPr>
        <w:t>年</w:t>
      </w:r>
      <w:r>
        <w:rPr>
          <w:rFonts w:ascii="宋体" w:hAnsi="宋体" w:eastAsia="宋体" w:cs="宋体"/>
          <w:spacing w:val="-47"/>
          <w:sz w:val="24"/>
          <w:szCs w:val="24"/>
        </w:rPr>
        <w:t xml:space="preserve"> </w:t>
      </w:r>
      <w:r>
        <w:rPr>
          <w:rFonts w:ascii="宋体" w:hAnsi="宋体" w:eastAsia="宋体" w:cs="宋体"/>
          <w:spacing w:val="1"/>
          <w:sz w:val="24"/>
          <w:szCs w:val="24"/>
        </w:rPr>
        <w:t>6</w:t>
      </w:r>
      <w:r>
        <w:rPr>
          <w:rFonts w:ascii="宋体" w:hAnsi="宋体" w:eastAsia="宋体" w:cs="宋体"/>
          <w:spacing w:val="-42"/>
          <w:sz w:val="24"/>
          <w:szCs w:val="24"/>
        </w:rPr>
        <w:t xml:space="preserve"> </w:t>
      </w:r>
      <w:r>
        <w:rPr>
          <w:rFonts w:ascii="宋体" w:hAnsi="宋体" w:eastAsia="宋体" w:cs="宋体"/>
          <w:spacing w:val="1"/>
          <w:sz w:val="24"/>
          <w:szCs w:val="24"/>
        </w:rPr>
        <w:t>月，终于完成所有课程并顺利毕业，同时也与上海</w:t>
      </w:r>
      <w:r>
        <w:rPr>
          <w:rFonts w:ascii="宋体" w:hAnsi="宋体" w:eastAsia="宋体" w:cs="宋体"/>
          <w:sz w:val="24"/>
          <w:szCs w:val="24"/>
        </w:rPr>
        <w:t>君实生物工程有限</w:t>
      </w:r>
    </w:p>
    <w:p>
      <w:pPr>
        <w:spacing w:line="220" w:lineRule="auto"/>
        <w:ind w:left="30"/>
        <w:rPr>
          <w:rFonts w:ascii="宋体" w:hAnsi="宋体" w:eastAsia="宋体" w:cs="宋体"/>
          <w:sz w:val="24"/>
          <w:szCs w:val="24"/>
        </w:rPr>
      </w:pPr>
      <w:r>
        <w:rPr>
          <w:rFonts w:ascii="宋体" w:hAnsi="宋体" w:eastAsia="宋体" w:cs="宋体"/>
          <w:spacing w:val="-2"/>
          <w:sz w:val="24"/>
          <w:szCs w:val="24"/>
        </w:rPr>
        <w:t>公司签订就业协议。</w:t>
      </w:r>
    </w:p>
    <w:p>
      <w:pPr>
        <w:spacing w:line="220" w:lineRule="auto"/>
        <w:rPr>
          <w:rFonts w:ascii="宋体" w:hAnsi="宋体" w:eastAsia="宋体" w:cs="宋体"/>
          <w:sz w:val="24"/>
          <w:szCs w:val="24"/>
        </w:rPr>
        <w:sectPr>
          <w:headerReference r:id="rId116" w:type="default"/>
          <w:footerReference r:id="rId117" w:type="default"/>
          <w:pgSz w:w="11906" w:h="16839"/>
          <w:pgMar w:top="1071" w:right="1562" w:bottom="1230" w:left="1785" w:header="878" w:footer="994" w:gutter="0"/>
          <w:cols w:space="720" w:num="1"/>
        </w:sectPr>
      </w:pPr>
    </w:p>
    <w:p>
      <w:pPr>
        <w:pStyle w:val="2"/>
        <w:spacing w:line="402" w:lineRule="auto"/>
      </w:pPr>
    </w:p>
    <w:p>
      <w:pPr>
        <w:spacing w:before="78" w:line="360" w:lineRule="auto"/>
        <w:ind w:left="26" w:right="78" w:firstLine="478"/>
        <w:jc w:val="both"/>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孔宁超，20</w:t>
      </w:r>
      <w:r>
        <w:rPr>
          <w:rFonts w:ascii="宋体" w:hAnsi="宋体" w:eastAsia="宋体" w:cs="宋体"/>
          <w:spacing w:val="-45"/>
          <w:sz w:val="24"/>
          <w:szCs w:val="24"/>
        </w:rPr>
        <w:t xml:space="preserve"> </w:t>
      </w:r>
      <w:r>
        <w:rPr>
          <w:rFonts w:ascii="宋体" w:hAnsi="宋体" w:eastAsia="宋体" w:cs="宋体"/>
          <w:spacing w:val="2"/>
          <w:sz w:val="24"/>
          <w:szCs w:val="24"/>
        </w:rPr>
        <w:t>届生物工程专业毕业生。该生家庭经济困难，进入大四后</w:t>
      </w:r>
      <w:r>
        <w:rPr>
          <w:rFonts w:ascii="宋体" w:hAnsi="宋体" w:eastAsia="宋体" w:cs="宋体"/>
          <w:spacing w:val="1"/>
          <w:sz w:val="24"/>
          <w:szCs w:val="24"/>
        </w:rPr>
        <w:t>就准</w:t>
      </w:r>
      <w:r>
        <w:rPr>
          <w:rFonts w:ascii="宋体" w:hAnsi="宋体" w:eastAsia="宋体" w:cs="宋体"/>
          <w:sz w:val="24"/>
          <w:szCs w:val="24"/>
        </w:rPr>
        <w:t xml:space="preserve"> </w:t>
      </w:r>
      <w:r>
        <w:rPr>
          <w:rFonts w:ascii="宋体" w:hAnsi="宋体" w:eastAsia="宋体" w:cs="宋体"/>
          <w:spacing w:val="-3"/>
          <w:sz w:val="24"/>
          <w:szCs w:val="24"/>
        </w:rPr>
        <w:t>备求职以减轻家庭经济重担，但在岗位性质与工作地点选择上一直犹豫不决</w:t>
      </w:r>
      <w:r>
        <w:rPr>
          <w:rFonts w:ascii="宋体" w:hAnsi="宋体" w:eastAsia="宋体" w:cs="宋体"/>
          <w:spacing w:val="-4"/>
          <w:sz w:val="24"/>
          <w:szCs w:val="24"/>
        </w:rPr>
        <w:t>，导</w:t>
      </w:r>
    </w:p>
    <w:p>
      <w:pPr>
        <w:spacing w:line="218" w:lineRule="auto"/>
        <w:ind w:left="23"/>
        <w:rPr>
          <w:rFonts w:ascii="宋体" w:hAnsi="宋体" w:eastAsia="宋体" w:cs="宋体"/>
          <w:sz w:val="24"/>
          <w:szCs w:val="24"/>
        </w:rPr>
      </w:pPr>
      <w:r>
        <w:rPr>
          <w:rFonts w:ascii="宋体" w:hAnsi="宋体" w:eastAsia="宋体" w:cs="宋体"/>
          <w:spacing w:val="-1"/>
          <w:sz w:val="24"/>
          <w:szCs w:val="24"/>
        </w:rPr>
        <w:t>致错失了很多好的就业机会，临近毕业更加焦虑。</w:t>
      </w:r>
    </w:p>
    <w:p>
      <w:pPr>
        <w:spacing w:before="183" w:line="360" w:lineRule="auto"/>
        <w:ind w:left="25" w:right="82" w:firstLine="477"/>
        <w:jc w:val="both"/>
        <w:rPr>
          <w:rFonts w:ascii="宋体" w:hAnsi="宋体" w:eastAsia="宋体" w:cs="宋体"/>
          <w:sz w:val="24"/>
          <w:szCs w:val="24"/>
        </w:rPr>
      </w:pPr>
      <w:r>
        <w:rPr>
          <w:rFonts w:ascii="宋体" w:hAnsi="宋体" w:eastAsia="宋体" w:cs="宋体"/>
          <w:spacing w:val="-3"/>
          <w:sz w:val="24"/>
          <w:szCs w:val="24"/>
        </w:rPr>
        <w:t>在经济方面，依据省教育厅和学校对家庭困难学生的相关政策，</w:t>
      </w:r>
      <w:r>
        <w:rPr>
          <w:rFonts w:ascii="宋体" w:hAnsi="宋体" w:eastAsia="宋体" w:cs="宋体"/>
          <w:spacing w:val="-4"/>
          <w:sz w:val="24"/>
          <w:szCs w:val="24"/>
        </w:rPr>
        <w:t>结合其家庭</w:t>
      </w:r>
      <w:r>
        <w:rPr>
          <w:rFonts w:ascii="宋体" w:hAnsi="宋体" w:eastAsia="宋体" w:cs="宋体"/>
          <w:sz w:val="24"/>
          <w:szCs w:val="24"/>
        </w:rPr>
        <w:t xml:space="preserve"> 经济情况，该生获得了国家助学金，同时还帮助其</w:t>
      </w:r>
      <w:r>
        <w:rPr>
          <w:rFonts w:ascii="宋体" w:hAnsi="宋体" w:eastAsia="宋体" w:cs="宋体"/>
          <w:spacing w:val="-1"/>
          <w:sz w:val="24"/>
          <w:szCs w:val="24"/>
        </w:rPr>
        <w:t>申报了安徽省</w:t>
      </w:r>
      <w:r>
        <w:rPr>
          <w:rFonts w:ascii="宋体" w:hAnsi="宋体" w:eastAsia="宋体" w:cs="宋体"/>
          <w:spacing w:val="-48"/>
          <w:sz w:val="24"/>
          <w:szCs w:val="24"/>
        </w:rPr>
        <w:t xml:space="preserve"> </w:t>
      </w:r>
      <w:r>
        <w:rPr>
          <w:rFonts w:ascii="宋体" w:hAnsi="宋体" w:eastAsia="宋体" w:cs="宋体"/>
          <w:spacing w:val="-1"/>
          <w:sz w:val="24"/>
          <w:szCs w:val="24"/>
        </w:rPr>
        <w:t>2019</w:t>
      </w:r>
      <w:r>
        <w:rPr>
          <w:rFonts w:ascii="宋体" w:hAnsi="宋体" w:eastAsia="宋体" w:cs="宋体"/>
          <w:spacing w:val="-44"/>
          <w:sz w:val="24"/>
          <w:szCs w:val="24"/>
        </w:rPr>
        <w:t xml:space="preserve"> </w:t>
      </w:r>
      <w:r>
        <w:rPr>
          <w:rFonts w:ascii="宋体" w:hAnsi="宋体" w:eastAsia="宋体" w:cs="宋体"/>
          <w:spacing w:val="-1"/>
          <w:sz w:val="24"/>
          <w:szCs w:val="24"/>
        </w:rPr>
        <w:t>届高校毕</w:t>
      </w:r>
    </w:p>
    <w:p>
      <w:pPr>
        <w:spacing w:line="218" w:lineRule="auto"/>
        <w:jc w:val="right"/>
        <w:rPr>
          <w:rFonts w:ascii="宋体" w:hAnsi="宋体" w:eastAsia="宋体" w:cs="宋体"/>
          <w:sz w:val="24"/>
          <w:szCs w:val="24"/>
        </w:rPr>
      </w:pPr>
      <w:r>
        <w:rPr>
          <w:rFonts w:ascii="宋体" w:hAnsi="宋体" w:eastAsia="宋体" w:cs="宋体"/>
          <w:spacing w:val="-1"/>
          <w:sz w:val="24"/>
          <w:szCs w:val="24"/>
        </w:rPr>
        <w:t>业生求职补贴，基本缓解了该生的经济负担，</w:t>
      </w:r>
      <w:r>
        <w:rPr>
          <w:rFonts w:ascii="宋体" w:hAnsi="宋体" w:eastAsia="宋体" w:cs="宋体"/>
          <w:spacing w:val="-2"/>
          <w:sz w:val="24"/>
          <w:szCs w:val="24"/>
        </w:rPr>
        <w:t>为该生专心求职提供了经济帮扶。</w:t>
      </w:r>
    </w:p>
    <w:p>
      <w:pPr>
        <w:spacing w:before="184" w:line="360" w:lineRule="auto"/>
        <w:ind w:left="25" w:right="82" w:firstLine="480"/>
        <w:jc w:val="both"/>
        <w:rPr>
          <w:rFonts w:ascii="宋体" w:hAnsi="宋体" w:eastAsia="宋体" w:cs="宋体"/>
          <w:sz w:val="24"/>
          <w:szCs w:val="24"/>
        </w:rPr>
      </w:pPr>
      <w:r>
        <w:rPr>
          <w:rFonts w:ascii="宋体" w:hAnsi="宋体" w:eastAsia="宋体" w:cs="宋体"/>
          <w:spacing w:val="-3"/>
          <w:sz w:val="24"/>
          <w:szCs w:val="24"/>
        </w:rPr>
        <w:t>从求职技巧和心理疏导方面，辅导员多次与该生谈话，帮</w:t>
      </w:r>
      <w:r>
        <w:rPr>
          <w:rFonts w:ascii="宋体" w:hAnsi="宋体" w:eastAsia="宋体" w:cs="宋体"/>
          <w:spacing w:val="-4"/>
          <w:sz w:val="24"/>
          <w:szCs w:val="24"/>
        </w:rPr>
        <w:t>助其具体分析家庭</w:t>
      </w:r>
      <w:r>
        <w:rPr>
          <w:rFonts w:ascii="宋体" w:hAnsi="宋体" w:eastAsia="宋体" w:cs="宋体"/>
          <w:sz w:val="24"/>
          <w:szCs w:val="24"/>
        </w:rPr>
        <w:t xml:space="preserve"> </w:t>
      </w:r>
      <w:r>
        <w:rPr>
          <w:rFonts w:ascii="宋体" w:hAnsi="宋体" w:eastAsia="宋体" w:cs="宋体"/>
          <w:spacing w:val="-3"/>
          <w:sz w:val="24"/>
          <w:szCs w:val="24"/>
        </w:rPr>
        <w:t>现状与本人性格特点，引导其合理规避不足，发扬优势，认真规划人生，最终该</w:t>
      </w:r>
    </w:p>
    <w:p>
      <w:pPr>
        <w:spacing w:before="1" w:line="218" w:lineRule="auto"/>
        <w:ind w:left="25"/>
        <w:rPr>
          <w:rFonts w:ascii="宋体" w:hAnsi="宋体" w:eastAsia="宋体" w:cs="宋体"/>
          <w:sz w:val="24"/>
          <w:szCs w:val="24"/>
        </w:rPr>
      </w:pPr>
      <w:r>
        <w:rPr>
          <w:rFonts w:ascii="宋体" w:hAnsi="宋体" w:eastAsia="宋体" w:cs="宋体"/>
          <w:spacing w:val="-1"/>
          <w:sz w:val="24"/>
          <w:szCs w:val="24"/>
        </w:rPr>
        <w:t>生成功应聘到安徽戴斯新材料有限公司。</w:t>
      </w:r>
    </w:p>
    <w:p>
      <w:pPr>
        <w:pStyle w:val="2"/>
        <w:spacing w:line="285" w:lineRule="auto"/>
      </w:pPr>
    </w:p>
    <w:p>
      <w:pPr>
        <w:pStyle w:val="2"/>
        <w:spacing w:line="285" w:lineRule="auto"/>
      </w:pPr>
    </w:p>
    <w:p>
      <w:pPr>
        <w:spacing w:before="78" w:line="219" w:lineRule="auto"/>
        <w:ind w:left="506"/>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建档立卡学生情况</w:t>
      </w:r>
    </w:p>
    <w:p>
      <w:pPr>
        <w:spacing w:before="183" w:line="360" w:lineRule="auto"/>
        <w:ind w:left="21" w:firstLine="483"/>
        <w:rPr>
          <w:rFonts w:ascii="宋体" w:hAnsi="宋体" w:eastAsia="宋体" w:cs="宋体"/>
          <w:sz w:val="24"/>
          <w:szCs w:val="24"/>
        </w:rPr>
      </w:pPr>
      <w:r>
        <w:rPr>
          <w:rFonts w:ascii="宋体" w:hAnsi="宋体" w:eastAsia="宋体" w:cs="宋体"/>
          <w:spacing w:val="-4"/>
          <w:sz w:val="24"/>
          <w:szCs w:val="24"/>
        </w:rPr>
        <w:t>我院今年共</w:t>
      </w:r>
      <w:r>
        <w:rPr>
          <w:rFonts w:ascii="宋体" w:hAnsi="宋体" w:eastAsia="宋体" w:cs="宋体"/>
          <w:spacing w:val="-22"/>
          <w:sz w:val="24"/>
          <w:szCs w:val="24"/>
        </w:rPr>
        <w:t xml:space="preserve"> </w:t>
      </w:r>
      <w:r>
        <w:rPr>
          <w:rFonts w:ascii="宋体" w:hAnsi="宋体" w:eastAsia="宋体" w:cs="宋体"/>
          <w:spacing w:val="-4"/>
          <w:sz w:val="24"/>
          <w:szCs w:val="24"/>
        </w:rPr>
        <w:t>15</w:t>
      </w:r>
      <w:r>
        <w:rPr>
          <w:rFonts w:ascii="宋体" w:hAnsi="宋体" w:eastAsia="宋体" w:cs="宋体"/>
          <w:spacing w:val="-51"/>
          <w:sz w:val="24"/>
          <w:szCs w:val="24"/>
        </w:rPr>
        <w:t xml:space="preserve"> </w:t>
      </w:r>
      <w:r>
        <w:rPr>
          <w:rFonts w:ascii="宋体" w:hAnsi="宋体" w:eastAsia="宋体" w:cs="宋体"/>
          <w:spacing w:val="-4"/>
          <w:sz w:val="24"/>
          <w:szCs w:val="24"/>
        </w:rPr>
        <w:t>位建档立卡毕业生，截止</w:t>
      </w:r>
      <w:r>
        <w:rPr>
          <w:rFonts w:ascii="宋体" w:hAnsi="宋体" w:eastAsia="宋体" w:cs="宋体"/>
          <w:spacing w:val="-49"/>
          <w:sz w:val="24"/>
          <w:szCs w:val="24"/>
        </w:rPr>
        <w:t xml:space="preserve"> </w:t>
      </w:r>
      <w:r>
        <w:rPr>
          <w:rFonts w:ascii="宋体" w:hAnsi="宋体" w:eastAsia="宋体" w:cs="宋体"/>
          <w:spacing w:val="-4"/>
          <w:sz w:val="24"/>
          <w:szCs w:val="24"/>
        </w:rPr>
        <w:t>8</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46"/>
          <w:sz w:val="24"/>
          <w:szCs w:val="24"/>
        </w:rPr>
        <w:t xml:space="preserve"> </w:t>
      </w:r>
      <w:r>
        <w:rPr>
          <w:rFonts w:ascii="宋体" w:hAnsi="宋体" w:eastAsia="宋体" w:cs="宋体"/>
          <w:spacing w:val="-4"/>
          <w:sz w:val="24"/>
          <w:szCs w:val="24"/>
        </w:rPr>
        <w:t>31 日，6</w:t>
      </w:r>
      <w:r>
        <w:rPr>
          <w:rFonts w:ascii="宋体" w:hAnsi="宋体" w:eastAsia="宋体" w:cs="宋体"/>
          <w:spacing w:val="-51"/>
          <w:sz w:val="24"/>
          <w:szCs w:val="24"/>
        </w:rPr>
        <w:t xml:space="preserve"> </w:t>
      </w:r>
      <w:r>
        <w:rPr>
          <w:rFonts w:ascii="宋体" w:hAnsi="宋体" w:eastAsia="宋体" w:cs="宋体"/>
          <w:spacing w:val="-4"/>
          <w:sz w:val="24"/>
          <w:szCs w:val="24"/>
        </w:rPr>
        <w:t>位考取硕士研究生，</w:t>
      </w:r>
      <w:r>
        <w:rPr>
          <w:rFonts w:ascii="宋体" w:hAnsi="宋体" w:eastAsia="宋体" w:cs="宋体"/>
          <w:sz w:val="24"/>
          <w:szCs w:val="24"/>
        </w:rPr>
        <w:t xml:space="preserve"> </w:t>
      </w:r>
      <w:r>
        <w:rPr>
          <w:rFonts w:ascii="宋体" w:hAnsi="宋体" w:eastAsia="宋体" w:cs="宋体"/>
          <w:spacing w:val="1"/>
          <w:sz w:val="24"/>
          <w:szCs w:val="24"/>
        </w:rPr>
        <w:t>9</w:t>
      </w:r>
      <w:r>
        <w:rPr>
          <w:rFonts w:ascii="宋体" w:hAnsi="宋体" w:eastAsia="宋体" w:cs="宋体"/>
          <w:spacing w:val="-48"/>
          <w:sz w:val="24"/>
          <w:szCs w:val="24"/>
        </w:rPr>
        <w:t xml:space="preserve"> </w:t>
      </w:r>
      <w:r>
        <w:rPr>
          <w:rFonts w:ascii="宋体" w:hAnsi="宋体" w:eastAsia="宋体" w:cs="宋体"/>
          <w:spacing w:val="1"/>
          <w:sz w:val="24"/>
          <w:szCs w:val="24"/>
        </w:rPr>
        <w:t>位进入单位就业。其中</w:t>
      </w:r>
      <w:r>
        <w:rPr>
          <w:rFonts w:ascii="宋体" w:hAnsi="宋体" w:eastAsia="宋体" w:cs="宋体"/>
          <w:spacing w:val="-31"/>
          <w:sz w:val="24"/>
          <w:szCs w:val="24"/>
        </w:rPr>
        <w:t xml:space="preserve"> </w:t>
      </w:r>
      <w:r>
        <w:rPr>
          <w:rFonts w:ascii="宋体" w:hAnsi="宋体" w:eastAsia="宋体" w:cs="宋体"/>
          <w:spacing w:val="1"/>
          <w:sz w:val="24"/>
          <w:szCs w:val="24"/>
        </w:rPr>
        <w:t>16</w:t>
      </w:r>
      <w:r>
        <w:rPr>
          <w:rFonts w:ascii="宋体" w:hAnsi="宋体" w:eastAsia="宋体" w:cs="宋体"/>
          <w:spacing w:val="-48"/>
          <w:sz w:val="24"/>
          <w:szCs w:val="24"/>
        </w:rPr>
        <w:t xml:space="preserve"> </w:t>
      </w:r>
      <w:r>
        <w:rPr>
          <w:rFonts w:ascii="宋体" w:hAnsi="宋体" w:eastAsia="宋体" w:cs="宋体"/>
          <w:spacing w:val="1"/>
          <w:sz w:val="24"/>
          <w:szCs w:val="24"/>
        </w:rPr>
        <w:t>食品科学与工程</w:t>
      </w:r>
      <w:r>
        <w:rPr>
          <w:rFonts w:ascii="宋体" w:hAnsi="宋体" w:eastAsia="宋体" w:cs="宋体"/>
          <w:spacing w:val="-48"/>
          <w:sz w:val="24"/>
          <w:szCs w:val="24"/>
        </w:rPr>
        <w:t xml:space="preserve"> </w:t>
      </w:r>
      <w:r>
        <w:rPr>
          <w:rFonts w:ascii="宋体" w:hAnsi="宋体" w:eastAsia="宋体" w:cs="宋体"/>
          <w:spacing w:val="1"/>
          <w:sz w:val="24"/>
          <w:szCs w:val="24"/>
        </w:rPr>
        <w:t>2</w:t>
      </w:r>
      <w:r>
        <w:rPr>
          <w:rFonts w:ascii="宋体" w:hAnsi="宋体" w:eastAsia="宋体" w:cs="宋体"/>
          <w:spacing w:val="-47"/>
          <w:sz w:val="24"/>
          <w:szCs w:val="24"/>
        </w:rPr>
        <w:t xml:space="preserve"> </w:t>
      </w:r>
      <w:r>
        <w:rPr>
          <w:rFonts w:ascii="宋体" w:hAnsi="宋体" w:eastAsia="宋体" w:cs="宋体"/>
          <w:spacing w:val="1"/>
          <w:sz w:val="24"/>
          <w:szCs w:val="24"/>
        </w:rPr>
        <w:t>班吴建昊同学，</w:t>
      </w:r>
      <w:r>
        <w:rPr>
          <w:rFonts w:ascii="宋体" w:hAnsi="宋体" w:eastAsia="宋体" w:cs="宋体"/>
          <w:sz w:val="24"/>
          <w:szCs w:val="24"/>
        </w:rPr>
        <w:t xml:space="preserve">性格较为内向， </w:t>
      </w:r>
      <w:r>
        <w:rPr>
          <w:rFonts w:ascii="宋体" w:hAnsi="宋体" w:eastAsia="宋体" w:cs="宋体"/>
          <w:spacing w:val="-7"/>
          <w:sz w:val="24"/>
          <w:szCs w:val="24"/>
        </w:rPr>
        <w:t>学习成绩良好，曾立志考研，但因复习不充分而止步于初试，转</w:t>
      </w:r>
      <w:r>
        <w:rPr>
          <w:rFonts w:ascii="宋体" w:hAnsi="宋体" w:eastAsia="宋体" w:cs="宋体"/>
          <w:spacing w:val="-8"/>
          <w:sz w:val="24"/>
          <w:szCs w:val="24"/>
        </w:rPr>
        <w:t>而寻找就业机会。</w:t>
      </w:r>
      <w:r>
        <w:rPr>
          <w:rFonts w:ascii="宋体" w:hAnsi="宋体" w:eastAsia="宋体" w:cs="宋体"/>
          <w:sz w:val="24"/>
          <w:szCs w:val="24"/>
        </w:rPr>
        <w:t xml:space="preserve"> </w:t>
      </w:r>
      <w:r>
        <w:rPr>
          <w:rFonts w:ascii="宋体" w:hAnsi="宋体" w:eastAsia="宋体" w:cs="宋体"/>
          <w:spacing w:val="-3"/>
          <w:sz w:val="24"/>
          <w:szCs w:val="24"/>
        </w:rPr>
        <w:t>但是该同学在经历了几次面试失败后信心受挫，一度在</w:t>
      </w:r>
      <w:r>
        <w:rPr>
          <w:rFonts w:ascii="宋体" w:hAnsi="宋体" w:eastAsia="宋体" w:cs="宋体"/>
          <w:spacing w:val="-4"/>
          <w:sz w:val="24"/>
          <w:szCs w:val="24"/>
        </w:rPr>
        <w:t xml:space="preserve">考公、考特岗教师和找工 </w:t>
      </w:r>
      <w:r>
        <w:rPr>
          <w:rFonts w:ascii="宋体" w:hAnsi="宋体" w:eastAsia="宋体" w:cs="宋体"/>
          <w:spacing w:val="-3"/>
          <w:sz w:val="24"/>
          <w:szCs w:val="24"/>
        </w:rPr>
        <w:t>作之间摇摆不定。期间，辅导员多次与其谈话，帮助其</w:t>
      </w:r>
      <w:r>
        <w:rPr>
          <w:rFonts w:ascii="宋体" w:hAnsi="宋体" w:eastAsia="宋体" w:cs="宋体"/>
          <w:spacing w:val="-4"/>
          <w:sz w:val="24"/>
          <w:szCs w:val="24"/>
        </w:rPr>
        <w:t xml:space="preserve">分析自身的优、劣势，进 </w:t>
      </w:r>
      <w:r>
        <w:rPr>
          <w:rFonts w:ascii="宋体" w:hAnsi="宋体" w:eastAsia="宋体" w:cs="宋体"/>
          <w:spacing w:val="-3"/>
          <w:sz w:val="24"/>
          <w:szCs w:val="24"/>
        </w:rPr>
        <w:t>一步端正该生就业观念，最终该生通过认真准备，成功被河北家乡的一所小学录</w:t>
      </w:r>
    </w:p>
    <w:p>
      <w:pPr>
        <w:spacing w:before="1" w:line="220" w:lineRule="auto"/>
        <w:ind w:left="25"/>
        <w:rPr>
          <w:rFonts w:ascii="宋体" w:hAnsi="宋体" w:eastAsia="宋体" w:cs="宋体"/>
          <w:sz w:val="24"/>
          <w:szCs w:val="24"/>
        </w:rPr>
      </w:pPr>
      <w:r>
        <w:rPr>
          <w:rFonts w:ascii="宋体" w:hAnsi="宋体" w:eastAsia="宋体" w:cs="宋体"/>
          <w:spacing w:val="-6"/>
          <w:sz w:val="24"/>
          <w:szCs w:val="24"/>
        </w:rPr>
        <w:t>用。</w:t>
      </w:r>
    </w:p>
    <w:p>
      <w:pPr>
        <w:pStyle w:val="2"/>
        <w:spacing w:line="283" w:lineRule="auto"/>
      </w:pPr>
    </w:p>
    <w:p>
      <w:pPr>
        <w:pStyle w:val="2"/>
        <w:spacing w:line="283" w:lineRule="auto"/>
      </w:pPr>
    </w:p>
    <w:p>
      <w:pPr>
        <w:spacing w:before="79" w:line="219" w:lineRule="auto"/>
        <w:ind w:left="502"/>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湖北籍毕业生就业工作：</w:t>
      </w:r>
    </w:p>
    <w:p>
      <w:pPr>
        <w:spacing w:before="184" w:line="360" w:lineRule="auto"/>
        <w:ind w:left="23" w:right="82" w:firstLine="481"/>
        <w:jc w:val="both"/>
        <w:rPr>
          <w:rFonts w:ascii="宋体" w:hAnsi="宋体" w:eastAsia="宋体" w:cs="宋体"/>
          <w:sz w:val="24"/>
          <w:szCs w:val="24"/>
        </w:rPr>
      </w:pPr>
      <w:r>
        <w:rPr>
          <w:rFonts w:ascii="宋体" w:hAnsi="宋体" w:eastAsia="宋体" w:cs="宋体"/>
          <w:spacing w:val="-4"/>
          <w:sz w:val="24"/>
          <w:szCs w:val="24"/>
        </w:rPr>
        <w:t>我院</w:t>
      </w:r>
      <w:r>
        <w:rPr>
          <w:rFonts w:ascii="宋体" w:hAnsi="宋体" w:eastAsia="宋体" w:cs="宋体"/>
          <w:spacing w:val="-47"/>
          <w:sz w:val="24"/>
          <w:szCs w:val="24"/>
        </w:rPr>
        <w:t xml:space="preserve"> </w:t>
      </w:r>
      <w:r>
        <w:rPr>
          <w:rFonts w:ascii="宋体" w:hAnsi="宋体" w:eastAsia="宋体" w:cs="宋体"/>
          <w:spacing w:val="-4"/>
          <w:sz w:val="24"/>
          <w:szCs w:val="24"/>
        </w:rPr>
        <w:t>2020</w:t>
      </w:r>
      <w:r>
        <w:rPr>
          <w:rFonts w:ascii="宋体" w:hAnsi="宋体" w:eastAsia="宋体" w:cs="宋体"/>
          <w:spacing w:val="-47"/>
          <w:sz w:val="24"/>
          <w:szCs w:val="24"/>
        </w:rPr>
        <w:t xml:space="preserve"> </w:t>
      </w:r>
      <w:r>
        <w:rPr>
          <w:rFonts w:ascii="宋体" w:hAnsi="宋体" w:eastAsia="宋体" w:cs="宋体"/>
          <w:spacing w:val="-4"/>
          <w:sz w:val="24"/>
          <w:szCs w:val="24"/>
        </w:rPr>
        <w:t>届毕业生中湖北省籍毕业生</w:t>
      </w:r>
      <w:r>
        <w:rPr>
          <w:rFonts w:ascii="宋体" w:hAnsi="宋体" w:eastAsia="宋体" w:cs="宋体"/>
          <w:spacing w:val="-48"/>
          <w:sz w:val="24"/>
          <w:szCs w:val="24"/>
        </w:rPr>
        <w:t xml:space="preserve"> </w:t>
      </w:r>
      <w:r>
        <w:rPr>
          <w:rFonts w:ascii="宋体" w:hAnsi="宋体" w:eastAsia="宋体" w:cs="宋体"/>
          <w:spacing w:val="-4"/>
          <w:sz w:val="24"/>
          <w:szCs w:val="24"/>
        </w:rPr>
        <w:t>2</w:t>
      </w:r>
      <w:r>
        <w:rPr>
          <w:rFonts w:ascii="宋体" w:hAnsi="宋体" w:eastAsia="宋体" w:cs="宋体"/>
          <w:spacing w:val="-48"/>
          <w:sz w:val="24"/>
          <w:szCs w:val="24"/>
        </w:rPr>
        <w:t xml:space="preserve"> </w:t>
      </w:r>
      <w:r>
        <w:rPr>
          <w:rFonts w:ascii="宋体" w:hAnsi="宋体" w:eastAsia="宋体" w:cs="宋体"/>
          <w:spacing w:val="-4"/>
          <w:sz w:val="24"/>
          <w:szCs w:val="24"/>
        </w:rPr>
        <w:t>人（潘峥燚、焦点</w:t>
      </w:r>
      <w:r>
        <w:rPr>
          <w:rFonts w:ascii="宋体" w:hAnsi="宋体" w:eastAsia="宋体" w:cs="宋体"/>
          <w:spacing w:val="-60"/>
          <w:w w:val="95"/>
          <w:sz w:val="24"/>
          <w:szCs w:val="24"/>
        </w:rPr>
        <w:t>），</w:t>
      </w:r>
      <w:r>
        <w:rPr>
          <w:rFonts w:ascii="宋体" w:hAnsi="宋体" w:eastAsia="宋体" w:cs="宋体"/>
          <w:spacing w:val="-4"/>
          <w:sz w:val="24"/>
          <w:szCs w:val="24"/>
        </w:rPr>
        <w:t>潘峥燚生源地</w:t>
      </w:r>
      <w:r>
        <w:rPr>
          <w:rFonts w:ascii="宋体" w:hAnsi="宋体" w:eastAsia="宋体" w:cs="宋体"/>
          <w:sz w:val="24"/>
          <w:szCs w:val="24"/>
        </w:rPr>
        <w:t xml:space="preserve"> </w:t>
      </w:r>
      <w:r>
        <w:rPr>
          <w:rFonts w:ascii="宋体" w:hAnsi="宋体" w:eastAsia="宋体" w:cs="宋体"/>
          <w:spacing w:val="-3"/>
          <w:sz w:val="24"/>
          <w:szCs w:val="24"/>
        </w:rPr>
        <w:t>为湖北省黄冈市浠水县、焦点生源地为湖北省鄂州市华容区葛店镇。潘峥燚第一</w:t>
      </w:r>
      <w:r>
        <w:rPr>
          <w:rFonts w:ascii="宋体" w:hAnsi="宋体" w:eastAsia="宋体" w:cs="宋体"/>
          <w:spacing w:val="1"/>
          <w:sz w:val="24"/>
          <w:szCs w:val="24"/>
        </w:rPr>
        <w:t xml:space="preserve"> </w:t>
      </w:r>
      <w:r>
        <w:rPr>
          <w:rFonts w:ascii="宋体" w:hAnsi="宋体" w:eastAsia="宋体" w:cs="宋体"/>
          <w:spacing w:val="-3"/>
          <w:sz w:val="24"/>
          <w:szCs w:val="24"/>
        </w:rPr>
        <w:t>志愿包括中国地质大学，因疫情影响，武汉地区高校复试工作整体延后，辅导员</w:t>
      </w:r>
      <w:r>
        <w:rPr>
          <w:rFonts w:ascii="宋体" w:hAnsi="宋体" w:eastAsia="宋体" w:cs="宋体"/>
          <w:spacing w:val="1"/>
          <w:sz w:val="24"/>
          <w:szCs w:val="24"/>
        </w:rPr>
        <w:t xml:space="preserve"> </w:t>
      </w:r>
      <w:r>
        <w:rPr>
          <w:rFonts w:ascii="宋体" w:hAnsi="宋体" w:eastAsia="宋体" w:cs="宋体"/>
          <w:spacing w:val="-3"/>
          <w:sz w:val="24"/>
          <w:szCs w:val="24"/>
        </w:rPr>
        <w:t>持续关注潘峥燚心理状态、并帮助其与专业教师建立联系，请专业教师指导其复</w:t>
      </w:r>
      <w:r>
        <w:rPr>
          <w:rFonts w:ascii="宋体" w:hAnsi="宋体" w:eastAsia="宋体" w:cs="宋体"/>
          <w:spacing w:val="1"/>
          <w:sz w:val="24"/>
          <w:szCs w:val="24"/>
        </w:rPr>
        <w:t xml:space="preserve"> </w:t>
      </w:r>
      <w:r>
        <w:rPr>
          <w:rFonts w:ascii="宋体" w:hAnsi="宋体" w:eastAsia="宋体" w:cs="宋体"/>
          <w:spacing w:val="-3"/>
          <w:sz w:val="24"/>
          <w:szCs w:val="24"/>
        </w:rPr>
        <w:t>试的专业课复习。最终，该生顺利通过复试，被中国地质大学（武汉）资源与环</w:t>
      </w:r>
    </w:p>
    <w:p>
      <w:pPr>
        <w:spacing w:line="220" w:lineRule="auto"/>
        <w:ind w:left="24"/>
        <w:rPr>
          <w:rFonts w:ascii="宋体" w:hAnsi="宋体" w:eastAsia="宋体" w:cs="宋体"/>
          <w:sz w:val="24"/>
          <w:szCs w:val="24"/>
        </w:rPr>
      </w:pPr>
      <w:r>
        <w:rPr>
          <w:rFonts w:ascii="宋体" w:hAnsi="宋体" w:eastAsia="宋体" w:cs="宋体"/>
          <w:spacing w:val="-2"/>
          <w:sz w:val="24"/>
          <w:szCs w:val="24"/>
        </w:rPr>
        <w:t>境专业录取。</w:t>
      </w:r>
    </w:p>
    <w:p>
      <w:pPr>
        <w:spacing w:before="182" w:line="360" w:lineRule="auto"/>
        <w:ind w:left="24" w:right="82" w:firstLine="484"/>
        <w:jc w:val="both"/>
        <w:rPr>
          <w:rFonts w:ascii="宋体" w:hAnsi="宋体" w:eastAsia="宋体" w:cs="宋体"/>
          <w:sz w:val="24"/>
          <w:szCs w:val="24"/>
        </w:rPr>
      </w:pPr>
      <w:r>
        <w:rPr>
          <w:rFonts w:ascii="宋体" w:hAnsi="宋体" w:eastAsia="宋体" w:cs="宋体"/>
          <w:spacing w:val="-3"/>
          <w:sz w:val="24"/>
          <w:szCs w:val="24"/>
        </w:rPr>
        <w:t>另一位湖北籍毕业生焦点，其求职目标在安徽省内</w:t>
      </w:r>
      <w:r>
        <w:rPr>
          <w:rFonts w:ascii="宋体" w:hAnsi="宋体" w:eastAsia="宋体" w:cs="宋体"/>
          <w:spacing w:val="-4"/>
          <w:sz w:val="24"/>
          <w:szCs w:val="24"/>
        </w:rPr>
        <w:t>环境类企业。但该生在疫</w:t>
      </w:r>
      <w:r>
        <w:rPr>
          <w:rFonts w:ascii="宋体" w:hAnsi="宋体" w:eastAsia="宋体" w:cs="宋体"/>
          <w:sz w:val="24"/>
          <w:szCs w:val="24"/>
        </w:rPr>
        <w:t xml:space="preserve"> </w:t>
      </w:r>
      <w:r>
        <w:rPr>
          <w:rFonts w:ascii="宋体" w:hAnsi="宋体" w:eastAsia="宋体" w:cs="宋体"/>
          <w:spacing w:val="-3"/>
          <w:sz w:val="24"/>
          <w:szCs w:val="24"/>
        </w:rPr>
        <w:t>情期间无法外出求职，因此，辅导员通过空中招聘网站、线上招聘会等形式，向</w:t>
      </w:r>
    </w:p>
    <w:p>
      <w:pPr>
        <w:spacing w:before="1" w:line="218" w:lineRule="auto"/>
        <w:ind w:left="27"/>
        <w:rPr>
          <w:rFonts w:ascii="宋体" w:hAnsi="宋体" w:eastAsia="宋体" w:cs="宋体"/>
          <w:sz w:val="24"/>
          <w:szCs w:val="24"/>
        </w:rPr>
      </w:pPr>
      <w:r>
        <w:rPr>
          <w:rFonts w:ascii="宋体" w:hAnsi="宋体" w:eastAsia="宋体" w:cs="宋体"/>
          <w:sz w:val="24"/>
          <w:szCs w:val="24"/>
        </w:rPr>
        <w:t>该生推介了多家环境类企业。同时，辅导员还</w:t>
      </w:r>
      <w:r>
        <w:rPr>
          <w:rFonts w:ascii="宋体" w:hAnsi="宋体" w:eastAsia="宋体" w:cs="宋体"/>
          <w:spacing w:val="-1"/>
          <w:sz w:val="24"/>
          <w:szCs w:val="24"/>
        </w:rPr>
        <w:t>利用校友资源，通过</w:t>
      </w:r>
      <w:r>
        <w:rPr>
          <w:rFonts w:ascii="宋体" w:hAnsi="宋体" w:eastAsia="宋体" w:cs="宋体"/>
          <w:spacing w:val="-49"/>
          <w:sz w:val="24"/>
          <w:szCs w:val="24"/>
        </w:rPr>
        <w:t xml:space="preserve"> </w:t>
      </w:r>
      <w:r>
        <w:rPr>
          <w:rFonts w:ascii="宋体" w:hAnsi="宋体" w:eastAsia="宋体" w:cs="宋体"/>
          <w:spacing w:val="-1"/>
          <w:sz w:val="24"/>
          <w:szCs w:val="24"/>
        </w:rPr>
        <w:t>09</w:t>
      </w:r>
      <w:r>
        <w:rPr>
          <w:rFonts w:ascii="宋体" w:hAnsi="宋体" w:eastAsia="宋体" w:cs="宋体"/>
          <w:spacing w:val="-44"/>
          <w:sz w:val="24"/>
          <w:szCs w:val="24"/>
        </w:rPr>
        <w:t xml:space="preserve"> </w:t>
      </w:r>
      <w:r>
        <w:rPr>
          <w:rFonts w:ascii="宋体" w:hAnsi="宋体" w:eastAsia="宋体" w:cs="宋体"/>
          <w:spacing w:val="-1"/>
          <w:sz w:val="24"/>
          <w:szCs w:val="24"/>
        </w:rPr>
        <w:t>届环境工</w:t>
      </w:r>
    </w:p>
    <w:p>
      <w:pPr>
        <w:spacing w:line="218" w:lineRule="auto"/>
        <w:rPr>
          <w:rFonts w:ascii="宋体" w:hAnsi="宋体" w:eastAsia="宋体" w:cs="宋体"/>
          <w:sz w:val="24"/>
          <w:szCs w:val="24"/>
        </w:rPr>
        <w:sectPr>
          <w:headerReference r:id="rId118" w:type="default"/>
          <w:footerReference r:id="rId119" w:type="default"/>
          <w:pgSz w:w="11906" w:h="16839"/>
          <w:pgMar w:top="1071" w:right="1716" w:bottom="1230" w:left="1785" w:header="878" w:footer="994" w:gutter="0"/>
          <w:cols w:space="720" w:num="1"/>
        </w:sectPr>
      </w:pPr>
    </w:p>
    <w:p>
      <w:pPr>
        <w:pStyle w:val="2"/>
        <w:spacing w:line="402" w:lineRule="auto"/>
      </w:pPr>
    </w:p>
    <w:p>
      <w:pPr>
        <w:spacing w:before="78" w:line="360" w:lineRule="auto"/>
        <w:ind w:left="27" w:right="5" w:hanging="5"/>
        <w:jc w:val="both"/>
        <w:rPr>
          <w:rFonts w:ascii="宋体" w:hAnsi="宋体" w:eastAsia="宋体" w:cs="宋体"/>
          <w:sz w:val="24"/>
          <w:szCs w:val="24"/>
        </w:rPr>
      </w:pPr>
      <w:r>
        <w:rPr>
          <w:rFonts w:ascii="宋体" w:hAnsi="宋体" w:eastAsia="宋体" w:cs="宋体"/>
          <w:spacing w:val="-1"/>
          <w:sz w:val="24"/>
          <w:szCs w:val="24"/>
        </w:rPr>
        <w:t>程专业校友、向安徽国祯环保节能有限公司、</w:t>
      </w:r>
      <w:r>
        <w:rPr>
          <w:rFonts w:ascii="宋体" w:hAnsi="宋体" w:eastAsia="宋体" w:cs="宋体"/>
          <w:spacing w:val="-2"/>
          <w:sz w:val="24"/>
          <w:szCs w:val="24"/>
        </w:rPr>
        <w:t>安徽工和环境监测有限责任公司、</w:t>
      </w:r>
      <w:r>
        <w:rPr>
          <w:rFonts w:ascii="宋体" w:hAnsi="宋体" w:eastAsia="宋体" w:cs="宋体"/>
          <w:sz w:val="24"/>
          <w:szCs w:val="24"/>
        </w:rPr>
        <w:t xml:space="preserve"> </w:t>
      </w:r>
      <w:r>
        <w:rPr>
          <w:rFonts w:ascii="宋体" w:hAnsi="宋体" w:eastAsia="宋体" w:cs="宋体"/>
          <w:spacing w:val="-3"/>
          <w:sz w:val="24"/>
          <w:szCs w:val="24"/>
        </w:rPr>
        <w:t>安徽通源环境节能股份有限公司等多家省内环境龙头企业推介该生。同</w:t>
      </w:r>
      <w:r>
        <w:rPr>
          <w:rFonts w:ascii="宋体" w:hAnsi="宋体" w:eastAsia="宋体" w:cs="宋体"/>
          <w:spacing w:val="-4"/>
          <w:sz w:val="24"/>
          <w:szCs w:val="24"/>
        </w:rPr>
        <w:t>时，辅导</w:t>
      </w:r>
      <w:r>
        <w:rPr>
          <w:rFonts w:ascii="宋体" w:hAnsi="宋体" w:eastAsia="宋体" w:cs="宋体"/>
          <w:sz w:val="24"/>
          <w:szCs w:val="24"/>
        </w:rPr>
        <w:t xml:space="preserve"> </w:t>
      </w:r>
      <w:r>
        <w:rPr>
          <w:rFonts w:ascii="宋体" w:hAnsi="宋体" w:eastAsia="宋体" w:cs="宋体"/>
          <w:spacing w:val="-3"/>
          <w:sz w:val="24"/>
          <w:szCs w:val="24"/>
        </w:rPr>
        <w:t>员还重点帮助其分析面试问题、提升其求职技能。最终，焦点被安徽工</w:t>
      </w:r>
      <w:r>
        <w:rPr>
          <w:rFonts w:ascii="宋体" w:hAnsi="宋体" w:eastAsia="宋体" w:cs="宋体"/>
          <w:spacing w:val="-4"/>
          <w:sz w:val="24"/>
          <w:szCs w:val="24"/>
        </w:rPr>
        <w:t>和环境监</w:t>
      </w:r>
    </w:p>
    <w:p>
      <w:pPr>
        <w:spacing w:line="219" w:lineRule="auto"/>
        <w:ind w:left="24"/>
        <w:rPr>
          <w:rFonts w:ascii="宋体" w:hAnsi="宋体" w:eastAsia="宋体" w:cs="宋体"/>
          <w:sz w:val="24"/>
          <w:szCs w:val="24"/>
        </w:rPr>
      </w:pPr>
      <w:r>
        <w:rPr>
          <w:rFonts w:ascii="宋体" w:hAnsi="宋体" w:eastAsia="宋体" w:cs="宋体"/>
          <w:spacing w:val="-1"/>
          <w:sz w:val="24"/>
          <w:szCs w:val="24"/>
        </w:rPr>
        <w:t>测有限责任公司顺利录用。</w:t>
      </w:r>
    </w:p>
    <w:p>
      <w:pPr>
        <w:pStyle w:val="2"/>
        <w:spacing w:line="307" w:lineRule="auto"/>
      </w:pPr>
    </w:p>
    <w:p>
      <w:pPr>
        <w:pStyle w:val="2"/>
        <w:spacing w:line="307" w:lineRule="auto"/>
      </w:pPr>
    </w:p>
    <w:p>
      <w:pPr>
        <w:spacing w:before="91" w:line="220" w:lineRule="auto"/>
        <w:ind w:left="2489"/>
        <w:rPr>
          <w:rFonts w:ascii="宋体" w:hAnsi="宋体" w:eastAsia="宋体" w:cs="宋体"/>
          <w:sz w:val="28"/>
          <w:szCs w:val="28"/>
        </w:rPr>
      </w:pPr>
      <w:r>
        <w:rPr>
          <w:rFonts w:ascii="宋体" w:hAnsi="宋体" w:eastAsia="宋体" w:cs="宋体"/>
          <w:sz w:val="28"/>
          <w:szCs w:val="28"/>
          <w14:textOutline w14:w="5103" w14:cap="sq" w14:cmpd="sng">
            <w14:solidFill>
              <w14:srgbClr w14:val="000000"/>
            </w14:solidFill>
            <w14:prstDash w14:val="solid"/>
            <w14:bevel/>
          </w14:textOutline>
        </w:rPr>
        <w:t>第六部分</w:t>
      </w:r>
      <w:r>
        <w:rPr>
          <w:rFonts w:ascii="宋体" w:hAnsi="宋体" w:eastAsia="宋体" w:cs="宋体"/>
          <w:sz w:val="28"/>
          <w:szCs w:val="28"/>
        </w:rPr>
        <w:t xml:space="preserve">  </w:t>
      </w:r>
      <w:r>
        <w:rPr>
          <w:rFonts w:ascii="宋体" w:hAnsi="宋体" w:eastAsia="宋体" w:cs="宋体"/>
          <w:sz w:val="28"/>
          <w:szCs w:val="28"/>
          <w14:textOutline w14:w="5103" w14:cap="sq" w14:cmpd="sng">
            <w14:solidFill>
              <w14:srgbClr w14:val="000000"/>
            </w14:solidFill>
            <w14:prstDash w14:val="solid"/>
            <w14:bevel/>
          </w14:textOutline>
        </w:rPr>
        <w:t>毕业生跟踪调查情况</w:t>
      </w:r>
    </w:p>
    <w:p>
      <w:pPr>
        <w:spacing w:before="231" w:line="468" w:lineRule="exact"/>
        <w:jc w:val="right"/>
        <w:rPr>
          <w:rFonts w:ascii="宋体" w:hAnsi="宋体" w:eastAsia="宋体" w:cs="宋体"/>
          <w:sz w:val="24"/>
          <w:szCs w:val="24"/>
        </w:rPr>
      </w:pPr>
      <w:r>
        <w:rPr>
          <w:rFonts w:ascii="宋体" w:hAnsi="宋体" w:eastAsia="宋体" w:cs="宋体"/>
          <w:spacing w:val="-9"/>
          <w:position w:val="17"/>
          <w:sz w:val="24"/>
          <w:szCs w:val="24"/>
        </w:rPr>
        <w:t>2020</w:t>
      </w:r>
      <w:r>
        <w:rPr>
          <w:rFonts w:ascii="宋体" w:hAnsi="宋体" w:eastAsia="宋体" w:cs="宋体"/>
          <w:spacing w:val="-50"/>
          <w:position w:val="17"/>
          <w:sz w:val="24"/>
          <w:szCs w:val="24"/>
        </w:rPr>
        <w:t xml:space="preserve"> </w:t>
      </w:r>
      <w:r>
        <w:rPr>
          <w:rFonts w:ascii="宋体" w:hAnsi="宋体" w:eastAsia="宋体" w:cs="宋体"/>
          <w:spacing w:val="-9"/>
          <w:position w:val="17"/>
          <w:sz w:val="24"/>
          <w:szCs w:val="24"/>
        </w:rPr>
        <w:t>年</w:t>
      </w:r>
      <w:r>
        <w:rPr>
          <w:rFonts w:ascii="宋体" w:hAnsi="宋体" w:eastAsia="宋体" w:cs="宋体"/>
          <w:spacing w:val="-45"/>
          <w:position w:val="17"/>
          <w:sz w:val="24"/>
          <w:szCs w:val="24"/>
        </w:rPr>
        <w:t xml:space="preserve"> </w:t>
      </w:r>
      <w:r>
        <w:rPr>
          <w:rFonts w:ascii="宋体" w:hAnsi="宋体" w:eastAsia="宋体" w:cs="宋体"/>
          <w:spacing w:val="-9"/>
          <w:position w:val="17"/>
          <w:sz w:val="24"/>
          <w:szCs w:val="24"/>
        </w:rPr>
        <w:t>7</w:t>
      </w:r>
      <w:r>
        <w:rPr>
          <w:rFonts w:ascii="宋体" w:hAnsi="宋体" w:eastAsia="宋体" w:cs="宋体"/>
          <w:spacing w:val="-45"/>
          <w:position w:val="17"/>
          <w:sz w:val="24"/>
          <w:szCs w:val="24"/>
        </w:rPr>
        <w:t xml:space="preserve"> </w:t>
      </w:r>
      <w:r>
        <w:rPr>
          <w:rFonts w:ascii="宋体" w:hAnsi="宋体" w:eastAsia="宋体" w:cs="宋体"/>
          <w:spacing w:val="-9"/>
          <w:position w:val="17"/>
          <w:sz w:val="24"/>
          <w:szCs w:val="24"/>
        </w:rPr>
        <w:t>月初，我院</w:t>
      </w:r>
      <w:r>
        <w:rPr>
          <w:rFonts w:ascii="宋体" w:hAnsi="宋体" w:eastAsia="宋体" w:cs="宋体"/>
          <w:spacing w:val="-48"/>
          <w:position w:val="17"/>
          <w:sz w:val="24"/>
          <w:szCs w:val="24"/>
        </w:rPr>
        <w:t xml:space="preserve"> </w:t>
      </w:r>
      <w:r>
        <w:rPr>
          <w:rFonts w:ascii="宋体" w:hAnsi="宋体" w:eastAsia="宋体" w:cs="宋体"/>
          <w:spacing w:val="-9"/>
          <w:position w:val="17"/>
          <w:sz w:val="24"/>
          <w:szCs w:val="24"/>
        </w:rPr>
        <w:t>20</w:t>
      </w:r>
      <w:r>
        <w:rPr>
          <w:rFonts w:ascii="宋体" w:hAnsi="宋体" w:eastAsia="宋体" w:cs="宋体"/>
          <w:spacing w:val="-46"/>
          <w:position w:val="17"/>
          <w:sz w:val="24"/>
          <w:szCs w:val="24"/>
        </w:rPr>
        <w:t xml:space="preserve"> </w:t>
      </w:r>
      <w:r>
        <w:rPr>
          <w:rFonts w:ascii="宋体" w:hAnsi="宋体" w:eastAsia="宋体" w:cs="宋体"/>
          <w:spacing w:val="-9"/>
          <w:position w:val="17"/>
          <w:sz w:val="24"/>
          <w:szCs w:val="24"/>
        </w:rPr>
        <w:t>届</w:t>
      </w:r>
      <w:r>
        <w:rPr>
          <w:rFonts w:ascii="宋体" w:hAnsi="宋体" w:eastAsia="宋体" w:cs="宋体"/>
          <w:spacing w:val="-48"/>
          <w:position w:val="17"/>
          <w:sz w:val="24"/>
          <w:szCs w:val="24"/>
        </w:rPr>
        <w:t xml:space="preserve"> </w:t>
      </w:r>
      <w:r>
        <w:rPr>
          <w:rFonts w:ascii="宋体" w:hAnsi="宋体" w:eastAsia="宋体" w:cs="宋体"/>
          <w:spacing w:val="-9"/>
          <w:position w:val="17"/>
          <w:sz w:val="24"/>
          <w:szCs w:val="24"/>
        </w:rPr>
        <w:t>245</w:t>
      </w:r>
      <w:r>
        <w:rPr>
          <w:rFonts w:ascii="宋体" w:hAnsi="宋体" w:eastAsia="宋体" w:cs="宋体"/>
          <w:spacing w:val="-48"/>
          <w:position w:val="17"/>
          <w:sz w:val="24"/>
          <w:szCs w:val="24"/>
        </w:rPr>
        <w:t xml:space="preserve"> </w:t>
      </w:r>
      <w:r>
        <w:rPr>
          <w:rFonts w:ascii="宋体" w:hAnsi="宋体" w:eastAsia="宋体" w:cs="宋体"/>
          <w:spacing w:val="-9"/>
          <w:position w:val="17"/>
          <w:sz w:val="24"/>
          <w:szCs w:val="24"/>
        </w:rPr>
        <w:t>名毕业生全部离校</w:t>
      </w:r>
      <w:r>
        <w:rPr>
          <w:rFonts w:ascii="宋体" w:hAnsi="宋体" w:eastAsia="宋体" w:cs="宋体"/>
          <w:spacing w:val="-10"/>
          <w:position w:val="17"/>
          <w:sz w:val="24"/>
          <w:szCs w:val="24"/>
        </w:rPr>
        <w:t>，提交就业协议份</w:t>
      </w:r>
      <w:r>
        <w:rPr>
          <w:rFonts w:ascii="宋体" w:hAnsi="宋体" w:eastAsia="宋体" w:cs="宋体"/>
          <w:spacing w:val="-33"/>
          <w:position w:val="17"/>
          <w:sz w:val="24"/>
          <w:szCs w:val="24"/>
        </w:rPr>
        <w:t xml:space="preserve"> </w:t>
      </w:r>
      <w:r>
        <w:rPr>
          <w:rFonts w:ascii="宋体" w:hAnsi="宋体" w:eastAsia="宋体" w:cs="宋体"/>
          <w:spacing w:val="-10"/>
          <w:position w:val="17"/>
          <w:sz w:val="24"/>
          <w:szCs w:val="24"/>
        </w:rPr>
        <w:t>163</w:t>
      </w:r>
      <w:r>
        <w:rPr>
          <w:rFonts w:ascii="宋体" w:hAnsi="宋体" w:eastAsia="宋体" w:cs="宋体"/>
          <w:spacing w:val="-51"/>
          <w:position w:val="17"/>
          <w:sz w:val="24"/>
          <w:szCs w:val="24"/>
        </w:rPr>
        <w:t xml:space="preserve"> </w:t>
      </w:r>
      <w:r>
        <w:rPr>
          <w:rFonts w:ascii="宋体" w:hAnsi="宋体" w:eastAsia="宋体" w:cs="宋体"/>
          <w:spacing w:val="-10"/>
          <w:position w:val="17"/>
          <w:sz w:val="24"/>
          <w:szCs w:val="24"/>
        </w:rPr>
        <w:t>份；</w:t>
      </w:r>
    </w:p>
    <w:p>
      <w:pPr>
        <w:spacing w:line="218" w:lineRule="auto"/>
        <w:ind w:left="23"/>
        <w:rPr>
          <w:rFonts w:ascii="宋体" w:hAnsi="宋体" w:eastAsia="宋体" w:cs="宋体"/>
          <w:sz w:val="24"/>
          <w:szCs w:val="24"/>
        </w:rPr>
      </w:pPr>
      <w:r>
        <w:rPr>
          <w:rFonts w:ascii="宋体" w:hAnsi="宋体" w:eastAsia="宋体" w:cs="宋体"/>
          <w:spacing w:val="-2"/>
          <w:sz w:val="24"/>
          <w:szCs w:val="24"/>
        </w:rPr>
        <w:t>研究生录取通知书</w:t>
      </w:r>
      <w:r>
        <w:rPr>
          <w:rFonts w:ascii="宋体" w:hAnsi="宋体" w:eastAsia="宋体" w:cs="宋体"/>
          <w:spacing w:val="-41"/>
          <w:sz w:val="24"/>
          <w:szCs w:val="24"/>
        </w:rPr>
        <w:t xml:space="preserve"> </w:t>
      </w:r>
      <w:r>
        <w:rPr>
          <w:rFonts w:ascii="宋体" w:hAnsi="宋体" w:eastAsia="宋体" w:cs="宋体"/>
          <w:spacing w:val="-2"/>
          <w:sz w:val="24"/>
          <w:szCs w:val="24"/>
        </w:rPr>
        <w:t>68</w:t>
      </w:r>
      <w:r>
        <w:rPr>
          <w:rFonts w:ascii="宋体" w:hAnsi="宋体" w:eastAsia="宋体" w:cs="宋体"/>
          <w:spacing w:val="-50"/>
          <w:sz w:val="24"/>
          <w:szCs w:val="24"/>
        </w:rPr>
        <w:t xml:space="preserve"> </w:t>
      </w:r>
      <w:r>
        <w:rPr>
          <w:rFonts w:ascii="宋体" w:hAnsi="宋体" w:eastAsia="宋体" w:cs="宋体"/>
          <w:spacing w:val="-2"/>
          <w:sz w:val="24"/>
          <w:szCs w:val="24"/>
        </w:rPr>
        <w:t>份；综合就业率为</w:t>
      </w:r>
      <w:r>
        <w:rPr>
          <w:rFonts w:ascii="宋体" w:hAnsi="宋体" w:eastAsia="宋体" w:cs="宋体"/>
          <w:spacing w:val="-50"/>
          <w:sz w:val="24"/>
          <w:szCs w:val="24"/>
        </w:rPr>
        <w:t xml:space="preserve"> </w:t>
      </w:r>
      <w:r>
        <w:rPr>
          <w:rFonts w:ascii="宋体" w:hAnsi="宋体" w:eastAsia="宋体" w:cs="宋体"/>
          <w:spacing w:val="-2"/>
          <w:sz w:val="24"/>
          <w:szCs w:val="24"/>
        </w:rPr>
        <w:t>94.29%。</w:t>
      </w:r>
    </w:p>
    <w:p>
      <w:pPr>
        <w:spacing w:before="184" w:line="360" w:lineRule="auto"/>
        <w:ind w:left="25" w:right="58" w:firstLine="479"/>
        <w:rPr>
          <w:rFonts w:ascii="宋体" w:hAnsi="宋体" w:eastAsia="宋体" w:cs="宋体"/>
          <w:sz w:val="24"/>
          <w:szCs w:val="24"/>
        </w:rPr>
      </w:pPr>
      <w:r>
        <w:rPr>
          <w:rFonts w:ascii="宋体" w:hAnsi="宋体" w:eastAsia="宋体" w:cs="宋体"/>
          <w:spacing w:val="2"/>
          <w:sz w:val="24"/>
          <w:szCs w:val="24"/>
        </w:rPr>
        <w:t>整体就业情况：从就业单位看，行业内的为</w:t>
      </w:r>
      <w:r>
        <w:rPr>
          <w:rFonts w:ascii="宋体" w:hAnsi="宋体" w:eastAsia="宋体" w:cs="宋体"/>
          <w:spacing w:val="-10"/>
          <w:sz w:val="24"/>
          <w:szCs w:val="24"/>
        </w:rPr>
        <w:t xml:space="preserve"> </w:t>
      </w:r>
      <w:r>
        <w:rPr>
          <w:rFonts w:ascii="宋体" w:hAnsi="宋体" w:eastAsia="宋体" w:cs="宋体"/>
          <w:spacing w:val="2"/>
          <w:sz w:val="24"/>
          <w:szCs w:val="24"/>
        </w:rPr>
        <w:t>102</w:t>
      </w:r>
      <w:r>
        <w:rPr>
          <w:rFonts w:ascii="宋体" w:hAnsi="宋体" w:eastAsia="宋体" w:cs="宋体"/>
          <w:spacing w:val="-44"/>
          <w:sz w:val="24"/>
          <w:szCs w:val="24"/>
        </w:rPr>
        <w:t xml:space="preserve"> </w:t>
      </w:r>
      <w:r>
        <w:rPr>
          <w:rFonts w:ascii="宋体" w:hAnsi="宋体" w:eastAsia="宋体" w:cs="宋体"/>
          <w:spacing w:val="2"/>
          <w:sz w:val="24"/>
          <w:szCs w:val="24"/>
        </w:rPr>
        <w:t>人（其中考研录取行业内</w:t>
      </w:r>
      <w:r>
        <w:rPr>
          <w:rFonts w:ascii="宋体" w:hAnsi="宋体" w:eastAsia="宋体" w:cs="宋体"/>
          <w:sz w:val="24"/>
          <w:szCs w:val="24"/>
        </w:rPr>
        <w:t xml:space="preserve"> </w:t>
      </w:r>
      <w:r>
        <w:rPr>
          <w:rFonts w:ascii="宋体" w:hAnsi="宋体" w:eastAsia="宋体" w:cs="宋体"/>
          <w:spacing w:val="-5"/>
          <w:sz w:val="24"/>
          <w:szCs w:val="24"/>
        </w:rPr>
        <w:t>66</w:t>
      </w:r>
      <w:r>
        <w:rPr>
          <w:rFonts w:ascii="宋体" w:hAnsi="宋体" w:eastAsia="宋体" w:cs="宋体"/>
          <w:spacing w:val="-49"/>
          <w:sz w:val="24"/>
          <w:szCs w:val="24"/>
        </w:rPr>
        <w:t xml:space="preserve"> </w:t>
      </w:r>
      <w:r>
        <w:rPr>
          <w:rFonts w:ascii="宋体" w:hAnsi="宋体" w:eastAsia="宋体" w:cs="宋体"/>
          <w:spacing w:val="-5"/>
          <w:sz w:val="24"/>
          <w:szCs w:val="24"/>
        </w:rPr>
        <w:t>人</w:t>
      </w:r>
      <w:r>
        <w:rPr>
          <w:rFonts w:ascii="宋体" w:hAnsi="宋体" w:eastAsia="宋体" w:cs="宋体"/>
          <w:spacing w:val="-60"/>
          <w:sz w:val="24"/>
          <w:szCs w:val="24"/>
        </w:rPr>
        <w:t>），</w:t>
      </w:r>
      <w:r>
        <w:rPr>
          <w:rFonts w:ascii="宋体" w:hAnsi="宋体" w:eastAsia="宋体" w:cs="宋体"/>
          <w:spacing w:val="-71"/>
          <w:sz w:val="24"/>
          <w:szCs w:val="24"/>
        </w:rPr>
        <w:t xml:space="preserve"> </w:t>
      </w:r>
      <w:r>
        <w:rPr>
          <w:rFonts w:ascii="宋体" w:hAnsi="宋体" w:eastAsia="宋体" w:cs="宋体"/>
          <w:spacing w:val="-5"/>
          <w:sz w:val="24"/>
          <w:szCs w:val="24"/>
        </w:rPr>
        <w:t>占已就业人数的</w:t>
      </w:r>
      <w:r>
        <w:rPr>
          <w:rFonts w:ascii="宋体" w:hAnsi="宋体" w:eastAsia="宋体" w:cs="宋体"/>
          <w:spacing w:val="-45"/>
          <w:sz w:val="24"/>
          <w:szCs w:val="24"/>
        </w:rPr>
        <w:t xml:space="preserve"> </w:t>
      </w:r>
      <w:r>
        <w:rPr>
          <w:rFonts w:ascii="宋体" w:hAnsi="宋体" w:eastAsia="宋体" w:cs="宋体"/>
          <w:spacing w:val="-5"/>
          <w:sz w:val="24"/>
          <w:szCs w:val="24"/>
        </w:rPr>
        <w:t>72.73%；行业外的为</w:t>
      </w:r>
      <w:r>
        <w:rPr>
          <w:rFonts w:ascii="宋体" w:hAnsi="宋体" w:eastAsia="宋体" w:cs="宋体"/>
          <w:spacing w:val="-49"/>
          <w:sz w:val="24"/>
          <w:szCs w:val="24"/>
        </w:rPr>
        <w:t xml:space="preserve"> </w:t>
      </w:r>
      <w:r>
        <w:rPr>
          <w:rFonts w:ascii="宋体" w:hAnsi="宋体" w:eastAsia="宋体" w:cs="宋体"/>
          <w:spacing w:val="-5"/>
          <w:sz w:val="24"/>
          <w:szCs w:val="24"/>
        </w:rPr>
        <w:t>63</w:t>
      </w:r>
      <w:r>
        <w:rPr>
          <w:rFonts w:ascii="宋体" w:hAnsi="宋体" w:eastAsia="宋体" w:cs="宋体"/>
          <w:spacing w:val="-48"/>
          <w:sz w:val="24"/>
          <w:szCs w:val="24"/>
        </w:rPr>
        <w:t xml:space="preserve"> </w:t>
      </w:r>
      <w:r>
        <w:rPr>
          <w:rFonts w:ascii="宋体" w:hAnsi="宋体" w:eastAsia="宋体" w:cs="宋体"/>
          <w:spacing w:val="-5"/>
          <w:sz w:val="24"/>
          <w:szCs w:val="24"/>
        </w:rPr>
        <w:t>人，</w:t>
      </w:r>
      <w:r>
        <w:rPr>
          <w:rFonts w:ascii="宋体" w:hAnsi="宋体" w:eastAsia="宋体" w:cs="宋体"/>
          <w:spacing w:val="-72"/>
          <w:sz w:val="24"/>
          <w:szCs w:val="24"/>
        </w:rPr>
        <w:t xml:space="preserve"> </w:t>
      </w:r>
      <w:r>
        <w:rPr>
          <w:rFonts w:ascii="宋体" w:hAnsi="宋体" w:eastAsia="宋体" w:cs="宋体"/>
          <w:spacing w:val="-5"/>
          <w:sz w:val="24"/>
          <w:szCs w:val="24"/>
        </w:rPr>
        <w:t>占已就业人数的</w:t>
      </w:r>
      <w:r>
        <w:rPr>
          <w:rFonts w:ascii="宋体" w:hAnsi="宋体" w:eastAsia="宋体" w:cs="宋体"/>
          <w:spacing w:val="-47"/>
          <w:sz w:val="24"/>
          <w:szCs w:val="24"/>
        </w:rPr>
        <w:t xml:space="preserve"> </w:t>
      </w:r>
      <w:r>
        <w:rPr>
          <w:rFonts w:ascii="宋体" w:hAnsi="宋体" w:eastAsia="宋体" w:cs="宋体"/>
          <w:spacing w:val="-5"/>
          <w:sz w:val="24"/>
          <w:szCs w:val="24"/>
        </w:rPr>
        <w:t>27</w:t>
      </w:r>
      <w:r>
        <w:rPr>
          <w:rFonts w:ascii="宋体" w:hAnsi="宋体" w:eastAsia="宋体" w:cs="宋体"/>
          <w:spacing w:val="-6"/>
          <w:sz w:val="24"/>
          <w:szCs w:val="24"/>
        </w:rPr>
        <w:t>.27%；</w:t>
      </w:r>
      <w:r>
        <w:rPr>
          <w:rFonts w:ascii="宋体" w:hAnsi="宋体" w:eastAsia="宋体" w:cs="宋体"/>
          <w:sz w:val="24"/>
          <w:szCs w:val="24"/>
        </w:rPr>
        <w:t xml:space="preserve"> </w:t>
      </w:r>
      <w:r>
        <w:rPr>
          <w:rFonts w:ascii="宋体" w:hAnsi="宋体" w:eastAsia="宋体" w:cs="宋体"/>
          <w:spacing w:val="-2"/>
          <w:sz w:val="24"/>
          <w:szCs w:val="24"/>
        </w:rPr>
        <w:t>从就业地域看，在省内就业的</w:t>
      </w:r>
      <w:r>
        <w:rPr>
          <w:rFonts w:ascii="宋体" w:hAnsi="宋体" w:eastAsia="宋体" w:cs="宋体"/>
          <w:spacing w:val="-50"/>
          <w:sz w:val="24"/>
          <w:szCs w:val="24"/>
        </w:rPr>
        <w:t xml:space="preserve"> </w:t>
      </w:r>
      <w:r>
        <w:rPr>
          <w:rFonts w:ascii="宋体" w:hAnsi="宋体" w:eastAsia="宋体" w:cs="宋体"/>
          <w:spacing w:val="-2"/>
          <w:sz w:val="24"/>
          <w:szCs w:val="24"/>
        </w:rPr>
        <w:t>94</w:t>
      </w:r>
      <w:r>
        <w:rPr>
          <w:rFonts w:ascii="宋体" w:hAnsi="宋体" w:eastAsia="宋体" w:cs="宋体"/>
          <w:spacing w:val="-49"/>
          <w:sz w:val="24"/>
          <w:szCs w:val="24"/>
        </w:rPr>
        <w:t xml:space="preserve"> </w:t>
      </w:r>
      <w:r>
        <w:rPr>
          <w:rFonts w:ascii="宋体" w:hAnsi="宋体" w:eastAsia="宋体" w:cs="宋体"/>
          <w:spacing w:val="-2"/>
          <w:sz w:val="24"/>
          <w:szCs w:val="24"/>
        </w:rPr>
        <w:t>人，占已就业人数的</w:t>
      </w:r>
      <w:r>
        <w:rPr>
          <w:rFonts w:ascii="宋体" w:hAnsi="宋体" w:eastAsia="宋体" w:cs="宋体"/>
          <w:spacing w:val="-51"/>
          <w:sz w:val="24"/>
          <w:szCs w:val="24"/>
        </w:rPr>
        <w:t xml:space="preserve"> </w:t>
      </w:r>
      <w:r>
        <w:rPr>
          <w:rFonts w:ascii="宋体" w:hAnsi="宋体" w:eastAsia="宋体" w:cs="宋体"/>
          <w:spacing w:val="-2"/>
          <w:sz w:val="24"/>
          <w:szCs w:val="24"/>
        </w:rPr>
        <w:t>40.69%（其中在合肥就业</w:t>
      </w:r>
      <w:r>
        <w:rPr>
          <w:rFonts w:ascii="宋体" w:hAnsi="宋体" w:eastAsia="宋体" w:cs="宋体"/>
          <w:sz w:val="24"/>
          <w:szCs w:val="24"/>
        </w:rPr>
        <w:t xml:space="preserve"> </w:t>
      </w:r>
      <w:r>
        <w:rPr>
          <w:rFonts w:ascii="宋体" w:hAnsi="宋体" w:eastAsia="宋体" w:cs="宋体"/>
          <w:spacing w:val="-3"/>
          <w:sz w:val="24"/>
          <w:szCs w:val="24"/>
        </w:rPr>
        <w:t>的</w:t>
      </w:r>
      <w:r>
        <w:rPr>
          <w:rFonts w:ascii="宋体" w:hAnsi="宋体" w:eastAsia="宋体" w:cs="宋体"/>
          <w:spacing w:val="-48"/>
          <w:sz w:val="24"/>
          <w:szCs w:val="24"/>
        </w:rPr>
        <w:t xml:space="preserve"> </w:t>
      </w:r>
      <w:r>
        <w:rPr>
          <w:rFonts w:ascii="宋体" w:hAnsi="宋体" w:eastAsia="宋体" w:cs="宋体"/>
          <w:spacing w:val="-3"/>
          <w:sz w:val="24"/>
          <w:szCs w:val="24"/>
        </w:rPr>
        <w:t>68</w:t>
      </w:r>
      <w:r>
        <w:rPr>
          <w:rFonts w:ascii="宋体" w:hAnsi="宋体" w:eastAsia="宋体" w:cs="宋体"/>
          <w:spacing w:val="-49"/>
          <w:sz w:val="24"/>
          <w:szCs w:val="24"/>
        </w:rPr>
        <w:t xml:space="preserve"> </w:t>
      </w:r>
      <w:r>
        <w:rPr>
          <w:rFonts w:ascii="宋体" w:hAnsi="宋体" w:eastAsia="宋体" w:cs="宋体"/>
          <w:spacing w:val="-3"/>
          <w:sz w:val="24"/>
          <w:szCs w:val="24"/>
        </w:rPr>
        <w:t>人，占已就业人数的</w:t>
      </w:r>
      <w:r>
        <w:rPr>
          <w:rFonts w:ascii="宋体" w:hAnsi="宋体" w:eastAsia="宋体" w:cs="宋体"/>
          <w:spacing w:val="-45"/>
          <w:sz w:val="24"/>
          <w:szCs w:val="24"/>
        </w:rPr>
        <w:t xml:space="preserve"> </w:t>
      </w:r>
      <w:r>
        <w:rPr>
          <w:rFonts w:ascii="宋体" w:hAnsi="宋体" w:eastAsia="宋体" w:cs="宋体"/>
          <w:spacing w:val="-3"/>
          <w:sz w:val="24"/>
          <w:szCs w:val="24"/>
        </w:rPr>
        <w:t>29.44%</w:t>
      </w:r>
      <w:r>
        <w:rPr>
          <w:rFonts w:ascii="宋体" w:hAnsi="宋体" w:eastAsia="宋体" w:cs="宋体"/>
          <w:spacing w:val="-56"/>
          <w:sz w:val="24"/>
          <w:szCs w:val="24"/>
        </w:rPr>
        <w:t>）；</w:t>
      </w:r>
      <w:r>
        <w:rPr>
          <w:rFonts w:ascii="宋体" w:hAnsi="宋体" w:eastAsia="宋体" w:cs="宋体"/>
          <w:spacing w:val="-3"/>
          <w:sz w:val="24"/>
          <w:szCs w:val="24"/>
        </w:rPr>
        <w:t>到江、浙、沪、两广就业的</w:t>
      </w:r>
      <w:r>
        <w:rPr>
          <w:rFonts w:ascii="宋体" w:hAnsi="宋体" w:eastAsia="宋体" w:cs="宋体"/>
          <w:spacing w:val="-50"/>
          <w:sz w:val="24"/>
          <w:szCs w:val="24"/>
        </w:rPr>
        <w:t xml:space="preserve"> </w:t>
      </w:r>
      <w:r>
        <w:rPr>
          <w:rFonts w:ascii="宋体" w:hAnsi="宋体" w:eastAsia="宋体" w:cs="宋体"/>
          <w:spacing w:val="-3"/>
          <w:sz w:val="24"/>
          <w:szCs w:val="24"/>
        </w:rPr>
        <w:t>89</w:t>
      </w:r>
      <w:r>
        <w:rPr>
          <w:rFonts w:ascii="宋体" w:hAnsi="宋体" w:eastAsia="宋体" w:cs="宋体"/>
          <w:spacing w:val="-48"/>
          <w:sz w:val="24"/>
          <w:szCs w:val="24"/>
        </w:rPr>
        <w:t xml:space="preserve"> </w:t>
      </w:r>
      <w:r>
        <w:rPr>
          <w:rFonts w:ascii="宋体" w:hAnsi="宋体" w:eastAsia="宋体" w:cs="宋体"/>
          <w:spacing w:val="-3"/>
          <w:sz w:val="24"/>
          <w:szCs w:val="24"/>
        </w:rPr>
        <w:t>人，</w:t>
      </w:r>
      <w:r>
        <w:rPr>
          <w:rFonts w:ascii="宋体" w:hAnsi="宋体" w:eastAsia="宋体" w:cs="宋体"/>
          <w:spacing w:val="-4"/>
          <w:sz w:val="24"/>
          <w:szCs w:val="24"/>
        </w:rPr>
        <w:t>占已就</w:t>
      </w:r>
    </w:p>
    <w:p>
      <w:pPr>
        <w:spacing w:before="1" w:line="219" w:lineRule="auto"/>
        <w:ind w:left="22"/>
        <w:rPr>
          <w:rFonts w:ascii="宋体" w:hAnsi="宋体" w:eastAsia="宋体" w:cs="宋体"/>
          <w:sz w:val="24"/>
          <w:szCs w:val="24"/>
        </w:rPr>
      </w:pPr>
      <w:r>
        <w:rPr>
          <w:rFonts w:ascii="宋体" w:hAnsi="宋体" w:eastAsia="宋体" w:cs="宋体"/>
          <w:spacing w:val="-3"/>
          <w:sz w:val="24"/>
          <w:szCs w:val="24"/>
        </w:rPr>
        <w:t>业人数的</w:t>
      </w:r>
      <w:r>
        <w:rPr>
          <w:rFonts w:ascii="宋体" w:hAnsi="宋体" w:eastAsia="宋体" w:cs="宋体"/>
          <w:spacing w:val="-43"/>
          <w:sz w:val="24"/>
          <w:szCs w:val="24"/>
        </w:rPr>
        <w:t xml:space="preserve"> </w:t>
      </w:r>
      <w:r>
        <w:rPr>
          <w:rFonts w:ascii="宋体" w:hAnsi="宋体" w:eastAsia="宋体" w:cs="宋体"/>
          <w:spacing w:val="-3"/>
          <w:sz w:val="24"/>
          <w:szCs w:val="24"/>
        </w:rPr>
        <w:t>38.53%；其他地区就业的</w:t>
      </w:r>
      <w:r>
        <w:rPr>
          <w:rFonts w:ascii="宋体" w:hAnsi="宋体" w:eastAsia="宋体" w:cs="宋体"/>
          <w:spacing w:val="-51"/>
          <w:sz w:val="24"/>
          <w:szCs w:val="24"/>
        </w:rPr>
        <w:t xml:space="preserve"> </w:t>
      </w:r>
      <w:r>
        <w:rPr>
          <w:rFonts w:ascii="宋体" w:hAnsi="宋体" w:eastAsia="宋体" w:cs="宋体"/>
          <w:spacing w:val="-3"/>
          <w:sz w:val="24"/>
          <w:szCs w:val="24"/>
        </w:rPr>
        <w:t>48</w:t>
      </w:r>
      <w:r>
        <w:rPr>
          <w:rFonts w:ascii="宋体" w:hAnsi="宋体" w:eastAsia="宋体" w:cs="宋体"/>
          <w:spacing w:val="-49"/>
          <w:sz w:val="24"/>
          <w:szCs w:val="24"/>
        </w:rPr>
        <w:t xml:space="preserve"> </w:t>
      </w:r>
      <w:r>
        <w:rPr>
          <w:rFonts w:ascii="宋体" w:hAnsi="宋体" w:eastAsia="宋体" w:cs="宋体"/>
          <w:spacing w:val="-3"/>
          <w:sz w:val="24"/>
          <w:szCs w:val="24"/>
        </w:rPr>
        <w:t>人，</w:t>
      </w:r>
      <w:r>
        <w:rPr>
          <w:rFonts w:ascii="宋体" w:hAnsi="宋体" w:eastAsia="宋体" w:cs="宋体"/>
          <w:spacing w:val="-71"/>
          <w:sz w:val="24"/>
          <w:szCs w:val="24"/>
        </w:rPr>
        <w:t xml:space="preserve"> </w:t>
      </w:r>
      <w:r>
        <w:rPr>
          <w:rFonts w:ascii="宋体" w:hAnsi="宋体" w:eastAsia="宋体" w:cs="宋体"/>
          <w:spacing w:val="-3"/>
          <w:sz w:val="24"/>
          <w:szCs w:val="24"/>
        </w:rPr>
        <w:t>占已就业人数的</w:t>
      </w:r>
      <w:r>
        <w:rPr>
          <w:rFonts w:ascii="宋体" w:hAnsi="宋体" w:eastAsia="宋体" w:cs="宋体"/>
          <w:spacing w:val="-48"/>
          <w:sz w:val="24"/>
          <w:szCs w:val="24"/>
        </w:rPr>
        <w:t xml:space="preserve"> </w:t>
      </w:r>
      <w:r>
        <w:rPr>
          <w:rFonts w:ascii="宋体" w:hAnsi="宋体" w:eastAsia="宋体" w:cs="宋体"/>
          <w:spacing w:val="-3"/>
          <w:sz w:val="24"/>
          <w:szCs w:val="24"/>
        </w:rPr>
        <w:t>20.78%。</w:t>
      </w:r>
    </w:p>
    <w:p>
      <w:pPr>
        <w:spacing w:before="182" w:line="468" w:lineRule="exact"/>
        <w:ind w:right="58"/>
        <w:jc w:val="right"/>
        <w:rPr>
          <w:rFonts w:ascii="宋体" w:hAnsi="宋体" w:eastAsia="宋体" w:cs="宋体"/>
          <w:sz w:val="24"/>
          <w:szCs w:val="24"/>
        </w:rPr>
      </w:pPr>
      <w:r>
        <w:rPr>
          <w:rFonts w:ascii="宋体" w:hAnsi="宋体" w:eastAsia="宋体" w:cs="宋体"/>
          <w:spacing w:val="-6"/>
          <w:position w:val="17"/>
          <w:sz w:val="24"/>
          <w:szCs w:val="24"/>
        </w:rPr>
        <w:t>经过近</w:t>
      </w:r>
      <w:r>
        <w:rPr>
          <w:rFonts w:ascii="宋体" w:hAnsi="宋体" w:eastAsia="宋体" w:cs="宋体"/>
          <w:spacing w:val="-46"/>
          <w:position w:val="17"/>
          <w:sz w:val="24"/>
          <w:szCs w:val="24"/>
        </w:rPr>
        <w:t xml:space="preserve"> </w:t>
      </w:r>
      <w:r>
        <w:rPr>
          <w:rFonts w:ascii="宋体" w:hAnsi="宋体" w:eastAsia="宋体" w:cs="宋体"/>
          <w:spacing w:val="-6"/>
          <w:position w:val="17"/>
          <w:sz w:val="24"/>
          <w:szCs w:val="24"/>
        </w:rPr>
        <w:t>2</w:t>
      </w:r>
      <w:r>
        <w:rPr>
          <w:rFonts w:ascii="宋体" w:hAnsi="宋体" w:eastAsia="宋体" w:cs="宋体"/>
          <w:spacing w:val="-51"/>
          <w:position w:val="17"/>
          <w:sz w:val="24"/>
          <w:szCs w:val="24"/>
        </w:rPr>
        <w:t xml:space="preserve"> </w:t>
      </w:r>
      <w:r>
        <w:rPr>
          <w:rFonts w:ascii="宋体" w:hAnsi="宋体" w:eastAsia="宋体" w:cs="宋体"/>
          <w:spacing w:val="-6"/>
          <w:position w:val="17"/>
          <w:sz w:val="24"/>
          <w:szCs w:val="24"/>
        </w:rPr>
        <w:t>个多月时间的工作历练，截止到</w:t>
      </w:r>
      <w:r>
        <w:rPr>
          <w:rFonts w:ascii="宋体" w:hAnsi="宋体" w:eastAsia="宋体" w:cs="宋体"/>
          <w:spacing w:val="-47"/>
          <w:position w:val="17"/>
          <w:sz w:val="24"/>
          <w:szCs w:val="24"/>
        </w:rPr>
        <w:t xml:space="preserve"> </w:t>
      </w:r>
      <w:r>
        <w:rPr>
          <w:rFonts w:ascii="宋体" w:hAnsi="宋体" w:eastAsia="宋体" w:cs="宋体"/>
          <w:spacing w:val="-6"/>
          <w:position w:val="17"/>
          <w:sz w:val="24"/>
          <w:szCs w:val="24"/>
        </w:rPr>
        <w:t>2020</w:t>
      </w:r>
      <w:r>
        <w:rPr>
          <w:rFonts w:ascii="宋体" w:hAnsi="宋体" w:eastAsia="宋体" w:cs="宋体"/>
          <w:spacing w:val="-50"/>
          <w:position w:val="17"/>
          <w:sz w:val="24"/>
          <w:szCs w:val="24"/>
        </w:rPr>
        <w:t xml:space="preserve"> </w:t>
      </w:r>
      <w:r>
        <w:rPr>
          <w:rFonts w:ascii="宋体" w:hAnsi="宋体" w:eastAsia="宋体" w:cs="宋体"/>
          <w:spacing w:val="-6"/>
          <w:position w:val="17"/>
          <w:sz w:val="24"/>
          <w:szCs w:val="24"/>
        </w:rPr>
        <w:t>年</w:t>
      </w:r>
      <w:r>
        <w:rPr>
          <w:rFonts w:ascii="宋体" w:hAnsi="宋体" w:eastAsia="宋体" w:cs="宋体"/>
          <w:spacing w:val="-33"/>
          <w:position w:val="17"/>
          <w:sz w:val="24"/>
          <w:szCs w:val="24"/>
        </w:rPr>
        <w:t xml:space="preserve"> </w:t>
      </w:r>
      <w:r>
        <w:rPr>
          <w:rFonts w:ascii="宋体" w:hAnsi="宋体" w:eastAsia="宋体" w:cs="宋体"/>
          <w:spacing w:val="-6"/>
          <w:position w:val="17"/>
          <w:sz w:val="24"/>
          <w:szCs w:val="24"/>
        </w:rPr>
        <w:t>10</w:t>
      </w:r>
      <w:r>
        <w:rPr>
          <w:rFonts w:ascii="宋体" w:hAnsi="宋体" w:eastAsia="宋体" w:cs="宋体"/>
          <w:spacing w:val="-45"/>
          <w:position w:val="17"/>
          <w:sz w:val="24"/>
          <w:szCs w:val="24"/>
        </w:rPr>
        <w:t xml:space="preserve"> </w:t>
      </w:r>
      <w:r>
        <w:rPr>
          <w:rFonts w:ascii="宋体" w:hAnsi="宋体" w:eastAsia="宋体" w:cs="宋体"/>
          <w:spacing w:val="-6"/>
          <w:position w:val="17"/>
          <w:sz w:val="24"/>
          <w:szCs w:val="24"/>
        </w:rPr>
        <w:t>月</w:t>
      </w:r>
      <w:r>
        <w:rPr>
          <w:rFonts w:ascii="宋体" w:hAnsi="宋体" w:eastAsia="宋体" w:cs="宋体"/>
          <w:spacing w:val="-46"/>
          <w:position w:val="17"/>
          <w:sz w:val="24"/>
          <w:szCs w:val="24"/>
        </w:rPr>
        <w:t xml:space="preserve"> </w:t>
      </w:r>
      <w:r>
        <w:rPr>
          <w:rFonts w:ascii="宋体" w:hAnsi="宋体" w:eastAsia="宋体" w:cs="宋体"/>
          <w:spacing w:val="-6"/>
          <w:position w:val="17"/>
          <w:sz w:val="24"/>
          <w:szCs w:val="24"/>
        </w:rPr>
        <w:t>31 日，20</w:t>
      </w:r>
      <w:r>
        <w:rPr>
          <w:rFonts w:ascii="宋体" w:hAnsi="宋体" w:eastAsia="宋体" w:cs="宋体"/>
          <w:spacing w:val="-46"/>
          <w:position w:val="17"/>
          <w:sz w:val="24"/>
          <w:szCs w:val="24"/>
        </w:rPr>
        <w:t xml:space="preserve"> </w:t>
      </w:r>
      <w:r>
        <w:rPr>
          <w:rFonts w:ascii="宋体" w:hAnsi="宋体" w:eastAsia="宋体" w:cs="宋体"/>
          <w:spacing w:val="-6"/>
          <w:position w:val="17"/>
          <w:sz w:val="24"/>
          <w:szCs w:val="24"/>
        </w:rPr>
        <w:t>届毕业生</w:t>
      </w:r>
    </w:p>
    <w:p>
      <w:pPr>
        <w:spacing w:before="1" w:line="220" w:lineRule="auto"/>
        <w:ind w:left="24"/>
        <w:rPr>
          <w:rFonts w:ascii="宋体" w:hAnsi="宋体" w:eastAsia="宋体" w:cs="宋体"/>
          <w:sz w:val="24"/>
          <w:szCs w:val="24"/>
        </w:rPr>
      </w:pPr>
      <w:r>
        <w:rPr>
          <w:rFonts w:ascii="宋体" w:hAnsi="宋体" w:eastAsia="宋体" w:cs="宋体"/>
          <w:spacing w:val="-2"/>
          <w:sz w:val="24"/>
          <w:szCs w:val="24"/>
        </w:rPr>
        <w:t>有了如下的变动：</w:t>
      </w:r>
    </w:p>
    <w:p>
      <w:pPr>
        <w:spacing w:before="181" w:line="468" w:lineRule="exact"/>
        <w:ind w:right="58"/>
        <w:jc w:val="right"/>
        <w:rPr>
          <w:rFonts w:ascii="宋体" w:hAnsi="宋体" w:eastAsia="宋体" w:cs="宋体"/>
          <w:sz w:val="24"/>
          <w:szCs w:val="24"/>
        </w:rPr>
      </w:pPr>
      <w:r>
        <w:rPr>
          <w:rFonts w:ascii="宋体" w:hAnsi="宋体" w:eastAsia="宋体" w:cs="宋体"/>
          <w:spacing w:val="-4"/>
          <w:position w:val="17"/>
          <w:sz w:val="24"/>
          <w:szCs w:val="24"/>
        </w:rPr>
        <w:t>1</w:t>
      </w:r>
      <w:r>
        <w:rPr>
          <w:rFonts w:ascii="宋体" w:hAnsi="宋体" w:eastAsia="宋体" w:cs="宋体"/>
          <w:spacing w:val="-48"/>
          <w:position w:val="17"/>
          <w:sz w:val="24"/>
          <w:szCs w:val="24"/>
        </w:rPr>
        <w:t xml:space="preserve"> </w:t>
      </w:r>
      <w:r>
        <w:rPr>
          <w:rFonts w:ascii="宋体" w:hAnsi="宋体" w:eastAsia="宋体" w:cs="宋体"/>
          <w:spacing w:val="-4"/>
          <w:position w:val="17"/>
          <w:sz w:val="24"/>
          <w:szCs w:val="24"/>
        </w:rPr>
        <w:t>名同学考取江苏省公务员：16</w:t>
      </w:r>
      <w:r>
        <w:rPr>
          <w:rFonts w:ascii="宋体" w:hAnsi="宋体" w:eastAsia="宋体" w:cs="宋体"/>
          <w:spacing w:val="-50"/>
          <w:position w:val="17"/>
          <w:sz w:val="24"/>
          <w:szCs w:val="24"/>
        </w:rPr>
        <w:t xml:space="preserve"> </w:t>
      </w:r>
      <w:r>
        <w:rPr>
          <w:rFonts w:ascii="宋体" w:hAnsi="宋体" w:eastAsia="宋体" w:cs="宋体"/>
          <w:spacing w:val="-4"/>
          <w:position w:val="17"/>
          <w:sz w:val="24"/>
          <w:szCs w:val="24"/>
        </w:rPr>
        <w:t>环境工程班的武静琦进入</w:t>
      </w:r>
      <w:r>
        <w:rPr>
          <w:rFonts w:ascii="宋体" w:hAnsi="宋体" w:eastAsia="宋体" w:cs="宋体"/>
          <w:spacing w:val="-5"/>
          <w:position w:val="17"/>
          <w:sz w:val="24"/>
          <w:szCs w:val="24"/>
        </w:rPr>
        <w:t>高邮市环境执法大</w:t>
      </w:r>
    </w:p>
    <w:p>
      <w:pPr>
        <w:spacing w:before="2" w:line="222" w:lineRule="auto"/>
        <w:ind w:left="42"/>
        <w:rPr>
          <w:rFonts w:ascii="宋体" w:hAnsi="宋体" w:eastAsia="宋体" w:cs="宋体"/>
          <w:sz w:val="24"/>
          <w:szCs w:val="24"/>
        </w:rPr>
      </w:pPr>
      <w:r>
        <w:rPr>
          <w:rFonts w:ascii="宋体" w:hAnsi="宋体" w:eastAsia="宋体" w:cs="宋体"/>
          <w:spacing w:val="-15"/>
          <w:sz w:val="24"/>
          <w:szCs w:val="24"/>
        </w:rPr>
        <w:t>队。</w:t>
      </w:r>
    </w:p>
    <w:p>
      <w:pPr>
        <w:spacing w:before="177" w:line="219" w:lineRule="auto"/>
        <w:ind w:left="521"/>
        <w:rPr>
          <w:rFonts w:ascii="宋体" w:hAnsi="宋体" w:eastAsia="宋体" w:cs="宋体"/>
          <w:sz w:val="24"/>
          <w:szCs w:val="24"/>
        </w:rPr>
      </w:pPr>
      <w:r>
        <w:rPr>
          <w:rFonts w:ascii="宋体" w:hAnsi="宋体" w:eastAsia="宋体" w:cs="宋体"/>
          <w:spacing w:val="-2"/>
          <w:sz w:val="24"/>
          <w:szCs w:val="24"/>
        </w:rPr>
        <w:t>1</w:t>
      </w:r>
      <w:r>
        <w:rPr>
          <w:rFonts w:ascii="宋体" w:hAnsi="宋体" w:eastAsia="宋体" w:cs="宋体"/>
          <w:spacing w:val="-48"/>
          <w:sz w:val="24"/>
          <w:szCs w:val="24"/>
        </w:rPr>
        <w:t xml:space="preserve"> </w:t>
      </w:r>
      <w:r>
        <w:rPr>
          <w:rFonts w:ascii="宋体" w:hAnsi="宋体" w:eastAsia="宋体" w:cs="宋体"/>
          <w:spacing w:val="-2"/>
          <w:sz w:val="24"/>
          <w:szCs w:val="24"/>
        </w:rPr>
        <w:t>名毕业生参军入伍：16</w:t>
      </w:r>
      <w:r>
        <w:rPr>
          <w:rFonts w:ascii="宋体" w:hAnsi="宋体" w:eastAsia="宋体" w:cs="宋体"/>
          <w:spacing w:val="-51"/>
          <w:sz w:val="24"/>
          <w:szCs w:val="24"/>
        </w:rPr>
        <w:t xml:space="preserve"> </w:t>
      </w:r>
      <w:r>
        <w:rPr>
          <w:rFonts w:ascii="宋体" w:hAnsi="宋体" w:eastAsia="宋体" w:cs="宋体"/>
          <w:spacing w:val="-2"/>
          <w:sz w:val="24"/>
          <w:szCs w:val="24"/>
        </w:rPr>
        <w:t>食品质量与安全班的李泽洋。</w:t>
      </w:r>
    </w:p>
    <w:p>
      <w:pPr>
        <w:pStyle w:val="2"/>
        <w:spacing w:line="307" w:lineRule="auto"/>
      </w:pPr>
    </w:p>
    <w:p>
      <w:pPr>
        <w:pStyle w:val="2"/>
        <w:spacing w:line="308" w:lineRule="auto"/>
      </w:pPr>
    </w:p>
    <w:p>
      <w:pPr>
        <w:spacing w:before="92" w:line="220" w:lineRule="auto"/>
        <w:ind w:left="2489"/>
        <w:rPr>
          <w:rFonts w:ascii="宋体" w:hAnsi="宋体" w:eastAsia="宋体" w:cs="宋体"/>
          <w:sz w:val="28"/>
          <w:szCs w:val="28"/>
        </w:rPr>
      </w:pPr>
      <w:r>
        <w:rPr>
          <w:rFonts w:ascii="宋体" w:hAnsi="宋体" w:eastAsia="宋体" w:cs="宋体"/>
          <w:sz w:val="28"/>
          <w:szCs w:val="28"/>
          <w14:textOutline w14:w="5103" w14:cap="sq" w14:cmpd="sng">
            <w14:solidFill>
              <w14:srgbClr w14:val="000000"/>
            </w14:solidFill>
            <w14:prstDash w14:val="solid"/>
            <w14:bevel/>
          </w14:textOutline>
        </w:rPr>
        <w:t>第七部分</w:t>
      </w:r>
      <w:r>
        <w:rPr>
          <w:rFonts w:ascii="宋体" w:hAnsi="宋体" w:eastAsia="宋体" w:cs="宋体"/>
          <w:sz w:val="28"/>
          <w:szCs w:val="28"/>
        </w:rPr>
        <w:t xml:space="preserve">  </w:t>
      </w:r>
      <w:r>
        <w:rPr>
          <w:rFonts w:ascii="宋体" w:hAnsi="宋体" w:eastAsia="宋体" w:cs="宋体"/>
          <w:sz w:val="28"/>
          <w:szCs w:val="28"/>
          <w14:textOutline w14:w="5103" w14:cap="sq" w14:cmpd="sng">
            <w14:solidFill>
              <w14:srgbClr w14:val="000000"/>
            </w14:solidFill>
            <w14:prstDash w14:val="solid"/>
            <w14:bevel/>
          </w14:textOutline>
        </w:rPr>
        <w:t>基层就业情况和案例</w:t>
      </w:r>
    </w:p>
    <w:p>
      <w:pPr>
        <w:spacing w:before="232" w:line="219" w:lineRule="auto"/>
        <w:ind w:left="509"/>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西部计划专项工作：</w:t>
      </w:r>
    </w:p>
    <w:p>
      <w:pPr>
        <w:spacing w:before="183" w:line="360" w:lineRule="auto"/>
        <w:ind w:left="21" w:right="56" w:firstLine="483"/>
        <w:jc w:val="both"/>
        <w:rPr>
          <w:rFonts w:ascii="宋体" w:hAnsi="宋体" w:eastAsia="宋体" w:cs="宋体"/>
          <w:sz w:val="24"/>
          <w:szCs w:val="24"/>
        </w:rPr>
      </w:pPr>
      <w:r>
        <w:rPr>
          <w:rFonts w:ascii="宋体" w:hAnsi="宋体" w:eastAsia="宋体" w:cs="宋体"/>
          <w:spacing w:val="-8"/>
          <w:sz w:val="24"/>
          <w:szCs w:val="24"/>
        </w:rPr>
        <w:t>我院积极响应中央号召、动员</w:t>
      </w:r>
      <w:r>
        <w:rPr>
          <w:rFonts w:ascii="宋体" w:hAnsi="宋体" w:eastAsia="宋体" w:cs="宋体"/>
          <w:spacing w:val="-54"/>
          <w:sz w:val="24"/>
          <w:szCs w:val="24"/>
        </w:rPr>
        <w:t xml:space="preserve"> </w:t>
      </w:r>
      <w:r>
        <w:rPr>
          <w:rFonts w:ascii="宋体" w:hAnsi="宋体" w:eastAsia="宋体" w:cs="宋体"/>
          <w:spacing w:val="-8"/>
          <w:sz w:val="24"/>
          <w:szCs w:val="24"/>
        </w:rPr>
        <w:t>2020</w:t>
      </w:r>
      <w:r>
        <w:rPr>
          <w:rFonts w:ascii="宋体" w:hAnsi="宋体" w:eastAsia="宋体" w:cs="宋体"/>
          <w:spacing w:val="-57"/>
          <w:sz w:val="24"/>
          <w:szCs w:val="24"/>
        </w:rPr>
        <w:t xml:space="preserve"> </w:t>
      </w:r>
      <w:r>
        <w:rPr>
          <w:rFonts w:ascii="宋体" w:hAnsi="宋体" w:eastAsia="宋体" w:cs="宋体"/>
          <w:spacing w:val="-8"/>
          <w:sz w:val="24"/>
          <w:szCs w:val="24"/>
        </w:rPr>
        <w:t>届毕业生服务于基层项目，尤其是在</w:t>
      </w:r>
      <w:r>
        <w:rPr>
          <w:rFonts w:ascii="宋体" w:hAnsi="宋体" w:eastAsia="宋体" w:cs="宋体"/>
          <w:spacing w:val="-57"/>
          <w:sz w:val="24"/>
          <w:szCs w:val="24"/>
        </w:rPr>
        <w:t xml:space="preserve"> </w:t>
      </w:r>
      <w:r>
        <w:rPr>
          <w:rFonts w:ascii="宋体" w:hAnsi="宋体" w:eastAsia="宋体" w:cs="宋体"/>
          <w:spacing w:val="-8"/>
          <w:sz w:val="24"/>
          <w:szCs w:val="24"/>
        </w:rPr>
        <w:t>2020</w:t>
      </w:r>
      <w:r>
        <w:rPr>
          <w:rFonts w:ascii="宋体" w:hAnsi="宋体" w:eastAsia="宋体" w:cs="宋体"/>
          <w:sz w:val="24"/>
          <w:szCs w:val="24"/>
        </w:rPr>
        <w:t xml:space="preserve"> </w:t>
      </w:r>
      <w:r>
        <w:rPr>
          <w:rFonts w:ascii="宋体" w:hAnsi="宋体" w:eastAsia="宋体" w:cs="宋体"/>
          <w:spacing w:val="-1"/>
          <w:sz w:val="24"/>
          <w:szCs w:val="24"/>
        </w:rPr>
        <w:t>年西部计划工作中，我院</w:t>
      </w:r>
      <w:r>
        <w:rPr>
          <w:rFonts w:ascii="宋体" w:hAnsi="宋体" w:eastAsia="宋体" w:cs="宋体"/>
          <w:spacing w:val="-23"/>
          <w:sz w:val="24"/>
          <w:szCs w:val="24"/>
        </w:rPr>
        <w:t xml:space="preserve"> </w:t>
      </w:r>
      <w:r>
        <w:rPr>
          <w:rFonts w:ascii="宋体" w:hAnsi="宋体" w:eastAsia="宋体" w:cs="宋体"/>
          <w:spacing w:val="-1"/>
          <w:sz w:val="24"/>
          <w:szCs w:val="24"/>
        </w:rPr>
        <w:t>16</w:t>
      </w:r>
      <w:r>
        <w:rPr>
          <w:rFonts w:ascii="宋体" w:hAnsi="宋体" w:eastAsia="宋体" w:cs="宋体"/>
          <w:spacing w:val="-45"/>
          <w:sz w:val="24"/>
          <w:szCs w:val="24"/>
        </w:rPr>
        <w:t xml:space="preserve"> </w:t>
      </w:r>
      <w:r>
        <w:rPr>
          <w:rFonts w:ascii="宋体" w:hAnsi="宋体" w:eastAsia="宋体" w:cs="宋体"/>
          <w:spacing w:val="-1"/>
          <w:sz w:val="24"/>
          <w:szCs w:val="24"/>
        </w:rPr>
        <w:t>级环境工程任俊陶、程超凡两名优秀毕业生主动申</w:t>
      </w:r>
      <w:r>
        <w:rPr>
          <w:rFonts w:ascii="宋体" w:hAnsi="宋体" w:eastAsia="宋体" w:cs="宋体"/>
          <w:sz w:val="24"/>
          <w:szCs w:val="24"/>
        </w:rPr>
        <w:t xml:space="preserve"> </w:t>
      </w:r>
      <w:r>
        <w:rPr>
          <w:rFonts w:ascii="宋体" w:hAnsi="宋体" w:eastAsia="宋体" w:cs="宋体"/>
          <w:spacing w:val="-3"/>
          <w:sz w:val="24"/>
          <w:szCs w:val="24"/>
        </w:rPr>
        <w:t>报。学院领导高度重视，党委书记纪平、分团委书记晋松专门与两名申请人进行</w:t>
      </w:r>
    </w:p>
    <w:p>
      <w:pPr>
        <w:spacing w:before="1" w:line="218" w:lineRule="auto"/>
        <w:ind w:left="22"/>
        <w:rPr>
          <w:rFonts w:ascii="宋体" w:hAnsi="宋体" w:eastAsia="宋体" w:cs="宋体"/>
          <w:sz w:val="24"/>
          <w:szCs w:val="24"/>
        </w:rPr>
      </w:pPr>
      <w:r>
        <w:rPr>
          <w:rFonts w:ascii="宋体" w:hAnsi="宋体" w:eastAsia="宋体" w:cs="宋体"/>
          <w:sz w:val="24"/>
          <w:szCs w:val="24"/>
        </w:rPr>
        <w:t>谈话，根据个人意愿、志愿服务经历、个人能力等条</w:t>
      </w:r>
      <w:r>
        <w:rPr>
          <w:rFonts w:ascii="宋体" w:hAnsi="宋体" w:eastAsia="宋体" w:cs="宋体"/>
          <w:spacing w:val="-1"/>
          <w:sz w:val="24"/>
          <w:szCs w:val="24"/>
        </w:rPr>
        <w:t>件，推荐任俊陶申报。</w:t>
      </w:r>
    </w:p>
    <w:p>
      <w:pPr>
        <w:spacing w:before="184" w:line="360" w:lineRule="auto"/>
        <w:ind w:left="22" w:right="58" w:firstLine="482"/>
        <w:jc w:val="both"/>
        <w:rPr>
          <w:rFonts w:ascii="宋体" w:hAnsi="宋体" w:eastAsia="宋体" w:cs="宋体"/>
          <w:sz w:val="24"/>
          <w:szCs w:val="24"/>
        </w:rPr>
      </w:pPr>
      <w:r>
        <w:rPr>
          <w:rFonts w:ascii="宋体" w:hAnsi="宋体" w:eastAsia="宋体" w:cs="宋体"/>
          <w:spacing w:val="-1"/>
          <w:sz w:val="24"/>
          <w:szCs w:val="24"/>
        </w:rPr>
        <w:t>经过学院、团省委的层层考量、选拔，任俊陶被成功录</w:t>
      </w:r>
      <w:r>
        <w:rPr>
          <w:rFonts w:ascii="宋体" w:hAnsi="宋体" w:eastAsia="宋体" w:cs="宋体"/>
          <w:spacing w:val="-2"/>
          <w:sz w:val="24"/>
          <w:szCs w:val="24"/>
        </w:rPr>
        <w:t>用，于</w:t>
      </w:r>
      <w:r>
        <w:rPr>
          <w:rFonts w:ascii="宋体" w:hAnsi="宋体" w:eastAsia="宋体" w:cs="宋体"/>
          <w:spacing w:val="-45"/>
          <w:sz w:val="24"/>
          <w:szCs w:val="24"/>
        </w:rPr>
        <w:t xml:space="preserve"> </w:t>
      </w:r>
      <w:r>
        <w:rPr>
          <w:rFonts w:ascii="宋体" w:hAnsi="宋体" w:eastAsia="宋体" w:cs="宋体"/>
          <w:spacing w:val="-2"/>
          <w:sz w:val="24"/>
          <w:szCs w:val="24"/>
        </w:rPr>
        <w:t>2020</w:t>
      </w:r>
      <w:r>
        <w:rPr>
          <w:rFonts w:ascii="宋体" w:hAnsi="宋体" w:eastAsia="宋体" w:cs="宋体"/>
          <w:spacing w:val="-50"/>
          <w:sz w:val="24"/>
          <w:szCs w:val="24"/>
        </w:rPr>
        <w:t xml:space="preserve"> </w:t>
      </w:r>
      <w:r>
        <w:rPr>
          <w:rFonts w:ascii="宋体" w:hAnsi="宋体" w:eastAsia="宋体" w:cs="宋体"/>
          <w:spacing w:val="-2"/>
          <w:sz w:val="24"/>
          <w:szCs w:val="24"/>
        </w:rPr>
        <w:t>年</w:t>
      </w:r>
      <w:r>
        <w:rPr>
          <w:rFonts w:ascii="宋体" w:hAnsi="宋体" w:eastAsia="宋体" w:cs="宋体"/>
          <w:spacing w:val="-45"/>
          <w:sz w:val="24"/>
          <w:szCs w:val="24"/>
        </w:rPr>
        <w:t xml:space="preserve"> </w:t>
      </w:r>
      <w:r>
        <w:rPr>
          <w:rFonts w:ascii="宋体" w:hAnsi="宋体" w:eastAsia="宋体" w:cs="宋体"/>
          <w:spacing w:val="-2"/>
          <w:sz w:val="24"/>
          <w:szCs w:val="24"/>
        </w:rPr>
        <w:t>7</w:t>
      </w:r>
      <w:r>
        <w:rPr>
          <w:rFonts w:ascii="宋体" w:hAnsi="宋体" w:eastAsia="宋体" w:cs="宋体"/>
          <w:spacing w:val="-45"/>
          <w:sz w:val="24"/>
          <w:szCs w:val="24"/>
        </w:rPr>
        <w:t xml:space="preserve"> </w:t>
      </w:r>
      <w:r>
        <w:rPr>
          <w:rFonts w:ascii="宋体" w:hAnsi="宋体" w:eastAsia="宋体" w:cs="宋体"/>
          <w:spacing w:val="-2"/>
          <w:sz w:val="24"/>
          <w:szCs w:val="24"/>
        </w:rPr>
        <w:t>月</w:t>
      </w:r>
      <w:r>
        <w:rPr>
          <w:rFonts w:ascii="宋体" w:hAnsi="宋体" w:eastAsia="宋体" w:cs="宋体"/>
          <w:sz w:val="24"/>
          <w:szCs w:val="24"/>
        </w:rPr>
        <w:t xml:space="preserve"> </w:t>
      </w:r>
      <w:r>
        <w:rPr>
          <w:rFonts w:ascii="宋体" w:hAnsi="宋体" w:eastAsia="宋体" w:cs="宋体"/>
          <w:spacing w:val="4"/>
          <w:sz w:val="24"/>
          <w:szCs w:val="24"/>
        </w:rPr>
        <w:t>由安徽省项目办派遣到四川省南充市蓬安县金甲乡进行大学生西部计划基层社</w:t>
      </w:r>
      <w:r>
        <w:rPr>
          <w:rFonts w:ascii="宋体" w:hAnsi="宋体" w:eastAsia="宋体" w:cs="宋体"/>
          <w:sz w:val="24"/>
          <w:szCs w:val="24"/>
        </w:rPr>
        <w:t xml:space="preserve"> </w:t>
      </w:r>
      <w:r>
        <w:rPr>
          <w:rFonts w:ascii="宋体" w:hAnsi="宋体" w:eastAsia="宋体" w:cs="宋体"/>
          <w:spacing w:val="-3"/>
          <w:sz w:val="24"/>
          <w:szCs w:val="24"/>
        </w:rPr>
        <w:t>会管理项目服务，现服务于金甲乡党政办公室。目前，该生在服务地参与了防汛</w:t>
      </w:r>
    </w:p>
    <w:p>
      <w:pPr>
        <w:spacing w:line="218" w:lineRule="auto"/>
        <w:ind w:left="25"/>
        <w:rPr>
          <w:rFonts w:ascii="宋体" w:hAnsi="宋体" w:eastAsia="宋体" w:cs="宋体"/>
          <w:sz w:val="24"/>
          <w:szCs w:val="24"/>
        </w:rPr>
      </w:pPr>
      <w:r>
        <w:rPr>
          <w:rFonts w:ascii="宋体" w:hAnsi="宋体" w:eastAsia="宋体" w:cs="宋体"/>
          <w:spacing w:val="-4"/>
          <w:sz w:val="24"/>
          <w:szCs w:val="24"/>
        </w:rPr>
        <w:t>救灾、青少年网络主题教育、“坚持以人民为中心</w:t>
      </w:r>
      <w:r>
        <w:rPr>
          <w:rFonts w:ascii="宋体" w:hAnsi="宋体" w:eastAsia="宋体" w:cs="宋体"/>
          <w:spacing w:val="-86"/>
          <w:sz w:val="24"/>
          <w:szCs w:val="24"/>
        </w:rPr>
        <w:t xml:space="preserve"> </w:t>
      </w:r>
      <w:r>
        <w:rPr>
          <w:rFonts w:ascii="宋体" w:hAnsi="宋体" w:eastAsia="宋体" w:cs="宋体"/>
          <w:spacing w:val="-4"/>
          <w:sz w:val="24"/>
          <w:szCs w:val="24"/>
        </w:rPr>
        <w:t>”读书沙龙活动以及处理农服</w:t>
      </w:r>
    </w:p>
    <w:p>
      <w:pPr>
        <w:spacing w:line="218" w:lineRule="auto"/>
        <w:rPr>
          <w:rFonts w:ascii="宋体" w:hAnsi="宋体" w:eastAsia="宋体" w:cs="宋体"/>
          <w:sz w:val="24"/>
          <w:szCs w:val="24"/>
        </w:rPr>
        <w:sectPr>
          <w:headerReference r:id="rId120" w:type="default"/>
          <w:footerReference r:id="rId121" w:type="default"/>
          <w:pgSz w:w="11906" w:h="16839"/>
          <w:pgMar w:top="1071" w:right="1740" w:bottom="1230" w:left="1785" w:header="878" w:footer="994" w:gutter="0"/>
          <w:cols w:space="720" w:num="1"/>
        </w:sectPr>
      </w:pPr>
    </w:p>
    <w:p>
      <w:pPr>
        <w:pStyle w:val="2"/>
        <w:spacing w:line="402" w:lineRule="auto"/>
      </w:pPr>
      <w:r>
        <w:drawing>
          <wp:anchor distT="0" distB="0" distL="0" distR="0" simplePos="0" relativeHeight="251791360" behindDoc="0" locked="0" layoutInCell="0" allowOverlap="1">
            <wp:simplePos x="0" y="0"/>
            <wp:positionH relativeFrom="page">
              <wp:posOffset>3817620</wp:posOffset>
            </wp:positionH>
            <wp:positionV relativeFrom="page">
              <wp:posOffset>2153285</wp:posOffset>
            </wp:positionV>
            <wp:extent cx="2546350" cy="1913890"/>
            <wp:effectExtent l="0" t="0" r="0" b="0"/>
            <wp:wrapNone/>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377"/>
                    <a:stretch>
                      <a:fillRect/>
                    </a:stretch>
                  </pic:blipFill>
                  <pic:spPr>
                    <a:xfrm>
                      <a:off x="0" y="0"/>
                      <a:ext cx="2546603" cy="1914143"/>
                    </a:xfrm>
                    <a:prstGeom prst="rect">
                      <a:avLst/>
                    </a:prstGeom>
                  </pic:spPr>
                </pic:pic>
              </a:graphicData>
            </a:graphic>
          </wp:anchor>
        </w:drawing>
      </w:r>
      <w:r>
        <w:drawing>
          <wp:anchor distT="0" distB="0" distL="0" distR="0" simplePos="0" relativeHeight="251792384" behindDoc="0" locked="0" layoutInCell="0" allowOverlap="1">
            <wp:simplePos x="0" y="0"/>
            <wp:positionH relativeFrom="page">
              <wp:posOffset>4402455</wp:posOffset>
            </wp:positionH>
            <wp:positionV relativeFrom="page">
              <wp:posOffset>4128135</wp:posOffset>
            </wp:positionV>
            <wp:extent cx="2008505" cy="2091055"/>
            <wp:effectExtent l="0" t="0" r="0" b="0"/>
            <wp:wrapNone/>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r:embed="rId378"/>
                    <a:stretch>
                      <a:fillRect/>
                    </a:stretch>
                  </pic:blipFill>
                  <pic:spPr>
                    <a:xfrm>
                      <a:off x="0" y="0"/>
                      <a:ext cx="2008632" cy="2090927"/>
                    </a:xfrm>
                    <a:prstGeom prst="rect">
                      <a:avLst/>
                    </a:prstGeom>
                  </pic:spPr>
                </pic:pic>
              </a:graphicData>
            </a:graphic>
          </wp:anchor>
        </w:drawing>
      </w:r>
    </w:p>
    <w:p>
      <w:pPr>
        <w:spacing w:before="78" w:line="360" w:lineRule="auto"/>
        <w:ind w:left="26" w:right="13" w:firstLine="19"/>
        <w:jc w:val="both"/>
        <w:rPr>
          <w:rFonts w:ascii="宋体" w:hAnsi="宋体" w:eastAsia="宋体" w:cs="宋体"/>
          <w:sz w:val="24"/>
          <w:szCs w:val="24"/>
        </w:rPr>
      </w:pPr>
      <w:r>
        <w:rPr>
          <w:rFonts w:ascii="宋体" w:hAnsi="宋体" w:eastAsia="宋体" w:cs="宋体"/>
          <w:spacing w:val="-4"/>
          <w:sz w:val="24"/>
          <w:szCs w:val="24"/>
        </w:rPr>
        <w:t>中心、纪检监察、疫情防控、宣传和舆论引导等工作，并参与第七次全国人口普</w:t>
      </w:r>
      <w:r>
        <w:rPr>
          <w:rFonts w:ascii="宋体" w:hAnsi="宋体" w:eastAsia="宋体" w:cs="宋体"/>
          <w:spacing w:val="13"/>
          <w:sz w:val="24"/>
          <w:szCs w:val="24"/>
        </w:rPr>
        <w:t xml:space="preserve"> </w:t>
      </w:r>
      <w:r>
        <w:rPr>
          <w:rFonts w:ascii="宋体" w:hAnsi="宋体" w:eastAsia="宋体" w:cs="宋体"/>
          <w:spacing w:val="-3"/>
          <w:sz w:val="24"/>
          <w:szCs w:val="24"/>
        </w:rPr>
        <w:t>查专项工作等，积极适应环境，与同事、领导友好相处，获得领导、群众的</w:t>
      </w:r>
      <w:r>
        <w:rPr>
          <w:rFonts w:ascii="宋体" w:hAnsi="宋体" w:eastAsia="宋体" w:cs="宋体"/>
          <w:spacing w:val="-4"/>
          <w:sz w:val="24"/>
          <w:szCs w:val="24"/>
        </w:rPr>
        <w:t>良好</w:t>
      </w:r>
    </w:p>
    <w:p>
      <w:pPr>
        <w:spacing w:before="1" w:line="220" w:lineRule="auto"/>
        <w:ind w:left="24"/>
        <w:rPr>
          <w:rFonts w:ascii="宋体" w:hAnsi="宋体" w:eastAsia="宋体" w:cs="宋体"/>
          <w:sz w:val="24"/>
          <w:szCs w:val="24"/>
        </w:rPr>
      </w:pPr>
      <w:r>
        <w:rPr>
          <w:rFonts w:ascii="宋体" w:hAnsi="宋体" w:eastAsia="宋体" w:cs="宋体"/>
          <w:spacing w:val="-4"/>
          <w:sz w:val="24"/>
          <w:szCs w:val="24"/>
        </w:rPr>
        <w:t>反响。</w:t>
      </w:r>
    </w:p>
    <w:p>
      <w:pPr>
        <w:pStyle w:val="2"/>
        <w:spacing w:line="277" w:lineRule="auto"/>
      </w:pPr>
    </w:p>
    <w:p>
      <w:pPr>
        <w:pStyle w:val="2"/>
        <w:spacing w:line="278" w:lineRule="auto"/>
      </w:pPr>
    </w:p>
    <w:p>
      <w:pPr>
        <w:spacing w:line="3070" w:lineRule="exact"/>
        <w:ind w:firstLine="14"/>
      </w:pPr>
      <w:r>
        <w:rPr>
          <w:position w:val="-61"/>
        </w:rPr>
        <w:drawing>
          <wp:inline distT="0" distB="0" distL="0" distR="0">
            <wp:extent cx="2598420" cy="1948815"/>
            <wp:effectExtent l="0" t="0" r="0" b="0"/>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379"/>
                    <a:stretch>
                      <a:fillRect/>
                    </a:stretch>
                  </pic:blipFill>
                  <pic:spPr>
                    <a:xfrm>
                      <a:off x="0" y="0"/>
                      <a:ext cx="2598420" cy="1949195"/>
                    </a:xfrm>
                    <a:prstGeom prst="rect">
                      <a:avLst/>
                    </a:prstGeom>
                  </pic:spPr>
                </pic:pic>
              </a:graphicData>
            </a:graphic>
          </wp:inline>
        </w:drawing>
      </w:r>
    </w:p>
    <w:p>
      <w:pPr>
        <w:pStyle w:val="2"/>
        <w:spacing w:line="345" w:lineRule="auto"/>
      </w:pPr>
    </w:p>
    <w:p>
      <w:pPr>
        <w:spacing w:line="3041" w:lineRule="exact"/>
        <w:ind w:firstLine="14"/>
      </w:pPr>
      <w:r>
        <w:rPr>
          <w:position w:val="-60"/>
        </w:rPr>
        <w:drawing>
          <wp:inline distT="0" distB="0" distL="0" distR="0">
            <wp:extent cx="2573655" cy="1930400"/>
            <wp:effectExtent l="0" t="0" r="0" b="0"/>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380"/>
                    <a:stretch>
                      <a:fillRect/>
                    </a:stretch>
                  </pic:blipFill>
                  <pic:spPr>
                    <a:xfrm>
                      <a:off x="0" y="0"/>
                      <a:ext cx="2574035" cy="1930908"/>
                    </a:xfrm>
                    <a:prstGeom prst="rect">
                      <a:avLst/>
                    </a:prstGeom>
                  </pic:spPr>
                </pic:pic>
              </a:graphicData>
            </a:graphic>
          </wp:inline>
        </w:drawing>
      </w:r>
    </w:p>
    <w:p>
      <w:pPr>
        <w:pStyle w:val="2"/>
        <w:spacing w:line="245" w:lineRule="auto"/>
      </w:pPr>
    </w:p>
    <w:p>
      <w:pPr>
        <w:pStyle w:val="2"/>
        <w:spacing w:line="245" w:lineRule="auto"/>
      </w:pPr>
    </w:p>
    <w:p>
      <w:pPr>
        <w:pStyle w:val="2"/>
        <w:spacing w:line="245"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spacing w:before="78" w:line="468" w:lineRule="exact"/>
        <w:ind w:right="13"/>
        <w:jc w:val="right"/>
        <w:rPr>
          <w:rFonts w:ascii="宋体" w:hAnsi="宋体" w:eastAsia="宋体" w:cs="宋体"/>
          <w:sz w:val="24"/>
          <w:szCs w:val="24"/>
        </w:rPr>
      </w:pPr>
      <w:r>
        <w:rPr>
          <w:rFonts w:ascii="宋体" w:hAnsi="宋体" w:eastAsia="宋体" w:cs="宋体"/>
          <w:spacing w:val="-2"/>
          <w:position w:val="17"/>
          <w:sz w:val="24"/>
          <w:szCs w:val="24"/>
        </w:rPr>
        <w:t>生物食品与环境学院</w:t>
      </w:r>
    </w:p>
    <w:p>
      <w:pPr>
        <w:spacing w:line="219" w:lineRule="auto"/>
        <w:jc w:val="right"/>
        <w:rPr>
          <w:rFonts w:ascii="宋体" w:hAnsi="宋体" w:eastAsia="宋体" w:cs="宋体"/>
          <w:sz w:val="24"/>
          <w:szCs w:val="24"/>
        </w:rPr>
      </w:pPr>
      <w:r>
        <w:rPr>
          <w:rFonts w:ascii="宋体" w:hAnsi="宋体" w:eastAsia="宋体" w:cs="宋体"/>
          <w:spacing w:val="-12"/>
          <w:sz w:val="24"/>
          <w:szCs w:val="24"/>
        </w:rPr>
        <w:t>2020</w:t>
      </w:r>
      <w:r>
        <w:rPr>
          <w:rFonts w:ascii="宋体" w:hAnsi="宋体" w:eastAsia="宋体" w:cs="宋体"/>
          <w:spacing w:val="-46"/>
          <w:sz w:val="24"/>
          <w:szCs w:val="24"/>
        </w:rPr>
        <w:t xml:space="preserve"> </w:t>
      </w:r>
      <w:r>
        <w:rPr>
          <w:rFonts w:ascii="宋体" w:hAnsi="宋体" w:eastAsia="宋体" w:cs="宋体"/>
          <w:spacing w:val="-12"/>
          <w:sz w:val="24"/>
          <w:szCs w:val="24"/>
        </w:rPr>
        <w:t>年</w:t>
      </w:r>
      <w:r>
        <w:rPr>
          <w:rFonts w:ascii="宋体" w:hAnsi="宋体" w:eastAsia="宋体" w:cs="宋体"/>
          <w:spacing w:val="-33"/>
          <w:sz w:val="24"/>
          <w:szCs w:val="24"/>
        </w:rPr>
        <w:t xml:space="preserve"> </w:t>
      </w:r>
      <w:r>
        <w:rPr>
          <w:rFonts w:ascii="宋体" w:hAnsi="宋体" w:eastAsia="宋体" w:cs="宋体"/>
          <w:spacing w:val="-12"/>
          <w:sz w:val="24"/>
          <w:szCs w:val="24"/>
        </w:rPr>
        <w:t>10</w:t>
      </w:r>
      <w:r>
        <w:rPr>
          <w:rFonts w:ascii="宋体" w:hAnsi="宋体" w:eastAsia="宋体" w:cs="宋体"/>
          <w:spacing w:val="-45"/>
          <w:sz w:val="24"/>
          <w:szCs w:val="24"/>
        </w:rPr>
        <w:t xml:space="preserve"> </w:t>
      </w:r>
      <w:r>
        <w:rPr>
          <w:rFonts w:ascii="宋体" w:hAnsi="宋体" w:eastAsia="宋体" w:cs="宋体"/>
          <w:spacing w:val="-12"/>
          <w:sz w:val="24"/>
          <w:szCs w:val="24"/>
        </w:rPr>
        <w:t>月</w:t>
      </w:r>
      <w:r>
        <w:rPr>
          <w:rFonts w:ascii="宋体" w:hAnsi="宋体" w:eastAsia="宋体" w:cs="宋体"/>
          <w:spacing w:val="-46"/>
          <w:sz w:val="24"/>
          <w:szCs w:val="24"/>
        </w:rPr>
        <w:t xml:space="preserve"> </w:t>
      </w:r>
      <w:r>
        <w:rPr>
          <w:rFonts w:ascii="宋体" w:hAnsi="宋体" w:eastAsia="宋体" w:cs="宋体"/>
          <w:spacing w:val="-12"/>
          <w:sz w:val="24"/>
          <w:szCs w:val="24"/>
        </w:rPr>
        <w:t>30 日</w:t>
      </w:r>
    </w:p>
    <w:p>
      <w:pPr>
        <w:spacing w:line="219" w:lineRule="auto"/>
        <w:rPr>
          <w:rFonts w:ascii="宋体" w:hAnsi="宋体" w:eastAsia="宋体" w:cs="宋体"/>
          <w:sz w:val="24"/>
          <w:szCs w:val="24"/>
        </w:rPr>
        <w:sectPr>
          <w:headerReference r:id="rId122" w:type="default"/>
          <w:footerReference r:id="rId123" w:type="default"/>
          <w:pgSz w:w="11906" w:h="16839"/>
          <w:pgMar w:top="1071" w:right="1785" w:bottom="1230" w:left="1785" w:header="878" w:footer="994" w:gutter="0"/>
          <w:cols w:space="720" w:num="1"/>
        </w:sectPr>
      </w:pPr>
    </w:p>
    <w:p>
      <w:pPr>
        <w:pStyle w:val="2"/>
        <w:spacing w:line="419" w:lineRule="auto"/>
      </w:pPr>
    </w:p>
    <w:p>
      <w:pPr>
        <w:spacing w:before="101" w:line="624" w:lineRule="exact"/>
        <w:ind w:left="2419"/>
        <w:rPr>
          <w:rFonts w:ascii="宋体" w:hAnsi="宋体" w:eastAsia="宋体" w:cs="宋体"/>
          <w:sz w:val="31"/>
          <w:szCs w:val="31"/>
        </w:rPr>
      </w:pPr>
      <w:r>
        <w:rPr>
          <w:rFonts w:ascii="宋体" w:hAnsi="宋体" w:eastAsia="宋体" w:cs="宋体"/>
          <w:spacing w:val="9"/>
          <w:position w:val="23"/>
          <w:sz w:val="31"/>
          <w:szCs w:val="31"/>
          <w14:textOutline w14:w="5793" w14:cap="sq" w14:cmpd="sng">
            <w14:solidFill>
              <w14:srgbClr w14:val="000000"/>
            </w14:solidFill>
            <w14:prstDash w14:val="solid"/>
            <w14:bevel/>
          </w14:textOutline>
        </w:rPr>
        <w:t>合肥学院能源材料与化工学院</w:t>
      </w:r>
    </w:p>
    <w:p>
      <w:pPr>
        <w:spacing w:line="223" w:lineRule="auto"/>
        <w:ind w:left="2857"/>
        <w:rPr>
          <w:rFonts w:ascii="宋体" w:hAnsi="宋体" w:eastAsia="宋体" w:cs="宋体"/>
          <w:sz w:val="31"/>
          <w:szCs w:val="31"/>
        </w:rPr>
      </w:pPr>
      <w:r>
        <w:rPr>
          <w:rFonts w:ascii="Times New Roman" w:hAnsi="Times New Roman" w:eastAsia="Times New Roman" w:cs="Times New Roman"/>
          <w:b/>
          <w:bCs/>
          <w:spacing w:val="7"/>
          <w:sz w:val="31"/>
          <w:szCs w:val="31"/>
        </w:rPr>
        <w:t xml:space="preserve">2020 </w:t>
      </w:r>
      <w:r>
        <w:rPr>
          <w:rFonts w:ascii="宋体" w:hAnsi="宋体" w:eastAsia="宋体" w:cs="宋体"/>
          <w:spacing w:val="7"/>
          <w:sz w:val="31"/>
          <w:szCs w:val="31"/>
          <w14:textOutline w14:w="5793" w14:cap="sq" w14:cmpd="sng">
            <w14:solidFill>
              <w14:srgbClr w14:val="000000"/>
            </w14:solidFill>
            <w14:prstDash w14:val="solid"/>
            <w14:bevel/>
          </w14:textOutline>
        </w:rPr>
        <w:t>就业评估自查报告</w:t>
      </w:r>
    </w:p>
    <w:p>
      <w:pPr>
        <w:pStyle w:val="2"/>
        <w:spacing w:line="285" w:lineRule="auto"/>
      </w:pPr>
    </w:p>
    <w:p>
      <w:pPr>
        <w:spacing w:before="78" w:line="360" w:lineRule="auto"/>
        <w:ind w:left="29" w:firstLine="482"/>
        <w:jc w:val="both"/>
        <w:rPr>
          <w:rFonts w:ascii="宋体" w:hAnsi="宋体" w:eastAsia="宋体" w:cs="宋体"/>
          <w:sz w:val="24"/>
          <w:szCs w:val="24"/>
        </w:rPr>
      </w:pPr>
      <w:r>
        <w:rPr>
          <w:rFonts w:ascii="宋体" w:hAnsi="宋体" w:eastAsia="宋体" w:cs="宋体"/>
          <w:spacing w:val="-3"/>
          <w:sz w:val="24"/>
          <w:szCs w:val="24"/>
        </w:rPr>
        <w:t>为积极响应党和国家在疫情期间推进大学生就业的号召，</w:t>
      </w:r>
      <w:r>
        <w:rPr>
          <w:rFonts w:ascii="宋体" w:hAnsi="宋体" w:eastAsia="宋体" w:cs="宋体"/>
          <w:spacing w:val="-4"/>
          <w:sz w:val="24"/>
          <w:szCs w:val="24"/>
        </w:rPr>
        <w:t>坚决打赢疫情防控</w:t>
      </w:r>
      <w:r>
        <w:rPr>
          <w:rFonts w:ascii="宋体" w:hAnsi="宋体" w:eastAsia="宋体" w:cs="宋体"/>
          <w:sz w:val="24"/>
          <w:szCs w:val="24"/>
        </w:rPr>
        <w:t xml:space="preserve"> </w:t>
      </w:r>
      <w:r>
        <w:rPr>
          <w:rFonts w:ascii="宋体" w:hAnsi="宋体" w:eastAsia="宋体" w:cs="宋体"/>
          <w:spacing w:val="-8"/>
          <w:sz w:val="24"/>
          <w:szCs w:val="24"/>
        </w:rPr>
        <w:t>形势下毕业生就业工作攻坚战、保卫战。学院党委书记及院长亲自牵头就业工作，</w:t>
      </w:r>
      <w:r>
        <w:rPr>
          <w:rFonts w:ascii="宋体" w:hAnsi="宋体" w:eastAsia="宋体" w:cs="宋体"/>
          <w:spacing w:val="5"/>
          <w:sz w:val="24"/>
          <w:szCs w:val="24"/>
        </w:rPr>
        <w:t xml:space="preserve"> </w:t>
      </w:r>
      <w:r>
        <w:rPr>
          <w:rFonts w:ascii="宋体" w:hAnsi="宋体" w:eastAsia="宋体" w:cs="宋体"/>
          <w:spacing w:val="-3"/>
          <w:sz w:val="24"/>
          <w:szCs w:val="24"/>
        </w:rPr>
        <w:t>把就业工作作为疫情期间的重点工作，由学院就业工作领导小组牵头，全体教师</w:t>
      </w:r>
      <w:r>
        <w:rPr>
          <w:rFonts w:ascii="宋体" w:hAnsi="宋体" w:eastAsia="宋体" w:cs="宋体"/>
          <w:spacing w:val="1"/>
          <w:sz w:val="24"/>
          <w:szCs w:val="24"/>
        </w:rPr>
        <w:t xml:space="preserve"> </w:t>
      </w:r>
      <w:r>
        <w:rPr>
          <w:rFonts w:ascii="宋体" w:hAnsi="宋体" w:eastAsia="宋体" w:cs="宋体"/>
          <w:spacing w:val="-3"/>
          <w:sz w:val="24"/>
          <w:szCs w:val="24"/>
        </w:rPr>
        <w:t>参与、全员指导，较好地完成了</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 xml:space="preserve">2020 </w:t>
      </w:r>
      <w:r>
        <w:rPr>
          <w:rFonts w:ascii="宋体" w:hAnsi="宋体" w:eastAsia="宋体" w:cs="宋体"/>
          <w:spacing w:val="-3"/>
          <w:sz w:val="24"/>
          <w:szCs w:val="24"/>
        </w:rPr>
        <w:t>届毕业生就业工作，现就</w:t>
      </w:r>
      <w:r>
        <w:rPr>
          <w:rFonts w:ascii="宋体" w:hAnsi="宋体" w:eastAsia="宋体" w:cs="宋体"/>
          <w:spacing w:val="-54"/>
          <w:sz w:val="24"/>
          <w:szCs w:val="24"/>
        </w:rPr>
        <w:t xml:space="preserve"> </w:t>
      </w:r>
      <w:r>
        <w:rPr>
          <w:rFonts w:ascii="Times New Roman" w:hAnsi="Times New Roman" w:eastAsia="Times New Roman" w:cs="Times New Roman"/>
          <w:spacing w:val="-3"/>
          <w:sz w:val="24"/>
          <w:szCs w:val="24"/>
        </w:rPr>
        <w:t xml:space="preserve">2020 </w:t>
      </w:r>
      <w:r>
        <w:rPr>
          <w:rFonts w:ascii="宋体" w:hAnsi="宋体" w:eastAsia="宋体" w:cs="宋体"/>
          <w:spacing w:val="-3"/>
          <w:sz w:val="24"/>
          <w:szCs w:val="24"/>
        </w:rPr>
        <w:t>年毕业生就</w:t>
      </w:r>
    </w:p>
    <w:p>
      <w:pPr>
        <w:spacing w:line="220" w:lineRule="auto"/>
        <w:ind w:left="28"/>
        <w:rPr>
          <w:rFonts w:ascii="宋体" w:hAnsi="宋体" w:eastAsia="宋体" w:cs="宋体"/>
          <w:sz w:val="24"/>
          <w:szCs w:val="24"/>
        </w:rPr>
      </w:pPr>
      <w:r>
        <w:rPr>
          <w:rFonts w:ascii="宋体" w:hAnsi="宋体" w:eastAsia="宋体" w:cs="宋体"/>
          <w:spacing w:val="-1"/>
          <w:sz w:val="24"/>
          <w:szCs w:val="24"/>
        </w:rPr>
        <w:t>业工作的总结如下：</w:t>
      </w:r>
    </w:p>
    <w:p>
      <w:pPr>
        <w:pStyle w:val="2"/>
        <w:spacing w:line="257" w:lineRule="auto"/>
      </w:pPr>
    </w:p>
    <w:p>
      <w:pPr>
        <w:spacing w:before="78" w:line="219" w:lineRule="auto"/>
        <w:ind w:left="1481"/>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第一部分：材化学院</w:t>
      </w:r>
      <w:r>
        <w:rPr>
          <w:rFonts w:ascii="宋体" w:hAnsi="宋体" w:eastAsia="宋体" w:cs="宋体"/>
          <w:spacing w:val="-49"/>
          <w:sz w:val="24"/>
          <w:szCs w:val="24"/>
        </w:rPr>
        <w:t xml:space="preserve"> </w:t>
      </w:r>
      <w:r>
        <w:rPr>
          <w:rFonts w:ascii="Times New Roman" w:hAnsi="Times New Roman" w:eastAsia="Times New Roman" w:cs="Times New Roman"/>
          <w:b/>
          <w:bCs/>
          <w:sz w:val="24"/>
          <w:szCs w:val="24"/>
        </w:rPr>
        <w:t xml:space="preserve">2020 </w:t>
      </w:r>
      <w:r>
        <w:rPr>
          <w:rFonts w:ascii="宋体" w:hAnsi="宋体" w:eastAsia="宋体" w:cs="宋体"/>
          <w:sz w:val="24"/>
          <w:szCs w:val="24"/>
          <w14:textOutline w14:w="4358" w14:cap="sq" w14:cmpd="sng">
            <w14:solidFill>
              <w14:srgbClr w14:val="000000"/>
            </w14:solidFill>
            <w14:prstDash w14:val="solid"/>
            <w14:bevel/>
          </w14:textOutline>
        </w:rPr>
        <w:t>届毕业生各专业就业基本情况</w:t>
      </w:r>
    </w:p>
    <w:p>
      <w:pPr>
        <w:pStyle w:val="2"/>
        <w:spacing w:line="260" w:lineRule="auto"/>
      </w:pPr>
    </w:p>
    <w:p>
      <w:pPr>
        <w:spacing w:before="78" w:line="360" w:lineRule="auto"/>
        <w:ind w:left="29" w:firstLine="479"/>
        <w:jc w:val="both"/>
        <w:rPr>
          <w:rFonts w:ascii="宋体" w:hAnsi="宋体" w:eastAsia="宋体" w:cs="宋体"/>
          <w:sz w:val="24"/>
          <w:szCs w:val="24"/>
        </w:rPr>
      </w:pPr>
      <w:r>
        <w:rPr>
          <w:rFonts w:ascii="宋体" w:hAnsi="宋体" w:eastAsia="宋体" w:cs="宋体"/>
          <w:spacing w:val="-1"/>
          <w:sz w:val="24"/>
          <w:szCs w:val="24"/>
        </w:rPr>
        <w:t>截止</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 xml:space="preserve">2020 </w:t>
      </w:r>
      <w:r>
        <w:rPr>
          <w:rFonts w:ascii="宋体" w:hAnsi="宋体" w:eastAsia="宋体" w:cs="宋体"/>
          <w:spacing w:val="-1"/>
          <w:sz w:val="24"/>
          <w:szCs w:val="24"/>
        </w:rPr>
        <w:t>年</w:t>
      </w:r>
      <w:r>
        <w:rPr>
          <w:rFonts w:ascii="宋体" w:hAnsi="宋体" w:eastAsia="宋体" w:cs="宋体"/>
          <w:spacing w:val="-32"/>
          <w:sz w:val="24"/>
          <w:szCs w:val="24"/>
        </w:rPr>
        <w:t xml:space="preserve"> </w:t>
      </w:r>
      <w:r>
        <w:rPr>
          <w:rFonts w:ascii="Times New Roman" w:hAnsi="Times New Roman" w:eastAsia="Times New Roman" w:cs="Times New Roman"/>
          <w:spacing w:val="-1"/>
          <w:sz w:val="24"/>
          <w:szCs w:val="24"/>
        </w:rPr>
        <w:t>10</w:t>
      </w:r>
      <w:r>
        <w:rPr>
          <w:rFonts w:ascii="Times New Roman" w:hAnsi="Times New Roman" w:eastAsia="Times New Roman" w:cs="Times New Roman"/>
          <w:spacing w:val="17"/>
          <w:w w:val="101"/>
          <w:sz w:val="24"/>
          <w:szCs w:val="24"/>
        </w:rPr>
        <w:t xml:space="preserve"> </w:t>
      </w:r>
      <w:r>
        <w:rPr>
          <w:rFonts w:ascii="宋体" w:hAnsi="宋体" w:eastAsia="宋体" w:cs="宋体"/>
          <w:spacing w:val="-1"/>
          <w:sz w:val="24"/>
          <w:szCs w:val="24"/>
        </w:rPr>
        <w:t>月底，能源材料与化工学院</w:t>
      </w:r>
      <w:r>
        <w:rPr>
          <w:rFonts w:ascii="宋体" w:hAnsi="宋体" w:eastAsia="宋体" w:cs="宋体"/>
          <w:spacing w:val="-53"/>
          <w:sz w:val="24"/>
          <w:szCs w:val="24"/>
        </w:rPr>
        <w:t xml:space="preserve"> </w:t>
      </w:r>
      <w:r>
        <w:rPr>
          <w:rFonts w:ascii="Times New Roman" w:hAnsi="Times New Roman" w:eastAsia="Times New Roman" w:cs="Times New Roman"/>
          <w:spacing w:val="-1"/>
          <w:sz w:val="24"/>
          <w:szCs w:val="24"/>
        </w:rPr>
        <w:t xml:space="preserve">2020 </w:t>
      </w:r>
      <w:r>
        <w:rPr>
          <w:rFonts w:ascii="宋体" w:hAnsi="宋体" w:eastAsia="宋体" w:cs="宋体"/>
          <w:spacing w:val="-1"/>
          <w:sz w:val="24"/>
          <w:szCs w:val="24"/>
        </w:rPr>
        <w:t>届毕</w:t>
      </w:r>
      <w:r>
        <w:rPr>
          <w:rFonts w:ascii="宋体" w:hAnsi="宋体" w:eastAsia="宋体" w:cs="宋体"/>
          <w:spacing w:val="-2"/>
          <w:sz w:val="24"/>
          <w:szCs w:val="24"/>
        </w:rPr>
        <w:t>业生总计</w:t>
      </w:r>
      <w:r>
        <w:rPr>
          <w:rFonts w:ascii="宋体" w:hAnsi="宋体" w:eastAsia="宋体" w:cs="宋体"/>
          <w:spacing w:val="-53"/>
          <w:sz w:val="24"/>
          <w:szCs w:val="24"/>
        </w:rPr>
        <w:t xml:space="preserve"> </w:t>
      </w:r>
      <w:r>
        <w:rPr>
          <w:rFonts w:ascii="Times New Roman" w:hAnsi="Times New Roman" w:eastAsia="Times New Roman" w:cs="Times New Roman"/>
          <w:spacing w:val="-2"/>
          <w:sz w:val="24"/>
          <w:szCs w:val="24"/>
        </w:rPr>
        <w:t xml:space="preserve">271 </w:t>
      </w:r>
      <w:r>
        <w:rPr>
          <w:rFonts w:ascii="宋体" w:hAnsi="宋体" w:eastAsia="宋体" w:cs="宋体"/>
          <w:spacing w:val="-2"/>
          <w:sz w:val="24"/>
          <w:szCs w:val="24"/>
        </w:rPr>
        <w:t>人，总</w:t>
      </w:r>
      <w:r>
        <w:rPr>
          <w:rFonts w:ascii="宋体" w:hAnsi="宋体" w:eastAsia="宋体" w:cs="宋体"/>
          <w:sz w:val="24"/>
          <w:szCs w:val="24"/>
        </w:rPr>
        <w:t xml:space="preserve"> </w:t>
      </w:r>
      <w:r>
        <w:rPr>
          <w:rFonts w:ascii="宋体" w:hAnsi="宋体" w:eastAsia="宋体" w:cs="宋体"/>
          <w:spacing w:val="-3"/>
          <w:sz w:val="24"/>
          <w:szCs w:val="24"/>
        </w:rPr>
        <w:t>就业率</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94.8%</w:t>
      </w:r>
      <w:r>
        <w:rPr>
          <w:rFonts w:ascii="Times New Roman" w:hAnsi="Times New Roman" w:eastAsia="Times New Roman" w:cs="Times New Roman"/>
          <w:spacing w:val="-31"/>
          <w:sz w:val="24"/>
          <w:szCs w:val="24"/>
        </w:rPr>
        <w:t xml:space="preserve"> </w:t>
      </w:r>
      <w:r>
        <w:rPr>
          <w:rFonts w:ascii="宋体" w:hAnsi="宋体" w:eastAsia="宋体" w:cs="宋体"/>
          <w:spacing w:val="-3"/>
          <w:sz w:val="24"/>
          <w:szCs w:val="24"/>
        </w:rPr>
        <w:t>，</w:t>
      </w:r>
      <w:r>
        <w:rPr>
          <w:rFonts w:ascii="Times New Roman" w:hAnsi="Times New Roman" w:eastAsia="Times New Roman" w:cs="Times New Roman"/>
          <w:spacing w:val="-3"/>
          <w:sz w:val="24"/>
          <w:szCs w:val="24"/>
        </w:rPr>
        <w:t xml:space="preserve">61 </w:t>
      </w:r>
      <w:r>
        <w:rPr>
          <w:rFonts w:ascii="宋体" w:hAnsi="宋体" w:eastAsia="宋体" w:cs="宋体"/>
          <w:spacing w:val="-3"/>
          <w:sz w:val="24"/>
          <w:szCs w:val="24"/>
        </w:rPr>
        <w:t>名学生考取研究生，考研录取率</w:t>
      </w:r>
      <w:r>
        <w:rPr>
          <w:rFonts w:ascii="宋体" w:hAnsi="宋体" w:eastAsia="宋体" w:cs="宋体"/>
          <w:spacing w:val="-53"/>
          <w:sz w:val="24"/>
          <w:szCs w:val="24"/>
        </w:rPr>
        <w:t xml:space="preserve"> </w:t>
      </w:r>
      <w:r>
        <w:rPr>
          <w:rFonts w:ascii="Times New Roman" w:hAnsi="Times New Roman" w:eastAsia="Times New Roman" w:cs="Times New Roman"/>
          <w:spacing w:val="-3"/>
          <w:sz w:val="24"/>
          <w:szCs w:val="24"/>
        </w:rPr>
        <w:t>22.5%</w:t>
      </w:r>
      <w:r>
        <w:rPr>
          <w:rFonts w:ascii="宋体" w:hAnsi="宋体" w:eastAsia="宋体" w:cs="宋体"/>
          <w:spacing w:val="-3"/>
          <w:sz w:val="24"/>
          <w:szCs w:val="24"/>
        </w:rPr>
        <w:t>。分专业看，</w:t>
      </w:r>
      <w:r>
        <w:rPr>
          <w:rFonts w:ascii="宋体" w:hAnsi="宋体" w:eastAsia="宋体" w:cs="宋体"/>
          <w:spacing w:val="-4"/>
          <w:sz w:val="24"/>
          <w:szCs w:val="24"/>
        </w:rPr>
        <w:t>其中粉体</w:t>
      </w:r>
      <w:r>
        <w:rPr>
          <w:rFonts w:ascii="宋体" w:hAnsi="宋体" w:eastAsia="宋体" w:cs="宋体"/>
          <w:sz w:val="24"/>
          <w:szCs w:val="24"/>
        </w:rPr>
        <w:t xml:space="preserve"> </w:t>
      </w:r>
      <w:r>
        <w:rPr>
          <w:rFonts w:ascii="宋体" w:hAnsi="宋体" w:eastAsia="宋体" w:cs="宋体"/>
          <w:spacing w:val="-5"/>
          <w:sz w:val="24"/>
          <w:szCs w:val="24"/>
        </w:rPr>
        <w:t>材料科学与工程（本科）毕业生</w:t>
      </w:r>
      <w:r>
        <w:rPr>
          <w:rFonts w:ascii="宋体" w:hAnsi="宋体" w:eastAsia="宋体" w:cs="宋体"/>
          <w:spacing w:val="-57"/>
          <w:sz w:val="24"/>
          <w:szCs w:val="24"/>
        </w:rPr>
        <w:t xml:space="preserve"> </w:t>
      </w:r>
      <w:r>
        <w:rPr>
          <w:rFonts w:ascii="Times New Roman" w:hAnsi="Times New Roman" w:eastAsia="Times New Roman" w:cs="Times New Roman"/>
          <w:spacing w:val="-5"/>
          <w:sz w:val="24"/>
          <w:szCs w:val="24"/>
        </w:rPr>
        <w:t xml:space="preserve">45 </w:t>
      </w:r>
      <w:r>
        <w:rPr>
          <w:rFonts w:ascii="宋体" w:hAnsi="宋体" w:eastAsia="宋体" w:cs="宋体"/>
          <w:spacing w:val="-5"/>
          <w:sz w:val="24"/>
          <w:szCs w:val="24"/>
        </w:rPr>
        <w:t>人，就业率</w:t>
      </w:r>
      <w:r>
        <w:rPr>
          <w:rFonts w:ascii="宋体" w:hAnsi="宋体" w:eastAsia="宋体" w:cs="宋体"/>
          <w:spacing w:val="-50"/>
          <w:sz w:val="24"/>
          <w:szCs w:val="24"/>
        </w:rPr>
        <w:t xml:space="preserve"> </w:t>
      </w:r>
      <w:r>
        <w:rPr>
          <w:rFonts w:ascii="Times New Roman" w:hAnsi="Times New Roman" w:eastAsia="Times New Roman" w:cs="Times New Roman"/>
          <w:spacing w:val="-5"/>
          <w:sz w:val="24"/>
          <w:szCs w:val="24"/>
        </w:rPr>
        <w:t>93.3%</w:t>
      </w:r>
      <w:r>
        <w:rPr>
          <w:rFonts w:ascii="宋体" w:hAnsi="宋体" w:eastAsia="宋体" w:cs="宋体"/>
          <w:spacing w:val="-5"/>
          <w:sz w:val="24"/>
          <w:szCs w:val="24"/>
        </w:rPr>
        <w:t>；无机非金属材料工程（本</w:t>
      </w:r>
      <w:r>
        <w:rPr>
          <w:rFonts w:ascii="宋体" w:hAnsi="宋体" w:eastAsia="宋体" w:cs="宋体"/>
          <w:sz w:val="24"/>
          <w:szCs w:val="24"/>
        </w:rPr>
        <w:t xml:space="preserve"> </w:t>
      </w:r>
      <w:r>
        <w:rPr>
          <w:rFonts w:ascii="宋体" w:hAnsi="宋体" w:eastAsia="宋体" w:cs="宋体"/>
          <w:spacing w:val="-4"/>
          <w:sz w:val="24"/>
          <w:szCs w:val="24"/>
        </w:rPr>
        <w:t>科）毕业生</w:t>
      </w:r>
      <w:r>
        <w:rPr>
          <w:rFonts w:ascii="宋体" w:hAnsi="宋体" w:eastAsia="宋体" w:cs="宋体"/>
          <w:spacing w:val="-52"/>
          <w:sz w:val="24"/>
          <w:szCs w:val="24"/>
        </w:rPr>
        <w:t xml:space="preserve"> </w:t>
      </w:r>
      <w:r>
        <w:rPr>
          <w:rFonts w:ascii="Times New Roman" w:hAnsi="Times New Roman" w:eastAsia="Times New Roman" w:cs="Times New Roman"/>
          <w:spacing w:val="-4"/>
          <w:sz w:val="24"/>
          <w:szCs w:val="24"/>
        </w:rPr>
        <w:t xml:space="preserve">70 </w:t>
      </w:r>
      <w:r>
        <w:rPr>
          <w:rFonts w:ascii="宋体" w:hAnsi="宋体" w:eastAsia="宋体" w:cs="宋体"/>
          <w:spacing w:val="-4"/>
          <w:sz w:val="24"/>
          <w:szCs w:val="24"/>
        </w:rPr>
        <w:t>人，就业率</w:t>
      </w:r>
      <w:r>
        <w:rPr>
          <w:rFonts w:ascii="宋体" w:hAnsi="宋体" w:eastAsia="宋体" w:cs="宋体"/>
          <w:spacing w:val="-50"/>
          <w:sz w:val="24"/>
          <w:szCs w:val="24"/>
        </w:rPr>
        <w:t xml:space="preserve"> </w:t>
      </w:r>
      <w:r>
        <w:rPr>
          <w:rFonts w:ascii="Times New Roman" w:hAnsi="Times New Roman" w:eastAsia="Times New Roman" w:cs="Times New Roman"/>
          <w:spacing w:val="-4"/>
          <w:sz w:val="24"/>
          <w:szCs w:val="24"/>
        </w:rPr>
        <w:t>90.0%</w:t>
      </w:r>
      <w:r>
        <w:rPr>
          <w:rFonts w:ascii="宋体" w:hAnsi="宋体" w:eastAsia="宋体" w:cs="宋体"/>
          <w:spacing w:val="-4"/>
          <w:sz w:val="24"/>
          <w:szCs w:val="24"/>
        </w:rPr>
        <w:t>；化学工程与工艺专业（本科）毕业生</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w:t>
      </w:r>
      <w:r>
        <w:rPr>
          <w:rFonts w:ascii="Times New Roman" w:hAnsi="Times New Roman" w:eastAsia="Times New Roman" w:cs="Times New Roman"/>
          <w:spacing w:val="-5"/>
          <w:sz w:val="24"/>
          <w:szCs w:val="24"/>
        </w:rPr>
        <w:t xml:space="preserve">05 </w:t>
      </w:r>
      <w:r>
        <w:rPr>
          <w:rFonts w:ascii="宋体" w:hAnsi="宋体" w:eastAsia="宋体" w:cs="宋体"/>
          <w:spacing w:val="-5"/>
          <w:sz w:val="24"/>
          <w:szCs w:val="24"/>
        </w:rPr>
        <w:t>人，</w:t>
      </w:r>
    </w:p>
    <w:p>
      <w:pPr>
        <w:spacing w:line="218" w:lineRule="auto"/>
        <w:ind w:left="31"/>
        <w:rPr>
          <w:rFonts w:ascii="宋体" w:hAnsi="宋体" w:eastAsia="宋体" w:cs="宋体"/>
          <w:sz w:val="24"/>
          <w:szCs w:val="24"/>
        </w:rPr>
      </w:pPr>
      <w:r>
        <w:rPr>
          <w:rFonts w:ascii="宋体" w:hAnsi="宋体" w:eastAsia="宋体" w:cs="宋体"/>
          <w:spacing w:val="-4"/>
          <w:sz w:val="24"/>
          <w:szCs w:val="24"/>
        </w:rPr>
        <w:t>就业率</w:t>
      </w:r>
      <w:r>
        <w:rPr>
          <w:rFonts w:ascii="宋体" w:hAnsi="宋体" w:eastAsia="宋体" w:cs="宋体"/>
          <w:spacing w:val="-51"/>
          <w:sz w:val="24"/>
          <w:szCs w:val="24"/>
        </w:rPr>
        <w:t xml:space="preserve"> </w:t>
      </w:r>
      <w:r>
        <w:rPr>
          <w:rFonts w:ascii="Times New Roman" w:hAnsi="Times New Roman" w:eastAsia="Times New Roman" w:cs="Times New Roman"/>
          <w:spacing w:val="-4"/>
          <w:sz w:val="24"/>
          <w:szCs w:val="24"/>
        </w:rPr>
        <w:t>98.</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4"/>
          <w:sz w:val="24"/>
          <w:szCs w:val="24"/>
        </w:rPr>
        <w:t>1</w:t>
      </w:r>
      <w:r>
        <w:rPr>
          <w:rFonts w:ascii="宋体" w:hAnsi="宋体" w:eastAsia="宋体" w:cs="宋体"/>
          <w:spacing w:val="-7"/>
          <w:sz w:val="24"/>
          <w:szCs w:val="24"/>
        </w:rPr>
        <w:t>％；</w:t>
      </w:r>
      <w:r>
        <w:rPr>
          <w:rFonts w:ascii="宋体" w:hAnsi="宋体" w:eastAsia="宋体" w:cs="宋体"/>
          <w:spacing w:val="-69"/>
          <w:sz w:val="24"/>
          <w:szCs w:val="24"/>
        </w:rPr>
        <w:t xml:space="preserve"> </w:t>
      </w:r>
      <w:r>
        <w:rPr>
          <w:rFonts w:ascii="宋体" w:hAnsi="宋体" w:eastAsia="宋体" w:cs="宋体"/>
          <w:spacing w:val="-4"/>
          <w:sz w:val="24"/>
          <w:szCs w:val="24"/>
        </w:rPr>
        <w:t>能源化学工程（本科）毕业生</w:t>
      </w:r>
      <w:r>
        <w:rPr>
          <w:rFonts w:ascii="宋体" w:hAnsi="宋体" w:eastAsia="宋体" w:cs="宋体"/>
          <w:spacing w:val="-48"/>
          <w:sz w:val="24"/>
          <w:szCs w:val="24"/>
        </w:rPr>
        <w:t xml:space="preserve"> </w:t>
      </w:r>
      <w:r>
        <w:rPr>
          <w:rFonts w:ascii="Times New Roman" w:hAnsi="Times New Roman" w:eastAsia="Times New Roman" w:cs="Times New Roman"/>
          <w:spacing w:val="-4"/>
          <w:sz w:val="24"/>
          <w:szCs w:val="24"/>
        </w:rPr>
        <w:t xml:space="preserve">51 </w:t>
      </w:r>
      <w:r>
        <w:rPr>
          <w:rFonts w:ascii="宋体" w:hAnsi="宋体" w:eastAsia="宋体" w:cs="宋体"/>
          <w:spacing w:val="-4"/>
          <w:sz w:val="24"/>
          <w:szCs w:val="24"/>
        </w:rPr>
        <w:t>人，就业率</w:t>
      </w:r>
      <w:r>
        <w:rPr>
          <w:rFonts w:ascii="宋体" w:hAnsi="宋体" w:eastAsia="宋体" w:cs="宋体"/>
          <w:spacing w:val="-51"/>
          <w:sz w:val="24"/>
          <w:szCs w:val="24"/>
        </w:rPr>
        <w:t xml:space="preserve"> </w:t>
      </w:r>
      <w:r>
        <w:rPr>
          <w:rFonts w:ascii="Times New Roman" w:hAnsi="Times New Roman" w:eastAsia="Times New Roman" w:cs="Times New Roman"/>
          <w:spacing w:val="-4"/>
          <w:sz w:val="24"/>
          <w:szCs w:val="24"/>
        </w:rPr>
        <w:t>96.</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4"/>
          <w:sz w:val="24"/>
          <w:szCs w:val="24"/>
        </w:rPr>
        <w:t>1%</w:t>
      </w:r>
      <w:r>
        <w:rPr>
          <w:rFonts w:ascii="宋体" w:hAnsi="宋体" w:eastAsia="宋体" w:cs="宋体"/>
          <w:spacing w:val="-4"/>
          <w:sz w:val="24"/>
          <w:szCs w:val="24"/>
        </w:rPr>
        <w:t>。</w:t>
      </w:r>
    </w:p>
    <w:p>
      <w:pPr>
        <w:spacing w:before="184" w:line="219" w:lineRule="auto"/>
        <w:ind w:left="1780"/>
        <w:rPr>
          <w:rFonts w:ascii="宋体" w:hAnsi="宋体" w:eastAsia="宋体" w:cs="宋体"/>
          <w:sz w:val="24"/>
          <w:szCs w:val="24"/>
        </w:rPr>
      </w:pPr>
      <w:r>
        <w:rPr>
          <w:rFonts w:ascii="宋体" w:hAnsi="宋体" w:eastAsia="宋体" w:cs="宋体"/>
          <w:spacing w:val="-2"/>
          <w:sz w:val="24"/>
          <w:szCs w:val="24"/>
        </w:rPr>
        <w:t>表</w:t>
      </w:r>
      <w:r>
        <w:rPr>
          <w:rFonts w:ascii="宋体" w:hAnsi="宋体" w:eastAsia="宋体" w:cs="宋体"/>
          <w:spacing w:val="-21"/>
          <w:sz w:val="24"/>
          <w:szCs w:val="24"/>
        </w:rPr>
        <w:t xml:space="preserve"> </w:t>
      </w: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材化学院</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2020 </w:t>
      </w:r>
      <w:r>
        <w:rPr>
          <w:rFonts w:ascii="宋体" w:hAnsi="宋体" w:eastAsia="宋体" w:cs="宋体"/>
          <w:spacing w:val="-2"/>
          <w:sz w:val="24"/>
          <w:szCs w:val="24"/>
        </w:rPr>
        <w:t>届毕业生就业基本情况统计表</w:t>
      </w:r>
    </w:p>
    <w:p>
      <w:pPr>
        <w:spacing w:line="69" w:lineRule="exact"/>
      </w:pPr>
    </w:p>
    <w:tbl>
      <w:tblPr>
        <w:tblStyle w:val="5"/>
        <w:tblW w:w="83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99"/>
        <w:gridCol w:w="756"/>
        <w:gridCol w:w="756"/>
        <w:gridCol w:w="757"/>
        <w:gridCol w:w="756"/>
        <w:gridCol w:w="757"/>
        <w:gridCol w:w="696"/>
        <w:gridCol w:w="753"/>
        <w:gridCol w:w="8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7" w:hRule="atLeast"/>
        </w:trPr>
        <w:tc>
          <w:tcPr>
            <w:tcW w:w="2299" w:type="dxa"/>
            <w:vAlign w:val="top"/>
          </w:tcPr>
          <w:p>
            <w:pPr>
              <w:pStyle w:val="6"/>
              <w:spacing w:before="315" w:line="220" w:lineRule="auto"/>
              <w:ind w:left="677"/>
            </w:pPr>
            <w:r>
              <w:rPr>
                <w:spacing w:val="-3"/>
              </w:rPr>
              <w:t>专业名称</w:t>
            </w:r>
          </w:p>
        </w:tc>
        <w:tc>
          <w:tcPr>
            <w:tcW w:w="756" w:type="dxa"/>
            <w:vAlign w:val="top"/>
          </w:tcPr>
          <w:p>
            <w:pPr>
              <w:pStyle w:val="6"/>
              <w:spacing w:before="158" w:line="230" w:lineRule="auto"/>
              <w:ind w:left="150" w:right="136" w:hanging="1"/>
            </w:pPr>
            <w:r>
              <w:rPr>
                <w:spacing w:val="-8"/>
              </w:rPr>
              <w:t>毕业</w:t>
            </w:r>
            <w:r>
              <w:t xml:space="preserve"> </w:t>
            </w:r>
            <w:r>
              <w:rPr>
                <w:spacing w:val="-8"/>
              </w:rPr>
              <w:t>总数</w:t>
            </w:r>
          </w:p>
        </w:tc>
        <w:tc>
          <w:tcPr>
            <w:tcW w:w="756" w:type="dxa"/>
            <w:vAlign w:val="top"/>
          </w:tcPr>
          <w:p>
            <w:pPr>
              <w:pStyle w:val="6"/>
              <w:spacing w:before="158" w:line="230" w:lineRule="auto"/>
              <w:ind w:left="150" w:right="136" w:hanging="4"/>
            </w:pPr>
            <w:r>
              <w:rPr>
                <w:spacing w:val="-6"/>
              </w:rPr>
              <w:t>就业</w:t>
            </w:r>
            <w:r>
              <w:t xml:space="preserve"> </w:t>
            </w:r>
            <w:r>
              <w:rPr>
                <w:spacing w:val="-8"/>
              </w:rPr>
              <w:t>总数</w:t>
            </w:r>
          </w:p>
        </w:tc>
        <w:tc>
          <w:tcPr>
            <w:tcW w:w="757" w:type="dxa"/>
            <w:vAlign w:val="top"/>
          </w:tcPr>
          <w:p>
            <w:pPr>
              <w:pStyle w:val="6"/>
              <w:spacing w:before="159" w:line="230" w:lineRule="auto"/>
              <w:ind w:left="147" w:right="134"/>
            </w:pPr>
            <w:r>
              <w:rPr>
                <w:spacing w:val="-6"/>
              </w:rPr>
              <w:t>就业</w:t>
            </w:r>
            <w:r>
              <w:t xml:space="preserve"> </w:t>
            </w:r>
            <w:r>
              <w:rPr>
                <w:spacing w:val="-6"/>
              </w:rPr>
              <w:t>协议</w:t>
            </w:r>
          </w:p>
        </w:tc>
        <w:tc>
          <w:tcPr>
            <w:tcW w:w="756" w:type="dxa"/>
            <w:vAlign w:val="top"/>
          </w:tcPr>
          <w:p>
            <w:pPr>
              <w:pStyle w:val="6"/>
              <w:spacing w:before="160" w:line="230" w:lineRule="auto"/>
              <w:ind w:left="147" w:right="134" w:hanging="1"/>
            </w:pPr>
            <w:r>
              <w:rPr>
                <w:spacing w:val="-6"/>
              </w:rPr>
              <w:t>其它</w:t>
            </w:r>
            <w:r>
              <w:t xml:space="preserve"> </w:t>
            </w:r>
            <w:r>
              <w:rPr>
                <w:spacing w:val="-7"/>
              </w:rPr>
              <w:t>形式</w:t>
            </w:r>
          </w:p>
        </w:tc>
        <w:tc>
          <w:tcPr>
            <w:tcW w:w="757" w:type="dxa"/>
            <w:vAlign w:val="top"/>
          </w:tcPr>
          <w:p>
            <w:pPr>
              <w:pStyle w:val="6"/>
              <w:spacing w:before="159" w:line="231" w:lineRule="auto"/>
              <w:ind w:left="148" w:right="133" w:firstLine="39"/>
            </w:pPr>
            <w:r>
              <w:rPr>
                <w:spacing w:val="-25"/>
              </w:rPr>
              <w:t>自主</w:t>
            </w:r>
            <w:r>
              <w:t xml:space="preserve"> </w:t>
            </w:r>
            <w:r>
              <w:rPr>
                <w:spacing w:val="-5"/>
              </w:rPr>
              <w:t>创业</w:t>
            </w:r>
          </w:p>
        </w:tc>
        <w:tc>
          <w:tcPr>
            <w:tcW w:w="696" w:type="dxa"/>
            <w:vAlign w:val="top"/>
          </w:tcPr>
          <w:p>
            <w:pPr>
              <w:pStyle w:val="6"/>
              <w:spacing w:before="315" w:line="221" w:lineRule="auto"/>
              <w:ind w:left="117"/>
            </w:pPr>
            <w:r>
              <w:rPr>
                <w:spacing w:val="-6"/>
              </w:rPr>
              <w:t>升学</w:t>
            </w:r>
          </w:p>
        </w:tc>
        <w:tc>
          <w:tcPr>
            <w:tcW w:w="753" w:type="dxa"/>
            <w:vAlign w:val="top"/>
          </w:tcPr>
          <w:p>
            <w:pPr>
              <w:pStyle w:val="6"/>
              <w:spacing w:before="159" w:line="230" w:lineRule="auto"/>
              <w:ind w:left="146" w:right="132" w:firstLine="120"/>
            </w:pPr>
            <w:r>
              <w:rPr>
                <w:spacing w:val="-12"/>
              </w:rPr>
              <w:t>待</w:t>
            </w:r>
            <w:r>
              <w:t xml:space="preserve">  </w:t>
            </w:r>
            <w:r>
              <w:rPr>
                <w:spacing w:val="-6"/>
              </w:rPr>
              <w:t>就业</w:t>
            </w:r>
          </w:p>
        </w:tc>
        <w:tc>
          <w:tcPr>
            <w:tcW w:w="834" w:type="dxa"/>
            <w:vAlign w:val="top"/>
          </w:tcPr>
          <w:p>
            <w:pPr>
              <w:pStyle w:val="6"/>
              <w:spacing w:before="315" w:line="219" w:lineRule="auto"/>
              <w:ind w:left="65"/>
            </w:pPr>
            <w:r>
              <w:rPr>
                <w:spacing w:val="-4"/>
              </w:rPr>
              <w:t>就业率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2299" w:type="dxa"/>
            <w:vAlign w:val="top"/>
          </w:tcPr>
          <w:p>
            <w:pPr>
              <w:pStyle w:val="6"/>
              <w:spacing w:before="93" w:line="220" w:lineRule="auto"/>
              <w:ind w:left="317"/>
            </w:pPr>
            <w:r>
              <w:rPr>
                <w:spacing w:val="-2"/>
              </w:rPr>
              <w:t>化学工程与工艺</w:t>
            </w:r>
          </w:p>
        </w:tc>
        <w:tc>
          <w:tcPr>
            <w:tcW w:w="756" w:type="dxa"/>
            <w:vAlign w:val="top"/>
          </w:tcPr>
          <w:p>
            <w:pPr>
              <w:spacing w:before="135" w:line="188" w:lineRule="auto"/>
              <w:ind w:left="223"/>
              <w:rPr>
                <w:rFonts w:ascii="Times New Roman" w:hAnsi="Times New Roman" w:eastAsia="Times New Roman" w:cs="Times New Roman"/>
                <w:sz w:val="24"/>
                <w:szCs w:val="24"/>
              </w:rPr>
            </w:pPr>
            <w:r>
              <w:rPr>
                <w:rFonts w:ascii="Times New Roman" w:hAnsi="Times New Roman" w:eastAsia="Times New Roman" w:cs="Times New Roman"/>
                <w:spacing w:val="-10"/>
                <w:sz w:val="24"/>
                <w:szCs w:val="24"/>
              </w:rPr>
              <w:t>105</w:t>
            </w:r>
          </w:p>
        </w:tc>
        <w:tc>
          <w:tcPr>
            <w:tcW w:w="756" w:type="dxa"/>
            <w:vAlign w:val="top"/>
          </w:tcPr>
          <w:p>
            <w:pPr>
              <w:spacing w:before="135" w:line="188" w:lineRule="auto"/>
              <w:ind w:left="223"/>
              <w:rPr>
                <w:rFonts w:ascii="Times New Roman" w:hAnsi="Times New Roman" w:eastAsia="Times New Roman" w:cs="Times New Roman"/>
                <w:sz w:val="24"/>
                <w:szCs w:val="24"/>
              </w:rPr>
            </w:pPr>
            <w:r>
              <w:rPr>
                <w:rFonts w:ascii="Times New Roman" w:hAnsi="Times New Roman" w:eastAsia="Times New Roman" w:cs="Times New Roman"/>
                <w:spacing w:val="-10"/>
                <w:sz w:val="24"/>
                <w:szCs w:val="24"/>
              </w:rPr>
              <w:t>103</w:t>
            </w:r>
          </w:p>
        </w:tc>
        <w:tc>
          <w:tcPr>
            <w:tcW w:w="757" w:type="dxa"/>
            <w:vAlign w:val="top"/>
          </w:tcPr>
          <w:p>
            <w:pPr>
              <w:spacing w:before="135" w:line="188" w:lineRule="auto"/>
              <w:ind w:left="266"/>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72</w:t>
            </w:r>
          </w:p>
        </w:tc>
        <w:tc>
          <w:tcPr>
            <w:tcW w:w="756" w:type="dxa"/>
            <w:vAlign w:val="top"/>
          </w:tcPr>
          <w:p>
            <w:pPr>
              <w:spacing w:before="135" w:line="188" w:lineRule="auto"/>
              <w:ind w:left="326"/>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757" w:type="dxa"/>
            <w:vAlign w:val="top"/>
          </w:tcPr>
          <w:p>
            <w:pPr>
              <w:spacing w:before="135" w:line="188" w:lineRule="auto"/>
              <w:ind w:left="346"/>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696" w:type="dxa"/>
            <w:vAlign w:val="top"/>
          </w:tcPr>
          <w:p>
            <w:pPr>
              <w:spacing w:before="135" w:line="188" w:lineRule="auto"/>
              <w:ind w:left="231"/>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27</w:t>
            </w:r>
          </w:p>
        </w:tc>
        <w:tc>
          <w:tcPr>
            <w:tcW w:w="753" w:type="dxa"/>
            <w:vAlign w:val="top"/>
          </w:tcPr>
          <w:p>
            <w:pPr>
              <w:spacing w:before="135" w:line="188" w:lineRule="auto"/>
              <w:ind w:left="320"/>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834" w:type="dxa"/>
            <w:vAlign w:val="top"/>
          </w:tcPr>
          <w:p>
            <w:pPr>
              <w:spacing w:before="135" w:line="188" w:lineRule="auto"/>
              <w:ind w:left="114"/>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98.</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8"/>
                <w:sz w:val="24"/>
                <w:szCs w:val="24"/>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2299" w:type="dxa"/>
            <w:vAlign w:val="top"/>
          </w:tcPr>
          <w:p>
            <w:pPr>
              <w:pStyle w:val="6"/>
              <w:spacing w:before="140" w:line="219" w:lineRule="auto"/>
              <w:ind w:left="78"/>
            </w:pPr>
            <w:r>
              <w:rPr>
                <w:spacing w:val="-2"/>
              </w:rPr>
              <w:t>无机非金属材料工程</w:t>
            </w:r>
          </w:p>
        </w:tc>
        <w:tc>
          <w:tcPr>
            <w:tcW w:w="756" w:type="dxa"/>
            <w:vAlign w:val="top"/>
          </w:tcPr>
          <w:p>
            <w:pPr>
              <w:spacing w:before="182" w:line="188" w:lineRule="auto"/>
              <w:ind w:left="263"/>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70</w:t>
            </w:r>
          </w:p>
        </w:tc>
        <w:tc>
          <w:tcPr>
            <w:tcW w:w="756" w:type="dxa"/>
            <w:vAlign w:val="top"/>
          </w:tcPr>
          <w:p>
            <w:pPr>
              <w:spacing w:before="182" w:line="188" w:lineRule="auto"/>
              <w:ind w:left="265"/>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63</w:t>
            </w:r>
          </w:p>
        </w:tc>
        <w:tc>
          <w:tcPr>
            <w:tcW w:w="757" w:type="dxa"/>
            <w:vAlign w:val="top"/>
          </w:tcPr>
          <w:p>
            <w:pPr>
              <w:spacing w:before="182" w:line="188" w:lineRule="auto"/>
              <w:ind w:left="268"/>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51</w:t>
            </w:r>
          </w:p>
        </w:tc>
        <w:tc>
          <w:tcPr>
            <w:tcW w:w="756" w:type="dxa"/>
            <w:vAlign w:val="top"/>
          </w:tcPr>
          <w:p>
            <w:pPr>
              <w:spacing w:before="182" w:line="188" w:lineRule="auto"/>
              <w:ind w:left="344"/>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757" w:type="dxa"/>
            <w:vAlign w:val="top"/>
          </w:tcPr>
          <w:p>
            <w:pPr>
              <w:spacing w:before="182" w:line="188" w:lineRule="auto"/>
              <w:ind w:left="327"/>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96" w:type="dxa"/>
            <w:vAlign w:val="top"/>
          </w:tcPr>
          <w:p>
            <w:pPr>
              <w:spacing w:before="182" w:line="188" w:lineRule="auto"/>
              <w:ind w:left="254"/>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11</w:t>
            </w:r>
          </w:p>
        </w:tc>
        <w:tc>
          <w:tcPr>
            <w:tcW w:w="753" w:type="dxa"/>
            <w:vAlign w:val="top"/>
          </w:tcPr>
          <w:p>
            <w:pPr>
              <w:spacing w:before="186" w:line="185" w:lineRule="auto"/>
              <w:ind w:left="324"/>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834" w:type="dxa"/>
            <w:vAlign w:val="top"/>
          </w:tcPr>
          <w:p>
            <w:pPr>
              <w:spacing w:before="182" w:line="188" w:lineRule="auto"/>
              <w:ind w:left="114"/>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90.0%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2299" w:type="dxa"/>
            <w:vAlign w:val="top"/>
          </w:tcPr>
          <w:p>
            <w:pPr>
              <w:pStyle w:val="6"/>
              <w:spacing w:before="140" w:line="219" w:lineRule="auto"/>
              <w:ind w:left="75"/>
            </w:pPr>
            <w:r>
              <w:rPr>
                <w:spacing w:val="-1"/>
              </w:rPr>
              <w:t>粉体材料科学与工程</w:t>
            </w:r>
          </w:p>
        </w:tc>
        <w:tc>
          <w:tcPr>
            <w:tcW w:w="756" w:type="dxa"/>
            <w:vAlign w:val="top"/>
          </w:tcPr>
          <w:p>
            <w:pPr>
              <w:spacing w:before="183" w:line="188" w:lineRule="auto"/>
              <w:ind w:left="258"/>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45</w:t>
            </w:r>
          </w:p>
        </w:tc>
        <w:tc>
          <w:tcPr>
            <w:tcW w:w="756" w:type="dxa"/>
            <w:vAlign w:val="top"/>
          </w:tcPr>
          <w:p>
            <w:pPr>
              <w:spacing w:before="183" w:line="188" w:lineRule="auto"/>
              <w:ind w:left="258"/>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43</w:t>
            </w:r>
          </w:p>
        </w:tc>
        <w:tc>
          <w:tcPr>
            <w:tcW w:w="757" w:type="dxa"/>
            <w:vAlign w:val="top"/>
          </w:tcPr>
          <w:p>
            <w:pPr>
              <w:spacing w:before="183" w:line="188" w:lineRule="auto"/>
              <w:ind w:left="26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24</w:t>
            </w:r>
          </w:p>
        </w:tc>
        <w:tc>
          <w:tcPr>
            <w:tcW w:w="756" w:type="dxa"/>
            <w:vAlign w:val="top"/>
          </w:tcPr>
          <w:p>
            <w:pPr>
              <w:spacing w:before="183" w:line="188" w:lineRule="auto"/>
              <w:ind w:left="321"/>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757" w:type="dxa"/>
            <w:vAlign w:val="top"/>
          </w:tcPr>
          <w:p>
            <w:pPr>
              <w:spacing w:before="183" w:line="188" w:lineRule="auto"/>
              <w:ind w:left="327"/>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96" w:type="dxa"/>
            <w:vAlign w:val="top"/>
          </w:tcPr>
          <w:p>
            <w:pPr>
              <w:spacing w:before="183" w:line="188" w:lineRule="auto"/>
              <w:ind w:left="254"/>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16</w:t>
            </w:r>
          </w:p>
        </w:tc>
        <w:tc>
          <w:tcPr>
            <w:tcW w:w="753" w:type="dxa"/>
            <w:vAlign w:val="top"/>
          </w:tcPr>
          <w:p>
            <w:pPr>
              <w:spacing w:before="183" w:line="188" w:lineRule="auto"/>
              <w:ind w:left="325"/>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834" w:type="dxa"/>
            <w:vAlign w:val="top"/>
          </w:tcPr>
          <w:p>
            <w:pPr>
              <w:spacing w:before="183" w:line="188" w:lineRule="auto"/>
              <w:ind w:left="114"/>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93.3%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2299" w:type="dxa"/>
            <w:vAlign w:val="top"/>
          </w:tcPr>
          <w:p>
            <w:pPr>
              <w:pStyle w:val="6"/>
              <w:spacing w:before="142" w:line="220" w:lineRule="auto"/>
              <w:ind w:left="446"/>
            </w:pPr>
            <w:r>
              <w:rPr>
                <w:spacing w:val="-4"/>
              </w:rPr>
              <w:t>能源化学工程</w:t>
            </w:r>
          </w:p>
        </w:tc>
        <w:tc>
          <w:tcPr>
            <w:tcW w:w="756" w:type="dxa"/>
            <w:vAlign w:val="top"/>
          </w:tcPr>
          <w:p>
            <w:pPr>
              <w:spacing w:before="183" w:line="188" w:lineRule="auto"/>
              <w:ind w:left="266"/>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51</w:t>
            </w:r>
          </w:p>
        </w:tc>
        <w:tc>
          <w:tcPr>
            <w:tcW w:w="756" w:type="dxa"/>
            <w:vAlign w:val="top"/>
          </w:tcPr>
          <w:p>
            <w:pPr>
              <w:spacing w:before="183" w:line="188" w:lineRule="auto"/>
              <w:ind w:left="258"/>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49</w:t>
            </w:r>
          </w:p>
        </w:tc>
        <w:tc>
          <w:tcPr>
            <w:tcW w:w="757" w:type="dxa"/>
            <w:vAlign w:val="top"/>
          </w:tcPr>
          <w:p>
            <w:pPr>
              <w:spacing w:before="183" w:line="188" w:lineRule="auto"/>
              <w:ind w:left="267"/>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38</w:t>
            </w:r>
          </w:p>
        </w:tc>
        <w:tc>
          <w:tcPr>
            <w:tcW w:w="756" w:type="dxa"/>
            <w:vAlign w:val="top"/>
          </w:tcPr>
          <w:p>
            <w:pPr>
              <w:spacing w:before="183" w:line="188" w:lineRule="auto"/>
              <w:ind w:left="320"/>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757" w:type="dxa"/>
            <w:vAlign w:val="top"/>
          </w:tcPr>
          <w:p>
            <w:pPr>
              <w:spacing w:before="183" w:line="188" w:lineRule="auto"/>
              <w:ind w:left="327"/>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96" w:type="dxa"/>
            <w:vAlign w:val="top"/>
          </w:tcPr>
          <w:p>
            <w:pPr>
              <w:spacing w:before="187" w:line="185" w:lineRule="auto"/>
              <w:ind w:left="295"/>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753" w:type="dxa"/>
            <w:vAlign w:val="top"/>
          </w:tcPr>
          <w:p>
            <w:pPr>
              <w:spacing w:before="183" w:line="188" w:lineRule="auto"/>
              <w:ind w:left="320"/>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834" w:type="dxa"/>
            <w:vAlign w:val="top"/>
          </w:tcPr>
          <w:p>
            <w:pPr>
              <w:spacing w:before="183" w:line="188" w:lineRule="auto"/>
              <w:ind w:left="114"/>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96.</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8"/>
                <w:sz w:val="24"/>
                <w:szCs w:val="24"/>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2299" w:type="dxa"/>
            <w:vAlign w:val="top"/>
          </w:tcPr>
          <w:p>
            <w:pPr>
              <w:pStyle w:val="6"/>
              <w:spacing w:before="149" w:line="221" w:lineRule="auto"/>
              <w:ind w:left="923"/>
            </w:pPr>
            <w:r>
              <w:rPr>
                <w:spacing w:val="-8"/>
              </w:rPr>
              <w:t>总计</w:t>
            </w:r>
          </w:p>
        </w:tc>
        <w:tc>
          <w:tcPr>
            <w:tcW w:w="756" w:type="dxa"/>
            <w:vAlign w:val="top"/>
          </w:tcPr>
          <w:p>
            <w:pPr>
              <w:spacing w:before="191" w:line="188" w:lineRule="auto"/>
              <w:ind w:left="200"/>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271</w:t>
            </w:r>
          </w:p>
        </w:tc>
        <w:tc>
          <w:tcPr>
            <w:tcW w:w="756" w:type="dxa"/>
            <w:vAlign w:val="top"/>
          </w:tcPr>
          <w:p>
            <w:pPr>
              <w:spacing w:before="191" w:line="188" w:lineRule="auto"/>
              <w:ind w:left="200"/>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257</w:t>
            </w:r>
          </w:p>
        </w:tc>
        <w:tc>
          <w:tcPr>
            <w:tcW w:w="757" w:type="dxa"/>
            <w:vAlign w:val="top"/>
          </w:tcPr>
          <w:p>
            <w:pPr>
              <w:spacing w:before="191" w:line="188" w:lineRule="auto"/>
              <w:ind w:left="225"/>
              <w:rPr>
                <w:rFonts w:ascii="Times New Roman" w:hAnsi="Times New Roman" w:eastAsia="Times New Roman" w:cs="Times New Roman"/>
                <w:sz w:val="24"/>
                <w:szCs w:val="24"/>
              </w:rPr>
            </w:pPr>
            <w:r>
              <w:rPr>
                <w:rFonts w:ascii="Times New Roman" w:hAnsi="Times New Roman" w:eastAsia="Times New Roman" w:cs="Times New Roman"/>
                <w:spacing w:val="-10"/>
                <w:sz w:val="24"/>
                <w:szCs w:val="24"/>
              </w:rPr>
              <w:t>185</w:t>
            </w:r>
          </w:p>
        </w:tc>
        <w:tc>
          <w:tcPr>
            <w:tcW w:w="756" w:type="dxa"/>
            <w:vAlign w:val="top"/>
          </w:tcPr>
          <w:p>
            <w:pPr>
              <w:spacing w:before="191" w:line="188" w:lineRule="auto"/>
              <w:ind w:left="284"/>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10</w:t>
            </w:r>
          </w:p>
        </w:tc>
        <w:tc>
          <w:tcPr>
            <w:tcW w:w="757" w:type="dxa"/>
            <w:vAlign w:val="top"/>
          </w:tcPr>
          <w:p>
            <w:pPr>
              <w:spacing w:before="191" w:line="188" w:lineRule="auto"/>
              <w:ind w:left="346"/>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696" w:type="dxa"/>
            <w:vAlign w:val="top"/>
          </w:tcPr>
          <w:p>
            <w:pPr>
              <w:spacing w:before="191" w:line="188" w:lineRule="auto"/>
              <w:ind w:left="236"/>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61</w:t>
            </w:r>
          </w:p>
        </w:tc>
        <w:tc>
          <w:tcPr>
            <w:tcW w:w="753" w:type="dxa"/>
            <w:vAlign w:val="top"/>
          </w:tcPr>
          <w:p>
            <w:pPr>
              <w:spacing w:before="191" w:line="188" w:lineRule="auto"/>
              <w:ind w:left="283"/>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14</w:t>
            </w:r>
          </w:p>
        </w:tc>
        <w:tc>
          <w:tcPr>
            <w:tcW w:w="834" w:type="dxa"/>
            <w:vAlign w:val="top"/>
          </w:tcPr>
          <w:p>
            <w:pPr>
              <w:spacing w:before="191" w:line="188" w:lineRule="auto"/>
              <w:ind w:left="114"/>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94.8%</w:t>
            </w:r>
          </w:p>
        </w:tc>
      </w:tr>
    </w:tbl>
    <w:p>
      <w:pPr>
        <w:spacing w:before="272" w:line="624" w:lineRule="exact"/>
        <w:ind w:left="1481"/>
        <w:rPr>
          <w:rFonts w:ascii="宋体" w:hAnsi="宋体" w:eastAsia="宋体" w:cs="宋体"/>
          <w:sz w:val="24"/>
          <w:szCs w:val="24"/>
        </w:rPr>
      </w:pPr>
      <w:r>
        <w:rPr>
          <w:rFonts w:ascii="宋体" w:hAnsi="宋体" w:eastAsia="宋体" w:cs="宋体"/>
          <w:position w:val="29"/>
          <w:sz w:val="24"/>
          <w:szCs w:val="24"/>
          <w14:textOutline w14:w="4358" w14:cap="sq" w14:cmpd="sng">
            <w14:solidFill>
              <w14:srgbClr w14:val="000000"/>
            </w14:solidFill>
            <w14:prstDash w14:val="solid"/>
            <w14:bevel/>
          </w14:textOutline>
        </w:rPr>
        <w:t>第二部分：材化学院</w:t>
      </w:r>
      <w:r>
        <w:rPr>
          <w:rFonts w:ascii="宋体" w:hAnsi="宋体" w:eastAsia="宋体" w:cs="宋体"/>
          <w:spacing w:val="-49"/>
          <w:position w:val="29"/>
          <w:sz w:val="24"/>
          <w:szCs w:val="24"/>
        </w:rPr>
        <w:t xml:space="preserve"> </w:t>
      </w:r>
      <w:r>
        <w:rPr>
          <w:rFonts w:ascii="Times New Roman" w:hAnsi="Times New Roman" w:eastAsia="Times New Roman" w:cs="Times New Roman"/>
          <w:b/>
          <w:bCs/>
          <w:position w:val="29"/>
          <w:sz w:val="24"/>
          <w:szCs w:val="24"/>
        </w:rPr>
        <w:t xml:space="preserve">2020 </w:t>
      </w:r>
      <w:r>
        <w:rPr>
          <w:rFonts w:ascii="宋体" w:hAnsi="宋体" w:eastAsia="宋体" w:cs="宋体"/>
          <w:position w:val="29"/>
          <w:sz w:val="24"/>
          <w:szCs w:val="24"/>
          <w14:textOutline w14:w="4358" w14:cap="sq" w14:cmpd="sng">
            <w14:solidFill>
              <w14:srgbClr w14:val="000000"/>
            </w14:solidFill>
            <w14:prstDash w14:val="solid"/>
            <w14:bevel/>
          </w14:textOutline>
        </w:rPr>
        <w:t>届毕业生各专业就业结构分析</w:t>
      </w:r>
    </w:p>
    <w:p>
      <w:pPr>
        <w:spacing w:line="219" w:lineRule="auto"/>
        <w:ind w:left="515"/>
        <w:rPr>
          <w:rFonts w:ascii="宋体" w:hAnsi="宋体" w:eastAsia="宋体" w:cs="宋体"/>
          <w:sz w:val="24"/>
          <w:szCs w:val="24"/>
        </w:rPr>
      </w:pPr>
      <w:r>
        <w:rPr>
          <w:rFonts w:ascii="Times New Roman" w:hAnsi="Times New Roman" w:eastAsia="Times New Roman" w:cs="Times New Roman"/>
          <w:b/>
          <w:bCs/>
          <w:spacing w:val="-2"/>
          <w:sz w:val="24"/>
          <w:szCs w:val="24"/>
        </w:rPr>
        <w:t>1</w:t>
      </w:r>
      <w:r>
        <w:rPr>
          <w:rFonts w:ascii="Times New Roman" w:hAnsi="Times New Roman" w:eastAsia="Times New Roman" w:cs="Times New Roman"/>
          <w:b/>
          <w:bCs/>
          <w:spacing w:val="-34"/>
          <w:sz w:val="24"/>
          <w:szCs w:val="24"/>
        </w:rPr>
        <w:t xml:space="preserve"> </w:t>
      </w:r>
      <w:r>
        <w:rPr>
          <w:rFonts w:ascii="宋体" w:hAnsi="宋体" w:eastAsia="宋体" w:cs="宋体"/>
          <w:spacing w:val="-2"/>
          <w:sz w:val="24"/>
          <w:szCs w:val="24"/>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2"/>
          <w:sz w:val="24"/>
          <w:szCs w:val="24"/>
        </w:rPr>
        <w:t xml:space="preserve">2020 </w:t>
      </w:r>
      <w:r>
        <w:rPr>
          <w:rFonts w:ascii="宋体" w:hAnsi="宋体" w:eastAsia="宋体" w:cs="宋体"/>
          <w:spacing w:val="-2"/>
          <w:sz w:val="24"/>
          <w:szCs w:val="24"/>
          <w14:textOutline w14:w="4358" w14:cap="sq" w14:cmpd="sng">
            <w14:solidFill>
              <w14:srgbClr w14:val="000000"/>
            </w14:solidFill>
            <w14:prstDash w14:val="solid"/>
            <w14:bevel/>
          </w14:textOutline>
        </w:rPr>
        <w:t>届毕业生就业去向分析</w:t>
      </w:r>
    </w:p>
    <w:p>
      <w:pPr>
        <w:spacing w:before="183" w:line="219" w:lineRule="auto"/>
        <w:ind w:left="2260"/>
        <w:rPr>
          <w:rFonts w:ascii="宋体" w:hAnsi="宋体" w:eastAsia="宋体" w:cs="宋体"/>
          <w:sz w:val="24"/>
          <w:szCs w:val="24"/>
        </w:rPr>
      </w:pPr>
      <w:r>
        <w:rPr>
          <w:rFonts w:ascii="宋体" w:hAnsi="宋体" w:eastAsia="宋体" w:cs="宋体"/>
          <w:spacing w:val="-1"/>
          <w:sz w:val="24"/>
          <w:szCs w:val="24"/>
        </w:rPr>
        <w:t>表</w:t>
      </w:r>
      <w:r>
        <w:rPr>
          <w:rFonts w:ascii="宋体" w:hAnsi="宋体" w:eastAsia="宋体" w:cs="宋体"/>
          <w:spacing w:val="-52"/>
          <w:sz w:val="24"/>
          <w:szCs w:val="24"/>
        </w:rPr>
        <w:t xml:space="preserve"> </w:t>
      </w: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材化学院</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 xml:space="preserve">2020 </w:t>
      </w:r>
      <w:r>
        <w:rPr>
          <w:rFonts w:ascii="宋体" w:hAnsi="宋体" w:eastAsia="宋体" w:cs="宋体"/>
          <w:spacing w:val="-1"/>
          <w:sz w:val="24"/>
          <w:szCs w:val="24"/>
        </w:rPr>
        <w:t>届毕业生就业去向表</w:t>
      </w:r>
    </w:p>
    <w:p>
      <w:pPr>
        <w:spacing w:line="68" w:lineRule="exact"/>
      </w:pPr>
    </w:p>
    <w:tbl>
      <w:tblPr>
        <w:tblStyle w:val="5"/>
        <w:tblW w:w="8104" w:type="dxa"/>
        <w:tblInd w:w="1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15"/>
        <w:gridCol w:w="1156"/>
        <w:gridCol w:w="2312"/>
        <w:gridCol w:w="1246"/>
        <w:gridCol w:w="137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2015" w:type="dxa"/>
            <w:tcBorders>
              <w:right w:val="single" w:color="000000" w:sz="2" w:space="0"/>
            </w:tcBorders>
            <w:vAlign w:val="top"/>
          </w:tcPr>
          <w:p>
            <w:pPr>
              <w:pStyle w:val="6"/>
              <w:spacing w:before="119" w:line="215" w:lineRule="auto"/>
              <w:ind w:left="770"/>
            </w:pPr>
            <w:r>
              <w:rPr>
                <w:spacing w:val="-6"/>
              </w:rPr>
              <w:t>专业</w:t>
            </w:r>
          </w:p>
        </w:tc>
        <w:tc>
          <w:tcPr>
            <w:tcW w:w="1156" w:type="dxa"/>
            <w:tcBorders>
              <w:left w:val="single" w:color="000000" w:sz="2" w:space="0"/>
            </w:tcBorders>
            <w:vAlign w:val="top"/>
          </w:tcPr>
          <w:p>
            <w:pPr>
              <w:pStyle w:val="6"/>
              <w:spacing w:before="119" w:line="215" w:lineRule="auto"/>
              <w:ind w:left="103"/>
            </w:pPr>
            <w:r>
              <w:rPr>
                <w:spacing w:val="-4"/>
              </w:rPr>
              <w:t>毕业人数</w:t>
            </w:r>
          </w:p>
        </w:tc>
        <w:tc>
          <w:tcPr>
            <w:tcW w:w="2312" w:type="dxa"/>
            <w:vAlign w:val="top"/>
          </w:tcPr>
          <w:p>
            <w:pPr>
              <w:pStyle w:val="6"/>
              <w:spacing w:before="119" w:line="215" w:lineRule="auto"/>
              <w:ind w:left="921"/>
            </w:pPr>
            <w:r>
              <w:rPr>
                <w:spacing w:val="-7"/>
              </w:rPr>
              <w:t>行业</w:t>
            </w:r>
          </w:p>
        </w:tc>
        <w:tc>
          <w:tcPr>
            <w:tcW w:w="1246" w:type="dxa"/>
            <w:vAlign w:val="top"/>
          </w:tcPr>
          <w:p>
            <w:pPr>
              <w:pStyle w:val="6"/>
              <w:spacing w:before="119" w:line="215" w:lineRule="auto"/>
              <w:ind w:left="388"/>
            </w:pPr>
            <w:r>
              <w:rPr>
                <w:spacing w:val="-6"/>
              </w:rPr>
              <w:t>人数</w:t>
            </w:r>
          </w:p>
        </w:tc>
        <w:tc>
          <w:tcPr>
            <w:tcW w:w="1375" w:type="dxa"/>
            <w:vAlign w:val="top"/>
          </w:tcPr>
          <w:p>
            <w:pPr>
              <w:pStyle w:val="6"/>
              <w:spacing w:before="119" w:line="215" w:lineRule="auto"/>
              <w:ind w:left="339"/>
            </w:pPr>
            <w:r>
              <w:rPr>
                <w:spacing w:val="-6"/>
              </w:rPr>
              <w:t>百分率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2015" w:type="dxa"/>
            <w:vMerge w:val="restart"/>
            <w:tcBorders>
              <w:bottom w:val="nil"/>
              <w:right w:val="single" w:color="000000" w:sz="2" w:space="0"/>
            </w:tcBorders>
            <w:vAlign w:val="top"/>
          </w:tcPr>
          <w:p>
            <w:pPr>
              <w:pStyle w:val="6"/>
              <w:spacing w:before="115" w:line="220" w:lineRule="auto"/>
              <w:ind w:left="170"/>
            </w:pPr>
            <w:r>
              <w:rPr>
                <w:spacing w:val="-2"/>
              </w:rPr>
              <w:t>化学工程与工艺</w:t>
            </w:r>
          </w:p>
          <w:p>
            <w:pPr>
              <w:pStyle w:val="6"/>
              <w:spacing w:before="181" w:line="177" w:lineRule="auto"/>
              <w:ind w:left="541"/>
            </w:pPr>
            <w:r>
              <w:rPr>
                <w:spacing w:val="-6"/>
              </w:rPr>
              <w:t>（本科）</w:t>
            </w:r>
          </w:p>
        </w:tc>
        <w:tc>
          <w:tcPr>
            <w:tcW w:w="1156" w:type="dxa"/>
            <w:vMerge w:val="restart"/>
            <w:tcBorders>
              <w:left w:val="single" w:color="000000" w:sz="2" w:space="0"/>
              <w:bottom w:val="nil"/>
            </w:tcBorders>
            <w:vAlign w:val="top"/>
          </w:tcPr>
          <w:p>
            <w:pPr>
              <w:spacing w:line="261" w:lineRule="auto"/>
              <w:rPr>
                <w:rFonts w:ascii="Arial"/>
                <w:sz w:val="21"/>
              </w:rPr>
            </w:pPr>
          </w:p>
          <w:p>
            <w:pPr>
              <w:spacing w:before="69" w:line="188" w:lineRule="auto"/>
              <w:ind w:left="417"/>
              <w:rPr>
                <w:rFonts w:ascii="Times New Roman" w:hAnsi="Times New Roman" w:eastAsia="Times New Roman" w:cs="Times New Roman"/>
                <w:sz w:val="24"/>
                <w:szCs w:val="24"/>
              </w:rPr>
            </w:pPr>
            <w:r>
              <w:rPr>
                <w:rFonts w:ascii="Times New Roman" w:hAnsi="Times New Roman" w:eastAsia="Times New Roman" w:cs="Times New Roman"/>
                <w:spacing w:val="-10"/>
                <w:sz w:val="24"/>
                <w:szCs w:val="24"/>
              </w:rPr>
              <w:t>105</w:t>
            </w:r>
          </w:p>
        </w:tc>
        <w:tc>
          <w:tcPr>
            <w:tcW w:w="2312" w:type="dxa"/>
            <w:vAlign w:val="top"/>
          </w:tcPr>
          <w:p>
            <w:pPr>
              <w:pStyle w:val="6"/>
              <w:spacing w:before="115" w:line="211" w:lineRule="auto"/>
              <w:ind w:left="205"/>
            </w:pPr>
            <w:r>
              <w:rPr>
                <w:spacing w:val="-3"/>
              </w:rPr>
              <w:t>公务员、事业单位</w:t>
            </w:r>
          </w:p>
        </w:tc>
        <w:tc>
          <w:tcPr>
            <w:tcW w:w="1246" w:type="dxa"/>
            <w:vAlign w:val="top"/>
          </w:tcPr>
          <w:p>
            <w:pPr>
              <w:spacing w:before="157" w:line="188" w:lineRule="auto"/>
              <w:ind w:left="566"/>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75" w:type="dxa"/>
            <w:vAlign w:val="top"/>
          </w:tcPr>
          <w:p>
            <w:pPr>
              <w:spacing w:before="157" w:line="188" w:lineRule="auto"/>
              <w:ind w:left="630"/>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19" w:line="214" w:lineRule="auto"/>
              <w:ind w:left="701"/>
            </w:pPr>
            <w:r>
              <w:rPr>
                <w:spacing w:val="-9"/>
              </w:rPr>
              <w:t>国有企业</w:t>
            </w:r>
          </w:p>
        </w:tc>
        <w:tc>
          <w:tcPr>
            <w:tcW w:w="1246" w:type="dxa"/>
            <w:vAlign w:val="top"/>
          </w:tcPr>
          <w:p>
            <w:pPr>
              <w:spacing w:before="165" w:line="185" w:lineRule="auto"/>
              <w:ind w:left="566"/>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375" w:type="dxa"/>
            <w:vAlign w:val="top"/>
          </w:tcPr>
          <w:p>
            <w:pPr>
              <w:spacing w:before="162" w:line="188" w:lineRule="auto"/>
              <w:ind w:left="44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6.6%</w:t>
            </w:r>
          </w:p>
        </w:tc>
      </w:tr>
    </w:tbl>
    <w:p>
      <w:pPr>
        <w:pStyle w:val="2"/>
      </w:pPr>
    </w:p>
    <w:p>
      <w:pPr>
        <w:sectPr>
          <w:headerReference r:id="rId124" w:type="default"/>
          <w:footerReference r:id="rId125" w:type="default"/>
          <w:pgSz w:w="11906" w:h="16839"/>
          <w:pgMar w:top="1071" w:right="1738" w:bottom="1230" w:left="1780" w:header="878" w:footer="994" w:gutter="0"/>
          <w:cols w:space="720" w:num="1"/>
        </w:sectPr>
      </w:pPr>
    </w:p>
    <w:p>
      <w:pPr>
        <w:spacing w:before="127"/>
      </w:pPr>
    </w:p>
    <w:tbl>
      <w:tblPr>
        <w:tblStyle w:val="5"/>
        <w:tblW w:w="8104" w:type="dxa"/>
        <w:tblInd w:w="11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15"/>
        <w:gridCol w:w="1156"/>
        <w:gridCol w:w="2312"/>
        <w:gridCol w:w="1246"/>
        <w:gridCol w:w="137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2015" w:type="dxa"/>
            <w:vMerge w:val="restart"/>
            <w:tcBorders>
              <w:top w:val="nil"/>
              <w:bottom w:val="nil"/>
              <w:right w:val="single" w:color="000000" w:sz="2" w:space="0"/>
            </w:tcBorders>
            <w:vAlign w:val="top"/>
          </w:tcPr>
          <w:p>
            <w:pPr>
              <w:rPr>
                <w:rFonts w:ascii="Arial"/>
                <w:sz w:val="21"/>
              </w:rPr>
            </w:pPr>
          </w:p>
        </w:tc>
        <w:tc>
          <w:tcPr>
            <w:tcW w:w="1156" w:type="dxa"/>
            <w:vMerge w:val="restart"/>
            <w:tcBorders>
              <w:top w:val="nil"/>
              <w:left w:val="single" w:color="000000" w:sz="2" w:space="0"/>
              <w:bottom w:val="nil"/>
            </w:tcBorders>
            <w:vAlign w:val="top"/>
          </w:tcPr>
          <w:p>
            <w:pPr>
              <w:rPr>
                <w:rFonts w:ascii="Arial"/>
                <w:sz w:val="21"/>
              </w:rPr>
            </w:pPr>
          </w:p>
        </w:tc>
        <w:tc>
          <w:tcPr>
            <w:tcW w:w="2312" w:type="dxa"/>
            <w:vAlign w:val="top"/>
          </w:tcPr>
          <w:p>
            <w:pPr>
              <w:pStyle w:val="6"/>
              <w:spacing w:before="120" w:line="218" w:lineRule="auto"/>
              <w:ind w:left="677"/>
            </w:pPr>
            <w:r>
              <w:rPr>
                <w:spacing w:val="-3"/>
              </w:rPr>
              <w:t>三资企业</w:t>
            </w:r>
          </w:p>
        </w:tc>
        <w:tc>
          <w:tcPr>
            <w:tcW w:w="1246" w:type="dxa"/>
            <w:vAlign w:val="top"/>
          </w:tcPr>
          <w:p>
            <w:pPr>
              <w:spacing w:before="160" w:line="188" w:lineRule="auto"/>
              <w:ind w:left="525"/>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14</w:t>
            </w:r>
          </w:p>
        </w:tc>
        <w:tc>
          <w:tcPr>
            <w:tcW w:w="1375" w:type="dxa"/>
            <w:vAlign w:val="top"/>
          </w:tcPr>
          <w:p>
            <w:pPr>
              <w:spacing w:before="159" w:line="188" w:lineRule="auto"/>
              <w:ind w:left="400"/>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13.3%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11" w:line="217" w:lineRule="auto"/>
              <w:ind w:left="701"/>
            </w:pPr>
            <w:r>
              <w:rPr>
                <w:spacing w:val="-9"/>
              </w:rPr>
              <w:t>民营企业</w:t>
            </w:r>
          </w:p>
        </w:tc>
        <w:tc>
          <w:tcPr>
            <w:tcW w:w="1246" w:type="dxa"/>
            <w:vAlign w:val="top"/>
          </w:tcPr>
          <w:p>
            <w:pPr>
              <w:spacing w:before="150" w:line="188" w:lineRule="auto"/>
              <w:ind w:left="508"/>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54</w:t>
            </w:r>
          </w:p>
        </w:tc>
        <w:tc>
          <w:tcPr>
            <w:tcW w:w="1375" w:type="dxa"/>
            <w:vAlign w:val="top"/>
          </w:tcPr>
          <w:p>
            <w:pPr>
              <w:spacing w:before="150" w:line="188" w:lineRule="auto"/>
              <w:ind w:left="383"/>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51.4%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13" w:line="216" w:lineRule="auto"/>
              <w:ind w:left="78"/>
            </w:pPr>
            <w:r>
              <w:rPr>
                <w:spacing w:val="-2"/>
              </w:rPr>
              <w:t>其他（自主创业等）</w:t>
            </w:r>
          </w:p>
        </w:tc>
        <w:tc>
          <w:tcPr>
            <w:tcW w:w="1246" w:type="dxa"/>
            <w:vAlign w:val="top"/>
          </w:tcPr>
          <w:p>
            <w:pPr>
              <w:spacing w:before="152" w:line="188" w:lineRule="auto"/>
              <w:ind w:left="585"/>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375" w:type="dxa"/>
            <w:vAlign w:val="top"/>
          </w:tcPr>
          <w:p>
            <w:pPr>
              <w:spacing w:before="151" w:line="188" w:lineRule="auto"/>
              <w:ind w:left="440"/>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13" w:line="216" w:lineRule="auto"/>
              <w:ind w:left="317"/>
            </w:pPr>
            <w:r>
              <w:rPr>
                <w:spacing w:val="-2"/>
              </w:rPr>
              <w:t>考取硕士研究生</w:t>
            </w:r>
          </w:p>
        </w:tc>
        <w:tc>
          <w:tcPr>
            <w:tcW w:w="1246" w:type="dxa"/>
            <w:vAlign w:val="top"/>
          </w:tcPr>
          <w:p>
            <w:pPr>
              <w:spacing w:before="152" w:line="188" w:lineRule="auto"/>
              <w:ind w:left="50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27</w:t>
            </w:r>
          </w:p>
        </w:tc>
        <w:tc>
          <w:tcPr>
            <w:tcW w:w="1375" w:type="dxa"/>
            <w:vAlign w:val="top"/>
          </w:tcPr>
          <w:p>
            <w:pPr>
              <w:spacing w:before="152" w:line="188" w:lineRule="auto"/>
              <w:ind w:left="377"/>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25.7%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2015" w:type="dxa"/>
            <w:vMerge w:val="continue"/>
            <w:tcBorders>
              <w:top w:val="nil"/>
              <w:right w:val="single" w:color="000000" w:sz="2" w:space="0"/>
            </w:tcBorders>
            <w:vAlign w:val="top"/>
          </w:tcPr>
          <w:p>
            <w:pPr>
              <w:rPr>
                <w:rFonts w:ascii="Arial"/>
                <w:sz w:val="21"/>
              </w:rPr>
            </w:pPr>
          </w:p>
        </w:tc>
        <w:tc>
          <w:tcPr>
            <w:tcW w:w="1156" w:type="dxa"/>
            <w:vMerge w:val="continue"/>
            <w:tcBorders>
              <w:top w:val="nil"/>
              <w:left w:val="single" w:color="000000" w:sz="2" w:space="0"/>
            </w:tcBorders>
            <w:vAlign w:val="top"/>
          </w:tcPr>
          <w:p>
            <w:pPr>
              <w:rPr>
                <w:rFonts w:ascii="Arial"/>
                <w:sz w:val="21"/>
              </w:rPr>
            </w:pPr>
          </w:p>
        </w:tc>
        <w:tc>
          <w:tcPr>
            <w:tcW w:w="2312" w:type="dxa"/>
            <w:vAlign w:val="top"/>
          </w:tcPr>
          <w:p>
            <w:pPr>
              <w:pStyle w:val="6"/>
              <w:spacing w:before="114" w:line="215" w:lineRule="auto"/>
              <w:ind w:left="801"/>
            </w:pPr>
            <w:r>
              <w:rPr>
                <w:spacing w:val="-5"/>
              </w:rPr>
              <w:t>未就业</w:t>
            </w:r>
          </w:p>
        </w:tc>
        <w:tc>
          <w:tcPr>
            <w:tcW w:w="1246" w:type="dxa"/>
            <w:vAlign w:val="top"/>
          </w:tcPr>
          <w:p>
            <w:pPr>
              <w:spacing w:before="154" w:line="188" w:lineRule="auto"/>
              <w:ind w:left="562"/>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375" w:type="dxa"/>
            <w:vAlign w:val="top"/>
          </w:tcPr>
          <w:p>
            <w:pPr>
              <w:spacing w:before="153" w:line="188" w:lineRule="auto"/>
              <w:ind w:left="460"/>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2015" w:type="dxa"/>
            <w:vMerge w:val="restart"/>
            <w:tcBorders>
              <w:bottom w:val="nil"/>
              <w:right w:val="single" w:color="000000" w:sz="2" w:space="0"/>
            </w:tcBorders>
            <w:vAlign w:val="top"/>
          </w:tcPr>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pStyle w:val="6"/>
              <w:spacing w:before="78" w:line="468" w:lineRule="exact"/>
              <w:ind w:left="51"/>
            </w:pPr>
            <w:r>
              <w:rPr>
                <w:spacing w:val="-2"/>
                <w:position w:val="17"/>
              </w:rPr>
              <w:t>无机非金属材料工</w:t>
            </w:r>
          </w:p>
          <w:p>
            <w:pPr>
              <w:pStyle w:val="6"/>
              <w:spacing w:line="218" w:lineRule="auto"/>
              <w:ind w:left="408"/>
            </w:pPr>
            <w:r>
              <w:rPr>
                <w:spacing w:val="-2"/>
              </w:rPr>
              <w:t>程（本科）</w:t>
            </w:r>
          </w:p>
        </w:tc>
        <w:tc>
          <w:tcPr>
            <w:tcW w:w="1156" w:type="dxa"/>
            <w:vMerge w:val="restart"/>
            <w:tcBorders>
              <w:left w:val="single" w:color="000000" w:sz="2" w:space="0"/>
              <w:bottom w:val="nil"/>
            </w:tcBorders>
            <w:vAlign w:val="top"/>
          </w:tcPr>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before="69" w:line="188" w:lineRule="auto"/>
              <w:ind w:left="458"/>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70</w:t>
            </w:r>
          </w:p>
        </w:tc>
        <w:tc>
          <w:tcPr>
            <w:tcW w:w="2312" w:type="dxa"/>
            <w:vAlign w:val="top"/>
          </w:tcPr>
          <w:p>
            <w:pPr>
              <w:pStyle w:val="6"/>
              <w:spacing w:before="115" w:line="214" w:lineRule="auto"/>
              <w:ind w:left="205"/>
            </w:pPr>
            <w:r>
              <w:rPr>
                <w:spacing w:val="-3"/>
              </w:rPr>
              <w:t>公务员、事业单位</w:t>
            </w:r>
          </w:p>
        </w:tc>
        <w:tc>
          <w:tcPr>
            <w:tcW w:w="1246" w:type="dxa"/>
            <w:vAlign w:val="top"/>
          </w:tcPr>
          <w:p>
            <w:pPr>
              <w:spacing w:before="154" w:line="188" w:lineRule="auto"/>
              <w:ind w:left="566"/>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75" w:type="dxa"/>
            <w:vAlign w:val="top"/>
          </w:tcPr>
          <w:p>
            <w:pPr>
              <w:spacing w:before="154" w:line="188" w:lineRule="auto"/>
              <w:ind w:left="630"/>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17" w:line="213" w:lineRule="auto"/>
              <w:ind w:left="701"/>
            </w:pPr>
            <w:r>
              <w:rPr>
                <w:spacing w:val="-9"/>
              </w:rPr>
              <w:t>国有企业</w:t>
            </w:r>
          </w:p>
        </w:tc>
        <w:tc>
          <w:tcPr>
            <w:tcW w:w="1246" w:type="dxa"/>
            <w:vAlign w:val="top"/>
          </w:tcPr>
          <w:p>
            <w:pPr>
              <w:spacing w:before="155" w:line="188" w:lineRule="auto"/>
              <w:ind w:left="525"/>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18</w:t>
            </w:r>
          </w:p>
        </w:tc>
        <w:tc>
          <w:tcPr>
            <w:tcW w:w="1375" w:type="dxa"/>
            <w:vAlign w:val="top"/>
          </w:tcPr>
          <w:p>
            <w:pPr>
              <w:spacing w:before="155" w:line="188" w:lineRule="auto"/>
              <w:ind w:left="377"/>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25.7%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17" w:line="213" w:lineRule="auto"/>
              <w:ind w:left="677"/>
            </w:pPr>
            <w:r>
              <w:rPr>
                <w:spacing w:val="-3"/>
              </w:rPr>
              <w:t>三资企业</w:t>
            </w:r>
          </w:p>
        </w:tc>
        <w:tc>
          <w:tcPr>
            <w:tcW w:w="1246" w:type="dxa"/>
            <w:vAlign w:val="top"/>
          </w:tcPr>
          <w:p>
            <w:pPr>
              <w:spacing w:before="157" w:line="188" w:lineRule="auto"/>
              <w:ind w:left="561"/>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375" w:type="dxa"/>
            <w:vAlign w:val="top"/>
          </w:tcPr>
          <w:p>
            <w:pPr>
              <w:spacing w:before="160" w:line="185" w:lineRule="auto"/>
              <w:ind w:left="542"/>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18" w:line="212" w:lineRule="auto"/>
              <w:ind w:left="701"/>
            </w:pPr>
            <w:r>
              <w:rPr>
                <w:spacing w:val="-9"/>
              </w:rPr>
              <w:t>民营企业</w:t>
            </w:r>
          </w:p>
        </w:tc>
        <w:tc>
          <w:tcPr>
            <w:tcW w:w="1246" w:type="dxa"/>
            <w:vAlign w:val="top"/>
          </w:tcPr>
          <w:p>
            <w:pPr>
              <w:spacing w:before="157" w:line="188" w:lineRule="auto"/>
              <w:ind w:left="507"/>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30</w:t>
            </w:r>
          </w:p>
        </w:tc>
        <w:tc>
          <w:tcPr>
            <w:tcW w:w="1375" w:type="dxa"/>
            <w:vAlign w:val="top"/>
          </w:tcPr>
          <w:p>
            <w:pPr>
              <w:spacing w:before="157" w:line="188" w:lineRule="auto"/>
              <w:ind w:left="376"/>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42.9%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19" w:line="211" w:lineRule="auto"/>
              <w:ind w:left="78"/>
            </w:pPr>
            <w:r>
              <w:rPr>
                <w:spacing w:val="-2"/>
              </w:rPr>
              <w:t>其他（自主创业等）</w:t>
            </w:r>
          </w:p>
        </w:tc>
        <w:tc>
          <w:tcPr>
            <w:tcW w:w="1246" w:type="dxa"/>
            <w:vAlign w:val="top"/>
          </w:tcPr>
          <w:p>
            <w:pPr>
              <w:spacing w:before="158" w:line="188" w:lineRule="auto"/>
              <w:ind w:left="566"/>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75" w:type="dxa"/>
            <w:vAlign w:val="top"/>
          </w:tcPr>
          <w:p>
            <w:pPr>
              <w:spacing w:before="158" w:line="188" w:lineRule="auto"/>
              <w:ind w:left="440"/>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21" w:line="210" w:lineRule="auto"/>
              <w:ind w:left="317"/>
            </w:pPr>
            <w:r>
              <w:rPr>
                <w:spacing w:val="-2"/>
              </w:rPr>
              <w:t>考取硕士研究生</w:t>
            </w:r>
          </w:p>
        </w:tc>
        <w:tc>
          <w:tcPr>
            <w:tcW w:w="1246" w:type="dxa"/>
            <w:vAlign w:val="top"/>
          </w:tcPr>
          <w:p>
            <w:pPr>
              <w:spacing w:before="160" w:line="188" w:lineRule="auto"/>
              <w:ind w:left="525"/>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11</w:t>
            </w:r>
          </w:p>
        </w:tc>
        <w:tc>
          <w:tcPr>
            <w:tcW w:w="1375" w:type="dxa"/>
            <w:vAlign w:val="top"/>
          </w:tcPr>
          <w:p>
            <w:pPr>
              <w:spacing w:before="159" w:line="188" w:lineRule="auto"/>
              <w:ind w:left="400"/>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15.7%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2015" w:type="dxa"/>
            <w:vMerge w:val="continue"/>
            <w:tcBorders>
              <w:top w:val="nil"/>
              <w:right w:val="single" w:color="000000" w:sz="2" w:space="0"/>
            </w:tcBorders>
            <w:vAlign w:val="top"/>
          </w:tcPr>
          <w:p>
            <w:pPr>
              <w:rPr>
                <w:rFonts w:ascii="Arial"/>
                <w:sz w:val="21"/>
              </w:rPr>
            </w:pPr>
          </w:p>
        </w:tc>
        <w:tc>
          <w:tcPr>
            <w:tcW w:w="1156" w:type="dxa"/>
            <w:vMerge w:val="continue"/>
            <w:tcBorders>
              <w:top w:val="nil"/>
              <w:left w:val="single" w:color="000000" w:sz="2" w:space="0"/>
            </w:tcBorders>
            <w:vAlign w:val="top"/>
          </w:tcPr>
          <w:p>
            <w:pPr>
              <w:rPr>
                <w:rFonts w:ascii="Arial"/>
                <w:sz w:val="21"/>
              </w:rPr>
            </w:pPr>
          </w:p>
        </w:tc>
        <w:tc>
          <w:tcPr>
            <w:tcW w:w="2312" w:type="dxa"/>
            <w:vAlign w:val="top"/>
          </w:tcPr>
          <w:p>
            <w:pPr>
              <w:pStyle w:val="6"/>
              <w:spacing w:before="121" w:line="210" w:lineRule="auto"/>
              <w:ind w:left="801"/>
            </w:pPr>
            <w:r>
              <w:rPr>
                <w:spacing w:val="-5"/>
              </w:rPr>
              <w:t>未就业</w:t>
            </w:r>
          </w:p>
        </w:tc>
        <w:tc>
          <w:tcPr>
            <w:tcW w:w="1246" w:type="dxa"/>
            <w:vAlign w:val="top"/>
          </w:tcPr>
          <w:p>
            <w:pPr>
              <w:spacing w:before="164" w:line="185" w:lineRule="auto"/>
              <w:ind w:left="566"/>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375" w:type="dxa"/>
            <w:vAlign w:val="top"/>
          </w:tcPr>
          <w:p>
            <w:pPr>
              <w:spacing w:before="160" w:line="188" w:lineRule="auto"/>
              <w:ind w:left="400"/>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2015" w:type="dxa"/>
            <w:vMerge w:val="restart"/>
            <w:tcBorders>
              <w:bottom w:val="nil"/>
              <w:right w:val="single" w:color="000000" w:sz="2" w:space="0"/>
            </w:tcBorders>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6"/>
              <w:spacing w:before="78" w:line="468" w:lineRule="exact"/>
              <w:ind w:left="48"/>
            </w:pPr>
            <w:r>
              <w:rPr>
                <w:spacing w:val="-2"/>
                <w:position w:val="17"/>
              </w:rPr>
              <w:t>粉体材料科学与工</w:t>
            </w:r>
          </w:p>
          <w:p>
            <w:pPr>
              <w:pStyle w:val="6"/>
              <w:spacing w:line="218" w:lineRule="auto"/>
              <w:ind w:left="408"/>
            </w:pPr>
            <w:r>
              <w:rPr>
                <w:spacing w:val="-2"/>
              </w:rPr>
              <w:t>程（本科）</w:t>
            </w:r>
          </w:p>
        </w:tc>
        <w:tc>
          <w:tcPr>
            <w:tcW w:w="1156" w:type="dxa"/>
            <w:vMerge w:val="restart"/>
            <w:tcBorders>
              <w:left w:val="single" w:color="000000" w:sz="2" w:space="0"/>
              <w:bottom w:val="nil"/>
            </w:tcBorders>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before="69" w:line="188" w:lineRule="auto"/>
              <w:ind w:left="453"/>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45</w:t>
            </w:r>
          </w:p>
        </w:tc>
        <w:tc>
          <w:tcPr>
            <w:tcW w:w="2312" w:type="dxa"/>
            <w:vAlign w:val="top"/>
          </w:tcPr>
          <w:p>
            <w:pPr>
              <w:pStyle w:val="6"/>
              <w:spacing w:before="122" w:line="209" w:lineRule="auto"/>
              <w:ind w:left="205"/>
            </w:pPr>
            <w:r>
              <w:rPr>
                <w:spacing w:val="-3"/>
              </w:rPr>
              <w:t>公务员、事业单位</w:t>
            </w:r>
          </w:p>
        </w:tc>
        <w:tc>
          <w:tcPr>
            <w:tcW w:w="1246" w:type="dxa"/>
            <w:vAlign w:val="top"/>
          </w:tcPr>
          <w:p>
            <w:pPr>
              <w:spacing w:before="161" w:line="188" w:lineRule="auto"/>
              <w:ind w:left="566"/>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75" w:type="dxa"/>
            <w:vAlign w:val="top"/>
          </w:tcPr>
          <w:p>
            <w:pPr>
              <w:spacing w:before="161" w:line="188" w:lineRule="auto"/>
              <w:ind w:left="630"/>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23" w:line="208" w:lineRule="auto"/>
              <w:ind w:left="701"/>
            </w:pPr>
            <w:r>
              <w:rPr>
                <w:spacing w:val="-9"/>
              </w:rPr>
              <w:t>国有企业</w:t>
            </w:r>
          </w:p>
        </w:tc>
        <w:tc>
          <w:tcPr>
            <w:tcW w:w="1246" w:type="dxa"/>
            <w:vAlign w:val="top"/>
          </w:tcPr>
          <w:p>
            <w:pPr>
              <w:spacing w:before="162" w:line="188" w:lineRule="auto"/>
              <w:ind w:left="567"/>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375" w:type="dxa"/>
            <w:vAlign w:val="top"/>
          </w:tcPr>
          <w:p>
            <w:pPr>
              <w:spacing w:before="162" w:line="188" w:lineRule="auto"/>
              <w:ind w:left="44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24" w:line="208" w:lineRule="auto"/>
              <w:ind w:left="677"/>
            </w:pPr>
            <w:r>
              <w:rPr>
                <w:spacing w:val="-3"/>
              </w:rPr>
              <w:t>三资企业</w:t>
            </w:r>
          </w:p>
        </w:tc>
        <w:tc>
          <w:tcPr>
            <w:tcW w:w="1246" w:type="dxa"/>
            <w:vAlign w:val="top"/>
          </w:tcPr>
          <w:p>
            <w:pPr>
              <w:spacing w:before="163" w:line="188" w:lineRule="auto"/>
              <w:ind w:left="567"/>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375" w:type="dxa"/>
            <w:vAlign w:val="top"/>
          </w:tcPr>
          <w:p>
            <w:pPr>
              <w:spacing w:before="163" w:line="188" w:lineRule="auto"/>
              <w:ind w:left="44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24" w:line="208" w:lineRule="auto"/>
              <w:ind w:left="701"/>
            </w:pPr>
            <w:r>
              <w:rPr>
                <w:spacing w:val="-9"/>
              </w:rPr>
              <w:t>民营企业</w:t>
            </w:r>
          </w:p>
        </w:tc>
        <w:tc>
          <w:tcPr>
            <w:tcW w:w="1246" w:type="dxa"/>
            <w:vAlign w:val="top"/>
          </w:tcPr>
          <w:p>
            <w:pPr>
              <w:spacing w:before="163" w:line="188" w:lineRule="auto"/>
              <w:ind w:left="50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20</w:t>
            </w:r>
          </w:p>
        </w:tc>
        <w:tc>
          <w:tcPr>
            <w:tcW w:w="1375" w:type="dxa"/>
            <w:vAlign w:val="top"/>
          </w:tcPr>
          <w:p>
            <w:pPr>
              <w:spacing w:before="163" w:line="188" w:lineRule="auto"/>
              <w:ind w:left="376"/>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44.4%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24" w:line="208" w:lineRule="auto"/>
              <w:ind w:left="78"/>
            </w:pPr>
            <w:r>
              <w:rPr>
                <w:spacing w:val="-2"/>
              </w:rPr>
              <w:t>其他（自主创业等）</w:t>
            </w:r>
          </w:p>
        </w:tc>
        <w:tc>
          <w:tcPr>
            <w:tcW w:w="1246" w:type="dxa"/>
            <w:vAlign w:val="top"/>
          </w:tcPr>
          <w:p>
            <w:pPr>
              <w:spacing w:before="163" w:line="188" w:lineRule="auto"/>
              <w:ind w:left="566"/>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75" w:type="dxa"/>
            <w:vAlign w:val="top"/>
          </w:tcPr>
          <w:p>
            <w:pPr>
              <w:spacing w:before="163" w:line="188" w:lineRule="auto"/>
              <w:ind w:left="529"/>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24" w:line="208" w:lineRule="auto"/>
              <w:ind w:left="317"/>
            </w:pPr>
            <w:r>
              <w:rPr>
                <w:spacing w:val="-2"/>
              </w:rPr>
              <w:t>考取硕士研究生</w:t>
            </w:r>
          </w:p>
        </w:tc>
        <w:tc>
          <w:tcPr>
            <w:tcW w:w="1246" w:type="dxa"/>
            <w:vAlign w:val="top"/>
          </w:tcPr>
          <w:p>
            <w:pPr>
              <w:spacing w:before="163" w:line="188" w:lineRule="auto"/>
              <w:ind w:left="525"/>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16</w:t>
            </w:r>
          </w:p>
        </w:tc>
        <w:tc>
          <w:tcPr>
            <w:tcW w:w="1375" w:type="dxa"/>
            <w:vAlign w:val="top"/>
          </w:tcPr>
          <w:p>
            <w:pPr>
              <w:spacing w:before="163" w:line="188" w:lineRule="auto"/>
              <w:ind w:left="382"/>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35.5%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4" w:hRule="atLeast"/>
        </w:trPr>
        <w:tc>
          <w:tcPr>
            <w:tcW w:w="2015" w:type="dxa"/>
            <w:vMerge w:val="continue"/>
            <w:tcBorders>
              <w:top w:val="nil"/>
              <w:right w:val="single" w:color="000000" w:sz="2" w:space="0"/>
            </w:tcBorders>
            <w:vAlign w:val="top"/>
          </w:tcPr>
          <w:p>
            <w:pPr>
              <w:rPr>
                <w:rFonts w:ascii="Arial"/>
                <w:sz w:val="21"/>
              </w:rPr>
            </w:pPr>
          </w:p>
        </w:tc>
        <w:tc>
          <w:tcPr>
            <w:tcW w:w="1156" w:type="dxa"/>
            <w:vMerge w:val="continue"/>
            <w:tcBorders>
              <w:top w:val="nil"/>
              <w:left w:val="single" w:color="000000" w:sz="2" w:space="0"/>
            </w:tcBorders>
            <w:vAlign w:val="top"/>
          </w:tcPr>
          <w:p>
            <w:pPr>
              <w:rPr>
                <w:rFonts w:ascii="Arial"/>
                <w:sz w:val="21"/>
              </w:rPr>
            </w:pPr>
          </w:p>
        </w:tc>
        <w:tc>
          <w:tcPr>
            <w:tcW w:w="2312" w:type="dxa"/>
            <w:vAlign w:val="top"/>
          </w:tcPr>
          <w:p>
            <w:pPr>
              <w:pStyle w:val="6"/>
              <w:spacing w:before="124" w:line="220" w:lineRule="auto"/>
              <w:ind w:left="801"/>
            </w:pPr>
            <w:r>
              <w:rPr>
                <w:spacing w:val="-5"/>
              </w:rPr>
              <w:t>未就业</w:t>
            </w:r>
          </w:p>
        </w:tc>
        <w:tc>
          <w:tcPr>
            <w:tcW w:w="1246" w:type="dxa"/>
            <w:vAlign w:val="top"/>
          </w:tcPr>
          <w:p>
            <w:pPr>
              <w:spacing w:before="163" w:line="188" w:lineRule="auto"/>
              <w:ind w:left="567"/>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375" w:type="dxa"/>
            <w:vAlign w:val="top"/>
          </w:tcPr>
          <w:p>
            <w:pPr>
              <w:spacing w:before="163" w:line="188" w:lineRule="auto"/>
              <w:ind w:left="44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2015" w:type="dxa"/>
            <w:vMerge w:val="restart"/>
            <w:tcBorders>
              <w:bottom w:val="nil"/>
              <w:right w:val="single" w:color="000000" w:sz="2" w:space="0"/>
            </w:tcBorders>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pStyle w:val="6"/>
              <w:spacing w:before="78" w:line="468" w:lineRule="exact"/>
              <w:ind w:left="59"/>
            </w:pPr>
            <w:r>
              <w:rPr>
                <w:spacing w:val="-3"/>
                <w:position w:val="17"/>
              </w:rPr>
              <w:t>能源化学工程（本</w:t>
            </w:r>
          </w:p>
          <w:p>
            <w:pPr>
              <w:pStyle w:val="6"/>
              <w:spacing w:line="218" w:lineRule="auto"/>
              <w:ind w:left="769"/>
            </w:pPr>
            <w:r>
              <w:rPr>
                <w:spacing w:val="-5"/>
              </w:rPr>
              <w:t>科）</w:t>
            </w:r>
          </w:p>
        </w:tc>
        <w:tc>
          <w:tcPr>
            <w:tcW w:w="1156" w:type="dxa"/>
            <w:vMerge w:val="restart"/>
            <w:tcBorders>
              <w:left w:val="single" w:color="000000" w:sz="2" w:space="0"/>
              <w:bottom w:val="nil"/>
            </w:tcBorders>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before="69" w:line="188" w:lineRule="auto"/>
              <w:ind w:left="461"/>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51</w:t>
            </w:r>
          </w:p>
        </w:tc>
        <w:tc>
          <w:tcPr>
            <w:tcW w:w="2312" w:type="dxa"/>
            <w:vAlign w:val="top"/>
          </w:tcPr>
          <w:p>
            <w:pPr>
              <w:pStyle w:val="6"/>
              <w:spacing w:before="124" w:line="208" w:lineRule="auto"/>
              <w:ind w:left="205"/>
            </w:pPr>
            <w:r>
              <w:rPr>
                <w:spacing w:val="-3"/>
              </w:rPr>
              <w:t>公务员、事业单位</w:t>
            </w:r>
          </w:p>
        </w:tc>
        <w:tc>
          <w:tcPr>
            <w:tcW w:w="1246" w:type="dxa"/>
            <w:vAlign w:val="top"/>
          </w:tcPr>
          <w:p>
            <w:pPr>
              <w:spacing w:before="165" w:line="188" w:lineRule="auto"/>
              <w:ind w:left="566"/>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75" w:type="dxa"/>
            <w:vAlign w:val="top"/>
          </w:tcPr>
          <w:p>
            <w:pPr>
              <w:spacing w:before="165" w:line="188" w:lineRule="auto"/>
              <w:ind w:left="529"/>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24" w:line="208" w:lineRule="auto"/>
              <w:ind w:left="701"/>
            </w:pPr>
            <w:r>
              <w:rPr>
                <w:spacing w:val="-9"/>
              </w:rPr>
              <w:t>国有企业</w:t>
            </w:r>
          </w:p>
        </w:tc>
        <w:tc>
          <w:tcPr>
            <w:tcW w:w="1246" w:type="dxa"/>
            <w:vAlign w:val="top"/>
          </w:tcPr>
          <w:p>
            <w:pPr>
              <w:spacing w:before="165" w:line="188" w:lineRule="auto"/>
              <w:ind w:left="585"/>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375" w:type="dxa"/>
            <w:vAlign w:val="top"/>
          </w:tcPr>
          <w:p>
            <w:pPr>
              <w:spacing w:before="165" w:line="188" w:lineRule="auto"/>
              <w:ind w:left="460"/>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1.9%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24" w:line="208" w:lineRule="auto"/>
              <w:ind w:left="677"/>
            </w:pPr>
            <w:r>
              <w:rPr>
                <w:spacing w:val="-3"/>
              </w:rPr>
              <w:t>三资企业</w:t>
            </w:r>
          </w:p>
        </w:tc>
        <w:tc>
          <w:tcPr>
            <w:tcW w:w="1246" w:type="dxa"/>
            <w:vAlign w:val="top"/>
          </w:tcPr>
          <w:p>
            <w:pPr>
              <w:spacing w:before="169" w:line="185" w:lineRule="auto"/>
              <w:ind w:left="566"/>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375" w:type="dxa"/>
            <w:vAlign w:val="top"/>
          </w:tcPr>
          <w:p>
            <w:pPr>
              <w:spacing w:before="165" w:line="188" w:lineRule="auto"/>
              <w:ind w:left="400"/>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13.7%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24" w:line="208" w:lineRule="auto"/>
              <w:ind w:left="701"/>
            </w:pPr>
            <w:r>
              <w:rPr>
                <w:spacing w:val="-9"/>
              </w:rPr>
              <w:t>民营企业</w:t>
            </w:r>
          </w:p>
        </w:tc>
        <w:tc>
          <w:tcPr>
            <w:tcW w:w="1246" w:type="dxa"/>
            <w:vAlign w:val="top"/>
          </w:tcPr>
          <w:p>
            <w:pPr>
              <w:spacing w:before="165" w:line="188" w:lineRule="auto"/>
              <w:ind w:left="507"/>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34</w:t>
            </w:r>
          </w:p>
        </w:tc>
        <w:tc>
          <w:tcPr>
            <w:tcW w:w="1375" w:type="dxa"/>
            <w:vAlign w:val="top"/>
          </w:tcPr>
          <w:p>
            <w:pPr>
              <w:spacing w:before="165" w:line="188" w:lineRule="auto"/>
              <w:ind w:left="44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24" w:line="208" w:lineRule="auto"/>
              <w:ind w:left="78"/>
            </w:pPr>
            <w:r>
              <w:rPr>
                <w:spacing w:val="-2"/>
              </w:rPr>
              <w:t>其他（自主创业等）</w:t>
            </w:r>
          </w:p>
        </w:tc>
        <w:tc>
          <w:tcPr>
            <w:tcW w:w="1246" w:type="dxa"/>
            <w:vAlign w:val="top"/>
          </w:tcPr>
          <w:p>
            <w:pPr>
              <w:spacing w:before="165" w:line="188" w:lineRule="auto"/>
              <w:ind w:left="566"/>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75" w:type="dxa"/>
            <w:vAlign w:val="top"/>
          </w:tcPr>
          <w:p>
            <w:pPr>
              <w:spacing w:before="165" w:line="188" w:lineRule="auto"/>
              <w:ind w:left="630"/>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2015" w:type="dxa"/>
            <w:vMerge w:val="continue"/>
            <w:tcBorders>
              <w:top w:val="nil"/>
              <w:bottom w:val="nil"/>
              <w:right w:val="single" w:color="000000" w:sz="2" w:space="0"/>
            </w:tcBorders>
            <w:vAlign w:val="top"/>
          </w:tcPr>
          <w:p>
            <w:pPr>
              <w:rPr>
                <w:rFonts w:ascii="Arial"/>
                <w:sz w:val="21"/>
              </w:rPr>
            </w:pPr>
          </w:p>
        </w:tc>
        <w:tc>
          <w:tcPr>
            <w:tcW w:w="1156" w:type="dxa"/>
            <w:vMerge w:val="continue"/>
            <w:tcBorders>
              <w:top w:val="nil"/>
              <w:left w:val="single" w:color="000000" w:sz="2" w:space="0"/>
              <w:bottom w:val="nil"/>
            </w:tcBorders>
            <w:vAlign w:val="top"/>
          </w:tcPr>
          <w:p>
            <w:pPr>
              <w:rPr>
                <w:rFonts w:ascii="Arial"/>
                <w:sz w:val="21"/>
              </w:rPr>
            </w:pPr>
          </w:p>
        </w:tc>
        <w:tc>
          <w:tcPr>
            <w:tcW w:w="2312" w:type="dxa"/>
            <w:vAlign w:val="top"/>
          </w:tcPr>
          <w:p>
            <w:pPr>
              <w:pStyle w:val="6"/>
              <w:spacing w:before="124" w:line="208" w:lineRule="auto"/>
              <w:ind w:left="317"/>
            </w:pPr>
            <w:r>
              <w:rPr>
                <w:spacing w:val="-2"/>
              </w:rPr>
              <w:t>考取硕士研究生</w:t>
            </w:r>
          </w:p>
        </w:tc>
        <w:tc>
          <w:tcPr>
            <w:tcW w:w="1246" w:type="dxa"/>
            <w:vAlign w:val="top"/>
          </w:tcPr>
          <w:p>
            <w:pPr>
              <w:spacing w:before="169" w:line="185" w:lineRule="auto"/>
              <w:ind w:left="566"/>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375" w:type="dxa"/>
            <w:vAlign w:val="top"/>
          </w:tcPr>
          <w:p>
            <w:pPr>
              <w:spacing w:before="165" w:line="188" w:lineRule="auto"/>
              <w:ind w:left="400"/>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13.7%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2015" w:type="dxa"/>
            <w:vMerge w:val="continue"/>
            <w:tcBorders>
              <w:top w:val="nil"/>
              <w:right w:val="single" w:color="000000" w:sz="2" w:space="0"/>
            </w:tcBorders>
            <w:vAlign w:val="top"/>
          </w:tcPr>
          <w:p>
            <w:pPr>
              <w:rPr>
                <w:rFonts w:ascii="Arial"/>
                <w:sz w:val="21"/>
              </w:rPr>
            </w:pPr>
          </w:p>
        </w:tc>
        <w:tc>
          <w:tcPr>
            <w:tcW w:w="1156" w:type="dxa"/>
            <w:vMerge w:val="continue"/>
            <w:tcBorders>
              <w:top w:val="nil"/>
              <w:left w:val="single" w:color="000000" w:sz="2" w:space="0"/>
            </w:tcBorders>
            <w:vAlign w:val="top"/>
          </w:tcPr>
          <w:p>
            <w:pPr>
              <w:rPr>
                <w:rFonts w:ascii="Arial"/>
                <w:sz w:val="21"/>
              </w:rPr>
            </w:pPr>
          </w:p>
        </w:tc>
        <w:tc>
          <w:tcPr>
            <w:tcW w:w="2312" w:type="dxa"/>
            <w:vAlign w:val="top"/>
          </w:tcPr>
          <w:p>
            <w:pPr>
              <w:pStyle w:val="6"/>
              <w:spacing w:before="124" w:line="215" w:lineRule="auto"/>
              <w:ind w:left="801"/>
            </w:pPr>
            <w:r>
              <w:rPr>
                <w:spacing w:val="-5"/>
              </w:rPr>
              <w:t>未就业</w:t>
            </w:r>
          </w:p>
        </w:tc>
        <w:tc>
          <w:tcPr>
            <w:tcW w:w="1246" w:type="dxa"/>
            <w:vAlign w:val="top"/>
          </w:tcPr>
          <w:p>
            <w:pPr>
              <w:spacing w:before="165" w:line="188" w:lineRule="auto"/>
              <w:ind w:left="562"/>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375" w:type="dxa"/>
            <w:vAlign w:val="top"/>
          </w:tcPr>
          <w:p>
            <w:pPr>
              <w:spacing w:before="165" w:line="188" w:lineRule="auto"/>
              <w:ind w:left="44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3.9%</w:t>
            </w:r>
          </w:p>
        </w:tc>
      </w:tr>
    </w:tbl>
    <w:p>
      <w:pPr>
        <w:spacing w:before="115" w:line="219" w:lineRule="auto"/>
        <w:ind w:left="505"/>
        <w:rPr>
          <w:rFonts w:ascii="宋体" w:hAnsi="宋体" w:eastAsia="宋体" w:cs="宋体"/>
          <w:sz w:val="24"/>
          <w:szCs w:val="24"/>
        </w:rPr>
      </w:pPr>
      <w:r>
        <w:rPr>
          <w:rFonts w:ascii="宋体" w:hAnsi="宋体" w:eastAsia="宋体" w:cs="宋体"/>
          <w:spacing w:val="-1"/>
          <w:sz w:val="24"/>
          <w:szCs w:val="24"/>
        </w:rPr>
        <w:t>我院</w:t>
      </w:r>
      <w:r>
        <w:rPr>
          <w:rFonts w:ascii="宋体" w:hAnsi="宋体" w:eastAsia="宋体" w:cs="宋体"/>
          <w:spacing w:val="-51"/>
          <w:sz w:val="24"/>
          <w:szCs w:val="24"/>
        </w:rPr>
        <w:t xml:space="preserve"> </w:t>
      </w:r>
      <w:r>
        <w:rPr>
          <w:rFonts w:ascii="Times New Roman" w:hAnsi="Times New Roman" w:eastAsia="Times New Roman" w:cs="Times New Roman"/>
          <w:spacing w:val="-1"/>
          <w:sz w:val="24"/>
          <w:szCs w:val="24"/>
        </w:rPr>
        <w:t xml:space="preserve">2020 </w:t>
      </w:r>
      <w:r>
        <w:rPr>
          <w:rFonts w:ascii="宋体" w:hAnsi="宋体" w:eastAsia="宋体" w:cs="宋体"/>
          <w:spacing w:val="-1"/>
          <w:sz w:val="24"/>
          <w:szCs w:val="24"/>
        </w:rPr>
        <w:t>届毕业生的就业去向有如下特点：</w:t>
      </w:r>
    </w:p>
    <w:p>
      <w:pPr>
        <w:spacing w:before="182" w:line="468" w:lineRule="exact"/>
        <w:ind w:right="63"/>
        <w:jc w:val="right"/>
        <w:rPr>
          <w:rFonts w:ascii="Times New Roman" w:hAnsi="Times New Roman" w:eastAsia="Times New Roman" w:cs="Times New Roman"/>
          <w:sz w:val="24"/>
          <w:szCs w:val="24"/>
        </w:rPr>
      </w:pPr>
      <w:r>
        <w:rPr>
          <w:rFonts w:ascii="宋体" w:hAnsi="宋体" w:eastAsia="宋体" w:cs="宋体"/>
          <w:spacing w:val="-4"/>
          <w:position w:val="17"/>
          <w:sz w:val="24"/>
          <w:szCs w:val="24"/>
        </w:rPr>
        <w:t>（</w:t>
      </w:r>
      <w:r>
        <w:rPr>
          <w:rFonts w:ascii="Times New Roman" w:hAnsi="Times New Roman" w:eastAsia="Times New Roman" w:cs="Times New Roman"/>
          <w:spacing w:val="-4"/>
          <w:position w:val="17"/>
          <w:sz w:val="24"/>
          <w:szCs w:val="24"/>
        </w:rPr>
        <w:t>1</w:t>
      </w:r>
      <w:r>
        <w:rPr>
          <w:rFonts w:ascii="宋体" w:hAnsi="宋体" w:eastAsia="宋体" w:cs="宋体"/>
          <w:spacing w:val="-4"/>
          <w:position w:val="17"/>
          <w:sz w:val="24"/>
          <w:szCs w:val="24"/>
        </w:rPr>
        <w:t>）本届毕业生中考取硕士研究生的比例与去年相比略有上升，上升了</w:t>
      </w:r>
      <w:r>
        <w:rPr>
          <w:rFonts w:ascii="宋体" w:hAnsi="宋体" w:eastAsia="宋体" w:cs="宋体"/>
          <w:spacing w:val="-36"/>
          <w:position w:val="17"/>
          <w:sz w:val="24"/>
          <w:szCs w:val="24"/>
        </w:rPr>
        <w:t xml:space="preserve"> </w:t>
      </w:r>
      <w:r>
        <w:rPr>
          <w:rFonts w:ascii="Times New Roman" w:hAnsi="Times New Roman" w:eastAsia="Times New Roman" w:cs="Times New Roman"/>
          <w:spacing w:val="-4"/>
          <w:position w:val="17"/>
          <w:sz w:val="24"/>
          <w:szCs w:val="24"/>
        </w:rPr>
        <w:t>3.8</w:t>
      </w:r>
    </w:p>
    <w:p>
      <w:pPr>
        <w:spacing w:line="219" w:lineRule="auto"/>
        <w:ind w:left="23"/>
        <w:rPr>
          <w:rFonts w:ascii="宋体" w:hAnsi="宋体" w:eastAsia="宋体" w:cs="宋体"/>
          <w:sz w:val="24"/>
          <w:szCs w:val="24"/>
        </w:rPr>
      </w:pPr>
      <w:r>
        <w:rPr>
          <w:rFonts w:ascii="宋体" w:hAnsi="宋体" w:eastAsia="宋体" w:cs="宋体"/>
          <w:spacing w:val="-2"/>
          <w:sz w:val="24"/>
          <w:szCs w:val="24"/>
        </w:rPr>
        <w:t>个百分点。</w:t>
      </w:r>
    </w:p>
    <w:p>
      <w:pPr>
        <w:spacing w:before="182" w:line="360" w:lineRule="auto"/>
        <w:ind w:left="46" w:firstLine="468"/>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）有</w:t>
      </w:r>
      <w:r>
        <w:rPr>
          <w:rFonts w:ascii="宋体" w:hAnsi="宋体" w:eastAsia="宋体" w:cs="宋体"/>
          <w:spacing w:val="-25"/>
          <w:sz w:val="24"/>
          <w:szCs w:val="24"/>
        </w:rPr>
        <w:t xml:space="preserve"> </w:t>
      </w:r>
      <w:r>
        <w:rPr>
          <w:rFonts w:ascii="Times New Roman" w:hAnsi="Times New Roman" w:eastAsia="Times New Roman" w:cs="Times New Roman"/>
          <w:spacing w:val="1"/>
          <w:sz w:val="24"/>
          <w:szCs w:val="24"/>
        </w:rPr>
        <w:t>10.3%</w:t>
      </w:r>
      <w:r>
        <w:rPr>
          <w:rFonts w:ascii="宋体" w:hAnsi="宋体" w:eastAsia="宋体" w:cs="宋体"/>
          <w:spacing w:val="1"/>
          <w:sz w:val="24"/>
          <w:szCs w:val="24"/>
        </w:rPr>
        <w:t>的毕业生在国有企业中任职，主要单位有安徽省海螺水泥、</w:t>
      </w:r>
      <w:r>
        <w:rPr>
          <w:rFonts w:ascii="宋体" w:hAnsi="宋体" w:eastAsia="宋体" w:cs="宋体"/>
          <w:sz w:val="24"/>
          <w:szCs w:val="24"/>
        </w:rPr>
        <w:t xml:space="preserve"> </w:t>
      </w:r>
      <w:r>
        <w:rPr>
          <w:rFonts w:ascii="宋体" w:hAnsi="宋体" w:eastAsia="宋体" w:cs="宋体"/>
          <w:spacing w:val="-8"/>
          <w:sz w:val="24"/>
          <w:szCs w:val="24"/>
        </w:rPr>
        <w:t>中铁四局、中铁二十四局、中国石化、中国石油</w:t>
      </w:r>
      <w:r>
        <w:rPr>
          <w:rFonts w:ascii="宋体" w:hAnsi="宋体" w:eastAsia="宋体" w:cs="宋体"/>
          <w:spacing w:val="-9"/>
          <w:sz w:val="24"/>
          <w:szCs w:val="24"/>
        </w:rPr>
        <w:t>等。受近几年基础建设的大发展，</w:t>
      </w:r>
    </w:p>
    <w:p>
      <w:pPr>
        <w:spacing w:before="1" w:line="218" w:lineRule="auto"/>
        <w:ind w:left="25"/>
        <w:rPr>
          <w:rFonts w:ascii="宋体" w:hAnsi="宋体" w:eastAsia="宋体" w:cs="宋体"/>
          <w:sz w:val="24"/>
          <w:szCs w:val="24"/>
        </w:rPr>
      </w:pPr>
      <w:r>
        <w:rPr>
          <w:rFonts w:ascii="宋体" w:hAnsi="宋体" w:eastAsia="宋体" w:cs="宋体"/>
          <w:spacing w:val="-3"/>
          <w:sz w:val="24"/>
          <w:szCs w:val="24"/>
        </w:rPr>
        <w:t>无机非金属材料工程专业众多毕业生被中铁下属企业及海螺水泥录用，国有企业</w:t>
      </w:r>
    </w:p>
    <w:p>
      <w:pPr>
        <w:spacing w:line="218" w:lineRule="auto"/>
        <w:rPr>
          <w:rFonts w:ascii="宋体" w:hAnsi="宋体" w:eastAsia="宋体" w:cs="宋体"/>
          <w:sz w:val="24"/>
          <w:szCs w:val="24"/>
        </w:rPr>
        <w:sectPr>
          <w:headerReference r:id="rId126" w:type="default"/>
          <w:footerReference r:id="rId127" w:type="default"/>
          <w:pgSz w:w="11906" w:h="16839"/>
          <w:pgMar w:top="1071" w:right="1735" w:bottom="1230" w:left="1785" w:header="878" w:footer="994" w:gutter="0"/>
          <w:cols w:space="720" w:num="1"/>
        </w:sectPr>
      </w:pPr>
    </w:p>
    <w:p>
      <w:pPr>
        <w:pStyle w:val="2"/>
        <w:spacing w:line="402" w:lineRule="auto"/>
      </w:pPr>
    </w:p>
    <w:p>
      <w:pPr>
        <w:spacing w:before="78" w:line="219" w:lineRule="auto"/>
        <w:ind w:left="25"/>
        <w:rPr>
          <w:rFonts w:ascii="宋体" w:hAnsi="宋体" w:eastAsia="宋体" w:cs="宋体"/>
          <w:sz w:val="24"/>
          <w:szCs w:val="24"/>
        </w:rPr>
      </w:pPr>
      <w:r>
        <w:rPr>
          <w:rFonts w:ascii="宋体" w:hAnsi="宋体" w:eastAsia="宋体" w:cs="宋体"/>
          <w:spacing w:val="-2"/>
          <w:sz w:val="24"/>
          <w:szCs w:val="24"/>
        </w:rPr>
        <w:t>就业形势较好。</w:t>
      </w:r>
    </w:p>
    <w:p>
      <w:pPr>
        <w:spacing w:before="182" w:line="219" w:lineRule="auto"/>
        <w:ind w:left="514"/>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3</w:t>
      </w:r>
      <w:r>
        <w:rPr>
          <w:rFonts w:ascii="宋体" w:hAnsi="宋体" w:eastAsia="宋体" w:cs="宋体"/>
          <w:spacing w:val="4"/>
          <w:sz w:val="24"/>
          <w:szCs w:val="24"/>
        </w:rPr>
        <w:t>）</w:t>
      </w:r>
      <w:r>
        <w:rPr>
          <w:rFonts w:ascii="宋体" w:hAnsi="宋体" w:eastAsia="宋体" w:cs="宋体"/>
          <w:spacing w:val="-62"/>
          <w:sz w:val="24"/>
          <w:szCs w:val="24"/>
        </w:rPr>
        <w:t xml:space="preserve"> </w:t>
      </w:r>
      <w:r>
        <w:rPr>
          <w:rFonts w:ascii="宋体" w:hAnsi="宋体" w:eastAsia="宋体" w:cs="宋体"/>
          <w:spacing w:val="4"/>
          <w:sz w:val="24"/>
          <w:szCs w:val="24"/>
        </w:rPr>
        <w:t>民营企业依然是我院各专业毕业生的就业主渠道，</w:t>
      </w:r>
      <w:r>
        <w:rPr>
          <w:rFonts w:ascii="宋体" w:hAnsi="宋体" w:eastAsia="宋体" w:cs="宋体"/>
          <w:spacing w:val="-62"/>
          <w:sz w:val="24"/>
          <w:szCs w:val="24"/>
        </w:rPr>
        <w:t xml:space="preserve"> </w:t>
      </w:r>
      <w:r>
        <w:rPr>
          <w:rFonts w:ascii="宋体" w:hAnsi="宋体" w:eastAsia="宋体" w:cs="宋体"/>
          <w:spacing w:val="4"/>
          <w:sz w:val="24"/>
          <w:szCs w:val="24"/>
        </w:rPr>
        <w:t>占毕业生总数的</w:t>
      </w:r>
    </w:p>
    <w:p>
      <w:pPr>
        <w:spacing w:before="225" w:line="180" w:lineRule="auto"/>
        <w:ind w:left="25"/>
        <w:rPr>
          <w:rFonts w:ascii="宋体" w:hAnsi="宋体" w:eastAsia="宋体" w:cs="宋体"/>
          <w:sz w:val="24"/>
          <w:szCs w:val="24"/>
        </w:rPr>
      </w:pPr>
      <w:r>
        <w:rPr>
          <w:rFonts w:ascii="Times New Roman" w:hAnsi="Times New Roman" w:eastAsia="Times New Roman" w:cs="Times New Roman"/>
          <w:spacing w:val="-3"/>
          <w:sz w:val="24"/>
          <w:szCs w:val="24"/>
        </w:rPr>
        <w:t>55%</w:t>
      </w:r>
      <w:r>
        <w:rPr>
          <w:rFonts w:ascii="宋体" w:hAnsi="宋体" w:eastAsia="宋体" w:cs="宋体"/>
          <w:spacing w:val="-3"/>
          <w:sz w:val="24"/>
          <w:szCs w:val="24"/>
        </w:rPr>
        <w:t>。</w:t>
      </w:r>
    </w:p>
    <w:p>
      <w:pPr>
        <w:spacing w:before="192" w:line="219" w:lineRule="auto"/>
        <w:ind w:left="499"/>
        <w:rPr>
          <w:rFonts w:ascii="宋体" w:hAnsi="宋体" w:eastAsia="宋体" w:cs="宋体"/>
          <w:sz w:val="24"/>
          <w:szCs w:val="24"/>
        </w:rPr>
      </w:pPr>
      <w:r>
        <w:rPr>
          <w:rFonts w:ascii="Times New Roman" w:hAnsi="Times New Roman" w:eastAsia="Times New Roman" w:cs="Times New Roman"/>
          <w:b/>
          <w:bCs/>
          <w:spacing w:val="-2"/>
          <w:sz w:val="24"/>
          <w:szCs w:val="24"/>
        </w:rPr>
        <w:t>2</w:t>
      </w:r>
      <w:r>
        <w:rPr>
          <w:rFonts w:ascii="Times New Roman" w:hAnsi="Times New Roman" w:eastAsia="Times New Roman" w:cs="Times New Roman"/>
          <w:b/>
          <w:bCs/>
          <w:spacing w:val="-24"/>
          <w:sz w:val="24"/>
          <w:szCs w:val="24"/>
        </w:rPr>
        <w:t xml:space="preserve"> </w:t>
      </w:r>
      <w:r>
        <w:rPr>
          <w:rFonts w:ascii="宋体" w:hAnsi="宋体" w:eastAsia="宋体" w:cs="宋体"/>
          <w:spacing w:val="-2"/>
          <w:sz w:val="24"/>
          <w:szCs w:val="24"/>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2"/>
          <w:sz w:val="24"/>
          <w:szCs w:val="24"/>
        </w:rPr>
        <w:t xml:space="preserve">2020 </w:t>
      </w:r>
      <w:r>
        <w:rPr>
          <w:rFonts w:ascii="宋体" w:hAnsi="宋体" w:eastAsia="宋体" w:cs="宋体"/>
          <w:spacing w:val="-2"/>
          <w:sz w:val="24"/>
          <w:szCs w:val="24"/>
          <w14:textOutline w14:w="4358" w14:cap="sq" w14:cmpd="sng">
            <w14:solidFill>
              <w14:srgbClr w14:val="000000"/>
            </w14:solidFill>
            <w14:prstDash w14:val="solid"/>
            <w14:bevel/>
          </w14:textOutline>
        </w:rPr>
        <w:t>届毕业生就业区域分析</w:t>
      </w:r>
    </w:p>
    <w:p>
      <w:pPr>
        <w:spacing w:before="117" w:line="6144" w:lineRule="exact"/>
        <w:ind w:firstLine="614"/>
      </w:pPr>
      <w:r>
        <w:rPr>
          <w:position w:val="-122"/>
        </w:rPr>
        <w:drawing>
          <wp:inline distT="0" distB="0" distL="0" distR="0">
            <wp:extent cx="5271135" cy="3901440"/>
            <wp:effectExtent l="0" t="0" r="0" b="0"/>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381"/>
                    <a:stretch>
                      <a:fillRect/>
                    </a:stretch>
                  </pic:blipFill>
                  <pic:spPr>
                    <a:xfrm>
                      <a:off x="0" y="0"/>
                      <a:ext cx="5271515" cy="3901440"/>
                    </a:xfrm>
                    <a:prstGeom prst="rect">
                      <a:avLst/>
                    </a:prstGeom>
                  </pic:spPr>
                </pic:pic>
              </a:graphicData>
            </a:graphic>
          </wp:inline>
        </w:drawing>
      </w:r>
    </w:p>
    <w:p>
      <w:pPr>
        <w:spacing w:before="210" w:line="219" w:lineRule="auto"/>
        <w:ind w:left="1507"/>
        <w:rPr>
          <w:rFonts w:ascii="宋体" w:hAnsi="宋体" w:eastAsia="宋体" w:cs="宋体"/>
          <w:sz w:val="30"/>
          <w:szCs w:val="30"/>
        </w:rPr>
      </w:pPr>
      <w:r>
        <w:rPr>
          <w:rFonts w:ascii="宋体" w:hAnsi="宋体" w:eastAsia="宋体" w:cs="宋体"/>
          <w:spacing w:val="-4"/>
          <w:sz w:val="30"/>
          <w:szCs w:val="30"/>
        </w:rPr>
        <w:t>图</w:t>
      </w:r>
      <w:r>
        <w:rPr>
          <w:rFonts w:ascii="宋体" w:hAnsi="宋体" w:eastAsia="宋体" w:cs="宋体"/>
          <w:spacing w:val="-23"/>
          <w:sz w:val="30"/>
          <w:szCs w:val="30"/>
        </w:rPr>
        <w:t xml:space="preserve"> </w:t>
      </w:r>
      <w:r>
        <w:rPr>
          <w:rFonts w:ascii="Times New Roman" w:hAnsi="Times New Roman" w:eastAsia="Times New Roman" w:cs="Times New Roman"/>
          <w:spacing w:val="-4"/>
          <w:sz w:val="30"/>
          <w:szCs w:val="30"/>
        </w:rPr>
        <w:t xml:space="preserve">1.  </w:t>
      </w:r>
      <w:r>
        <w:rPr>
          <w:rFonts w:ascii="宋体" w:hAnsi="宋体" w:eastAsia="宋体" w:cs="宋体"/>
          <w:spacing w:val="-4"/>
          <w:sz w:val="30"/>
          <w:szCs w:val="30"/>
        </w:rPr>
        <w:t>材化学院</w:t>
      </w:r>
      <w:r>
        <w:rPr>
          <w:rFonts w:ascii="宋体" w:hAnsi="宋体" w:eastAsia="宋体" w:cs="宋体"/>
          <w:spacing w:val="-70"/>
          <w:sz w:val="30"/>
          <w:szCs w:val="30"/>
        </w:rPr>
        <w:t xml:space="preserve"> </w:t>
      </w:r>
      <w:r>
        <w:rPr>
          <w:rFonts w:ascii="Times New Roman" w:hAnsi="Times New Roman" w:eastAsia="Times New Roman" w:cs="Times New Roman"/>
          <w:spacing w:val="-4"/>
          <w:sz w:val="30"/>
          <w:szCs w:val="30"/>
        </w:rPr>
        <w:t xml:space="preserve">2020 </w:t>
      </w:r>
      <w:r>
        <w:rPr>
          <w:rFonts w:ascii="宋体" w:hAnsi="宋体" w:eastAsia="宋体" w:cs="宋体"/>
          <w:spacing w:val="-4"/>
          <w:sz w:val="30"/>
          <w:szCs w:val="30"/>
        </w:rPr>
        <w:t>届毕业生就业区域分析表</w:t>
      </w:r>
    </w:p>
    <w:p>
      <w:pPr>
        <w:spacing w:before="220" w:line="360" w:lineRule="auto"/>
        <w:ind w:left="22" w:right="560" w:firstLine="510"/>
        <w:jc w:val="both"/>
        <w:rPr>
          <w:rFonts w:ascii="宋体" w:hAnsi="宋体" w:eastAsia="宋体" w:cs="宋体"/>
          <w:sz w:val="24"/>
          <w:szCs w:val="24"/>
        </w:rPr>
      </w:pPr>
      <w:r>
        <w:rPr>
          <w:rFonts w:ascii="宋体" w:hAnsi="宋体" w:eastAsia="宋体" w:cs="宋体"/>
          <w:spacing w:val="-2"/>
          <w:sz w:val="24"/>
          <w:szCs w:val="24"/>
        </w:rPr>
        <w:t>由图</w:t>
      </w:r>
      <w:r>
        <w:rPr>
          <w:rFonts w:ascii="宋体" w:hAnsi="宋体" w:eastAsia="宋体" w:cs="宋体"/>
          <w:spacing w:val="-31"/>
          <w:sz w:val="24"/>
          <w:szCs w:val="24"/>
        </w:rPr>
        <w:t xml:space="preserve"> </w:t>
      </w: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可以看出，我院</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2020 </w:t>
      </w:r>
      <w:r>
        <w:rPr>
          <w:rFonts w:ascii="宋体" w:hAnsi="宋体" w:eastAsia="宋体" w:cs="宋体"/>
          <w:spacing w:val="-2"/>
          <w:sz w:val="24"/>
          <w:szCs w:val="24"/>
        </w:rPr>
        <w:t>届毕业生约</w:t>
      </w:r>
      <w:r>
        <w:rPr>
          <w:rFonts w:ascii="宋体" w:hAnsi="宋体" w:eastAsia="宋体" w:cs="宋体"/>
          <w:spacing w:val="-56"/>
          <w:sz w:val="24"/>
          <w:szCs w:val="24"/>
        </w:rPr>
        <w:t xml:space="preserve"> </w:t>
      </w:r>
      <w:r>
        <w:rPr>
          <w:rFonts w:ascii="Times New Roman" w:hAnsi="Times New Roman" w:eastAsia="Times New Roman" w:cs="Times New Roman"/>
          <w:spacing w:val="-2"/>
          <w:sz w:val="24"/>
          <w:szCs w:val="24"/>
        </w:rPr>
        <w:t>44%</w:t>
      </w:r>
      <w:r>
        <w:rPr>
          <w:rFonts w:ascii="宋体" w:hAnsi="宋体" w:eastAsia="宋体" w:cs="宋体"/>
          <w:spacing w:val="-2"/>
          <w:sz w:val="24"/>
          <w:szCs w:val="24"/>
        </w:rPr>
        <w:t>学生在省内就业，除了在安徽</w:t>
      </w:r>
      <w:r>
        <w:rPr>
          <w:rFonts w:ascii="宋体" w:hAnsi="宋体" w:eastAsia="宋体" w:cs="宋体"/>
          <w:sz w:val="24"/>
          <w:szCs w:val="24"/>
        </w:rPr>
        <w:t xml:space="preserve"> </w:t>
      </w:r>
      <w:r>
        <w:rPr>
          <w:rFonts w:ascii="宋体" w:hAnsi="宋体" w:eastAsia="宋体" w:cs="宋体"/>
          <w:spacing w:val="-2"/>
          <w:sz w:val="24"/>
          <w:szCs w:val="24"/>
        </w:rPr>
        <w:t>省内就业外，我院的毕业生主要就业区域为临近省份江苏省、浙江省和上海市，</w:t>
      </w:r>
      <w:r>
        <w:rPr>
          <w:rFonts w:ascii="宋体" w:hAnsi="宋体" w:eastAsia="宋体" w:cs="宋体"/>
          <w:spacing w:val="2"/>
          <w:sz w:val="24"/>
          <w:szCs w:val="24"/>
        </w:rPr>
        <w:t xml:space="preserve"> </w:t>
      </w:r>
      <w:r>
        <w:rPr>
          <w:rFonts w:ascii="宋体" w:hAnsi="宋体" w:eastAsia="宋体" w:cs="宋体"/>
          <w:spacing w:val="-4"/>
          <w:sz w:val="24"/>
          <w:szCs w:val="24"/>
        </w:rPr>
        <w:t>分别占比</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18.</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4"/>
          <w:sz w:val="24"/>
          <w:szCs w:val="24"/>
        </w:rPr>
        <w:t>1%</w:t>
      </w:r>
      <w:r>
        <w:rPr>
          <w:rFonts w:ascii="Times New Roman" w:hAnsi="Times New Roman" w:eastAsia="Times New Roman" w:cs="Times New Roman"/>
          <w:spacing w:val="-35"/>
          <w:sz w:val="24"/>
          <w:szCs w:val="24"/>
        </w:rPr>
        <w:t xml:space="preserve"> </w:t>
      </w:r>
      <w:r>
        <w:rPr>
          <w:rFonts w:ascii="宋体" w:hAnsi="宋体" w:eastAsia="宋体" w:cs="宋体"/>
          <w:spacing w:val="-4"/>
          <w:sz w:val="24"/>
          <w:szCs w:val="24"/>
        </w:rPr>
        <w:t>、</w:t>
      </w:r>
      <w:r>
        <w:rPr>
          <w:rFonts w:ascii="Times New Roman" w:hAnsi="Times New Roman" w:eastAsia="Times New Roman" w:cs="Times New Roman"/>
          <w:spacing w:val="-4"/>
          <w:sz w:val="24"/>
          <w:szCs w:val="24"/>
        </w:rPr>
        <w:t>8.3%</w:t>
      </w:r>
      <w:r>
        <w:rPr>
          <w:rFonts w:ascii="宋体" w:hAnsi="宋体" w:eastAsia="宋体" w:cs="宋体"/>
          <w:spacing w:val="-4"/>
          <w:sz w:val="24"/>
          <w:szCs w:val="24"/>
        </w:rPr>
        <w:t>和</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16.</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4"/>
          <w:sz w:val="24"/>
          <w:szCs w:val="24"/>
        </w:rPr>
        <w:t>1%</w:t>
      </w:r>
      <w:r>
        <w:rPr>
          <w:rFonts w:ascii="宋体" w:hAnsi="宋体" w:eastAsia="宋体" w:cs="宋体"/>
          <w:spacing w:val="-4"/>
          <w:sz w:val="24"/>
          <w:szCs w:val="24"/>
        </w:rPr>
        <w:t>。在江苏省就</w:t>
      </w:r>
      <w:r>
        <w:rPr>
          <w:rFonts w:ascii="宋体" w:hAnsi="宋体" w:eastAsia="宋体" w:cs="宋体"/>
          <w:spacing w:val="-5"/>
          <w:sz w:val="24"/>
          <w:szCs w:val="24"/>
        </w:rPr>
        <w:t>业的企业主要分布在南京市、苏州</w:t>
      </w:r>
      <w:r>
        <w:rPr>
          <w:rFonts w:ascii="宋体" w:hAnsi="宋体" w:eastAsia="宋体" w:cs="宋体"/>
          <w:sz w:val="24"/>
          <w:szCs w:val="24"/>
        </w:rPr>
        <w:t xml:space="preserve"> </w:t>
      </w:r>
      <w:r>
        <w:rPr>
          <w:rFonts w:ascii="宋体" w:hAnsi="宋体" w:eastAsia="宋体" w:cs="宋体"/>
          <w:spacing w:val="-2"/>
          <w:sz w:val="24"/>
          <w:szCs w:val="24"/>
        </w:rPr>
        <w:t>市等经济发达地区。上海的就业区域主要集中在浦东新区、嘉定区的医药企业，</w:t>
      </w:r>
      <w:r>
        <w:rPr>
          <w:rFonts w:ascii="宋体" w:hAnsi="宋体" w:eastAsia="宋体" w:cs="宋体"/>
          <w:spacing w:val="2"/>
          <w:sz w:val="24"/>
          <w:szCs w:val="24"/>
        </w:rPr>
        <w:t xml:space="preserve"> </w:t>
      </w:r>
      <w:r>
        <w:rPr>
          <w:rFonts w:ascii="宋体" w:hAnsi="宋体" w:eastAsia="宋体" w:cs="宋体"/>
          <w:spacing w:val="-8"/>
          <w:sz w:val="24"/>
          <w:szCs w:val="24"/>
        </w:rPr>
        <w:t>材料企业；浙江的就业区域在杭州市、海宁市。从总的地区</w:t>
      </w:r>
      <w:r>
        <w:rPr>
          <w:rFonts w:ascii="宋体" w:hAnsi="宋体" w:eastAsia="宋体" w:cs="宋体"/>
          <w:spacing w:val="-9"/>
          <w:sz w:val="24"/>
          <w:szCs w:val="24"/>
        </w:rPr>
        <w:t>分布来看，我院</w:t>
      </w:r>
      <w:r>
        <w:rPr>
          <w:rFonts w:ascii="宋体" w:hAnsi="宋体" w:eastAsia="宋体" w:cs="宋体"/>
          <w:spacing w:val="-43"/>
          <w:sz w:val="24"/>
          <w:szCs w:val="24"/>
        </w:rPr>
        <w:t xml:space="preserve"> </w:t>
      </w:r>
      <w:r>
        <w:rPr>
          <w:rFonts w:ascii="Times New Roman" w:hAnsi="Times New Roman" w:eastAsia="Times New Roman" w:cs="Times New Roman"/>
          <w:spacing w:val="-9"/>
          <w:sz w:val="24"/>
          <w:szCs w:val="24"/>
        </w:rPr>
        <w:t xml:space="preserve">86.5% </w:t>
      </w:r>
      <w:r>
        <w:rPr>
          <w:rFonts w:ascii="宋体" w:hAnsi="宋体" w:eastAsia="宋体" w:cs="宋体"/>
          <w:sz w:val="24"/>
          <w:szCs w:val="24"/>
        </w:rPr>
        <w:t>的毕业生主要集中在长三角地区就业，主要原因是：</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、长三角地区经济发展水</w:t>
      </w:r>
      <w:r>
        <w:rPr>
          <w:rFonts w:ascii="宋体" w:hAnsi="宋体" w:eastAsia="宋体" w:cs="宋体"/>
          <w:sz w:val="24"/>
          <w:szCs w:val="24"/>
        </w:rPr>
        <w:t xml:space="preserve"> 平高，化工材料类、医药类、科学技术类企业较多，</w:t>
      </w:r>
      <w:r>
        <w:rPr>
          <w:rFonts w:ascii="宋体" w:hAnsi="宋体" w:eastAsia="宋体" w:cs="宋体"/>
          <w:spacing w:val="-1"/>
          <w:sz w:val="24"/>
          <w:szCs w:val="24"/>
        </w:rPr>
        <w:t>人才需求量大；</w:t>
      </w:r>
      <w:r>
        <w:rPr>
          <w:rFonts w:ascii="Times New Roman" w:hAnsi="Times New Roman" w:eastAsia="Times New Roman" w:cs="Times New Roman"/>
          <w:spacing w:val="-1"/>
          <w:sz w:val="24"/>
          <w:szCs w:val="24"/>
        </w:rPr>
        <w:t>2</w:t>
      </w:r>
      <w:r>
        <w:rPr>
          <w:rFonts w:ascii="Times New Roman" w:hAnsi="Times New Roman" w:eastAsia="Times New Roman" w:cs="Times New Roman"/>
          <w:spacing w:val="-32"/>
          <w:sz w:val="24"/>
          <w:szCs w:val="24"/>
        </w:rPr>
        <w:t xml:space="preserve"> </w:t>
      </w:r>
      <w:r>
        <w:rPr>
          <w:rFonts w:ascii="宋体" w:hAnsi="宋体" w:eastAsia="宋体" w:cs="宋体"/>
          <w:spacing w:val="-1"/>
          <w:sz w:val="24"/>
          <w:szCs w:val="24"/>
        </w:rPr>
        <w:t>、薪资待</w:t>
      </w:r>
      <w:r>
        <w:rPr>
          <w:rFonts w:ascii="宋体" w:hAnsi="宋体" w:eastAsia="宋体" w:cs="宋体"/>
          <w:sz w:val="24"/>
          <w:szCs w:val="24"/>
        </w:rPr>
        <w:t xml:space="preserve"> 遇较其他地区高，有一定的吸引力；</w:t>
      </w:r>
      <w:r>
        <w:rPr>
          <w:rFonts w:ascii="Times New Roman" w:hAnsi="Times New Roman" w:eastAsia="Times New Roman" w:cs="Times New Roman"/>
          <w:sz w:val="24"/>
          <w:szCs w:val="24"/>
        </w:rPr>
        <w:t>3</w:t>
      </w:r>
      <w:r>
        <w:rPr>
          <w:rFonts w:ascii="Times New Roman" w:hAnsi="Times New Roman" w:eastAsia="Times New Roman" w:cs="Times New Roman"/>
          <w:spacing w:val="-34"/>
          <w:sz w:val="24"/>
          <w:szCs w:val="24"/>
        </w:rPr>
        <w:t xml:space="preserve"> </w:t>
      </w:r>
      <w:r>
        <w:rPr>
          <w:rFonts w:ascii="宋体" w:hAnsi="宋体" w:eastAsia="宋体" w:cs="宋体"/>
          <w:sz w:val="24"/>
          <w:szCs w:val="24"/>
        </w:rPr>
        <w:t>、离地理位置</w:t>
      </w:r>
      <w:r>
        <w:rPr>
          <w:rFonts w:ascii="宋体" w:hAnsi="宋体" w:eastAsia="宋体" w:cs="宋体"/>
          <w:spacing w:val="-1"/>
          <w:sz w:val="24"/>
          <w:szCs w:val="24"/>
        </w:rPr>
        <w:t>近，生活习惯相近，心理上</w:t>
      </w:r>
    </w:p>
    <w:p>
      <w:pPr>
        <w:spacing w:before="1" w:line="218" w:lineRule="auto"/>
        <w:ind w:left="26"/>
        <w:rPr>
          <w:rFonts w:ascii="宋体" w:hAnsi="宋体" w:eastAsia="宋体" w:cs="宋体"/>
          <w:sz w:val="24"/>
          <w:szCs w:val="24"/>
        </w:rPr>
      </w:pPr>
      <w:r>
        <w:rPr>
          <w:rFonts w:ascii="宋体" w:hAnsi="宋体" w:eastAsia="宋体" w:cs="宋体"/>
          <w:spacing w:val="-2"/>
          <w:sz w:val="24"/>
          <w:szCs w:val="24"/>
        </w:rPr>
        <w:t>更易被安徽籍毕业生接受。</w:t>
      </w:r>
    </w:p>
    <w:p>
      <w:pPr>
        <w:spacing w:line="218" w:lineRule="auto"/>
        <w:rPr>
          <w:rFonts w:ascii="宋体" w:hAnsi="宋体" w:eastAsia="宋体" w:cs="宋体"/>
          <w:sz w:val="24"/>
          <w:szCs w:val="24"/>
        </w:rPr>
        <w:sectPr>
          <w:headerReference r:id="rId128" w:type="default"/>
          <w:footerReference r:id="rId129" w:type="default"/>
          <w:pgSz w:w="11906" w:h="16839"/>
          <w:pgMar w:top="1071" w:right="1204" w:bottom="1230" w:left="1785" w:header="878" w:footer="994" w:gutter="0"/>
          <w:cols w:space="720" w:num="1"/>
        </w:sectPr>
      </w:pPr>
    </w:p>
    <w:p>
      <w:pPr>
        <w:pStyle w:val="2"/>
        <w:spacing w:line="402" w:lineRule="auto"/>
      </w:pPr>
    </w:p>
    <w:p>
      <w:pPr>
        <w:spacing w:before="78" w:line="219" w:lineRule="auto"/>
        <w:ind w:left="497"/>
        <w:rPr>
          <w:rFonts w:ascii="宋体" w:hAnsi="宋体" w:eastAsia="宋体" w:cs="宋体"/>
          <w:sz w:val="24"/>
          <w:szCs w:val="24"/>
        </w:rPr>
      </w:pPr>
      <w:r>
        <w:rPr>
          <w:rFonts w:ascii="Times New Roman" w:hAnsi="Times New Roman" w:eastAsia="Times New Roman" w:cs="Times New Roman"/>
          <w:b/>
          <w:bCs/>
          <w:spacing w:val="-2"/>
          <w:sz w:val="24"/>
          <w:szCs w:val="24"/>
        </w:rPr>
        <w:t>3</w:t>
      </w:r>
      <w:r>
        <w:rPr>
          <w:rFonts w:ascii="Times New Roman" w:hAnsi="Times New Roman" w:eastAsia="Times New Roman" w:cs="Times New Roman"/>
          <w:b/>
          <w:bCs/>
          <w:spacing w:val="-20"/>
          <w:sz w:val="24"/>
          <w:szCs w:val="24"/>
        </w:rPr>
        <w:t xml:space="preserve"> </w:t>
      </w:r>
      <w:r>
        <w:rPr>
          <w:rFonts w:ascii="宋体" w:hAnsi="宋体" w:eastAsia="宋体" w:cs="宋体"/>
          <w:spacing w:val="-2"/>
          <w:sz w:val="24"/>
          <w:szCs w:val="24"/>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2"/>
          <w:sz w:val="24"/>
          <w:szCs w:val="24"/>
        </w:rPr>
        <w:t xml:space="preserve">2020 </w:t>
      </w:r>
      <w:r>
        <w:rPr>
          <w:rFonts w:ascii="宋体" w:hAnsi="宋体" w:eastAsia="宋体" w:cs="宋体"/>
          <w:spacing w:val="-2"/>
          <w:sz w:val="24"/>
          <w:szCs w:val="24"/>
          <w14:textOutline w14:w="4358" w14:cap="sq" w14:cmpd="sng">
            <w14:solidFill>
              <w14:srgbClr w14:val="000000"/>
            </w14:solidFill>
            <w14:prstDash w14:val="solid"/>
            <w14:bevel/>
          </w14:textOutline>
        </w:rPr>
        <w:t>届毕业生专业对口率分析</w:t>
      </w:r>
    </w:p>
    <w:p>
      <w:pPr>
        <w:spacing w:before="182" w:line="219" w:lineRule="auto"/>
        <w:ind w:left="1954"/>
        <w:rPr>
          <w:rFonts w:ascii="宋体" w:hAnsi="宋体" w:eastAsia="宋体" w:cs="宋体"/>
          <w:sz w:val="24"/>
          <w:szCs w:val="24"/>
        </w:rPr>
      </w:pPr>
      <w:r>
        <w:rPr>
          <w:rFonts w:ascii="宋体" w:hAnsi="宋体" w:eastAsia="宋体" w:cs="宋体"/>
          <w:spacing w:val="-1"/>
          <w:sz w:val="24"/>
          <w:szCs w:val="24"/>
        </w:rPr>
        <w:t>表</w:t>
      </w:r>
      <w:r>
        <w:rPr>
          <w:rFonts w:ascii="宋体" w:hAnsi="宋体" w:eastAsia="宋体" w:cs="宋体"/>
          <w:spacing w:val="-51"/>
          <w:sz w:val="24"/>
          <w:szCs w:val="24"/>
        </w:rPr>
        <w:t xml:space="preserve"> </w:t>
      </w:r>
      <w:r>
        <w:rPr>
          <w:rFonts w:ascii="Times New Roman" w:hAnsi="Times New Roman" w:eastAsia="Times New Roman" w:cs="Times New Roman"/>
          <w:spacing w:val="-1"/>
          <w:sz w:val="24"/>
          <w:szCs w:val="24"/>
        </w:rPr>
        <w:t>3.</w:t>
      </w:r>
      <w:r>
        <w:rPr>
          <w:rFonts w:ascii="宋体" w:hAnsi="宋体" w:eastAsia="宋体" w:cs="宋体"/>
          <w:spacing w:val="-1"/>
          <w:sz w:val="24"/>
          <w:szCs w:val="24"/>
        </w:rPr>
        <w:t>材化学院</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 xml:space="preserve">2020 </w:t>
      </w:r>
      <w:r>
        <w:rPr>
          <w:rFonts w:ascii="宋体" w:hAnsi="宋体" w:eastAsia="宋体" w:cs="宋体"/>
          <w:spacing w:val="-1"/>
          <w:sz w:val="24"/>
          <w:szCs w:val="24"/>
        </w:rPr>
        <w:t>届毕业生就业专业对口分析</w:t>
      </w:r>
    </w:p>
    <w:p>
      <w:pPr>
        <w:spacing w:line="69" w:lineRule="exact"/>
      </w:pPr>
    </w:p>
    <w:tbl>
      <w:tblPr>
        <w:tblStyle w:val="5"/>
        <w:tblW w:w="7981" w:type="dxa"/>
        <w:tblInd w:w="17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00"/>
        <w:gridCol w:w="1147"/>
        <w:gridCol w:w="1726"/>
        <w:gridCol w:w="1713"/>
        <w:gridCol w:w="13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 w:hRule="atLeast"/>
        </w:trPr>
        <w:tc>
          <w:tcPr>
            <w:tcW w:w="2000" w:type="dxa"/>
            <w:tcBorders>
              <w:right w:val="single" w:color="000000" w:sz="2" w:space="0"/>
            </w:tcBorders>
            <w:vAlign w:val="top"/>
          </w:tcPr>
          <w:p>
            <w:pPr>
              <w:pStyle w:val="6"/>
              <w:spacing w:before="120" w:line="220" w:lineRule="auto"/>
              <w:ind w:left="764"/>
            </w:pPr>
            <w:r>
              <w:rPr>
                <w:spacing w:val="-6"/>
              </w:rPr>
              <w:t>专业</w:t>
            </w:r>
          </w:p>
        </w:tc>
        <w:tc>
          <w:tcPr>
            <w:tcW w:w="1147" w:type="dxa"/>
            <w:tcBorders>
              <w:left w:val="single" w:color="000000" w:sz="2" w:space="0"/>
            </w:tcBorders>
            <w:vAlign w:val="top"/>
          </w:tcPr>
          <w:p>
            <w:pPr>
              <w:pStyle w:val="6"/>
              <w:spacing w:before="121" w:line="219" w:lineRule="auto"/>
              <w:ind w:left="95"/>
            </w:pPr>
            <w:r>
              <w:rPr>
                <w:spacing w:val="-3"/>
              </w:rPr>
              <w:t>就业人数</w:t>
            </w:r>
          </w:p>
        </w:tc>
        <w:tc>
          <w:tcPr>
            <w:tcW w:w="1726" w:type="dxa"/>
            <w:vAlign w:val="top"/>
          </w:tcPr>
          <w:p>
            <w:pPr>
              <w:pStyle w:val="6"/>
              <w:spacing w:before="120" w:line="220" w:lineRule="auto"/>
              <w:ind w:left="386"/>
            </w:pPr>
            <w:r>
              <w:rPr>
                <w:spacing w:val="-3"/>
              </w:rPr>
              <w:t>就业行业</w:t>
            </w:r>
          </w:p>
        </w:tc>
        <w:tc>
          <w:tcPr>
            <w:tcW w:w="1713" w:type="dxa"/>
            <w:vAlign w:val="top"/>
          </w:tcPr>
          <w:p>
            <w:pPr>
              <w:pStyle w:val="6"/>
              <w:spacing w:before="121" w:line="219" w:lineRule="auto"/>
              <w:ind w:left="623"/>
            </w:pPr>
            <w:r>
              <w:rPr>
                <w:spacing w:val="-6"/>
              </w:rPr>
              <w:t>人数</w:t>
            </w:r>
          </w:p>
        </w:tc>
        <w:tc>
          <w:tcPr>
            <w:tcW w:w="1395" w:type="dxa"/>
            <w:vAlign w:val="top"/>
          </w:tcPr>
          <w:p>
            <w:pPr>
              <w:pStyle w:val="6"/>
              <w:spacing w:before="121" w:line="219" w:lineRule="auto"/>
              <w:ind w:left="487"/>
            </w:pPr>
            <w:r>
              <w:rPr>
                <w:spacing w:val="-18"/>
              </w:rPr>
              <w:t>比率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2000" w:type="dxa"/>
            <w:vMerge w:val="restart"/>
            <w:tcBorders>
              <w:bottom w:val="nil"/>
              <w:right w:val="single" w:color="000000" w:sz="2" w:space="0"/>
            </w:tcBorders>
            <w:vAlign w:val="top"/>
          </w:tcPr>
          <w:p>
            <w:pPr>
              <w:spacing w:line="263" w:lineRule="auto"/>
              <w:rPr>
                <w:rFonts w:ascii="Arial"/>
                <w:sz w:val="21"/>
              </w:rPr>
            </w:pPr>
          </w:p>
          <w:p>
            <w:pPr>
              <w:spacing w:line="263" w:lineRule="auto"/>
              <w:rPr>
                <w:rFonts w:ascii="Arial"/>
                <w:sz w:val="21"/>
              </w:rPr>
            </w:pPr>
          </w:p>
          <w:p>
            <w:pPr>
              <w:pStyle w:val="6"/>
              <w:spacing w:before="78" w:line="220" w:lineRule="auto"/>
              <w:ind w:left="164"/>
            </w:pPr>
            <w:r>
              <w:rPr>
                <w:spacing w:val="-2"/>
              </w:rPr>
              <w:t>化学工程与工艺</w:t>
            </w:r>
          </w:p>
          <w:p>
            <w:pPr>
              <w:pStyle w:val="6"/>
              <w:spacing w:before="181" w:line="219" w:lineRule="auto"/>
              <w:ind w:left="535"/>
            </w:pPr>
            <w:r>
              <w:rPr>
                <w:spacing w:val="-6"/>
              </w:rPr>
              <w:t>（本科）</w:t>
            </w:r>
          </w:p>
        </w:tc>
        <w:tc>
          <w:tcPr>
            <w:tcW w:w="1147" w:type="dxa"/>
            <w:vMerge w:val="restart"/>
            <w:tcBorders>
              <w:left w:val="single" w:color="000000" w:sz="2" w:space="0"/>
              <w:bottom w:val="nil"/>
            </w:tcBorders>
            <w:vAlign w:val="top"/>
          </w:tcPr>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before="69" w:line="188" w:lineRule="auto"/>
              <w:ind w:left="453"/>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76</w:t>
            </w:r>
          </w:p>
        </w:tc>
        <w:tc>
          <w:tcPr>
            <w:tcW w:w="1726" w:type="dxa"/>
            <w:vAlign w:val="top"/>
          </w:tcPr>
          <w:p>
            <w:pPr>
              <w:pStyle w:val="6"/>
              <w:spacing w:before="111" w:line="219" w:lineRule="auto"/>
              <w:ind w:left="265"/>
            </w:pPr>
            <w:r>
              <w:rPr>
                <w:spacing w:val="-3"/>
              </w:rPr>
              <w:t>化工制药类</w:t>
            </w:r>
          </w:p>
        </w:tc>
        <w:tc>
          <w:tcPr>
            <w:tcW w:w="1713" w:type="dxa"/>
            <w:vAlign w:val="top"/>
          </w:tcPr>
          <w:p>
            <w:pPr>
              <w:spacing w:before="152" w:line="188" w:lineRule="auto"/>
              <w:ind w:left="760"/>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10</w:t>
            </w:r>
          </w:p>
        </w:tc>
        <w:tc>
          <w:tcPr>
            <w:tcW w:w="1395" w:type="dxa"/>
            <w:vAlign w:val="top"/>
          </w:tcPr>
          <w:p>
            <w:pPr>
              <w:spacing w:before="152" w:line="188" w:lineRule="auto"/>
              <w:ind w:left="410"/>
              <w:rPr>
                <w:rFonts w:ascii="Times New Roman" w:hAnsi="Times New Roman" w:eastAsia="Times New Roman" w:cs="Times New Roman"/>
                <w:sz w:val="24"/>
                <w:szCs w:val="24"/>
              </w:rPr>
            </w:pPr>
            <w:r>
              <w:rPr>
                <w:rFonts w:ascii="Times New Roman" w:hAnsi="Times New Roman" w:eastAsia="Times New Roman" w:cs="Times New Roman"/>
                <w:spacing w:val="-12"/>
                <w:sz w:val="24"/>
                <w:szCs w:val="24"/>
              </w:rPr>
              <w:t>13.</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pacing w:val="-12"/>
                <w:sz w:val="24"/>
                <w:szCs w:val="24"/>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2000" w:type="dxa"/>
            <w:vMerge w:val="continue"/>
            <w:tcBorders>
              <w:top w:val="nil"/>
              <w:bottom w:val="nil"/>
              <w:right w:val="single" w:color="000000" w:sz="2" w:space="0"/>
            </w:tcBorders>
            <w:vAlign w:val="top"/>
          </w:tcPr>
          <w:p>
            <w:pPr>
              <w:rPr>
                <w:rFonts w:ascii="Arial"/>
                <w:sz w:val="21"/>
              </w:rPr>
            </w:pPr>
          </w:p>
        </w:tc>
        <w:tc>
          <w:tcPr>
            <w:tcW w:w="1147" w:type="dxa"/>
            <w:vMerge w:val="continue"/>
            <w:tcBorders>
              <w:top w:val="nil"/>
              <w:left w:val="single" w:color="000000" w:sz="2" w:space="0"/>
              <w:bottom w:val="nil"/>
            </w:tcBorders>
            <w:vAlign w:val="top"/>
          </w:tcPr>
          <w:p>
            <w:pPr>
              <w:rPr>
                <w:rFonts w:ascii="Arial"/>
                <w:sz w:val="21"/>
              </w:rPr>
            </w:pPr>
          </w:p>
        </w:tc>
        <w:tc>
          <w:tcPr>
            <w:tcW w:w="1726" w:type="dxa"/>
            <w:vAlign w:val="top"/>
          </w:tcPr>
          <w:p>
            <w:pPr>
              <w:pStyle w:val="6"/>
              <w:spacing w:before="110" w:line="219" w:lineRule="auto"/>
              <w:ind w:left="504"/>
            </w:pPr>
            <w:r>
              <w:rPr>
                <w:spacing w:val="-4"/>
              </w:rPr>
              <w:t>材料类</w:t>
            </w:r>
          </w:p>
        </w:tc>
        <w:tc>
          <w:tcPr>
            <w:tcW w:w="1713" w:type="dxa"/>
            <w:vAlign w:val="top"/>
          </w:tcPr>
          <w:p>
            <w:pPr>
              <w:spacing w:before="152" w:line="188" w:lineRule="auto"/>
              <w:ind w:left="735"/>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41</w:t>
            </w:r>
          </w:p>
        </w:tc>
        <w:tc>
          <w:tcPr>
            <w:tcW w:w="1395" w:type="dxa"/>
            <w:vAlign w:val="top"/>
          </w:tcPr>
          <w:p>
            <w:pPr>
              <w:spacing w:before="152" w:line="188" w:lineRule="auto"/>
              <w:ind w:left="482"/>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2000" w:type="dxa"/>
            <w:vMerge w:val="continue"/>
            <w:tcBorders>
              <w:top w:val="nil"/>
              <w:bottom w:val="nil"/>
              <w:right w:val="single" w:color="000000" w:sz="2" w:space="0"/>
            </w:tcBorders>
            <w:vAlign w:val="top"/>
          </w:tcPr>
          <w:p>
            <w:pPr>
              <w:rPr>
                <w:rFonts w:ascii="Arial"/>
                <w:sz w:val="21"/>
              </w:rPr>
            </w:pPr>
          </w:p>
        </w:tc>
        <w:tc>
          <w:tcPr>
            <w:tcW w:w="1147" w:type="dxa"/>
            <w:vMerge w:val="continue"/>
            <w:tcBorders>
              <w:top w:val="nil"/>
              <w:left w:val="single" w:color="000000" w:sz="2" w:space="0"/>
              <w:bottom w:val="nil"/>
            </w:tcBorders>
            <w:vAlign w:val="top"/>
          </w:tcPr>
          <w:p>
            <w:pPr>
              <w:rPr>
                <w:rFonts w:ascii="Arial"/>
                <w:sz w:val="21"/>
              </w:rPr>
            </w:pPr>
          </w:p>
        </w:tc>
        <w:tc>
          <w:tcPr>
            <w:tcW w:w="1726" w:type="dxa"/>
            <w:vAlign w:val="top"/>
          </w:tcPr>
          <w:p>
            <w:pPr>
              <w:pStyle w:val="6"/>
              <w:spacing w:before="114" w:line="219" w:lineRule="auto"/>
              <w:ind w:left="387"/>
            </w:pPr>
            <w:r>
              <w:rPr>
                <w:spacing w:val="-4"/>
              </w:rPr>
              <w:t>教育行业</w:t>
            </w:r>
          </w:p>
        </w:tc>
        <w:tc>
          <w:tcPr>
            <w:tcW w:w="1713" w:type="dxa"/>
            <w:vAlign w:val="top"/>
          </w:tcPr>
          <w:p>
            <w:pPr>
              <w:spacing w:before="152" w:line="188" w:lineRule="auto"/>
              <w:ind w:left="806"/>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395" w:type="dxa"/>
            <w:vAlign w:val="top"/>
          </w:tcPr>
          <w:p>
            <w:pPr>
              <w:spacing w:before="152" w:line="188" w:lineRule="auto"/>
              <w:ind w:left="410"/>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10.5%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2000" w:type="dxa"/>
            <w:vMerge w:val="continue"/>
            <w:tcBorders>
              <w:top w:val="nil"/>
              <w:right w:val="single" w:color="000000" w:sz="2" w:space="0"/>
            </w:tcBorders>
            <w:vAlign w:val="top"/>
          </w:tcPr>
          <w:p>
            <w:pPr>
              <w:rPr>
                <w:rFonts w:ascii="Arial"/>
                <w:sz w:val="21"/>
              </w:rPr>
            </w:pPr>
          </w:p>
        </w:tc>
        <w:tc>
          <w:tcPr>
            <w:tcW w:w="1147" w:type="dxa"/>
            <w:vMerge w:val="continue"/>
            <w:tcBorders>
              <w:top w:val="nil"/>
              <w:left w:val="single" w:color="000000" w:sz="2" w:space="0"/>
            </w:tcBorders>
            <w:vAlign w:val="top"/>
          </w:tcPr>
          <w:p>
            <w:pPr>
              <w:rPr>
                <w:rFonts w:ascii="Arial"/>
                <w:sz w:val="21"/>
              </w:rPr>
            </w:pPr>
          </w:p>
        </w:tc>
        <w:tc>
          <w:tcPr>
            <w:tcW w:w="1726" w:type="dxa"/>
            <w:vAlign w:val="top"/>
          </w:tcPr>
          <w:p>
            <w:pPr>
              <w:pStyle w:val="6"/>
              <w:spacing w:before="113" w:line="220" w:lineRule="auto"/>
              <w:ind w:left="625"/>
            </w:pPr>
            <w:r>
              <w:rPr>
                <w:spacing w:val="-6"/>
              </w:rPr>
              <w:t>其他</w:t>
            </w:r>
          </w:p>
        </w:tc>
        <w:tc>
          <w:tcPr>
            <w:tcW w:w="1713" w:type="dxa"/>
            <w:vAlign w:val="top"/>
          </w:tcPr>
          <w:p>
            <w:pPr>
              <w:spacing w:before="155" w:line="188" w:lineRule="auto"/>
              <w:ind w:left="760"/>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17</w:t>
            </w:r>
          </w:p>
        </w:tc>
        <w:tc>
          <w:tcPr>
            <w:tcW w:w="1395" w:type="dxa"/>
            <w:vAlign w:val="top"/>
          </w:tcPr>
          <w:p>
            <w:pPr>
              <w:spacing w:before="155" w:line="188" w:lineRule="auto"/>
              <w:ind w:left="387"/>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22.3%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2000" w:type="dxa"/>
            <w:vMerge w:val="restart"/>
            <w:tcBorders>
              <w:bottom w:val="nil"/>
              <w:right w:val="single" w:color="000000" w:sz="2" w:space="0"/>
            </w:tcBorders>
            <w:vAlign w:val="top"/>
          </w:tcPr>
          <w:p>
            <w:pPr>
              <w:spacing w:line="265" w:lineRule="auto"/>
              <w:rPr>
                <w:rFonts w:ascii="Arial"/>
                <w:sz w:val="21"/>
              </w:rPr>
            </w:pPr>
          </w:p>
          <w:p>
            <w:pPr>
              <w:spacing w:line="266" w:lineRule="auto"/>
              <w:rPr>
                <w:rFonts w:ascii="Arial"/>
                <w:sz w:val="21"/>
              </w:rPr>
            </w:pPr>
          </w:p>
          <w:p>
            <w:pPr>
              <w:pStyle w:val="6"/>
              <w:spacing w:before="78" w:line="468" w:lineRule="exact"/>
              <w:ind w:left="45"/>
            </w:pPr>
            <w:r>
              <w:rPr>
                <w:spacing w:val="-2"/>
                <w:position w:val="17"/>
              </w:rPr>
              <w:t>无机非金属材料工</w:t>
            </w:r>
          </w:p>
          <w:p>
            <w:pPr>
              <w:pStyle w:val="6"/>
              <w:spacing w:line="218" w:lineRule="auto"/>
              <w:ind w:left="403"/>
            </w:pPr>
            <w:r>
              <w:rPr>
                <w:spacing w:val="-2"/>
              </w:rPr>
              <w:t>程（本科）</w:t>
            </w:r>
          </w:p>
        </w:tc>
        <w:tc>
          <w:tcPr>
            <w:tcW w:w="1147" w:type="dxa"/>
            <w:vMerge w:val="restart"/>
            <w:tcBorders>
              <w:left w:val="single" w:color="000000" w:sz="2" w:space="0"/>
              <w:bottom w:val="nil"/>
            </w:tcBorders>
            <w:vAlign w:val="top"/>
          </w:tcPr>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before="69" w:line="188" w:lineRule="auto"/>
              <w:ind w:left="455"/>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52</w:t>
            </w:r>
          </w:p>
        </w:tc>
        <w:tc>
          <w:tcPr>
            <w:tcW w:w="1726" w:type="dxa"/>
            <w:vAlign w:val="top"/>
          </w:tcPr>
          <w:p>
            <w:pPr>
              <w:pStyle w:val="6"/>
              <w:spacing w:before="114" w:line="219" w:lineRule="auto"/>
              <w:ind w:left="265"/>
            </w:pPr>
            <w:r>
              <w:rPr>
                <w:spacing w:val="-3"/>
              </w:rPr>
              <w:t>化工制药类</w:t>
            </w:r>
          </w:p>
        </w:tc>
        <w:tc>
          <w:tcPr>
            <w:tcW w:w="1713" w:type="dxa"/>
            <w:vAlign w:val="top"/>
          </w:tcPr>
          <w:p>
            <w:pPr>
              <w:spacing w:before="155" w:line="188" w:lineRule="auto"/>
              <w:ind w:left="797"/>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395" w:type="dxa"/>
            <w:vAlign w:val="top"/>
          </w:tcPr>
          <w:p>
            <w:pPr>
              <w:spacing w:before="155" w:line="188" w:lineRule="auto"/>
              <w:ind w:left="45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3.8%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2000" w:type="dxa"/>
            <w:vMerge w:val="continue"/>
            <w:tcBorders>
              <w:top w:val="nil"/>
              <w:bottom w:val="nil"/>
              <w:right w:val="single" w:color="000000" w:sz="2" w:space="0"/>
            </w:tcBorders>
            <w:vAlign w:val="top"/>
          </w:tcPr>
          <w:p>
            <w:pPr>
              <w:rPr>
                <w:rFonts w:ascii="Arial"/>
                <w:sz w:val="21"/>
              </w:rPr>
            </w:pPr>
          </w:p>
        </w:tc>
        <w:tc>
          <w:tcPr>
            <w:tcW w:w="1147" w:type="dxa"/>
            <w:vMerge w:val="continue"/>
            <w:tcBorders>
              <w:top w:val="nil"/>
              <w:left w:val="single" w:color="000000" w:sz="2" w:space="0"/>
              <w:bottom w:val="nil"/>
            </w:tcBorders>
            <w:vAlign w:val="top"/>
          </w:tcPr>
          <w:p>
            <w:pPr>
              <w:rPr>
                <w:rFonts w:ascii="Arial"/>
                <w:sz w:val="21"/>
              </w:rPr>
            </w:pPr>
          </w:p>
        </w:tc>
        <w:tc>
          <w:tcPr>
            <w:tcW w:w="1726" w:type="dxa"/>
            <w:vAlign w:val="top"/>
          </w:tcPr>
          <w:p>
            <w:pPr>
              <w:pStyle w:val="6"/>
              <w:spacing w:before="116" w:line="219" w:lineRule="auto"/>
              <w:ind w:left="504"/>
            </w:pPr>
            <w:r>
              <w:rPr>
                <w:spacing w:val="-4"/>
              </w:rPr>
              <w:t>材料类</w:t>
            </w:r>
          </w:p>
        </w:tc>
        <w:tc>
          <w:tcPr>
            <w:tcW w:w="1713" w:type="dxa"/>
            <w:vAlign w:val="top"/>
          </w:tcPr>
          <w:p>
            <w:pPr>
              <w:spacing w:before="155" w:line="188" w:lineRule="auto"/>
              <w:ind w:left="741"/>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33</w:t>
            </w:r>
          </w:p>
        </w:tc>
        <w:tc>
          <w:tcPr>
            <w:tcW w:w="1395" w:type="dxa"/>
            <w:vAlign w:val="top"/>
          </w:tcPr>
          <w:p>
            <w:pPr>
              <w:spacing w:before="155" w:line="188" w:lineRule="auto"/>
              <w:ind w:left="392"/>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63.5%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2000" w:type="dxa"/>
            <w:vMerge w:val="continue"/>
            <w:tcBorders>
              <w:top w:val="nil"/>
              <w:bottom w:val="nil"/>
              <w:right w:val="single" w:color="000000" w:sz="2" w:space="0"/>
            </w:tcBorders>
            <w:vAlign w:val="top"/>
          </w:tcPr>
          <w:p>
            <w:pPr>
              <w:rPr>
                <w:rFonts w:ascii="Arial"/>
                <w:sz w:val="21"/>
              </w:rPr>
            </w:pPr>
          </w:p>
        </w:tc>
        <w:tc>
          <w:tcPr>
            <w:tcW w:w="1147" w:type="dxa"/>
            <w:vMerge w:val="continue"/>
            <w:tcBorders>
              <w:top w:val="nil"/>
              <w:left w:val="single" w:color="000000" w:sz="2" w:space="0"/>
              <w:bottom w:val="nil"/>
            </w:tcBorders>
            <w:vAlign w:val="top"/>
          </w:tcPr>
          <w:p>
            <w:pPr>
              <w:rPr>
                <w:rFonts w:ascii="Arial"/>
                <w:sz w:val="21"/>
              </w:rPr>
            </w:pPr>
          </w:p>
        </w:tc>
        <w:tc>
          <w:tcPr>
            <w:tcW w:w="1726" w:type="dxa"/>
            <w:vAlign w:val="top"/>
          </w:tcPr>
          <w:p>
            <w:pPr>
              <w:pStyle w:val="6"/>
              <w:spacing w:before="117" w:line="219" w:lineRule="auto"/>
              <w:ind w:left="507"/>
            </w:pPr>
            <w:r>
              <w:rPr>
                <w:spacing w:val="-5"/>
              </w:rPr>
              <w:t>教育类</w:t>
            </w:r>
          </w:p>
        </w:tc>
        <w:tc>
          <w:tcPr>
            <w:tcW w:w="1713" w:type="dxa"/>
            <w:vAlign w:val="top"/>
          </w:tcPr>
          <w:p>
            <w:pPr>
              <w:spacing w:before="162" w:line="185" w:lineRule="auto"/>
              <w:ind w:left="803"/>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395" w:type="dxa"/>
            <w:vAlign w:val="top"/>
          </w:tcPr>
          <w:p>
            <w:pPr>
              <w:spacing w:before="158" w:line="188" w:lineRule="auto"/>
              <w:ind w:left="451"/>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2000" w:type="dxa"/>
            <w:vMerge w:val="continue"/>
            <w:tcBorders>
              <w:top w:val="nil"/>
              <w:right w:val="single" w:color="000000" w:sz="2" w:space="0"/>
            </w:tcBorders>
            <w:vAlign w:val="top"/>
          </w:tcPr>
          <w:p>
            <w:pPr>
              <w:rPr>
                <w:rFonts w:ascii="Arial"/>
                <w:sz w:val="21"/>
              </w:rPr>
            </w:pPr>
          </w:p>
        </w:tc>
        <w:tc>
          <w:tcPr>
            <w:tcW w:w="1147" w:type="dxa"/>
            <w:vMerge w:val="continue"/>
            <w:tcBorders>
              <w:top w:val="nil"/>
              <w:left w:val="single" w:color="000000" w:sz="2" w:space="0"/>
            </w:tcBorders>
            <w:vAlign w:val="top"/>
          </w:tcPr>
          <w:p>
            <w:pPr>
              <w:rPr>
                <w:rFonts w:ascii="Arial"/>
                <w:sz w:val="21"/>
              </w:rPr>
            </w:pPr>
          </w:p>
        </w:tc>
        <w:tc>
          <w:tcPr>
            <w:tcW w:w="1726" w:type="dxa"/>
            <w:vAlign w:val="top"/>
          </w:tcPr>
          <w:p>
            <w:pPr>
              <w:pStyle w:val="6"/>
              <w:spacing w:before="117" w:line="220" w:lineRule="auto"/>
              <w:ind w:left="625"/>
            </w:pPr>
            <w:r>
              <w:rPr>
                <w:spacing w:val="-6"/>
              </w:rPr>
              <w:t>其他</w:t>
            </w:r>
          </w:p>
        </w:tc>
        <w:tc>
          <w:tcPr>
            <w:tcW w:w="1713" w:type="dxa"/>
            <w:vAlign w:val="top"/>
          </w:tcPr>
          <w:p>
            <w:pPr>
              <w:spacing w:before="158" w:line="188" w:lineRule="auto"/>
              <w:ind w:left="760"/>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12</w:t>
            </w:r>
          </w:p>
        </w:tc>
        <w:tc>
          <w:tcPr>
            <w:tcW w:w="1395" w:type="dxa"/>
            <w:vAlign w:val="top"/>
          </w:tcPr>
          <w:p>
            <w:pPr>
              <w:spacing w:before="158" w:line="188" w:lineRule="auto"/>
              <w:ind w:left="387"/>
              <w:rPr>
                <w:rFonts w:ascii="Times New Roman" w:hAnsi="Times New Roman" w:eastAsia="Times New Roman" w:cs="Times New Roman"/>
                <w:sz w:val="24"/>
                <w:szCs w:val="24"/>
              </w:rPr>
            </w:pPr>
            <w:r>
              <w:rPr>
                <w:rFonts w:ascii="Times New Roman" w:hAnsi="Times New Roman" w:eastAsia="Times New Roman" w:cs="Times New Roman"/>
                <w:spacing w:val="-7"/>
                <w:sz w:val="24"/>
                <w:szCs w:val="24"/>
              </w:rPr>
              <w:t>23.</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7"/>
                <w:sz w:val="24"/>
                <w:szCs w:val="24"/>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2000" w:type="dxa"/>
            <w:vMerge w:val="restart"/>
            <w:tcBorders>
              <w:bottom w:val="nil"/>
              <w:right w:val="single" w:color="000000" w:sz="2" w:space="0"/>
            </w:tcBorders>
            <w:vAlign w:val="top"/>
          </w:tcPr>
          <w:p>
            <w:pPr>
              <w:spacing w:line="267" w:lineRule="auto"/>
              <w:rPr>
                <w:rFonts w:ascii="Arial"/>
                <w:sz w:val="21"/>
              </w:rPr>
            </w:pPr>
          </w:p>
          <w:p>
            <w:pPr>
              <w:spacing w:line="268" w:lineRule="auto"/>
              <w:rPr>
                <w:rFonts w:ascii="Arial"/>
                <w:sz w:val="21"/>
              </w:rPr>
            </w:pPr>
          </w:p>
          <w:p>
            <w:pPr>
              <w:pStyle w:val="6"/>
              <w:spacing w:before="78" w:line="468" w:lineRule="exact"/>
              <w:ind w:left="43"/>
            </w:pPr>
            <w:r>
              <w:rPr>
                <w:spacing w:val="-2"/>
                <w:position w:val="17"/>
              </w:rPr>
              <w:t>粉体材料科学与工</w:t>
            </w:r>
          </w:p>
          <w:p>
            <w:pPr>
              <w:pStyle w:val="6"/>
              <w:spacing w:line="218" w:lineRule="auto"/>
              <w:ind w:left="403"/>
            </w:pPr>
            <w:r>
              <w:rPr>
                <w:spacing w:val="-2"/>
              </w:rPr>
              <w:t>程（本科）</w:t>
            </w:r>
          </w:p>
        </w:tc>
        <w:tc>
          <w:tcPr>
            <w:tcW w:w="1147" w:type="dxa"/>
            <w:vMerge w:val="restart"/>
            <w:tcBorders>
              <w:left w:val="single" w:color="000000" w:sz="2" w:space="0"/>
              <w:bottom w:val="nil"/>
            </w:tcBorders>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69" w:line="188" w:lineRule="auto"/>
              <w:ind w:left="4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25</w:t>
            </w:r>
          </w:p>
        </w:tc>
        <w:tc>
          <w:tcPr>
            <w:tcW w:w="1726" w:type="dxa"/>
            <w:vAlign w:val="top"/>
          </w:tcPr>
          <w:p>
            <w:pPr>
              <w:pStyle w:val="6"/>
              <w:spacing w:before="120" w:line="219" w:lineRule="auto"/>
              <w:ind w:left="265"/>
            </w:pPr>
            <w:r>
              <w:rPr>
                <w:spacing w:val="-3"/>
              </w:rPr>
              <w:t>化工制药类</w:t>
            </w:r>
          </w:p>
        </w:tc>
        <w:tc>
          <w:tcPr>
            <w:tcW w:w="1713" w:type="dxa"/>
            <w:vAlign w:val="top"/>
          </w:tcPr>
          <w:p>
            <w:pPr>
              <w:spacing w:before="162" w:line="185" w:lineRule="auto"/>
              <w:ind w:left="800"/>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395" w:type="dxa"/>
            <w:vAlign w:val="top"/>
          </w:tcPr>
          <w:p>
            <w:pPr>
              <w:spacing w:before="158" w:line="188" w:lineRule="auto"/>
              <w:ind w:left="387"/>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2000" w:type="dxa"/>
            <w:vMerge w:val="continue"/>
            <w:tcBorders>
              <w:top w:val="nil"/>
              <w:bottom w:val="nil"/>
              <w:right w:val="single" w:color="000000" w:sz="2" w:space="0"/>
            </w:tcBorders>
            <w:vAlign w:val="top"/>
          </w:tcPr>
          <w:p>
            <w:pPr>
              <w:rPr>
                <w:rFonts w:ascii="Arial"/>
                <w:sz w:val="21"/>
              </w:rPr>
            </w:pPr>
          </w:p>
        </w:tc>
        <w:tc>
          <w:tcPr>
            <w:tcW w:w="1147" w:type="dxa"/>
            <w:vMerge w:val="continue"/>
            <w:tcBorders>
              <w:top w:val="nil"/>
              <w:left w:val="single" w:color="000000" w:sz="2" w:space="0"/>
              <w:bottom w:val="nil"/>
            </w:tcBorders>
            <w:vAlign w:val="top"/>
          </w:tcPr>
          <w:p>
            <w:pPr>
              <w:rPr>
                <w:rFonts w:ascii="Arial"/>
                <w:sz w:val="21"/>
              </w:rPr>
            </w:pPr>
          </w:p>
        </w:tc>
        <w:tc>
          <w:tcPr>
            <w:tcW w:w="1726" w:type="dxa"/>
            <w:vAlign w:val="top"/>
          </w:tcPr>
          <w:p>
            <w:pPr>
              <w:pStyle w:val="6"/>
              <w:spacing w:before="119" w:line="219" w:lineRule="auto"/>
              <w:ind w:left="504"/>
            </w:pPr>
            <w:r>
              <w:rPr>
                <w:spacing w:val="-4"/>
              </w:rPr>
              <w:t>材料类</w:t>
            </w:r>
          </w:p>
        </w:tc>
        <w:tc>
          <w:tcPr>
            <w:tcW w:w="1713" w:type="dxa"/>
            <w:vAlign w:val="top"/>
          </w:tcPr>
          <w:p>
            <w:pPr>
              <w:spacing w:before="161" w:line="188" w:lineRule="auto"/>
              <w:ind w:left="760"/>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14</w:t>
            </w:r>
          </w:p>
        </w:tc>
        <w:tc>
          <w:tcPr>
            <w:tcW w:w="1395" w:type="dxa"/>
            <w:vAlign w:val="top"/>
          </w:tcPr>
          <w:p>
            <w:pPr>
              <w:spacing w:before="161" w:line="188" w:lineRule="auto"/>
              <w:ind w:left="393"/>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56.0%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2000" w:type="dxa"/>
            <w:vMerge w:val="continue"/>
            <w:tcBorders>
              <w:top w:val="nil"/>
              <w:bottom w:val="nil"/>
              <w:right w:val="single" w:color="000000" w:sz="2" w:space="0"/>
            </w:tcBorders>
            <w:vAlign w:val="top"/>
          </w:tcPr>
          <w:p>
            <w:pPr>
              <w:rPr>
                <w:rFonts w:ascii="Arial"/>
                <w:sz w:val="21"/>
              </w:rPr>
            </w:pPr>
          </w:p>
        </w:tc>
        <w:tc>
          <w:tcPr>
            <w:tcW w:w="1147" w:type="dxa"/>
            <w:vMerge w:val="continue"/>
            <w:tcBorders>
              <w:top w:val="nil"/>
              <w:left w:val="single" w:color="000000" w:sz="2" w:space="0"/>
              <w:bottom w:val="nil"/>
            </w:tcBorders>
            <w:vAlign w:val="top"/>
          </w:tcPr>
          <w:p>
            <w:pPr>
              <w:rPr>
                <w:rFonts w:ascii="Arial"/>
                <w:sz w:val="21"/>
              </w:rPr>
            </w:pPr>
          </w:p>
        </w:tc>
        <w:tc>
          <w:tcPr>
            <w:tcW w:w="1726" w:type="dxa"/>
            <w:vAlign w:val="top"/>
          </w:tcPr>
          <w:p>
            <w:pPr>
              <w:pStyle w:val="6"/>
              <w:spacing w:before="120" w:line="219" w:lineRule="auto"/>
              <w:ind w:left="507"/>
            </w:pPr>
            <w:r>
              <w:rPr>
                <w:spacing w:val="-5"/>
              </w:rPr>
              <w:t>教育类</w:t>
            </w:r>
          </w:p>
        </w:tc>
        <w:tc>
          <w:tcPr>
            <w:tcW w:w="1713" w:type="dxa"/>
            <w:vAlign w:val="top"/>
          </w:tcPr>
          <w:p>
            <w:pPr>
              <w:spacing w:before="161" w:line="188" w:lineRule="auto"/>
              <w:ind w:left="800"/>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95" w:type="dxa"/>
            <w:vAlign w:val="top"/>
          </w:tcPr>
          <w:p>
            <w:pPr>
              <w:spacing w:before="161" w:line="188" w:lineRule="auto"/>
              <w:ind w:left="640"/>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2000" w:type="dxa"/>
            <w:vMerge w:val="continue"/>
            <w:tcBorders>
              <w:top w:val="nil"/>
              <w:right w:val="single" w:color="000000" w:sz="2" w:space="0"/>
            </w:tcBorders>
            <w:vAlign w:val="top"/>
          </w:tcPr>
          <w:p>
            <w:pPr>
              <w:rPr>
                <w:rFonts w:ascii="Arial"/>
                <w:sz w:val="21"/>
              </w:rPr>
            </w:pPr>
          </w:p>
        </w:tc>
        <w:tc>
          <w:tcPr>
            <w:tcW w:w="1147" w:type="dxa"/>
            <w:vMerge w:val="continue"/>
            <w:tcBorders>
              <w:top w:val="nil"/>
              <w:left w:val="single" w:color="000000" w:sz="2" w:space="0"/>
            </w:tcBorders>
            <w:vAlign w:val="top"/>
          </w:tcPr>
          <w:p>
            <w:pPr>
              <w:rPr>
                <w:rFonts w:ascii="Arial"/>
                <w:sz w:val="21"/>
              </w:rPr>
            </w:pPr>
          </w:p>
        </w:tc>
        <w:tc>
          <w:tcPr>
            <w:tcW w:w="1726" w:type="dxa"/>
            <w:vAlign w:val="top"/>
          </w:tcPr>
          <w:p>
            <w:pPr>
              <w:pStyle w:val="6"/>
              <w:spacing w:before="122" w:line="220" w:lineRule="auto"/>
              <w:ind w:left="625"/>
            </w:pPr>
            <w:r>
              <w:rPr>
                <w:spacing w:val="-6"/>
              </w:rPr>
              <w:t>其他</w:t>
            </w:r>
          </w:p>
        </w:tc>
        <w:tc>
          <w:tcPr>
            <w:tcW w:w="1713" w:type="dxa"/>
            <w:vAlign w:val="top"/>
          </w:tcPr>
          <w:p>
            <w:pPr>
              <w:spacing w:before="162" w:line="188" w:lineRule="auto"/>
              <w:ind w:left="795"/>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395" w:type="dxa"/>
            <w:vAlign w:val="top"/>
          </w:tcPr>
          <w:p>
            <w:pPr>
              <w:spacing w:before="161" w:line="188" w:lineRule="auto"/>
              <w:ind w:left="410"/>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16.0%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2000" w:type="dxa"/>
            <w:vMerge w:val="restart"/>
            <w:tcBorders>
              <w:bottom w:val="nil"/>
              <w:right w:val="single" w:color="000000" w:sz="2" w:space="0"/>
            </w:tcBorders>
            <w:vAlign w:val="top"/>
          </w:tcPr>
          <w:p>
            <w:pPr>
              <w:spacing w:line="269" w:lineRule="auto"/>
              <w:rPr>
                <w:rFonts w:ascii="Arial"/>
                <w:sz w:val="21"/>
              </w:rPr>
            </w:pPr>
          </w:p>
          <w:p>
            <w:pPr>
              <w:spacing w:line="269" w:lineRule="auto"/>
              <w:rPr>
                <w:rFonts w:ascii="Arial"/>
                <w:sz w:val="21"/>
              </w:rPr>
            </w:pPr>
          </w:p>
          <w:p>
            <w:pPr>
              <w:pStyle w:val="6"/>
              <w:spacing w:before="78" w:line="468" w:lineRule="exact"/>
              <w:ind w:left="53"/>
            </w:pPr>
            <w:r>
              <w:rPr>
                <w:spacing w:val="-3"/>
                <w:position w:val="17"/>
              </w:rPr>
              <w:t>能源化学工程（本</w:t>
            </w:r>
          </w:p>
          <w:p>
            <w:pPr>
              <w:pStyle w:val="6"/>
              <w:spacing w:line="218" w:lineRule="auto"/>
              <w:ind w:left="763"/>
            </w:pPr>
            <w:r>
              <w:rPr>
                <w:spacing w:val="-5"/>
              </w:rPr>
              <w:t>科）</w:t>
            </w:r>
          </w:p>
        </w:tc>
        <w:tc>
          <w:tcPr>
            <w:tcW w:w="1147" w:type="dxa"/>
            <w:vMerge w:val="restart"/>
            <w:tcBorders>
              <w:left w:val="single" w:color="000000" w:sz="2" w:space="0"/>
              <w:bottom w:val="nil"/>
            </w:tcBorders>
            <w:vAlign w:val="top"/>
          </w:tcPr>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before="69" w:line="188" w:lineRule="auto"/>
              <w:ind w:left="448"/>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41</w:t>
            </w:r>
          </w:p>
        </w:tc>
        <w:tc>
          <w:tcPr>
            <w:tcW w:w="1726" w:type="dxa"/>
            <w:vAlign w:val="top"/>
          </w:tcPr>
          <w:p>
            <w:pPr>
              <w:pStyle w:val="6"/>
              <w:spacing w:before="123" w:line="219" w:lineRule="auto"/>
              <w:ind w:left="265"/>
            </w:pPr>
            <w:r>
              <w:rPr>
                <w:spacing w:val="-3"/>
              </w:rPr>
              <w:t>化工制药类</w:t>
            </w:r>
          </w:p>
        </w:tc>
        <w:tc>
          <w:tcPr>
            <w:tcW w:w="1713" w:type="dxa"/>
            <w:vAlign w:val="top"/>
          </w:tcPr>
          <w:p>
            <w:pPr>
              <w:spacing w:before="164" w:line="188" w:lineRule="auto"/>
              <w:ind w:left="802"/>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395" w:type="dxa"/>
            <w:vAlign w:val="top"/>
          </w:tcPr>
          <w:p>
            <w:pPr>
              <w:spacing w:before="164" w:line="188" w:lineRule="auto"/>
              <w:ind w:left="410"/>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14.6%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3" w:hRule="atLeast"/>
        </w:trPr>
        <w:tc>
          <w:tcPr>
            <w:tcW w:w="2000" w:type="dxa"/>
            <w:vMerge w:val="continue"/>
            <w:tcBorders>
              <w:top w:val="nil"/>
              <w:bottom w:val="nil"/>
              <w:right w:val="single" w:color="000000" w:sz="2" w:space="0"/>
            </w:tcBorders>
            <w:vAlign w:val="top"/>
          </w:tcPr>
          <w:p>
            <w:pPr>
              <w:rPr>
                <w:rFonts w:ascii="Arial"/>
                <w:sz w:val="21"/>
              </w:rPr>
            </w:pPr>
          </w:p>
        </w:tc>
        <w:tc>
          <w:tcPr>
            <w:tcW w:w="1147" w:type="dxa"/>
            <w:vMerge w:val="continue"/>
            <w:tcBorders>
              <w:top w:val="nil"/>
              <w:left w:val="single" w:color="000000" w:sz="2" w:space="0"/>
              <w:bottom w:val="nil"/>
            </w:tcBorders>
            <w:vAlign w:val="top"/>
          </w:tcPr>
          <w:p>
            <w:pPr>
              <w:rPr>
                <w:rFonts w:ascii="Arial"/>
                <w:sz w:val="21"/>
              </w:rPr>
            </w:pPr>
          </w:p>
        </w:tc>
        <w:tc>
          <w:tcPr>
            <w:tcW w:w="1726" w:type="dxa"/>
            <w:vAlign w:val="top"/>
          </w:tcPr>
          <w:p>
            <w:pPr>
              <w:pStyle w:val="6"/>
              <w:spacing w:before="122" w:line="219" w:lineRule="auto"/>
              <w:ind w:left="504"/>
            </w:pPr>
            <w:r>
              <w:rPr>
                <w:spacing w:val="-4"/>
              </w:rPr>
              <w:t>材料类</w:t>
            </w:r>
          </w:p>
        </w:tc>
        <w:tc>
          <w:tcPr>
            <w:tcW w:w="1713" w:type="dxa"/>
            <w:vAlign w:val="top"/>
          </w:tcPr>
          <w:p>
            <w:pPr>
              <w:spacing w:before="164" w:line="188" w:lineRule="auto"/>
              <w:ind w:left="760"/>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19</w:t>
            </w:r>
          </w:p>
        </w:tc>
        <w:tc>
          <w:tcPr>
            <w:tcW w:w="1395" w:type="dxa"/>
            <w:vAlign w:val="top"/>
          </w:tcPr>
          <w:p>
            <w:pPr>
              <w:spacing w:before="164" w:line="188" w:lineRule="auto"/>
              <w:ind w:left="386"/>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46.3%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2000" w:type="dxa"/>
            <w:vMerge w:val="continue"/>
            <w:tcBorders>
              <w:top w:val="nil"/>
              <w:bottom w:val="nil"/>
              <w:right w:val="single" w:color="000000" w:sz="2" w:space="0"/>
            </w:tcBorders>
            <w:vAlign w:val="top"/>
          </w:tcPr>
          <w:p>
            <w:pPr>
              <w:rPr>
                <w:rFonts w:ascii="Arial"/>
                <w:sz w:val="21"/>
              </w:rPr>
            </w:pPr>
          </w:p>
        </w:tc>
        <w:tc>
          <w:tcPr>
            <w:tcW w:w="1147" w:type="dxa"/>
            <w:vMerge w:val="continue"/>
            <w:tcBorders>
              <w:top w:val="nil"/>
              <w:left w:val="single" w:color="000000" w:sz="2" w:space="0"/>
              <w:bottom w:val="nil"/>
            </w:tcBorders>
            <w:vAlign w:val="top"/>
          </w:tcPr>
          <w:p>
            <w:pPr>
              <w:rPr>
                <w:rFonts w:ascii="Arial"/>
                <w:sz w:val="21"/>
              </w:rPr>
            </w:pPr>
          </w:p>
        </w:tc>
        <w:tc>
          <w:tcPr>
            <w:tcW w:w="1726" w:type="dxa"/>
            <w:vAlign w:val="top"/>
          </w:tcPr>
          <w:p>
            <w:pPr>
              <w:pStyle w:val="6"/>
              <w:spacing w:before="125" w:line="219" w:lineRule="auto"/>
              <w:ind w:left="507"/>
            </w:pPr>
            <w:r>
              <w:rPr>
                <w:spacing w:val="-5"/>
              </w:rPr>
              <w:t>教育类</w:t>
            </w:r>
          </w:p>
        </w:tc>
        <w:tc>
          <w:tcPr>
            <w:tcW w:w="1713" w:type="dxa"/>
            <w:vAlign w:val="top"/>
          </w:tcPr>
          <w:p>
            <w:pPr>
              <w:spacing w:before="167" w:line="185" w:lineRule="auto"/>
              <w:ind w:left="803"/>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395" w:type="dxa"/>
            <w:vAlign w:val="top"/>
          </w:tcPr>
          <w:p>
            <w:pPr>
              <w:spacing w:before="163" w:line="188" w:lineRule="auto"/>
              <w:ind w:left="410"/>
              <w:rPr>
                <w:rFonts w:ascii="Times New Roman" w:hAnsi="Times New Roman" w:eastAsia="Times New Roman" w:cs="Times New Roman"/>
                <w:sz w:val="24"/>
                <w:szCs w:val="24"/>
              </w:rPr>
            </w:pPr>
            <w:r>
              <w:rPr>
                <w:rFonts w:ascii="Times New Roman" w:hAnsi="Times New Roman" w:eastAsia="Times New Roman" w:cs="Times New Roman"/>
                <w:spacing w:val="-12"/>
                <w:sz w:val="24"/>
                <w:szCs w:val="24"/>
              </w:rPr>
              <w:t>12.</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pacing w:val="-12"/>
                <w:sz w:val="24"/>
                <w:szCs w:val="24"/>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 w:hRule="atLeast"/>
        </w:trPr>
        <w:tc>
          <w:tcPr>
            <w:tcW w:w="2000" w:type="dxa"/>
            <w:vMerge w:val="continue"/>
            <w:tcBorders>
              <w:top w:val="nil"/>
              <w:bottom w:val="single" w:color="000000" w:sz="2" w:space="0"/>
              <w:right w:val="single" w:color="000000" w:sz="2" w:space="0"/>
            </w:tcBorders>
            <w:vAlign w:val="top"/>
          </w:tcPr>
          <w:p>
            <w:pPr>
              <w:rPr>
                <w:rFonts w:ascii="Arial"/>
                <w:sz w:val="21"/>
              </w:rPr>
            </w:pPr>
          </w:p>
        </w:tc>
        <w:tc>
          <w:tcPr>
            <w:tcW w:w="1147" w:type="dxa"/>
            <w:vMerge w:val="continue"/>
            <w:tcBorders>
              <w:top w:val="nil"/>
              <w:left w:val="single" w:color="000000" w:sz="2" w:space="0"/>
              <w:bottom w:val="single" w:color="000000" w:sz="2" w:space="0"/>
            </w:tcBorders>
            <w:vAlign w:val="top"/>
          </w:tcPr>
          <w:p>
            <w:pPr>
              <w:rPr>
                <w:rFonts w:ascii="Arial"/>
                <w:sz w:val="21"/>
              </w:rPr>
            </w:pPr>
          </w:p>
        </w:tc>
        <w:tc>
          <w:tcPr>
            <w:tcW w:w="1726" w:type="dxa"/>
            <w:tcBorders>
              <w:bottom w:val="single" w:color="000000" w:sz="2" w:space="0"/>
            </w:tcBorders>
            <w:vAlign w:val="top"/>
          </w:tcPr>
          <w:p>
            <w:pPr>
              <w:pStyle w:val="6"/>
              <w:spacing w:before="124" w:line="220" w:lineRule="auto"/>
              <w:ind w:left="625"/>
            </w:pPr>
            <w:r>
              <w:rPr>
                <w:spacing w:val="-6"/>
              </w:rPr>
              <w:t>其他</w:t>
            </w:r>
          </w:p>
        </w:tc>
        <w:tc>
          <w:tcPr>
            <w:tcW w:w="1713" w:type="dxa"/>
            <w:vAlign w:val="top"/>
          </w:tcPr>
          <w:p>
            <w:pPr>
              <w:spacing w:before="166" w:line="188" w:lineRule="auto"/>
              <w:ind w:left="760"/>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11</w:t>
            </w:r>
          </w:p>
        </w:tc>
        <w:tc>
          <w:tcPr>
            <w:tcW w:w="1395" w:type="dxa"/>
            <w:vAlign w:val="top"/>
          </w:tcPr>
          <w:p>
            <w:pPr>
              <w:spacing w:before="166" w:line="188" w:lineRule="auto"/>
              <w:ind w:left="387"/>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26.8%</w:t>
            </w:r>
          </w:p>
        </w:tc>
      </w:tr>
    </w:tbl>
    <w:p>
      <w:pPr>
        <w:spacing w:before="71" w:line="512" w:lineRule="exact"/>
        <w:ind w:right="61"/>
        <w:jc w:val="right"/>
        <w:rPr>
          <w:rFonts w:ascii="楷体" w:hAnsi="楷体" w:eastAsia="楷体" w:cs="楷体"/>
          <w:sz w:val="24"/>
          <w:szCs w:val="24"/>
        </w:rPr>
      </w:pPr>
      <w:r>
        <w:rPr>
          <w:rFonts w:ascii="楷体" w:hAnsi="楷体" w:eastAsia="楷体" w:cs="楷体"/>
          <w:spacing w:val="3"/>
          <w:position w:val="16"/>
          <w:sz w:val="24"/>
          <w:szCs w:val="24"/>
        </w:rPr>
        <w:t>备注：就业人数</w:t>
      </w:r>
      <w:r>
        <w:rPr>
          <w:rFonts w:ascii="Times New Roman" w:hAnsi="Times New Roman" w:eastAsia="Times New Roman" w:cs="Times New Roman"/>
          <w:spacing w:val="3"/>
          <w:position w:val="16"/>
          <w:sz w:val="24"/>
          <w:szCs w:val="24"/>
        </w:rPr>
        <w:t>=</w:t>
      </w:r>
      <w:r>
        <w:rPr>
          <w:rFonts w:ascii="楷体" w:hAnsi="楷体" w:eastAsia="楷体" w:cs="楷体"/>
          <w:spacing w:val="3"/>
          <w:position w:val="16"/>
          <w:sz w:val="24"/>
          <w:szCs w:val="24"/>
        </w:rPr>
        <w:t>专业总人数</w:t>
      </w:r>
      <w:r>
        <w:rPr>
          <w:rFonts w:ascii="Times New Roman" w:hAnsi="Times New Roman" w:eastAsia="Times New Roman" w:cs="Times New Roman"/>
          <w:spacing w:val="3"/>
          <w:position w:val="16"/>
          <w:sz w:val="24"/>
          <w:szCs w:val="24"/>
        </w:rPr>
        <w:t>-</w:t>
      </w:r>
      <w:r>
        <w:rPr>
          <w:rFonts w:ascii="楷体" w:hAnsi="楷体" w:eastAsia="楷体" w:cs="楷体"/>
          <w:spacing w:val="3"/>
          <w:position w:val="16"/>
          <w:sz w:val="24"/>
          <w:szCs w:val="24"/>
        </w:rPr>
        <w:t>考研人数</w:t>
      </w:r>
      <w:r>
        <w:rPr>
          <w:rFonts w:ascii="Times New Roman" w:hAnsi="Times New Roman" w:eastAsia="Times New Roman" w:cs="Times New Roman"/>
          <w:spacing w:val="3"/>
          <w:position w:val="16"/>
          <w:sz w:val="24"/>
          <w:szCs w:val="24"/>
        </w:rPr>
        <w:t>-</w:t>
      </w:r>
      <w:r>
        <w:rPr>
          <w:rFonts w:ascii="楷体" w:hAnsi="楷体" w:eastAsia="楷体" w:cs="楷体"/>
          <w:spacing w:val="3"/>
          <w:position w:val="16"/>
          <w:sz w:val="24"/>
          <w:szCs w:val="24"/>
        </w:rPr>
        <w:t>未</w:t>
      </w:r>
      <w:r>
        <w:rPr>
          <w:rFonts w:ascii="楷体" w:hAnsi="楷体" w:eastAsia="楷体" w:cs="楷体"/>
          <w:spacing w:val="2"/>
          <w:position w:val="16"/>
          <w:sz w:val="24"/>
          <w:szCs w:val="24"/>
        </w:rPr>
        <w:t>就业人数；其他类企业主要集中</w:t>
      </w:r>
    </w:p>
    <w:p>
      <w:pPr>
        <w:spacing w:line="214" w:lineRule="auto"/>
        <w:ind w:left="18"/>
        <w:rPr>
          <w:rFonts w:ascii="楷体" w:hAnsi="楷体" w:eastAsia="楷体" w:cs="楷体"/>
          <w:sz w:val="24"/>
          <w:szCs w:val="24"/>
        </w:rPr>
      </w:pPr>
      <w:r>
        <w:rPr>
          <w:rFonts w:ascii="楷体" w:hAnsi="楷体" w:eastAsia="楷体" w:cs="楷体"/>
          <w:spacing w:val="-1"/>
          <w:sz w:val="24"/>
          <w:szCs w:val="24"/>
        </w:rPr>
        <w:t>在贸易、房地产等行业。</w:t>
      </w:r>
    </w:p>
    <w:p>
      <w:pPr>
        <w:pStyle w:val="2"/>
        <w:spacing w:line="264" w:lineRule="auto"/>
      </w:pPr>
    </w:p>
    <w:p>
      <w:pPr>
        <w:spacing w:before="79" w:line="360" w:lineRule="auto"/>
        <w:ind w:left="22" w:firstLine="482"/>
        <w:jc w:val="both"/>
        <w:rPr>
          <w:rFonts w:ascii="宋体" w:hAnsi="宋体" w:eastAsia="宋体" w:cs="宋体"/>
          <w:sz w:val="24"/>
          <w:szCs w:val="24"/>
        </w:rPr>
      </w:pPr>
      <w:r>
        <w:rPr>
          <w:rFonts w:ascii="宋体" w:hAnsi="宋体" w:eastAsia="宋体" w:cs="宋体"/>
          <w:spacing w:val="-3"/>
          <w:sz w:val="24"/>
          <w:szCs w:val="24"/>
        </w:rPr>
        <w:t>我院四个本科专业中，能源化学工程和化学工程与工艺属于</w:t>
      </w:r>
      <w:r>
        <w:rPr>
          <w:rFonts w:ascii="宋体" w:hAnsi="宋体" w:eastAsia="宋体" w:cs="宋体"/>
          <w:spacing w:val="-4"/>
          <w:sz w:val="24"/>
          <w:szCs w:val="24"/>
        </w:rPr>
        <w:t>化工类专业，无</w:t>
      </w:r>
      <w:r>
        <w:rPr>
          <w:rFonts w:ascii="宋体" w:hAnsi="宋体" w:eastAsia="宋体" w:cs="宋体"/>
          <w:sz w:val="24"/>
          <w:szCs w:val="24"/>
        </w:rPr>
        <w:t xml:space="preserve"> </w:t>
      </w:r>
      <w:r>
        <w:rPr>
          <w:rFonts w:ascii="宋体" w:hAnsi="宋体" w:eastAsia="宋体" w:cs="宋体"/>
          <w:spacing w:val="-1"/>
          <w:sz w:val="24"/>
          <w:szCs w:val="24"/>
        </w:rPr>
        <w:t>机非金属材料工程和粉体材料科学与工程属于材料类专业。通过对</w:t>
      </w:r>
      <w:r>
        <w:rPr>
          <w:rFonts w:ascii="宋体" w:hAnsi="宋体" w:eastAsia="宋体" w:cs="宋体"/>
          <w:spacing w:val="-44"/>
          <w:sz w:val="24"/>
          <w:szCs w:val="24"/>
        </w:rPr>
        <w:t xml:space="preserve"> </w:t>
      </w:r>
      <w:r>
        <w:rPr>
          <w:rFonts w:ascii="Times New Roman" w:hAnsi="Times New Roman" w:eastAsia="Times New Roman" w:cs="Times New Roman"/>
          <w:spacing w:val="-1"/>
          <w:sz w:val="24"/>
          <w:szCs w:val="24"/>
        </w:rPr>
        <w:t xml:space="preserve">2020 </w:t>
      </w:r>
      <w:r>
        <w:rPr>
          <w:rFonts w:ascii="宋体" w:hAnsi="宋体" w:eastAsia="宋体" w:cs="宋体"/>
          <w:spacing w:val="-1"/>
          <w:sz w:val="24"/>
          <w:szCs w:val="24"/>
        </w:rPr>
        <w:t xml:space="preserve">届毕业 </w:t>
      </w:r>
      <w:r>
        <w:rPr>
          <w:rFonts w:ascii="宋体" w:hAnsi="宋体" w:eastAsia="宋体" w:cs="宋体"/>
          <w:spacing w:val="-3"/>
          <w:sz w:val="24"/>
          <w:szCs w:val="24"/>
        </w:rPr>
        <w:t>生的就业专业对口率分析，我们可以看出四个专业就业相互交叉，专业对口率在</w:t>
      </w:r>
      <w:r>
        <w:rPr>
          <w:rFonts w:ascii="宋体" w:hAnsi="宋体" w:eastAsia="宋体" w:cs="宋体"/>
          <w:spacing w:val="1"/>
          <w:sz w:val="24"/>
          <w:szCs w:val="24"/>
        </w:rPr>
        <w:t xml:space="preserve"> </w:t>
      </w:r>
      <w:r>
        <w:rPr>
          <w:rFonts w:ascii="Times New Roman" w:hAnsi="Times New Roman" w:eastAsia="Times New Roman" w:cs="Times New Roman"/>
          <w:spacing w:val="-2"/>
          <w:sz w:val="24"/>
          <w:szCs w:val="24"/>
        </w:rPr>
        <w:t>90%</w:t>
      </w:r>
      <w:r>
        <w:rPr>
          <w:rFonts w:ascii="宋体" w:hAnsi="宋体" w:eastAsia="宋体" w:cs="宋体"/>
          <w:spacing w:val="-2"/>
          <w:sz w:val="24"/>
          <w:szCs w:val="24"/>
        </w:rPr>
        <w:t>以上。主要原因是化工、材料类企业很多技术工作岗位相同，专业基础课程</w:t>
      </w:r>
      <w:r>
        <w:rPr>
          <w:rFonts w:ascii="宋体" w:hAnsi="宋体" w:eastAsia="宋体" w:cs="宋体"/>
          <w:spacing w:val="9"/>
          <w:sz w:val="24"/>
          <w:szCs w:val="24"/>
        </w:rPr>
        <w:t xml:space="preserve"> </w:t>
      </w:r>
      <w:r>
        <w:rPr>
          <w:rFonts w:ascii="宋体" w:hAnsi="宋体" w:eastAsia="宋体" w:cs="宋体"/>
          <w:spacing w:val="-3"/>
          <w:sz w:val="24"/>
          <w:szCs w:val="24"/>
        </w:rPr>
        <w:t>相近，企业愿意让毕业生进厂后再继续专业培训，对专业要求不是特别高。还有</w:t>
      </w:r>
      <w:r>
        <w:rPr>
          <w:rFonts w:ascii="宋体" w:hAnsi="宋体" w:eastAsia="宋体" w:cs="宋体"/>
          <w:spacing w:val="1"/>
          <w:sz w:val="24"/>
          <w:szCs w:val="24"/>
        </w:rPr>
        <w:t xml:space="preserve"> </w:t>
      </w:r>
      <w:r>
        <w:rPr>
          <w:rFonts w:ascii="宋体" w:hAnsi="宋体" w:eastAsia="宋体" w:cs="宋体"/>
          <w:spacing w:val="-8"/>
          <w:sz w:val="24"/>
          <w:szCs w:val="24"/>
        </w:rPr>
        <w:t>的化工类企业也有部分材料类产品，所以化工、材料专业的毕业生均需要。此外，</w:t>
      </w:r>
    </w:p>
    <w:p>
      <w:pPr>
        <w:spacing w:before="1" w:line="218" w:lineRule="auto"/>
        <w:ind w:left="25"/>
        <w:rPr>
          <w:rFonts w:ascii="宋体" w:hAnsi="宋体" w:eastAsia="宋体" w:cs="宋体"/>
          <w:sz w:val="24"/>
          <w:szCs w:val="24"/>
        </w:rPr>
      </w:pPr>
      <w:r>
        <w:rPr>
          <w:rFonts w:ascii="宋体" w:hAnsi="宋体" w:eastAsia="宋体" w:cs="宋体"/>
          <w:spacing w:val="-3"/>
          <w:sz w:val="24"/>
          <w:szCs w:val="24"/>
        </w:rPr>
        <w:t>我院在教育行业专业就业同学较多，因为化工、材料相关行业对女生在就业方面</w:t>
      </w:r>
    </w:p>
    <w:p>
      <w:pPr>
        <w:spacing w:line="218" w:lineRule="auto"/>
        <w:rPr>
          <w:rFonts w:ascii="宋体" w:hAnsi="宋体" w:eastAsia="宋体" w:cs="宋体"/>
          <w:sz w:val="24"/>
          <w:szCs w:val="24"/>
        </w:rPr>
        <w:sectPr>
          <w:headerReference r:id="rId130" w:type="default"/>
          <w:footerReference r:id="rId131" w:type="default"/>
          <w:pgSz w:w="11906" w:h="16839"/>
          <w:pgMar w:top="1071" w:right="1738" w:bottom="1230" w:left="1785" w:header="878" w:footer="994" w:gutter="0"/>
          <w:cols w:space="720" w:num="1"/>
        </w:sectPr>
      </w:pPr>
    </w:p>
    <w:p>
      <w:pPr>
        <w:pStyle w:val="2"/>
        <w:spacing w:line="401" w:lineRule="auto"/>
      </w:pPr>
    </w:p>
    <w:p>
      <w:pPr>
        <w:spacing w:before="78" w:line="219" w:lineRule="auto"/>
        <w:ind w:left="43"/>
        <w:rPr>
          <w:rFonts w:ascii="宋体" w:hAnsi="宋体" w:eastAsia="宋体" w:cs="宋体"/>
          <w:sz w:val="24"/>
          <w:szCs w:val="24"/>
        </w:rPr>
      </w:pPr>
      <w:r>
        <w:rPr>
          <w:rFonts w:ascii="宋体" w:hAnsi="宋体" w:eastAsia="宋体" w:cs="宋体"/>
          <w:spacing w:val="-1"/>
          <w:sz w:val="24"/>
          <w:szCs w:val="24"/>
        </w:rPr>
        <w:t>的需求较少，所以部分女生会选择在教育行业从事专业就业工</w:t>
      </w:r>
      <w:r>
        <w:rPr>
          <w:rFonts w:ascii="宋体" w:hAnsi="宋体" w:eastAsia="宋体" w:cs="宋体"/>
          <w:spacing w:val="-2"/>
          <w:sz w:val="24"/>
          <w:szCs w:val="24"/>
        </w:rPr>
        <w:t>作。</w:t>
      </w:r>
    </w:p>
    <w:p>
      <w:pPr>
        <w:pStyle w:val="2"/>
        <w:spacing w:line="260" w:lineRule="auto"/>
      </w:pPr>
    </w:p>
    <w:p>
      <w:pPr>
        <w:spacing w:before="78" w:line="219" w:lineRule="auto"/>
        <w:ind w:left="500"/>
        <w:rPr>
          <w:rFonts w:ascii="宋体" w:hAnsi="宋体" w:eastAsia="宋体" w:cs="宋体"/>
          <w:sz w:val="24"/>
          <w:szCs w:val="24"/>
        </w:rPr>
      </w:pPr>
      <w:r>
        <w:rPr>
          <w:rFonts w:ascii="Times New Roman" w:hAnsi="Times New Roman" w:eastAsia="Times New Roman" w:cs="Times New Roman"/>
          <w:b/>
          <w:bCs/>
          <w:spacing w:val="-2"/>
          <w:sz w:val="24"/>
          <w:szCs w:val="24"/>
        </w:rPr>
        <w:t>4</w:t>
      </w:r>
      <w:r>
        <w:rPr>
          <w:rFonts w:ascii="Times New Roman" w:hAnsi="Times New Roman" w:eastAsia="Times New Roman" w:cs="Times New Roman"/>
          <w:b/>
          <w:bCs/>
          <w:spacing w:val="-28"/>
          <w:sz w:val="24"/>
          <w:szCs w:val="24"/>
        </w:rPr>
        <w:t xml:space="preserve"> </w:t>
      </w:r>
      <w:r>
        <w:rPr>
          <w:rFonts w:ascii="宋体" w:hAnsi="宋体" w:eastAsia="宋体" w:cs="宋体"/>
          <w:spacing w:val="-2"/>
          <w:sz w:val="24"/>
          <w:szCs w:val="24"/>
          <w14:textOutline w14:w="4358" w14:cap="sq" w14:cmpd="sng">
            <w14:solidFill>
              <w14:srgbClr w14:val="000000"/>
            </w14:solidFill>
            <w14:prstDash w14:val="solid"/>
            <w14:bevel/>
          </w14:textOutline>
        </w:rPr>
        <w:t>、男、女毕业生的就业率分析</w:t>
      </w:r>
    </w:p>
    <w:p>
      <w:pPr>
        <w:pStyle w:val="2"/>
        <w:spacing w:line="259" w:lineRule="auto"/>
      </w:pPr>
    </w:p>
    <w:p>
      <w:pPr>
        <w:spacing w:before="78" w:line="360" w:lineRule="auto"/>
        <w:ind w:left="22" w:firstLine="962"/>
        <w:rPr>
          <w:rFonts w:ascii="宋体" w:hAnsi="宋体" w:eastAsia="宋体" w:cs="宋体"/>
          <w:sz w:val="24"/>
          <w:szCs w:val="24"/>
        </w:rPr>
      </w:pPr>
      <w:r>
        <w:rPr>
          <w:rFonts w:ascii="宋体" w:hAnsi="宋体" w:eastAsia="宋体" w:cs="宋体"/>
          <w:spacing w:val="-2"/>
          <w:sz w:val="24"/>
          <w:szCs w:val="24"/>
        </w:rPr>
        <w:t>我院</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2020 </w:t>
      </w:r>
      <w:r>
        <w:rPr>
          <w:rFonts w:ascii="宋体" w:hAnsi="宋体" w:eastAsia="宋体" w:cs="宋体"/>
          <w:spacing w:val="-2"/>
          <w:sz w:val="24"/>
          <w:szCs w:val="24"/>
        </w:rPr>
        <w:t>届</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271 </w:t>
      </w:r>
      <w:r>
        <w:rPr>
          <w:rFonts w:ascii="宋体" w:hAnsi="宋体" w:eastAsia="宋体" w:cs="宋体"/>
          <w:spacing w:val="-2"/>
          <w:sz w:val="24"/>
          <w:szCs w:val="24"/>
        </w:rPr>
        <w:t>名毕业生中，男生</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 xml:space="preserve">175 </w:t>
      </w:r>
      <w:r>
        <w:rPr>
          <w:rFonts w:ascii="宋体" w:hAnsi="宋体" w:eastAsia="宋体" w:cs="宋体"/>
          <w:spacing w:val="-2"/>
          <w:sz w:val="24"/>
          <w:szCs w:val="24"/>
        </w:rPr>
        <w:t>人</w:t>
      </w:r>
      <w:r>
        <w:rPr>
          <w:rFonts w:ascii="宋体" w:hAnsi="宋体" w:eastAsia="宋体" w:cs="宋体"/>
          <w:spacing w:val="-3"/>
          <w:sz w:val="24"/>
          <w:szCs w:val="24"/>
        </w:rPr>
        <w:t>，女生</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 xml:space="preserve">96 </w:t>
      </w:r>
      <w:r>
        <w:rPr>
          <w:rFonts w:ascii="宋体" w:hAnsi="宋体" w:eastAsia="宋体" w:cs="宋体"/>
          <w:spacing w:val="-3"/>
          <w:sz w:val="24"/>
          <w:szCs w:val="24"/>
        </w:rPr>
        <w:t>人；未就业的</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 xml:space="preserve">14   </w:t>
      </w:r>
      <w:r>
        <w:rPr>
          <w:rFonts w:ascii="宋体" w:hAnsi="宋体" w:eastAsia="宋体" w:cs="宋体"/>
          <w:spacing w:val="-3"/>
          <w:sz w:val="24"/>
          <w:szCs w:val="24"/>
        </w:rPr>
        <w:t>名毕业生中，男生</w:t>
      </w:r>
      <w:r>
        <w:rPr>
          <w:rFonts w:ascii="宋体" w:hAnsi="宋体" w:eastAsia="宋体" w:cs="宋体"/>
          <w:spacing w:val="-25"/>
          <w:sz w:val="24"/>
          <w:szCs w:val="24"/>
        </w:rPr>
        <w:t xml:space="preserve"> </w:t>
      </w:r>
      <w:r>
        <w:rPr>
          <w:rFonts w:ascii="Times New Roman" w:hAnsi="Times New Roman" w:eastAsia="Times New Roman" w:cs="Times New Roman"/>
          <w:spacing w:val="-3"/>
          <w:sz w:val="24"/>
          <w:szCs w:val="24"/>
        </w:rPr>
        <w:t xml:space="preserve">12 </w:t>
      </w:r>
      <w:r>
        <w:rPr>
          <w:rFonts w:ascii="宋体" w:hAnsi="宋体" w:eastAsia="宋体" w:cs="宋体"/>
          <w:spacing w:val="-3"/>
          <w:sz w:val="24"/>
          <w:szCs w:val="24"/>
        </w:rPr>
        <w:t>人，女生</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 xml:space="preserve">2 </w:t>
      </w:r>
      <w:r>
        <w:rPr>
          <w:rFonts w:ascii="宋体" w:hAnsi="宋体" w:eastAsia="宋体" w:cs="宋体"/>
          <w:spacing w:val="-3"/>
          <w:sz w:val="24"/>
          <w:szCs w:val="24"/>
        </w:rPr>
        <w:t>人；男性毕业生就业率</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93.</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w:t>
      </w:r>
      <w:r>
        <w:rPr>
          <w:rFonts w:ascii="Times New Roman" w:hAnsi="Times New Roman" w:eastAsia="Times New Roman" w:cs="Times New Roman"/>
          <w:spacing w:val="-32"/>
          <w:sz w:val="24"/>
          <w:szCs w:val="24"/>
        </w:rPr>
        <w:t xml:space="preserve"> </w:t>
      </w:r>
      <w:r>
        <w:rPr>
          <w:rFonts w:ascii="宋体" w:hAnsi="宋体" w:eastAsia="宋体" w:cs="宋体"/>
          <w:spacing w:val="-3"/>
          <w:sz w:val="24"/>
          <w:szCs w:val="24"/>
        </w:rPr>
        <w:t>，女性毕业生就</w:t>
      </w:r>
      <w:r>
        <w:rPr>
          <w:rFonts w:ascii="宋体" w:hAnsi="宋体" w:eastAsia="宋体" w:cs="宋体"/>
          <w:sz w:val="24"/>
          <w:szCs w:val="24"/>
        </w:rPr>
        <w:t xml:space="preserve">  </w:t>
      </w:r>
      <w:r>
        <w:rPr>
          <w:rFonts w:ascii="宋体" w:hAnsi="宋体" w:eastAsia="宋体" w:cs="宋体"/>
          <w:spacing w:val="-3"/>
          <w:sz w:val="24"/>
          <w:szCs w:val="24"/>
        </w:rPr>
        <w:t>业率</w:t>
      </w:r>
      <w:r>
        <w:rPr>
          <w:rFonts w:ascii="宋体" w:hAnsi="宋体" w:eastAsia="宋体" w:cs="宋体"/>
          <w:spacing w:val="-41"/>
          <w:sz w:val="24"/>
          <w:szCs w:val="24"/>
        </w:rPr>
        <w:t xml:space="preserve"> </w:t>
      </w:r>
      <w:r>
        <w:rPr>
          <w:rFonts w:ascii="Times New Roman" w:hAnsi="Times New Roman" w:eastAsia="Times New Roman" w:cs="Times New Roman"/>
          <w:spacing w:val="-3"/>
          <w:sz w:val="24"/>
          <w:szCs w:val="24"/>
        </w:rPr>
        <w:t>97.9%</w:t>
      </w:r>
      <w:r>
        <w:rPr>
          <w:rFonts w:ascii="Times New Roman" w:hAnsi="Times New Roman" w:eastAsia="Times New Roman" w:cs="Times New Roman"/>
          <w:spacing w:val="-31"/>
          <w:sz w:val="24"/>
          <w:szCs w:val="24"/>
        </w:rPr>
        <w:t xml:space="preserve"> </w:t>
      </w:r>
      <w:r>
        <w:rPr>
          <w:rFonts w:ascii="宋体" w:hAnsi="宋体" w:eastAsia="宋体" w:cs="宋体"/>
          <w:spacing w:val="-3"/>
          <w:sz w:val="24"/>
          <w:szCs w:val="24"/>
        </w:rPr>
        <w:t>，女生就业率高于男生就业率。从四个专业的男、女生就业率来看粉</w:t>
      </w:r>
      <w:r>
        <w:rPr>
          <w:rFonts w:ascii="宋体" w:hAnsi="宋体" w:eastAsia="宋体" w:cs="宋体"/>
          <w:sz w:val="24"/>
          <w:szCs w:val="24"/>
        </w:rPr>
        <w:t xml:space="preserve"> </w:t>
      </w:r>
      <w:r>
        <w:rPr>
          <w:rFonts w:ascii="宋体" w:hAnsi="宋体" w:eastAsia="宋体" w:cs="宋体"/>
          <w:spacing w:val="-2"/>
          <w:sz w:val="24"/>
          <w:szCs w:val="24"/>
        </w:rPr>
        <w:t>体材料科学与工程和无机非金属材料工程专业的女生就业率为</w:t>
      </w:r>
      <w:r>
        <w:rPr>
          <w:rFonts w:ascii="宋体" w:hAnsi="宋体" w:eastAsia="宋体" w:cs="宋体"/>
          <w:spacing w:val="-27"/>
          <w:sz w:val="24"/>
          <w:szCs w:val="24"/>
        </w:rPr>
        <w:t xml:space="preserve"> </w:t>
      </w:r>
      <w:r>
        <w:rPr>
          <w:rFonts w:ascii="Times New Roman" w:hAnsi="Times New Roman" w:eastAsia="Times New Roman" w:cs="Times New Roman"/>
          <w:spacing w:val="-2"/>
          <w:sz w:val="24"/>
          <w:szCs w:val="24"/>
        </w:rPr>
        <w:t>100%</w:t>
      </w:r>
      <w:r>
        <w:rPr>
          <w:rFonts w:ascii="Times New Roman" w:hAnsi="Times New Roman" w:eastAsia="Times New Roman" w:cs="Times New Roman"/>
          <w:spacing w:val="-32"/>
          <w:sz w:val="24"/>
          <w:szCs w:val="24"/>
        </w:rPr>
        <w:t xml:space="preserve"> </w:t>
      </w:r>
      <w:r>
        <w:rPr>
          <w:rFonts w:ascii="宋体" w:hAnsi="宋体" w:eastAsia="宋体" w:cs="宋体"/>
          <w:spacing w:val="-2"/>
          <w:sz w:val="24"/>
          <w:szCs w:val="24"/>
        </w:rPr>
        <w:t>，能源化学</w:t>
      </w:r>
      <w:r>
        <w:rPr>
          <w:rFonts w:ascii="宋体" w:hAnsi="宋体" w:eastAsia="宋体" w:cs="宋体"/>
          <w:sz w:val="24"/>
          <w:szCs w:val="24"/>
        </w:rPr>
        <w:t xml:space="preserve"> </w:t>
      </w:r>
      <w:r>
        <w:rPr>
          <w:rFonts w:ascii="宋体" w:hAnsi="宋体" w:eastAsia="宋体" w:cs="宋体"/>
          <w:spacing w:val="-8"/>
          <w:sz w:val="24"/>
          <w:szCs w:val="24"/>
        </w:rPr>
        <w:t>工程、化学工程与工艺专业各有</w:t>
      </w:r>
      <w:r>
        <w:rPr>
          <w:rFonts w:ascii="宋体" w:hAnsi="宋体" w:eastAsia="宋体" w:cs="宋体"/>
          <w:spacing w:val="-32"/>
          <w:sz w:val="24"/>
          <w:szCs w:val="24"/>
        </w:rPr>
        <w:t xml:space="preserve"> </w:t>
      </w:r>
      <w:r>
        <w:rPr>
          <w:rFonts w:ascii="Times New Roman" w:hAnsi="Times New Roman" w:eastAsia="Times New Roman" w:cs="Times New Roman"/>
          <w:spacing w:val="-8"/>
          <w:sz w:val="24"/>
          <w:szCs w:val="24"/>
        </w:rPr>
        <w:t xml:space="preserve">1 </w:t>
      </w:r>
      <w:r>
        <w:rPr>
          <w:rFonts w:ascii="宋体" w:hAnsi="宋体" w:eastAsia="宋体" w:cs="宋体"/>
          <w:spacing w:val="-8"/>
          <w:sz w:val="24"/>
          <w:szCs w:val="24"/>
        </w:rPr>
        <w:t>名女生未就业。</w:t>
      </w:r>
      <w:r>
        <w:rPr>
          <w:rFonts w:ascii="宋体" w:hAnsi="宋体" w:eastAsia="宋体" w:cs="宋体"/>
          <w:spacing w:val="-9"/>
          <w:sz w:val="24"/>
          <w:szCs w:val="24"/>
        </w:rPr>
        <w:t>无机非金属材料工程七名男生，</w:t>
      </w:r>
      <w:r>
        <w:rPr>
          <w:rFonts w:ascii="宋体" w:hAnsi="宋体" w:eastAsia="宋体" w:cs="宋体"/>
          <w:sz w:val="24"/>
          <w:szCs w:val="24"/>
        </w:rPr>
        <w:t xml:space="preserve"> </w:t>
      </w:r>
      <w:r>
        <w:rPr>
          <w:rFonts w:ascii="宋体" w:hAnsi="宋体" w:eastAsia="宋体" w:cs="宋体"/>
          <w:spacing w:val="-3"/>
          <w:sz w:val="24"/>
          <w:szCs w:val="24"/>
        </w:rPr>
        <w:t>粉体材料科学与工程三名男生，能源化学工程一名男生，化学工程与工艺专业一</w:t>
      </w:r>
      <w:r>
        <w:rPr>
          <w:rFonts w:ascii="宋体" w:hAnsi="宋体" w:eastAsia="宋体" w:cs="宋体"/>
          <w:spacing w:val="1"/>
          <w:sz w:val="24"/>
          <w:szCs w:val="24"/>
        </w:rPr>
        <w:t xml:space="preserve"> </w:t>
      </w:r>
      <w:r>
        <w:rPr>
          <w:rFonts w:ascii="宋体" w:hAnsi="宋体" w:eastAsia="宋体" w:cs="宋体"/>
          <w:sz w:val="24"/>
          <w:szCs w:val="24"/>
        </w:rPr>
        <w:t>名男生未就业。究其原因主要是未就业男生选择继续考</w:t>
      </w:r>
      <w:r>
        <w:rPr>
          <w:rFonts w:ascii="宋体" w:hAnsi="宋体" w:eastAsia="宋体" w:cs="宋体"/>
          <w:spacing w:val="-1"/>
          <w:sz w:val="24"/>
          <w:szCs w:val="24"/>
        </w:rPr>
        <w:t>研和考公务员的人数较</w:t>
      </w:r>
    </w:p>
    <w:p>
      <w:pPr>
        <w:spacing w:line="220" w:lineRule="auto"/>
        <w:ind w:left="34"/>
        <w:rPr>
          <w:rFonts w:ascii="宋体" w:hAnsi="宋体" w:eastAsia="宋体" w:cs="宋体"/>
          <w:sz w:val="24"/>
          <w:szCs w:val="24"/>
        </w:rPr>
      </w:pPr>
      <w:r>
        <w:rPr>
          <w:rFonts w:ascii="宋体" w:hAnsi="宋体" w:eastAsia="宋体" w:cs="宋体"/>
          <w:spacing w:val="-3"/>
          <w:sz w:val="24"/>
          <w:szCs w:val="24"/>
        </w:rPr>
        <w:t>多，不愿意就业。</w:t>
      </w:r>
    </w:p>
    <w:p>
      <w:pPr>
        <w:pStyle w:val="2"/>
        <w:spacing w:line="257" w:lineRule="auto"/>
      </w:pPr>
    </w:p>
    <w:p>
      <w:pPr>
        <w:spacing w:before="78" w:line="219" w:lineRule="auto"/>
        <w:ind w:left="147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第三部分：材化学院</w:t>
      </w:r>
      <w:r>
        <w:rPr>
          <w:rFonts w:ascii="宋体" w:hAnsi="宋体" w:eastAsia="宋体" w:cs="宋体"/>
          <w:spacing w:val="-49"/>
          <w:sz w:val="24"/>
          <w:szCs w:val="24"/>
        </w:rPr>
        <w:t xml:space="preserve"> </w:t>
      </w:r>
      <w:r>
        <w:rPr>
          <w:rFonts w:ascii="Times New Roman" w:hAnsi="Times New Roman" w:eastAsia="Times New Roman" w:cs="Times New Roman"/>
          <w:b/>
          <w:bCs/>
          <w:sz w:val="24"/>
          <w:szCs w:val="24"/>
        </w:rPr>
        <w:t xml:space="preserve">2020 </w:t>
      </w:r>
      <w:r>
        <w:rPr>
          <w:rFonts w:ascii="宋体" w:hAnsi="宋体" w:eastAsia="宋体" w:cs="宋体"/>
          <w:sz w:val="24"/>
          <w:szCs w:val="24"/>
          <w14:textOutline w14:w="4358" w14:cap="sq" w14:cmpd="sng">
            <w14:solidFill>
              <w14:srgbClr w14:val="000000"/>
            </w14:solidFill>
            <w14:prstDash w14:val="solid"/>
            <w14:bevel/>
          </w14:textOutline>
        </w:rPr>
        <w:t>届毕业生各专业市场需求分析</w:t>
      </w:r>
    </w:p>
    <w:p>
      <w:pPr>
        <w:pStyle w:val="2"/>
        <w:spacing w:line="260" w:lineRule="auto"/>
      </w:pPr>
    </w:p>
    <w:p>
      <w:pPr>
        <w:spacing w:before="78" w:line="360" w:lineRule="auto"/>
        <w:ind w:left="25" w:right="61" w:firstLine="480"/>
        <w:jc w:val="both"/>
        <w:rPr>
          <w:rFonts w:ascii="宋体" w:hAnsi="宋体" w:eastAsia="宋体" w:cs="宋体"/>
          <w:sz w:val="24"/>
          <w:szCs w:val="24"/>
        </w:rPr>
      </w:pPr>
      <w:r>
        <w:rPr>
          <w:rFonts w:ascii="宋体" w:hAnsi="宋体" w:eastAsia="宋体" w:cs="宋体"/>
          <w:spacing w:val="2"/>
          <w:sz w:val="24"/>
          <w:szCs w:val="24"/>
        </w:rPr>
        <w:t>为了做好我院就业市场的调查工作，</w:t>
      </w:r>
      <w:r>
        <w:rPr>
          <w:rFonts w:ascii="Times New Roman" w:hAnsi="Times New Roman" w:eastAsia="Times New Roman" w:cs="Times New Roman"/>
          <w:spacing w:val="2"/>
          <w:sz w:val="24"/>
          <w:szCs w:val="24"/>
        </w:rPr>
        <w:t xml:space="preserve">2020 </w:t>
      </w:r>
      <w:r>
        <w:rPr>
          <w:rFonts w:ascii="宋体" w:hAnsi="宋体" w:eastAsia="宋体" w:cs="宋体"/>
          <w:spacing w:val="2"/>
          <w:sz w:val="24"/>
          <w:szCs w:val="24"/>
        </w:rPr>
        <w:t>年我院对部分毕业生进行了跟踪</w:t>
      </w:r>
      <w:r>
        <w:rPr>
          <w:rFonts w:ascii="宋体" w:hAnsi="宋体" w:eastAsia="宋体" w:cs="宋体"/>
          <w:sz w:val="24"/>
          <w:szCs w:val="24"/>
        </w:rPr>
        <w:t xml:space="preserve"> </w:t>
      </w:r>
      <w:r>
        <w:rPr>
          <w:rFonts w:ascii="宋体" w:hAnsi="宋体" w:eastAsia="宋体" w:cs="宋体"/>
          <w:spacing w:val="-3"/>
          <w:sz w:val="24"/>
          <w:szCs w:val="24"/>
        </w:rPr>
        <w:t>调查，并对新浦化学、上海合亚医药、上海皓元医药、海螺水泥、鹏鼎控股等企</w:t>
      </w:r>
    </w:p>
    <w:p>
      <w:pPr>
        <w:spacing w:before="1" w:line="218" w:lineRule="auto"/>
        <w:jc w:val="right"/>
        <w:rPr>
          <w:rFonts w:ascii="宋体" w:hAnsi="宋体" w:eastAsia="宋体" w:cs="宋体"/>
          <w:sz w:val="24"/>
          <w:szCs w:val="24"/>
        </w:rPr>
      </w:pPr>
      <w:r>
        <w:rPr>
          <w:rFonts w:ascii="宋体" w:hAnsi="宋体" w:eastAsia="宋体" w:cs="宋体"/>
          <w:spacing w:val="-2"/>
          <w:sz w:val="24"/>
          <w:szCs w:val="24"/>
        </w:rPr>
        <w:t>业进行了回访，调研化工、材料行业的人才需求状况，现就有关情况汇报如下：</w:t>
      </w:r>
    </w:p>
    <w:p>
      <w:pPr>
        <w:spacing w:before="184" w:line="219" w:lineRule="auto"/>
        <w:ind w:left="514"/>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1"/>
          <w:sz w:val="24"/>
          <w:szCs w:val="24"/>
        </w:rPr>
        <w:t>1</w:t>
      </w:r>
      <w:r>
        <w:rPr>
          <w:rFonts w:ascii="宋体" w:hAnsi="宋体" w:eastAsia="宋体" w:cs="宋体"/>
          <w:spacing w:val="-1"/>
          <w:sz w:val="24"/>
          <w:szCs w:val="24"/>
          <w14:textOutline w14:w="4358" w14:cap="sq" w14:cmpd="sng">
            <w14:solidFill>
              <w14:srgbClr w14:val="000000"/>
            </w14:solidFill>
            <w14:prstDash w14:val="solid"/>
            <w14:bevel/>
          </w14:textOutline>
        </w:rPr>
        <w:t>）化学工程与工艺专业市场需求旺盛</w:t>
      </w:r>
    </w:p>
    <w:p>
      <w:pPr>
        <w:spacing w:before="183" w:line="360" w:lineRule="auto"/>
        <w:ind w:left="22" w:right="61" w:firstLine="480"/>
        <w:jc w:val="both"/>
        <w:rPr>
          <w:rFonts w:ascii="宋体" w:hAnsi="宋体" w:eastAsia="宋体" w:cs="宋体"/>
          <w:sz w:val="24"/>
          <w:szCs w:val="24"/>
        </w:rPr>
      </w:pPr>
      <w:r>
        <w:rPr>
          <w:rFonts w:ascii="宋体" w:hAnsi="宋体" w:eastAsia="宋体" w:cs="宋体"/>
          <w:spacing w:val="2"/>
          <w:sz w:val="24"/>
          <w:szCs w:val="24"/>
        </w:rPr>
        <w:t>根据中国化工教育协会的相关统计，每年我国化工类人才缺口就达</w:t>
      </w:r>
      <w:r>
        <w:rPr>
          <w:rFonts w:ascii="宋体" w:hAnsi="宋体" w:eastAsia="宋体" w:cs="宋体"/>
          <w:spacing w:val="1"/>
          <w:sz w:val="24"/>
          <w:szCs w:val="24"/>
        </w:rPr>
        <w:t>到近</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50</w:t>
      </w:r>
      <w:r>
        <w:rPr>
          <w:rFonts w:ascii="Times New Roman" w:hAnsi="Times New Roman" w:eastAsia="Times New Roman" w:cs="Times New Roman"/>
          <w:sz w:val="24"/>
          <w:szCs w:val="24"/>
        </w:rPr>
        <w:t xml:space="preserve"> </w:t>
      </w:r>
      <w:r>
        <w:rPr>
          <w:rFonts w:ascii="宋体" w:hAnsi="宋体" w:eastAsia="宋体" w:cs="宋体"/>
          <w:spacing w:val="-3"/>
          <w:sz w:val="24"/>
          <w:szCs w:val="24"/>
        </w:rPr>
        <w:t>万人。从市场需求量看，除个别研发类岗位外，化工人才学历不需要太高，本科</w:t>
      </w:r>
      <w:r>
        <w:rPr>
          <w:rFonts w:ascii="宋体" w:hAnsi="宋体" w:eastAsia="宋体" w:cs="宋体"/>
          <w:spacing w:val="1"/>
          <w:sz w:val="24"/>
          <w:szCs w:val="24"/>
        </w:rPr>
        <w:t xml:space="preserve"> </w:t>
      </w:r>
      <w:r>
        <w:rPr>
          <w:rFonts w:ascii="宋体" w:hAnsi="宋体" w:eastAsia="宋体" w:cs="宋体"/>
          <w:sz w:val="24"/>
          <w:szCs w:val="24"/>
        </w:rPr>
        <w:t>生只要不挑剔，都能找到工作，且职业发展相当可喜。根据</w:t>
      </w:r>
      <w:r>
        <w:rPr>
          <w:rFonts w:ascii="宋体" w:hAnsi="宋体" w:eastAsia="宋体" w:cs="宋体"/>
          <w:spacing w:val="-44"/>
          <w:sz w:val="24"/>
          <w:szCs w:val="24"/>
        </w:rPr>
        <w:t xml:space="preserve"> </w:t>
      </w:r>
      <w:r>
        <w:rPr>
          <w:rFonts w:ascii="Times New Roman" w:hAnsi="Times New Roman" w:eastAsia="Times New Roman" w:cs="Times New Roman"/>
          <w:sz w:val="24"/>
          <w:szCs w:val="24"/>
        </w:rPr>
        <w:t xml:space="preserve">2020 </w:t>
      </w:r>
      <w:r>
        <w:rPr>
          <w:rFonts w:ascii="宋体" w:hAnsi="宋体" w:eastAsia="宋体" w:cs="宋体"/>
          <w:sz w:val="24"/>
          <w:szCs w:val="24"/>
        </w:rPr>
        <w:t xml:space="preserve">年来校招聘企 </w:t>
      </w:r>
      <w:r>
        <w:rPr>
          <w:rFonts w:ascii="宋体" w:hAnsi="宋体" w:eastAsia="宋体" w:cs="宋体"/>
          <w:spacing w:val="-3"/>
          <w:sz w:val="24"/>
          <w:szCs w:val="24"/>
        </w:rPr>
        <w:t>业的情况来看，化工类毕业生的需求量比较大。近三年来，制药企业（上海皓元</w:t>
      </w:r>
      <w:r>
        <w:rPr>
          <w:rFonts w:ascii="宋体" w:hAnsi="宋体" w:eastAsia="宋体" w:cs="宋体"/>
          <w:spacing w:val="1"/>
          <w:sz w:val="24"/>
          <w:szCs w:val="24"/>
        </w:rPr>
        <w:t xml:space="preserve"> </w:t>
      </w:r>
      <w:r>
        <w:rPr>
          <w:rFonts w:ascii="宋体" w:hAnsi="宋体" w:eastAsia="宋体" w:cs="宋体"/>
          <w:spacing w:val="-3"/>
          <w:sz w:val="24"/>
          <w:szCs w:val="24"/>
        </w:rPr>
        <w:t>医药、上海合全药业、天新药业、美迪西、药明康德等）、鹏鼎控股及新浦化学</w:t>
      </w:r>
      <w:r>
        <w:rPr>
          <w:rFonts w:ascii="宋体" w:hAnsi="宋体" w:eastAsia="宋体" w:cs="宋体"/>
          <w:spacing w:val="1"/>
          <w:sz w:val="24"/>
          <w:szCs w:val="24"/>
        </w:rPr>
        <w:t xml:space="preserve"> </w:t>
      </w:r>
      <w:r>
        <w:rPr>
          <w:rFonts w:ascii="宋体" w:hAnsi="宋体" w:eastAsia="宋体" w:cs="宋体"/>
          <w:spacing w:val="-3"/>
          <w:sz w:val="24"/>
          <w:szCs w:val="24"/>
        </w:rPr>
        <w:t>等化工材料类企业对化工专业毕业生需求旺盛，疫情情况下，这些企业并未受到</w:t>
      </w:r>
      <w:r>
        <w:rPr>
          <w:rFonts w:ascii="宋体" w:hAnsi="宋体" w:eastAsia="宋体" w:cs="宋体"/>
          <w:spacing w:val="1"/>
          <w:sz w:val="24"/>
          <w:szCs w:val="24"/>
        </w:rPr>
        <w:t xml:space="preserve"> </w:t>
      </w:r>
      <w:r>
        <w:rPr>
          <w:rFonts w:ascii="宋体" w:hAnsi="宋体" w:eastAsia="宋体" w:cs="宋体"/>
          <w:sz w:val="24"/>
          <w:szCs w:val="24"/>
        </w:rPr>
        <w:t>大的影响，反而情况较往年更好，因此</w:t>
      </w:r>
      <w:r>
        <w:rPr>
          <w:rFonts w:ascii="宋体" w:hAnsi="宋体" w:eastAsia="宋体" w:cs="宋体"/>
          <w:spacing w:val="-44"/>
          <w:sz w:val="24"/>
          <w:szCs w:val="24"/>
        </w:rPr>
        <w:t xml:space="preserve"> </w:t>
      </w:r>
      <w:r>
        <w:rPr>
          <w:rFonts w:ascii="Times New Roman" w:hAnsi="Times New Roman" w:eastAsia="Times New Roman" w:cs="Times New Roman"/>
          <w:sz w:val="24"/>
          <w:szCs w:val="24"/>
        </w:rPr>
        <w:t xml:space="preserve">2020 </w:t>
      </w:r>
      <w:r>
        <w:rPr>
          <w:rFonts w:ascii="宋体" w:hAnsi="宋体" w:eastAsia="宋体" w:cs="宋体"/>
          <w:sz w:val="24"/>
          <w:szCs w:val="24"/>
        </w:rPr>
        <w:t>年化学工程与工艺专业本年度的就</w:t>
      </w:r>
    </w:p>
    <w:p>
      <w:pPr>
        <w:spacing w:before="1" w:line="219" w:lineRule="auto"/>
        <w:ind w:left="22"/>
        <w:rPr>
          <w:rFonts w:ascii="宋体" w:hAnsi="宋体" w:eastAsia="宋体" w:cs="宋体"/>
          <w:sz w:val="24"/>
          <w:szCs w:val="24"/>
        </w:rPr>
      </w:pPr>
      <w:r>
        <w:rPr>
          <w:rFonts w:ascii="宋体" w:hAnsi="宋体" w:eastAsia="宋体" w:cs="宋体"/>
          <w:spacing w:val="-1"/>
          <w:sz w:val="24"/>
          <w:szCs w:val="24"/>
        </w:rPr>
        <w:t>业形势较好，并未受到疫情的影响。</w:t>
      </w:r>
    </w:p>
    <w:p>
      <w:pPr>
        <w:spacing w:before="182" w:line="219" w:lineRule="auto"/>
        <w:ind w:left="514"/>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1"/>
          <w:sz w:val="24"/>
          <w:szCs w:val="24"/>
        </w:rPr>
        <w:t>2</w:t>
      </w:r>
      <w:r>
        <w:rPr>
          <w:rFonts w:ascii="宋体" w:hAnsi="宋体" w:eastAsia="宋体" w:cs="宋体"/>
          <w:spacing w:val="-1"/>
          <w:sz w:val="24"/>
          <w:szCs w:val="24"/>
          <w14:textOutline w14:w="4358" w14:cap="sq" w14:cmpd="sng">
            <w14:solidFill>
              <w14:srgbClr w14:val="000000"/>
            </w14:solidFill>
            <w14:prstDash w14:val="solid"/>
            <w14:bevel/>
          </w14:textOutline>
        </w:rPr>
        <w:t>）粉体材料科学与工程专业特色明显</w:t>
      </w:r>
    </w:p>
    <w:p>
      <w:pPr>
        <w:spacing w:before="184" w:line="360" w:lineRule="auto"/>
        <w:ind w:left="23" w:firstLine="479"/>
        <w:jc w:val="both"/>
        <w:rPr>
          <w:rFonts w:ascii="宋体" w:hAnsi="宋体" w:eastAsia="宋体" w:cs="宋体"/>
          <w:sz w:val="24"/>
          <w:szCs w:val="24"/>
        </w:rPr>
      </w:pPr>
      <w:r>
        <w:rPr>
          <w:rFonts w:ascii="宋体" w:hAnsi="宋体" w:eastAsia="宋体" w:cs="宋体"/>
          <w:spacing w:val="-8"/>
          <w:sz w:val="24"/>
          <w:szCs w:val="24"/>
        </w:rPr>
        <w:t>近年来，我国粉体工业发展势头迅猛，已成为一个跨行</w:t>
      </w:r>
      <w:r>
        <w:rPr>
          <w:rFonts w:ascii="宋体" w:hAnsi="宋体" w:eastAsia="宋体" w:cs="宋体"/>
          <w:spacing w:val="-9"/>
          <w:sz w:val="24"/>
          <w:szCs w:val="24"/>
        </w:rPr>
        <w:t>业、跨学科的大产业，</w:t>
      </w:r>
      <w:r>
        <w:rPr>
          <w:rFonts w:ascii="宋体" w:hAnsi="宋体" w:eastAsia="宋体" w:cs="宋体"/>
          <w:sz w:val="24"/>
          <w:szCs w:val="24"/>
        </w:rPr>
        <w:t xml:space="preserve"> </w:t>
      </w:r>
      <w:r>
        <w:rPr>
          <w:rFonts w:ascii="宋体" w:hAnsi="宋体" w:eastAsia="宋体" w:cs="宋体"/>
          <w:spacing w:val="-3"/>
          <w:sz w:val="24"/>
          <w:szCs w:val="24"/>
        </w:rPr>
        <w:t>全国粉体业的产值已占到第一、二产业产值总和的一半以上，在整个国民经济中</w:t>
      </w:r>
      <w:r>
        <w:rPr>
          <w:rFonts w:ascii="宋体" w:hAnsi="宋体" w:eastAsia="宋体" w:cs="宋体"/>
          <w:spacing w:val="1"/>
          <w:sz w:val="24"/>
          <w:szCs w:val="24"/>
        </w:rPr>
        <w:t xml:space="preserve"> </w:t>
      </w:r>
      <w:r>
        <w:rPr>
          <w:rFonts w:ascii="宋体" w:hAnsi="宋体" w:eastAsia="宋体" w:cs="宋体"/>
          <w:spacing w:val="-3"/>
          <w:sz w:val="24"/>
          <w:szCs w:val="24"/>
        </w:rPr>
        <w:t>具有十分重要的战略地位。我院粉体材料工程专业是全国前列、省内首家申办的</w:t>
      </w:r>
    </w:p>
    <w:p>
      <w:pPr>
        <w:spacing w:before="1" w:line="218" w:lineRule="auto"/>
        <w:ind w:left="25"/>
        <w:rPr>
          <w:rFonts w:ascii="宋体" w:hAnsi="宋体" w:eastAsia="宋体" w:cs="宋体"/>
          <w:sz w:val="24"/>
          <w:szCs w:val="24"/>
        </w:rPr>
      </w:pPr>
      <w:r>
        <w:rPr>
          <w:rFonts w:ascii="宋体" w:hAnsi="宋体" w:eastAsia="宋体" w:cs="宋体"/>
          <w:spacing w:val="-3"/>
          <w:sz w:val="24"/>
          <w:szCs w:val="24"/>
        </w:rPr>
        <w:t>人才稀缺专业。目前在全国只有中南大学、合肥工业大学、西南石油学院和我校</w:t>
      </w:r>
    </w:p>
    <w:p>
      <w:pPr>
        <w:spacing w:line="218" w:lineRule="auto"/>
        <w:rPr>
          <w:rFonts w:ascii="宋体" w:hAnsi="宋体" w:eastAsia="宋体" w:cs="宋体"/>
          <w:sz w:val="24"/>
          <w:szCs w:val="24"/>
        </w:rPr>
        <w:sectPr>
          <w:footerReference r:id="rId132" w:type="default"/>
          <w:pgSz w:w="11906" w:h="16839"/>
          <w:pgMar w:top="1071" w:right="1738" w:bottom="1230" w:left="1785" w:header="878" w:footer="994" w:gutter="0"/>
          <w:cols w:space="720" w:num="1"/>
        </w:sectPr>
      </w:pPr>
    </w:p>
    <w:p>
      <w:pPr>
        <w:pStyle w:val="2"/>
        <w:spacing w:line="402" w:lineRule="auto"/>
      </w:pPr>
    </w:p>
    <w:p>
      <w:pPr>
        <w:spacing w:before="78" w:line="360" w:lineRule="auto"/>
        <w:ind w:left="22" w:right="82"/>
        <w:jc w:val="both"/>
        <w:rPr>
          <w:rFonts w:ascii="宋体" w:hAnsi="宋体" w:eastAsia="宋体" w:cs="宋体"/>
          <w:sz w:val="24"/>
          <w:szCs w:val="24"/>
        </w:rPr>
      </w:pPr>
      <w:r>
        <w:rPr>
          <w:rFonts w:ascii="宋体" w:hAnsi="宋体" w:eastAsia="宋体" w:cs="宋体"/>
          <w:spacing w:val="-3"/>
          <w:sz w:val="24"/>
          <w:szCs w:val="24"/>
        </w:rPr>
        <w:t>拥有该专业，毕业生人数较少，市场需求高，粉体材料科学与工程我院材料专业</w:t>
      </w:r>
      <w:r>
        <w:rPr>
          <w:rFonts w:ascii="宋体" w:hAnsi="宋体" w:eastAsia="宋体" w:cs="宋体"/>
          <w:spacing w:val="1"/>
          <w:sz w:val="24"/>
          <w:szCs w:val="24"/>
        </w:rPr>
        <w:t xml:space="preserve"> </w:t>
      </w:r>
      <w:r>
        <w:rPr>
          <w:rFonts w:ascii="宋体" w:hAnsi="宋体" w:eastAsia="宋体" w:cs="宋体"/>
          <w:sz w:val="24"/>
          <w:szCs w:val="24"/>
        </w:rPr>
        <w:t>毕业生的就业状况一直非常好，疫情期间这个专业受到一点影响，但是</w:t>
      </w:r>
      <w:r>
        <w:rPr>
          <w:rFonts w:ascii="宋体" w:hAnsi="宋体" w:eastAsia="宋体" w:cs="宋体"/>
          <w:spacing w:val="-44"/>
          <w:sz w:val="24"/>
          <w:szCs w:val="24"/>
        </w:rPr>
        <w:t xml:space="preserve"> </w:t>
      </w:r>
      <w:r>
        <w:rPr>
          <w:rFonts w:ascii="Times New Roman" w:hAnsi="Times New Roman" w:eastAsia="Times New Roman" w:cs="Times New Roman"/>
          <w:sz w:val="24"/>
          <w:szCs w:val="24"/>
        </w:rPr>
        <w:t xml:space="preserve">2020 </w:t>
      </w:r>
      <w:r>
        <w:rPr>
          <w:rFonts w:ascii="宋体" w:hAnsi="宋体" w:eastAsia="宋体" w:cs="宋体"/>
          <w:sz w:val="24"/>
          <w:szCs w:val="24"/>
        </w:rPr>
        <w:t>年 粉体的考研率也是相当好，全院专业中排名第一，因此总的来说</w:t>
      </w:r>
      <w:r>
        <w:rPr>
          <w:rFonts w:ascii="宋体" w:hAnsi="宋体" w:eastAsia="宋体" w:cs="宋体"/>
          <w:spacing w:val="-44"/>
          <w:sz w:val="24"/>
          <w:szCs w:val="24"/>
        </w:rPr>
        <w:t xml:space="preserve"> </w:t>
      </w:r>
      <w:r>
        <w:rPr>
          <w:rFonts w:ascii="Times New Roman" w:hAnsi="Times New Roman" w:eastAsia="Times New Roman" w:cs="Times New Roman"/>
          <w:sz w:val="24"/>
          <w:szCs w:val="24"/>
        </w:rPr>
        <w:t xml:space="preserve">2020 </w:t>
      </w:r>
      <w:r>
        <w:rPr>
          <w:rFonts w:ascii="宋体" w:hAnsi="宋体" w:eastAsia="宋体" w:cs="宋体"/>
          <w:sz w:val="24"/>
          <w:szCs w:val="24"/>
        </w:rPr>
        <w:t>年粉体就</w:t>
      </w:r>
    </w:p>
    <w:p>
      <w:pPr>
        <w:spacing w:line="219" w:lineRule="auto"/>
        <w:ind w:left="22"/>
        <w:rPr>
          <w:rFonts w:ascii="宋体" w:hAnsi="宋体" w:eastAsia="宋体" w:cs="宋体"/>
          <w:sz w:val="24"/>
          <w:szCs w:val="24"/>
        </w:rPr>
      </w:pPr>
      <w:r>
        <w:rPr>
          <w:rFonts w:ascii="宋体" w:hAnsi="宋体" w:eastAsia="宋体" w:cs="宋体"/>
          <w:spacing w:val="-2"/>
          <w:sz w:val="24"/>
          <w:szCs w:val="24"/>
        </w:rPr>
        <w:t>业仍然位于前列。</w:t>
      </w:r>
    </w:p>
    <w:p>
      <w:pPr>
        <w:spacing w:before="182" w:line="219" w:lineRule="auto"/>
        <w:ind w:left="514"/>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1"/>
          <w:sz w:val="24"/>
          <w:szCs w:val="24"/>
        </w:rPr>
        <w:t>3</w:t>
      </w:r>
      <w:r>
        <w:rPr>
          <w:rFonts w:ascii="宋体" w:hAnsi="宋体" w:eastAsia="宋体" w:cs="宋体"/>
          <w:spacing w:val="-1"/>
          <w:sz w:val="24"/>
          <w:szCs w:val="24"/>
          <w14:textOutline w14:w="4358" w14:cap="sq" w14:cmpd="sng">
            <w14:solidFill>
              <w14:srgbClr w14:val="000000"/>
            </w14:solidFill>
            <w14:prstDash w14:val="solid"/>
            <w14:bevel/>
          </w14:textOutline>
        </w:rPr>
        <w:t>）无机非金属材料工程专业毕业生特别抢手</w:t>
      </w:r>
    </w:p>
    <w:p>
      <w:pPr>
        <w:spacing w:before="183" w:line="360" w:lineRule="auto"/>
        <w:ind w:left="22" w:right="80" w:firstLine="480"/>
        <w:rPr>
          <w:rFonts w:ascii="宋体" w:hAnsi="宋体" w:eastAsia="宋体" w:cs="宋体"/>
          <w:sz w:val="24"/>
          <w:szCs w:val="24"/>
        </w:rPr>
      </w:pPr>
      <w:r>
        <w:rPr>
          <w:rFonts w:ascii="宋体" w:hAnsi="宋体" w:eastAsia="宋体" w:cs="宋体"/>
          <w:spacing w:val="-3"/>
          <w:sz w:val="24"/>
          <w:szCs w:val="24"/>
        </w:rPr>
        <w:t>近年来，国家加大了基础建设的投资力度，众多企业都需要无机</w:t>
      </w:r>
      <w:r>
        <w:rPr>
          <w:rFonts w:ascii="宋体" w:hAnsi="宋体" w:eastAsia="宋体" w:cs="宋体"/>
          <w:spacing w:val="-4"/>
          <w:sz w:val="24"/>
          <w:szCs w:val="24"/>
        </w:rPr>
        <w:t>非金属材料</w:t>
      </w:r>
      <w:r>
        <w:rPr>
          <w:rFonts w:ascii="宋体" w:hAnsi="宋体" w:eastAsia="宋体" w:cs="宋体"/>
          <w:sz w:val="24"/>
          <w:szCs w:val="24"/>
        </w:rPr>
        <w:t xml:space="preserve"> </w:t>
      </w:r>
      <w:r>
        <w:rPr>
          <w:rFonts w:ascii="宋体" w:hAnsi="宋体" w:eastAsia="宋体" w:cs="宋体"/>
          <w:spacing w:val="11"/>
          <w:sz w:val="24"/>
          <w:szCs w:val="24"/>
        </w:rPr>
        <w:t>工程专业的毕业生。该专业主要培养具备无机非金属材料及其复合材</w:t>
      </w:r>
      <w:r>
        <w:rPr>
          <w:rFonts w:ascii="宋体" w:hAnsi="宋体" w:eastAsia="宋体" w:cs="宋体"/>
          <w:spacing w:val="10"/>
          <w:sz w:val="24"/>
          <w:szCs w:val="24"/>
        </w:rPr>
        <w:t>料科学</w:t>
      </w:r>
      <w:r>
        <w:rPr>
          <w:rFonts w:ascii="宋体" w:hAnsi="宋体" w:eastAsia="宋体" w:cs="宋体"/>
          <w:sz w:val="24"/>
          <w:szCs w:val="24"/>
        </w:rPr>
        <w:t xml:space="preserve"> </w:t>
      </w:r>
      <w:r>
        <w:rPr>
          <w:rFonts w:ascii="宋体" w:hAnsi="宋体" w:eastAsia="宋体" w:cs="宋体"/>
          <w:spacing w:val="18"/>
          <w:sz w:val="24"/>
          <w:szCs w:val="24"/>
        </w:rPr>
        <w:t>与工程方面的知识</w:t>
      </w:r>
      <w:r>
        <w:rPr>
          <w:rFonts w:ascii="宋体" w:hAnsi="宋体" w:eastAsia="宋体" w:cs="宋体"/>
          <w:spacing w:val="-69"/>
          <w:sz w:val="24"/>
          <w:szCs w:val="24"/>
        </w:rPr>
        <w:t xml:space="preserve"> </w:t>
      </w:r>
      <w:r>
        <w:rPr>
          <w:rFonts w:ascii="宋体" w:hAnsi="宋体" w:eastAsia="宋体" w:cs="宋体"/>
          <w:spacing w:val="18"/>
          <w:sz w:val="24"/>
          <w:szCs w:val="24"/>
        </w:rPr>
        <w:t>，能在无机非金属材料结构研究与分</w:t>
      </w:r>
      <w:r>
        <w:rPr>
          <w:rFonts w:ascii="宋体" w:hAnsi="宋体" w:eastAsia="宋体" w:cs="宋体"/>
          <w:spacing w:val="17"/>
          <w:sz w:val="24"/>
          <w:szCs w:val="24"/>
        </w:rPr>
        <w:t>析、材料的制备、</w:t>
      </w:r>
      <w:r>
        <w:rPr>
          <w:rFonts w:ascii="宋体" w:hAnsi="宋体" w:eastAsia="宋体" w:cs="宋体"/>
          <w:sz w:val="24"/>
          <w:szCs w:val="24"/>
        </w:rPr>
        <w:t xml:space="preserve"> </w:t>
      </w:r>
      <w:r>
        <w:rPr>
          <w:rFonts w:ascii="宋体" w:hAnsi="宋体" w:eastAsia="宋体" w:cs="宋体"/>
          <w:spacing w:val="19"/>
          <w:sz w:val="24"/>
          <w:szCs w:val="24"/>
        </w:rPr>
        <w:t>材料成型与加工等领域从事科学研究、技术开发、工</w:t>
      </w:r>
      <w:r>
        <w:rPr>
          <w:rFonts w:ascii="宋体" w:hAnsi="宋体" w:eastAsia="宋体" w:cs="宋体"/>
          <w:spacing w:val="18"/>
          <w:sz w:val="24"/>
          <w:szCs w:val="24"/>
        </w:rPr>
        <w:t>艺和设备设计、生产</w:t>
      </w:r>
      <w:r>
        <w:rPr>
          <w:rFonts w:ascii="宋体" w:hAnsi="宋体" w:eastAsia="宋体" w:cs="宋体"/>
          <w:sz w:val="24"/>
          <w:szCs w:val="24"/>
        </w:rPr>
        <w:t xml:space="preserve"> </w:t>
      </w:r>
      <w:r>
        <w:rPr>
          <w:rFonts w:ascii="宋体" w:hAnsi="宋体" w:eastAsia="宋体" w:cs="宋体"/>
          <w:spacing w:val="6"/>
          <w:sz w:val="24"/>
          <w:szCs w:val="24"/>
        </w:rPr>
        <w:t>及经营管理等方面工作的高级工程技术人才。</w:t>
      </w:r>
      <w:r>
        <w:rPr>
          <w:rFonts w:ascii="Times New Roman" w:hAnsi="Times New Roman" w:eastAsia="Times New Roman" w:cs="Times New Roman"/>
          <w:spacing w:val="6"/>
          <w:sz w:val="24"/>
          <w:szCs w:val="24"/>
        </w:rPr>
        <w:t xml:space="preserve">2016-2020 </w:t>
      </w:r>
      <w:r>
        <w:rPr>
          <w:rFonts w:ascii="宋体" w:hAnsi="宋体" w:eastAsia="宋体" w:cs="宋体"/>
          <w:spacing w:val="6"/>
          <w:sz w:val="24"/>
          <w:szCs w:val="24"/>
        </w:rPr>
        <w:t>年，中铁八局、中铁</w:t>
      </w:r>
      <w:r>
        <w:rPr>
          <w:rFonts w:ascii="宋体" w:hAnsi="宋体" w:eastAsia="宋体" w:cs="宋体"/>
          <w:spacing w:val="5"/>
          <w:sz w:val="24"/>
          <w:szCs w:val="24"/>
        </w:rPr>
        <w:t xml:space="preserve"> </w:t>
      </w:r>
      <w:r>
        <w:rPr>
          <w:rFonts w:ascii="宋体" w:hAnsi="宋体" w:eastAsia="宋体" w:cs="宋体"/>
          <w:spacing w:val="-3"/>
          <w:sz w:val="24"/>
          <w:szCs w:val="24"/>
        </w:rPr>
        <w:t>十六局、中铁四局、中铁十局、中铁二十四局、海螺水泥和安徽建工集团等众多</w:t>
      </w:r>
    </w:p>
    <w:p>
      <w:pPr>
        <w:spacing w:line="218" w:lineRule="auto"/>
        <w:ind w:left="46"/>
        <w:rPr>
          <w:rFonts w:ascii="宋体" w:hAnsi="宋体" w:eastAsia="宋体" w:cs="宋体"/>
          <w:sz w:val="24"/>
          <w:szCs w:val="24"/>
        </w:rPr>
      </w:pPr>
      <w:r>
        <w:rPr>
          <w:rFonts w:ascii="宋体" w:hAnsi="宋体" w:eastAsia="宋体" w:cs="宋体"/>
          <w:spacing w:val="-1"/>
          <w:sz w:val="24"/>
          <w:szCs w:val="24"/>
        </w:rPr>
        <w:t>国企来校招聘无机非金属材料专业毕业生，毕业生就业</w:t>
      </w:r>
      <w:r>
        <w:rPr>
          <w:rFonts w:ascii="宋体" w:hAnsi="宋体" w:eastAsia="宋体" w:cs="宋体"/>
          <w:spacing w:val="-2"/>
          <w:sz w:val="24"/>
          <w:szCs w:val="24"/>
        </w:rPr>
        <w:t>特别抢手。</w:t>
      </w:r>
    </w:p>
    <w:p>
      <w:pPr>
        <w:spacing w:before="184" w:line="220" w:lineRule="auto"/>
        <w:ind w:left="514"/>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1"/>
          <w:sz w:val="24"/>
          <w:szCs w:val="24"/>
        </w:rPr>
        <w:t>4</w:t>
      </w:r>
      <w:r>
        <w:rPr>
          <w:rFonts w:ascii="宋体" w:hAnsi="宋体" w:eastAsia="宋体" w:cs="宋体"/>
          <w:spacing w:val="-1"/>
          <w:sz w:val="24"/>
          <w:szCs w:val="24"/>
          <w14:textOutline w14:w="4358" w14:cap="sq" w14:cmpd="sng">
            <w14:solidFill>
              <w14:srgbClr w14:val="000000"/>
            </w14:solidFill>
            <w14:prstDash w14:val="solid"/>
            <w14:bevel/>
          </w14:textOutline>
        </w:rPr>
        <w:t>）能源化工专业越发热门</w:t>
      </w:r>
    </w:p>
    <w:p>
      <w:pPr>
        <w:spacing w:before="182" w:line="360" w:lineRule="auto"/>
        <w:ind w:left="22" w:firstLine="494"/>
        <w:jc w:val="both"/>
        <w:rPr>
          <w:rFonts w:ascii="宋体" w:hAnsi="宋体" w:eastAsia="宋体" w:cs="宋体"/>
          <w:sz w:val="24"/>
          <w:szCs w:val="24"/>
        </w:rPr>
      </w:pPr>
      <w:r>
        <w:rPr>
          <w:rFonts w:ascii="宋体" w:hAnsi="宋体" w:eastAsia="宋体" w:cs="宋体"/>
          <w:spacing w:val="-4"/>
          <w:sz w:val="24"/>
          <w:szCs w:val="24"/>
        </w:rPr>
        <w:t xml:space="preserve">随着新能源和可再生能源知识、实现能源科学利用和可持续发展的重要科学 </w:t>
      </w:r>
      <w:r>
        <w:rPr>
          <w:rFonts w:ascii="宋体" w:hAnsi="宋体" w:eastAsia="宋体" w:cs="宋体"/>
          <w:spacing w:val="-3"/>
          <w:sz w:val="24"/>
          <w:szCs w:val="24"/>
        </w:rPr>
        <w:t>技术的迅速发展，国家政策扶持力度加大，能源化工</w:t>
      </w:r>
      <w:r>
        <w:rPr>
          <w:rFonts w:ascii="宋体" w:hAnsi="宋体" w:eastAsia="宋体" w:cs="宋体"/>
          <w:spacing w:val="-4"/>
          <w:sz w:val="24"/>
          <w:szCs w:val="24"/>
        </w:rPr>
        <w:t xml:space="preserve">方向的发展迅猛。而我校为 </w:t>
      </w:r>
      <w:r>
        <w:rPr>
          <w:rFonts w:ascii="宋体" w:hAnsi="宋体" w:eastAsia="宋体" w:cs="宋体"/>
          <w:spacing w:val="3"/>
          <w:sz w:val="24"/>
          <w:szCs w:val="24"/>
        </w:rPr>
        <w:t xml:space="preserve">此专业设置的人才培养方案使我院能源化学工程专业毕业学生能够适应涉及化 </w:t>
      </w:r>
      <w:r>
        <w:rPr>
          <w:rFonts w:ascii="宋体" w:hAnsi="宋体" w:eastAsia="宋体" w:cs="宋体"/>
          <w:spacing w:val="2"/>
          <w:sz w:val="24"/>
          <w:szCs w:val="24"/>
        </w:rPr>
        <w:t>学、化工、传统和新能源加工等领域的广泛需求</w:t>
      </w:r>
      <w:r>
        <w:rPr>
          <w:rFonts w:ascii="宋体" w:hAnsi="宋体" w:eastAsia="宋体" w:cs="宋体"/>
          <w:spacing w:val="1"/>
          <w:sz w:val="24"/>
          <w:szCs w:val="24"/>
        </w:rPr>
        <w:t>。</w:t>
      </w:r>
      <w:r>
        <w:rPr>
          <w:rFonts w:ascii="Times New Roman" w:hAnsi="Times New Roman" w:eastAsia="Times New Roman" w:cs="Times New Roman"/>
          <w:spacing w:val="1"/>
          <w:sz w:val="24"/>
          <w:szCs w:val="24"/>
        </w:rPr>
        <w:t xml:space="preserve">2020 </w:t>
      </w:r>
      <w:r>
        <w:rPr>
          <w:rFonts w:ascii="宋体" w:hAnsi="宋体" w:eastAsia="宋体" w:cs="宋体"/>
          <w:spacing w:val="1"/>
          <w:sz w:val="24"/>
          <w:szCs w:val="24"/>
        </w:rPr>
        <w:t xml:space="preserve">届能源化学工程专业毕 </w:t>
      </w:r>
      <w:r>
        <w:rPr>
          <w:rFonts w:ascii="宋体" w:hAnsi="宋体" w:eastAsia="宋体" w:cs="宋体"/>
          <w:spacing w:val="-3"/>
          <w:sz w:val="24"/>
          <w:szCs w:val="24"/>
        </w:rPr>
        <w:t>业生就业势头良好，未收到疫情影响。除部分学生考</w:t>
      </w:r>
      <w:r>
        <w:rPr>
          <w:rFonts w:ascii="宋体" w:hAnsi="宋体" w:eastAsia="宋体" w:cs="宋体"/>
          <w:spacing w:val="-4"/>
          <w:sz w:val="24"/>
          <w:szCs w:val="24"/>
        </w:rPr>
        <w:t xml:space="preserve">取研究生继续深造之外，其 </w:t>
      </w:r>
      <w:r>
        <w:rPr>
          <w:rFonts w:ascii="宋体" w:hAnsi="宋体" w:eastAsia="宋体" w:cs="宋体"/>
          <w:spacing w:val="-2"/>
          <w:sz w:val="24"/>
          <w:szCs w:val="24"/>
        </w:rPr>
        <w:t>余毕业生工作领域包括</w:t>
      </w:r>
      <w:r>
        <w:rPr>
          <w:rFonts w:ascii="Times New Roman" w:hAnsi="Times New Roman" w:eastAsia="Times New Roman" w:cs="Times New Roman"/>
          <w:spacing w:val="-2"/>
          <w:sz w:val="24"/>
          <w:szCs w:val="24"/>
        </w:rPr>
        <w:t>:</w:t>
      </w:r>
      <w:r>
        <w:rPr>
          <w:rFonts w:ascii="宋体" w:hAnsi="宋体" w:eastAsia="宋体" w:cs="宋体"/>
          <w:spacing w:val="-2"/>
          <w:sz w:val="24"/>
          <w:szCs w:val="24"/>
        </w:rPr>
        <w:t>煤化工行业、天然气</w:t>
      </w:r>
      <w:r>
        <w:rPr>
          <w:rFonts w:ascii="宋体" w:hAnsi="宋体" w:eastAsia="宋体" w:cs="宋体"/>
          <w:spacing w:val="-3"/>
          <w:sz w:val="24"/>
          <w:szCs w:val="24"/>
        </w:rPr>
        <w:t>化工行业、电厂化工综合利用行业、</w:t>
      </w:r>
      <w:r>
        <w:rPr>
          <w:rFonts w:ascii="宋体" w:hAnsi="宋体" w:eastAsia="宋体" w:cs="宋体"/>
          <w:sz w:val="24"/>
          <w:szCs w:val="24"/>
        </w:rPr>
        <w:t xml:space="preserve"> </w:t>
      </w:r>
      <w:r>
        <w:rPr>
          <w:rFonts w:ascii="宋体" w:hAnsi="宋体" w:eastAsia="宋体" w:cs="宋体"/>
          <w:spacing w:val="-3"/>
          <w:sz w:val="24"/>
          <w:szCs w:val="24"/>
        </w:rPr>
        <w:t>生物能源化工行业、固体废物综合处理行业、石油加工行业、分析检测、催化剂</w:t>
      </w:r>
    </w:p>
    <w:p>
      <w:pPr>
        <w:spacing w:before="1" w:line="218" w:lineRule="auto"/>
        <w:ind w:left="25"/>
        <w:rPr>
          <w:rFonts w:ascii="宋体" w:hAnsi="宋体" w:eastAsia="宋体" w:cs="宋体"/>
          <w:sz w:val="24"/>
          <w:szCs w:val="24"/>
        </w:rPr>
      </w:pPr>
      <w:r>
        <w:rPr>
          <w:rFonts w:ascii="宋体" w:hAnsi="宋体" w:eastAsia="宋体" w:cs="宋体"/>
          <w:sz w:val="24"/>
          <w:szCs w:val="24"/>
        </w:rPr>
        <w:t>生产等行业，在这些行业从事设计、科学研究、</w:t>
      </w:r>
      <w:r>
        <w:rPr>
          <w:rFonts w:ascii="宋体" w:hAnsi="宋体" w:eastAsia="宋体" w:cs="宋体"/>
          <w:spacing w:val="-1"/>
          <w:sz w:val="24"/>
          <w:szCs w:val="24"/>
        </w:rPr>
        <w:t>技术管理、产品销售等工作。</w:t>
      </w:r>
    </w:p>
    <w:p>
      <w:pPr>
        <w:spacing w:before="184" w:line="360" w:lineRule="auto"/>
        <w:ind w:left="23" w:right="82" w:firstLine="480"/>
        <w:jc w:val="both"/>
        <w:rPr>
          <w:rFonts w:ascii="宋体" w:hAnsi="宋体" w:eastAsia="宋体" w:cs="宋体"/>
          <w:sz w:val="24"/>
          <w:szCs w:val="24"/>
        </w:rPr>
      </w:pPr>
      <w:r>
        <w:rPr>
          <w:rFonts w:ascii="宋体" w:hAnsi="宋体" w:eastAsia="宋体" w:cs="宋体"/>
          <w:spacing w:val="-3"/>
          <w:sz w:val="24"/>
          <w:szCs w:val="24"/>
        </w:rPr>
        <w:t>通过市场调研，我院化学工程与工艺、粉体材料科学与工程、无</w:t>
      </w:r>
      <w:r>
        <w:rPr>
          <w:rFonts w:ascii="宋体" w:hAnsi="宋体" w:eastAsia="宋体" w:cs="宋体"/>
          <w:spacing w:val="-4"/>
          <w:sz w:val="24"/>
          <w:szCs w:val="24"/>
        </w:rPr>
        <w:t>机非金属材</w:t>
      </w:r>
      <w:r>
        <w:rPr>
          <w:rFonts w:ascii="宋体" w:hAnsi="宋体" w:eastAsia="宋体" w:cs="宋体"/>
          <w:sz w:val="24"/>
          <w:szCs w:val="24"/>
        </w:rPr>
        <w:t xml:space="preserve"> </w:t>
      </w:r>
      <w:r>
        <w:rPr>
          <w:rFonts w:ascii="宋体" w:hAnsi="宋体" w:eastAsia="宋体" w:cs="宋体"/>
          <w:spacing w:val="-3"/>
          <w:sz w:val="24"/>
          <w:szCs w:val="24"/>
        </w:rPr>
        <w:t>料工程、能源化学工程专业的毕业生市场需求量都是非常大的，只要我们的毕业</w:t>
      </w:r>
      <w:r>
        <w:rPr>
          <w:rFonts w:ascii="宋体" w:hAnsi="宋体" w:eastAsia="宋体" w:cs="宋体"/>
          <w:spacing w:val="1"/>
          <w:sz w:val="24"/>
          <w:szCs w:val="24"/>
        </w:rPr>
        <w:t xml:space="preserve"> </w:t>
      </w:r>
      <w:r>
        <w:rPr>
          <w:rFonts w:ascii="宋体" w:hAnsi="宋体" w:eastAsia="宋体" w:cs="宋体"/>
          <w:spacing w:val="-3"/>
          <w:sz w:val="24"/>
          <w:szCs w:val="24"/>
        </w:rPr>
        <w:t>生树立正确的就业观念，从基层做起，就业肯定没有问题。此外，通过调研，我</w:t>
      </w:r>
      <w:r>
        <w:rPr>
          <w:rFonts w:ascii="宋体" w:hAnsi="宋体" w:eastAsia="宋体" w:cs="宋体"/>
          <w:spacing w:val="1"/>
          <w:sz w:val="24"/>
          <w:szCs w:val="24"/>
        </w:rPr>
        <w:t xml:space="preserve"> </w:t>
      </w:r>
      <w:r>
        <w:rPr>
          <w:rFonts w:ascii="宋体" w:hAnsi="宋体" w:eastAsia="宋体" w:cs="宋体"/>
          <w:spacing w:val="-3"/>
          <w:sz w:val="24"/>
          <w:szCs w:val="24"/>
        </w:rPr>
        <w:t>们也认清了人才培养中所注意的问题，一是要加强毕业生的专业知识和技能，熟</w:t>
      </w:r>
      <w:r>
        <w:rPr>
          <w:rFonts w:ascii="宋体" w:hAnsi="宋体" w:eastAsia="宋体" w:cs="宋体"/>
          <w:spacing w:val="1"/>
          <w:sz w:val="24"/>
          <w:szCs w:val="24"/>
        </w:rPr>
        <w:t xml:space="preserve"> </w:t>
      </w:r>
      <w:r>
        <w:rPr>
          <w:rFonts w:ascii="宋体" w:hAnsi="宋体" w:eastAsia="宋体" w:cs="宋体"/>
          <w:spacing w:val="-3"/>
          <w:sz w:val="24"/>
          <w:szCs w:val="24"/>
        </w:rPr>
        <w:t>悉相关的基础知识。二是要对毕业生的就业观念进行正确的引导。三是要提高毕</w:t>
      </w:r>
    </w:p>
    <w:p>
      <w:pPr>
        <w:spacing w:line="219" w:lineRule="auto"/>
        <w:ind w:left="22"/>
        <w:rPr>
          <w:rFonts w:ascii="宋体" w:hAnsi="宋体" w:eastAsia="宋体" w:cs="宋体"/>
          <w:sz w:val="24"/>
          <w:szCs w:val="24"/>
        </w:rPr>
      </w:pPr>
      <w:r>
        <w:rPr>
          <w:rFonts w:ascii="宋体" w:hAnsi="宋体" w:eastAsia="宋体" w:cs="宋体"/>
          <w:spacing w:val="-2"/>
          <w:sz w:val="24"/>
          <w:szCs w:val="24"/>
        </w:rPr>
        <w:t>业生的综合能力。</w:t>
      </w:r>
    </w:p>
    <w:p>
      <w:pPr>
        <w:spacing w:line="219" w:lineRule="auto"/>
        <w:rPr>
          <w:rFonts w:ascii="宋体" w:hAnsi="宋体" w:eastAsia="宋体" w:cs="宋体"/>
          <w:sz w:val="24"/>
          <w:szCs w:val="24"/>
        </w:rPr>
        <w:sectPr>
          <w:headerReference r:id="rId133" w:type="default"/>
          <w:footerReference r:id="rId134" w:type="default"/>
          <w:pgSz w:w="11906" w:h="16839"/>
          <w:pgMar w:top="1071" w:right="1716" w:bottom="1230" w:left="1785" w:header="878" w:footer="994" w:gutter="0"/>
          <w:cols w:space="720" w:num="1"/>
        </w:sectPr>
      </w:pPr>
    </w:p>
    <w:p>
      <w:pPr>
        <w:pStyle w:val="2"/>
        <w:spacing w:line="401" w:lineRule="auto"/>
      </w:pPr>
    </w:p>
    <w:p>
      <w:pPr>
        <w:spacing w:before="78" w:line="219" w:lineRule="auto"/>
        <w:ind w:left="147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第四部分：材化学院</w:t>
      </w:r>
      <w:r>
        <w:rPr>
          <w:rFonts w:ascii="宋体" w:hAnsi="宋体" w:eastAsia="宋体" w:cs="宋体"/>
          <w:spacing w:val="-49"/>
          <w:sz w:val="24"/>
          <w:szCs w:val="24"/>
        </w:rPr>
        <w:t xml:space="preserve"> </w:t>
      </w:r>
      <w:r>
        <w:rPr>
          <w:rFonts w:ascii="Times New Roman" w:hAnsi="Times New Roman" w:eastAsia="Times New Roman" w:cs="Times New Roman"/>
          <w:b/>
          <w:bCs/>
          <w:sz w:val="24"/>
          <w:szCs w:val="24"/>
        </w:rPr>
        <w:t xml:space="preserve">2020 </w:t>
      </w:r>
      <w:r>
        <w:rPr>
          <w:rFonts w:ascii="宋体" w:hAnsi="宋体" w:eastAsia="宋体" w:cs="宋体"/>
          <w:sz w:val="24"/>
          <w:szCs w:val="24"/>
          <w14:textOutline w14:w="4358" w14:cap="sq" w14:cmpd="sng">
            <w14:solidFill>
              <w14:srgbClr w14:val="000000"/>
            </w14:solidFill>
            <w14:prstDash w14:val="solid"/>
            <w14:bevel/>
          </w14:textOutline>
        </w:rPr>
        <w:t>届毕业生就业工作重点与亮点</w:t>
      </w:r>
    </w:p>
    <w:p>
      <w:pPr>
        <w:pStyle w:val="2"/>
        <w:spacing w:line="260" w:lineRule="auto"/>
      </w:pPr>
    </w:p>
    <w:p>
      <w:pPr>
        <w:spacing w:before="78" w:line="360" w:lineRule="auto"/>
        <w:ind w:left="26" w:right="80" w:firstLine="480"/>
        <w:jc w:val="both"/>
        <w:rPr>
          <w:rFonts w:ascii="宋体" w:hAnsi="宋体" w:eastAsia="宋体" w:cs="宋体"/>
          <w:sz w:val="24"/>
          <w:szCs w:val="24"/>
        </w:rPr>
      </w:pPr>
      <w:r>
        <w:rPr>
          <w:rFonts w:ascii="宋体" w:hAnsi="宋体" w:eastAsia="宋体" w:cs="宋体"/>
          <w:spacing w:val="-3"/>
          <w:sz w:val="24"/>
          <w:szCs w:val="24"/>
        </w:rPr>
        <w:t>为进一步做好我院的就业工作，我院高度重视毕业生就业</w:t>
      </w:r>
      <w:r>
        <w:rPr>
          <w:rFonts w:ascii="宋体" w:hAnsi="宋体" w:eastAsia="宋体" w:cs="宋体"/>
          <w:spacing w:val="-4"/>
          <w:sz w:val="24"/>
          <w:szCs w:val="24"/>
        </w:rPr>
        <w:t>工作，通过一院列</w:t>
      </w:r>
      <w:r>
        <w:rPr>
          <w:rFonts w:ascii="宋体" w:hAnsi="宋体" w:eastAsia="宋体" w:cs="宋体"/>
          <w:sz w:val="24"/>
          <w:szCs w:val="24"/>
        </w:rPr>
        <w:t xml:space="preserve"> </w:t>
      </w:r>
      <w:r>
        <w:rPr>
          <w:rFonts w:ascii="宋体" w:hAnsi="宋体" w:eastAsia="宋体" w:cs="宋体"/>
          <w:spacing w:val="-3"/>
          <w:sz w:val="24"/>
          <w:szCs w:val="24"/>
        </w:rPr>
        <w:t>教育教学改革措施，促进学生的综合素质和能力，帮助学生提高就业竞争力</w:t>
      </w:r>
      <w:r>
        <w:rPr>
          <w:rFonts w:ascii="宋体" w:hAnsi="宋体" w:eastAsia="宋体" w:cs="宋体"/>
          <w:spacing w:val="-4"/>
          <w:sz w:val="24"/>
          <w:szCs w:val="24"/>
        </w:rPr>
        <w:t>，取</w:t>
      </w:r>
    </w:p>
    <w:p>
      <w:pPr>
        <w:spacing w:line="219" w:lineRule="auto"/>
        <w:ind w:left="24"/>
        <w:rPr>
          <w:rFonts w:ascii="宋体" w:hAnsi="宋体" w:eastAsia="宋体" w:cs="宋体"/>
          <w:sz w:val="24"/>
          <w:szCs w:val="24"/>
        </w:rPr>
      </w:pPr>
      <w:r>
        <w:rPr>
          <w:rFonts w:ascii="宋体" w:hAnsi="宋体" w:eastAsia="宋体" w:cs="宋体"/>
          <w:spacing w:val="-1"/>
          <w:sz w:val="24"/>
          <w:szCs w:val="24"/>
        </w:rPr>
        <w:t>得了非常好的效果。现就我院的就业工作特色情况总结如下：</w:t>
      </w:r>
    </w:p>
    <w:p>
      <w:pPr>
        <w:spacing w:before="183" w:line="219" w:lineRule="auto"/>
        <w:ind w:left="1074"/>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1"/>
          <w:sz w:val="24"/>
          <w:szCs w:val="24"/>
        </w:rPr>
        <w:t>1</w:t>
      </w:r>
      <w:r>
        <w:rPr>
          <w:rFonts w:ascii="宋体" w:hAnsi="宋体" w:eastAsia="宋体" w:cs="宋体"/>
          <w:spacing w:val="-1"/>
          <w:sz w:val="24"/>
          <w:szCs w:val="24"/>
          <w14:textOutline w14:w="4358" w14:cap="sq" w14:cmpd="sng">
            <w14:solidFill>
              <w14:srgbClr w14:val="000000"/>
            </w14:solidFill>
            <w14:prstDash w14:val="solid"/>
            <w14:bevel/>
          </w14:textOutline>
        </w:rPr>
        <w:t>）狠抓学风建设，努力提高学生就业竞争力。</w:t>
      </w:r>
    </w:p>
    <w:p>
      <w:pPr>
        <w:spacing w:before="182" w:line="360" w:lineRule="auto"/>
        <w:ind w:left="22" w:right="45" w:firstLine="482"/>
        <w:jc w:val="both"/>
        <w:rPr>
          <w:rFonts w:ascii="宋体" w:hAnsi="宋体" w:eastAsia="宋体" w:cs="宋体"/>
          <w:sz w:val="24"/>
          <w:szCs w:val="24"/>
        </w:rPr>
      </w:pPr>
      <w:r>
        <w:rPr>
          <w:rFonts w:ascii="宋体" w:hAnsi="宋体" w:eastAsia="宋体" w:cs="宋体"/>
          <w:spacing w:val="-3"/>
          <w:sz w:val="24"/>
          <w:szCs w:val="24"/>
        </w:rPr>
        <w:t>我院从新生入学就一直坚持狠抓学风建设，开学后不久就对</w:t>
      </w:r>
      <w:r>
        <w:rPr>
          <w:rFonts w:ascii="宋体" w:hAnsi="宋体" w:eastAsia="宋体" w:cs="宋体"/>
          <w:spacing w:val="-4"/>
          <w:sz w:val="24"/>
          <w:szCs w:val="24"/>
        </w:rPr>
        <w:t>新生进行入学教</w:t>
      </w:r>
      <w:r>
        <w:rPr>
          <w:rFonts w:ascii="宋体" w:hAnsi="宋体" w:eastAsia="宋体" w:cs="宋体"/>
          <w:sz w:val="24"/>
          <w:szCs w:val="24"/>
        </w:rPr>
        <w:t xml:space="preserve"> </w:t>
      </w:r>
      <w:r>
        <w:rPr>
          <w:rFonts w:ascii="宋体" w:hAnsi="宋体" w:eastAsia="宋体" w:cs="宋体"/>
          <w:spacing w:val="-3"/>
          <w:sz w:val="24"/>
          <w:szCs w:val="24"/>
        </w:rPr>
        <w:t>育，帮助新生尽快适应大学生活。每学期都开展一系列的学习经验交流会，如各</w:t>
      </w:r>
      <w:r>
        <w:rPr>
          <w:rFonts w:ascii="宋体" w:hAnsi="宋体" w:eastAsia="宋体" w:cs="宋体"/>
          <w:spacing w:val="1"/>
          <w:sz w:val="24"/>
          <w:szCs w:val="24"/>
        </w:rPr>
        <w:t xml:space="preserve"> </w:t>
      </w:r>
      <w:r>
        <w:rPr>
          <w:rFonts w:ascii="宋体" w:hAnsi="宋体" w:eastAsia="宋体" w:cs="宋体"/>
          <w:spacing w:val="-2"/>
          <w:sz w:val="24"/>
          <w:szCs w:val="24"/>
        </w:rPr>
        <w:t>类竞赛、考研、学生工作和就业等工作交流，让同学们了解毕业时有哪些去向，</w:t>
      </w:r>
      <w:r>
        <w:rPr>
          <w:rFonts w:ascii="宋体" w:hAnsi="宋体" w:eastAsia="宋体" w:cs="宋体"/>
          <w:spacing w:val="2"/>
          <w:sz w:val="24"/>
          <w:szCs w:val="24"/>
        </w:rPr>
        <w:t xml:space="preserve"> </w:t>
      </w:r>
      <w:r>
        <w:rPr>
          <w:rFonts w:ascii="宋体" w:hAnsi="宋体" w:eastAsia="宋体" w:cs="宋体"/>
          <w:spacing w:val="-3"/>
          <w:sz w:val="24"/>
          <w:szCs w:val="24"/>
        </w:rPr>
        <w:t>各类去向是什么样的情况，需要怎么努力等。我院每个学期都要对上一学期的各</w:t>
      </w:r>
      <w:r>
        <w:rPr>
          <w:rFonts w:ascii="宋体" w:hAnsi="宋体" w:eastAsia="宋体" w:cs="宋体"/>
          <w:spacing w:val="1"/>
          <w:sz w:val="24"/>
          <w:szCs w:val="24"/>
        </w:rPr>
        <w:t xml:space="preserve"> </w:t>
      </w:r>
      <w:r>
        <w:rPr>
          <w:rFonts w:ascii="宋体" w:hAnsi="宋体" w:eastAsia="宋体" w:cs="宋体"/>
          <w:spacing w:val="-3"/>
          <w:sz w:val="24"/>
          <w:szCs w:val="24"/>
        </w:rPr>
        <w:t>门课程学习情况进行分析，总结经验和找出工作中的不足以及努力方向，为有针</w:t>
      </w:r>
      <w:r>
        <w:rPr>
          <w:rFonts w:ascii="宋体" w:hAnsi="宋体" w:eastAsia="宋体" w:cs="宋体"/>
          <w:spacing w:val="1"/>
          <w:sz w:val="24"/>
          <w:szCs w:val="24"/>
        </w:rPr>
        <w:t xml:space="preserve"> </w:t>
      </w:r>
      <w:r>
        <w:rPr>
          <w:rFonts w:ascii="宋体" w:hAnsi="宋体" w:eastAsia="宋体" w:cs="宋体"/>
          <w:spacing w:val="-3"/>
          <w:sz w:val="24"/>
          <w:szCs w:val="24"/>
        </w:rPr>
        <w:t>对性地开展学风建设打下基础。学风建设提高了毕业生的就业竞争力，最终取得</w:t>
      </w:r>
    </w:p>
    <w:p>
      <w:pPr>
        <w:spacing w:line="219" w:lineRule="auto"/>
        <w:ind w:left="45"/>
        <w:rPr>
          <w:rFonts w:ascii="宋体" w:hAnsi="宋体" w:eastAsia="宋体" w:cs="宋体"/>
          <w:sz w:val="24"/>
          <w:szCs w:val="24"/>
        </w:rPr>
      </w:pPr>
      <w:r>
        <w:rPr>
          <w:rFonts w:ascii="宋体" w:hAnsi="宋体" w:eastAsia="宋体" w:cs="宋体"/>
          <w:spacing w:val="-2"/>
          <w:sz w:val="24"/>
          <w:szCs w:val="24"/>
        </w:rPr>
        <w:t>了近年来我院较高的就业率和考研率。</w:t>
      </w:r>
    </w:p>
    <w:p>
      <w:pPr>
        <w:spacing w:before="183" w:line="360" w:lineRule="auto"/>
        <w:ind w:left="24" w:right="80" w:firstLine="479"/>
        <w:jc w:val="both"/>
        <w:rPr>
          <w:rFonts w:ascii="宋体" w:hAnsi="宋体" w:eastAsia="宋体" w:cs="宋体"/>
          <w:sz w:val="24"/>
          <w:szCs w:val="24"/>
        </w:rPr>
      </w:pPr>
      <w:r>
        <w:rPr>
          <w:rFonts w:ascii="宋体" w:hAnsi="宋体" w:eastAsia="宋体" w:cs="宋体"/>
          <w:spacing w:val="-3"/>
          <w:sz w:val="24"/>
          <w:szCs w:val="24"/>
        </w:rPr>
        <w:t>抓班级学风和干部队伍建设，对学生干部进行正确指导和有效帮</w:t>
      </w:r>
      <w:r>
        <w:rPr>
          <w:rFonts w:ascii="宋体" w:hAnsi="宋体" w:eastAsia="宋体" w:cs="宋体"/>
          <w:spacing w:val="-4"/>
          <w:sz w:val="24"/>
          <w:szCs w:val="24"/>
        </w:rPr>
        <w:t>扶，在工作</w:t>
      </w:r>
      <w:r>
        <w:rPr>
          <w:rFonts w:ascii="宋体" w:hAnsi="宋体" w:eastAsia="宋体" w:cs="宋体"/>
          <w:sz w:val="24"/>
          <w:szCs w:val="24"/>
        </w:rPr>
        <w:t xml:space="preserve"> </w:t>
      </w:r>
      <w:r>
        <w:rPr>
          <w:rFonts w:ascii="宋体" w:hAnsi="宋体" w:eastAsia="宋体" w:cs="宋体"/>
          <w:spacing w:val="-3"/>
          <w:sz w:val="24"/>
          <w:szCs w:val="24"/>
        </w:rPr>
        <w:t>上帮他们做好工作计划，指导他们如何做好工作，尽量不影响他们的学习，在学</w:t>
      </w:r>
      <w:r>
        <w:rPr>
          <w:rFonts w:ascii="宋体" w:hAnsi="宋体" w:eastAsia="宋体" w:cs="宋体"/>
          <w:sz w:val="24"/>
          <w:szCs w:val="24"/>
        </w:rPr>
        <w:t xml:space="preserve"> </w:t>
      </w:r>
      <w:r>
        <w:rPr>
          <w:rFonts w:ascii="宋体" w:hAnsi="宋体" w:eastAsia="宋体" w:cs="宋体"/>
          <w:spacing w:val="-3"/>
          <w:sz w:val="24"/>
          <w:szCs w:val="24"/>
        </w:rPr>
        <w:t>习上面严格要求，绝不姑息，树立学习成绩为本的一贯理念。通过学生工作锻炼</w:t>
      </w:r>
      <w:r>
        <w:rPr>
          <w:rFonts w:ascii="宋体" w:hAnsi="宋体" w:eastAsia="宋体" w:cs="宋体"/>
          <w:sz w:val="24"/>
          <w:szCs w:val="24"/>
        </w:rPr>
        <w:t xml:space="preserve"> </w:t>
      </w:r>
      <w:r>
        <w:rPr>
          <w:rFonts w:ascii="宋体" w:hAnsi="宋体" w:eastAsia="宋体" w:cs="宋体"/>
          <w:spacing w:val="-3"/>
          <w:sz w:val="24"/>
          <w:szCs w:val="24"/>
        </w:rPr>
        <w:t>和提高毕业生的求职应聘能力，同时优秀的学生干部在学风校风建设上起到了非</w:t>
      </w:r>
    </w:p>
    <w:p>
      <w:pPr>
        <w:spacing w:line="220" w:lineRule="auto"/>
        <w:ind w:left="29"/>
        <w:rPr>
          <w:rFonts w:ascii="宋体" w:hAnsi="宋体" w:eastAsia="宋体" w:cs="宋体"/>
          <w:sz w:val="24"/>
          <w:szCs w:val="24"/>
        </w:rPr>
      </w:pPr>
      <w:r>
        <w:rPr>
          <w:rFonts w:ascii="宋体" w:hAnsi="宋体" w:eastAsia="宋体" w:cs="宋体"/>
          <w:spacing w:val="-2"/>
          <w:sz w:val="24"/>
          <w:szCs w:val="24"/>
        </w:rPr>
        <w:t>常重要的积极作用。</w:t>
      </w:r>
    </w:p>
    <w:p>
      <w:pPr>
        <w:spacing w:before="183" w:line="219" w:lineRule="auto"/>
        <w:ind w:left="1074"/>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w:t>
      </w:r>
      <w:r>
        <w:rPr>
          <w:rFonts w:ascii="Times New Roman" w:hAnsi="Times New Roman" w:eastAsia="Times New Roman" w:cs="Times New Roman"/>
          <w:b/>
          <w:bCs/>
          <w:sz w:val="24"/>
          <w:szCs w:val="24"/>
        </w:rPr>
        <w:t>2</w:t>
      </w:r>
      <w:r>
        <w:rPr>
          <w:rFonts w:ascii="宋体" w:hAnsi="宋体" w:eastAsia="宋体" w:cs="宋体"/>
          <w:sz w:val="24"/>
          <w:szCs w:val="24"/>
          <w14:textOutline w14:w="4358" w14:cap="sq" w14:cmpd="sng">
            <w14:solidFill>
              <w14:srgbClr w14:val="000000"/>
            </w14:solidFill>
            <w14:prstDash w14:val="solid"/>
            <w14:bevel/>
          </w14:textOutline>
        </w:rPr>
        <w:t>）注重培养学生的创新能力和实践能力，重视创业教育。</w:t>
      </w:r>
    </w:p>
    <w:p>
      <w:pPr>
        <w:spacing w:before="183" w:line="360" w:lineRule="auto"/>
        <w:ind w:left="22" w:firstLine="483"/>
        <w:jc w:val="both"/>
        <w:rPr>
          <w:rFonts w:ascii="宋体" w:hAnsi="宋体" w:eastAsia="宋体" w:cs="宋体"/>
          <w:sz w:val="24"/>
          <w:szCs w:val="24"/>
        </w:rPr>
      </w:pPr>
      <w:r>
        <w:rPr>
          <w:rFonts w:ascii="宋体" w:hAnsi="宋体" w:eastAsia="宋体" w:cs="宋体"/>
          <w:spacing w:val="-4"/>
          <w:sz w:val="24"/>
          <w:szCs w:val="24"/>
        </w:rPr>
        <w:t xml:space="preserve">为了促进我院毕业生在就业市场的竞争力，提高毕业生的自身综合素质，我 </w:t>
      </w:r>
      <w:r>
        <w:rPr>
          <w:rFonts w:ascii="宋体" w:hAnsi="宋体" w:eastAsia="宋体" w:cs="宋体"/>
          <w:spacing w:val="-3"/>
          <w:sz w:val="24"/>
          <w:szCs w:val="24"/>
        </w:rPr>
        <w:t>院根据用人单位的反馈信息，通过开展一系列创</w:t>
      </w:r>
      <w:r>
        <w:rPr>
          <w:rFonts w:ascii="宋体" w:hAnsi="宋体" w:eastAsia="宋体" w:cs="宋体"/>
          <w:spacing w:val="-4"/>
          <w:sz w:val="24"/>
          <w:szCs w:val="24"/>
        </w:rPr>
        <w:t xml:space="preserve">新实践活动，激发了学生学习和 </w:t>
      </w:r>
      <w:r>
        <w:rPr>
          <w:rFonts w:ascii="宋体" w:hAnsi="宋体" w:eastAsia="宋体" w:cs="宋体"/>
          <w:spacing w:val="-7"/>
          <w:sz w:val="24"/>
          <w:szCs w:val="24"/>
        </w:rPr>
        <w:t>探索的兴趣，培育了学生自主创新和合作意识，提高了综</w:t>
      </w:r>
      <w:r>
        <w:rPr>
          <w:rFonts w:ascii="宋体" w:hAnsi="宋体" w:eastAsia="宋体" w:cs="宋体"/>
          <w:spacing w:val="-8"/>
          <w:sz w:val="24"/>
          <w:szCs w:val="24"/>
        </w:rPr>
        <w:t>合素质和创新创业能力。</w:t>
      </w:r>
      <w:r>
        <w:rPr>
          <w:rFonts w:ascii="宋体" w:hAnsi="宋体" w:eastAsia="宋体" w:cs="宋体"/>
          <w:sz w:val="24"/>
          <w:szCs w:val="24"/>
        </w:rPr>
        <w:t xml:space="preserve"> </w:t>
      </w:r>
      <w:r>
        <w:rPr>
          <w:rFonts w:ascii="宋体" w:hAnsi="宋体" w:eastAsia="宋体" w:cs="宋体"/>
          <w:spacing w:val="-3"/>
          <w:sz w:val="24"/>
          <w:szCs w:val="24"/>
        </w:rPr>
        <w:t>通过化工工程师之家、大学生创新创业训练项目和</w:t>
      </w:r>
      <w:r>
        <w:rPr>
          <w:rFonts w:ascii="Times New Roman" w:hAnsi="Times New Roman" w:eastAsia="Times New Roman" w:cs="Times New Roman"/>
          <w:spacing w:val="-3"/>
          <w:sz w:val="24"/>
          <w:szCs w:val="24"/>
        </w:rPr>
        <w:t>“</w:t>
      </w:r>
      <w:r>
        <w:rPr>
          <w:rFonts w:ascii="宋体" w:hAnsi="宋体" w:eastAsia="宋体" w:cs="宋体"/>
          <w:spacing w:val="-3"/>
          <w:sz w:val="24"/>
          <w:szCs w:val="24"/>
        </w:rPr>
        <w:t>挑战杯</w:t>
      </w:r>
      <w:r>
        <w:rPr>
          <w:rFonts w:ascii="Times New Roman" w:hAnsi="Times New Roman" w:eastAsia="Times New Roman" w:cs="Times New Roman"/>
          <w:spacing w:val="-3"/>
          <w:sz w:val="24"/>
          <w:szCs w:val="24"/>
        </w:rPr>
        <w:t>”</w:t>
      </w:r>
      <w:r>
        <w:rPr>
          <w:rFonts w:ascii="宋体" w:hAnsi="宋体" w:eastAsia="宋体" w:cs="宋体"/>
          <w:spacing w:val="-3"/>
          <w:sz w:val="24"/>
          <w:szCs w:val="24"/>
        </w:rPr>
        <w:t>创新创业比赛，努力 提高学生们对化工知识的了解和掌握，拓宽学生的知识，提高专业知识素养和实</w:t>
      </w:r>
    </w:p>
    <w:p>
      <w:pPr>
        <w:spacing w:line="219" w:lineRule="auto"/>
        <w:ind w:left="29"/>
        <w:rPr>
          <w:rFonts w:ascii="宋体" w:hAnsi="宋体" w:eastAsia="宋体" w:cs="宋体"/>
          <w:sz w:val="24"/>
          <w:szCs w:val="24"/>
        </w:rPr>
      </w:pPr>
      <w:r>
        <w:rPr>
          <w:rFonts w:ascii="宋体" w:hAnsi="宋体" w:eastAsia="宋体" w:cs="宋体"/>
          <w:spacing w:val="-4"/>
          <w:sz w:val="24"/>
          <w:szCs w:val="24"/>
        </w:rPr>
        <w:t>践能力。</w:t>
      </w:r>
    </w:p>
    <w:p>
      <w:pPr>
        <w:spacing w:before="182" w:line="219" w:lineRule="auto"/>
        <w:ind w:left="514"/>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1"/>
          <w:sz w:val="24"/>
          <w:szCs w:val="24"/>
        </w:rPr>
        <w:t>3</w:t>
      </w:r>
      <w:r>
        <w:rPr>
          <w:rFonts w:ascii="宋体" w:hAnsi="宋体" w:eastAsia="宋体" w:cs="宋体"/>
          <w:spacing w:val="-1"/>
          <w:sz w:val="24"/>
          <w:szCs w:val="24"/>
          <w14:textOutline w14:w="4358" w14:cap="sq" w14:cmpd="sng">
            <w14:solidFill>
              <w14:srgbClr w14:val="000000"/>
            </w14:solidFill>
            <w14:prstDash w14:val="solid"/>
            <w14:bevel/>
          </w14:textOutline>
        </w:rPr>
        <w:t>）建立用人单位信息库，做好毕业生推荐工作。</w:t>
      </w:r>
    </w:p>
    <w:p>
      <w:pPr>
        <w:spacing w:before="184" w:line="360" w:lineRule="auto"/>
        <w:ind w:left="26" w:right="18" w:firstLine="481"/>
        <w:jc w:val="both"/>
        <w:rPr>
          <w:rFonts w:ascii="宋体" w:hAnsi="宋体" w:eastAsia="宋体" w:cs="宋体"/>
          <w:sz w:val="24"/>
          <w:szCs w:val="24"/>
        </w:rPr>
      </w:pPr>
      <w:r>
        <w:rPr>
          <w:rFonts w:ascii="宋体" w:hAnsi="宋体" w:eastAsia="宋体" w:cs="宋体"/>
          <w:spacing w:val="-3"/>
          <w:sz w:val="24"/>
          <w:szCs w:val="24"/>
        </w:rPr>
        <w:t>继续完善全国化工、材料类企业信息库。今年，我们</w:t>
      </w:r>
      <w:r>
        <w:rPr>
          <w:rFonts w:ascii="宋体" w:hAnsi="宋体" w:eastAsia="宋体" w:cs="宋体"/>
          <w:spacing w:val="-4"/>
          <w:sz w:val="24"/>
          <w:szCs w:val="24"/>
        </w:rPr>
        <w:t>继续把初次在我院招聘</w:t>
      </w:r>
      <w:r>
        <w:rPr>
          <w:rFonts w:ascii="宋体" w:hAnsi="宋体" w:eastAsia="宋体" w:cs="宋体"/>
          <w:sz w:val="24"/>
          <w:szCs w:val="24"/>
        </w:rPr>
        <w:t xml:space="preserve"> </w:t>
      </w:r>
      <w:r>
        <w:rPr>
          <w:rFonts w:ascii="宋体" w:hAnsi="宋体" w:eastAsia="宋体" w:cs="宋体"/>
          <w:spacing w:val="-8"/>
          <w:sz w:val="24"/>
          <w:szCs w:val="24"/>
        </w:rPr>
        <w:t>的单位也拉进我院就业信息库中，并且定期定期保持联系，追踪学生的就业状况，</w:t>
      </w:r>
      <w:r>
        <w:rPr>
          <w:rFonts w:ascii="宋体" w:hAnsi="宋体" w:eastAsia="宋体" w:cs="宋体"/>
          <w:spacing w:val="2"/>
          <w:sz w:val="24"/>
          <w:szCs w:val="24"/>
        </w:rPr>
        <w:t xml:space="preserve"> </w:t>
      </w:r>
      <w:r>
        <w:rPr>
          <w:rFonts w:ascii="宋体" w:hAnsi="宋体" w:eastAsia="宋体" w:cs="宋体"/>
          <w:spacing w:val="-3"/>
          <w:sz w:val="24"/>
          <w:szCs w:val="24"/>
        </w:rPr>
        <w:t>更好的为学生服务。同时利用认知实习，让部分学生搜集和完善该库。在建</w:t>
      </w:r>
      <w:r>
        <w:rPr>
          <w:rFonts w:ascii="宋体" w:hAnsi="宋体" w:eastAsia="宋体" w:cs="宋体"/>
          <w:spacing w:val="-4"/>
          <w:sz w:val="24"/>
          <w:szCs w:val="24"/>
        </w:rPr>
        <w:t>立信</w:t>
      </w:r>
    </w:p>
    <w:p>
      <w:pPr>
        <w:spacing w:before="1" w:line="219" w:lineRule="auto"/>
        <w:ind w:left="33"/>
        <w:rPr>
          <w:rFonts w:ascii="宋体" w:hAnsi="宋体" w:eastAsia="宋体" w:cs="宋体"/>
          <w:sz w:val="24"/>
          <w:szCs w:val="24"/>
        </w:rPr>
      </w:pPr>
      <w:r>
        <w:rPr>
          <w:rFonts w:ascii="宋体" w:hAnsi="宋体" w:eastAsia="宋体" w:cs="宋体"/>
          <w:spacing w:val="-3"/>
          <w:sz w:val="24"/>
          <w:szCs w:val="24"/>
        </w:rPr>
        <w:t>息库的同时，我们还通过往届毕业生的联系，增强我院与</w:t>
      </w:r>
      <w:r>
        <w:rPr>
          <w:rFonts w:ascii="宋体" w:hAnsi="宋体" w:eastAsia="宋体" w:cs="宋体"/>
          <w:spacing w:val="-4"/>
          <w:sz w:val="24"/>
          <w:szCs w:val="24"/>
        </w:rPr>
        <w:t>用人单位的联系，联络</w:t>
      </w:r>
    </w:p>
    <w:p>
      <w:pPr>
        <w:spacing w:line="219" w:lineRule="auto"/>
        <w:rPr>
          <w:rFonts w:ascii="宋体" w:hAnsi="宋体" w:eastAsia="宋体" w:cs="宋体"/>
          <w:sz w:val="24"/>
          <w:szCs w:val="24"/>
        </w:rPr>
        <w:sectPr>
          <w:headerReference r:id="rId135" w:type="default"/>
          <w:footerReference r:id="rId136" w:type="default"/>
          <w:pgSz w:w="11906" w:h="16839"/>
          <w:pgMar w:top="1071" w:right="1719" w:bottom="1230" w:left="1785" w:header="878" w:footer="994" w:gutter="0"/>
          <w:cols w:space="720" w:num="1"/>
        </w:sectPr>
      </w:pPr>
    </w:p>
    <w:p>
      <w:pPr>
        <w:pStyle w:val="2"/>
        <w:spacing w:line="401" w:lineRule="auto"/>
      </w:pPr>
    </w:p>
    <w:p>
      <w:pPr>
        <w:spacing w:before="78" w:line="219" w:lineRule="auto"/>
        <w:jc w:val="right"/>
        <w:rPr>
          <w:rFonts w:ascii="宋体" w:hAnsi="宋体" w:eastAsia="宋体" w:cs="宋体"/>
          <w:sz w:val="24"/>
          <w:szCs w:val="24"/>
        </w:rPr>
      </w:pPr>
      <w:r>
        <w:rPr>
          <w:rFonts w:ascii="宋体" w:hAnsi="宋体" w:eastAsia="宋体" w:cs="宋体"/>
          <w:spacing w:val="-2"/>
          <w:sz w:val="24"/>
          <w:szCs w:val="24"/>
        </w:rPr>
        <w:t>感情。对一些好的企业，我们每年都会推荐一部分优秀的学生到该企业去工作。</w:t>
      </w:r>
    </w:p>
    <w:p>
      <w:pPr>
        <w:spacing w:before="183" w:line="219" w:lineRule="auto"/>
        <w:ind w:left="50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w:t>
      </w:r>
      <w:r>
        <w:rPr>
          <w:rFonts w:ascii="Times New Roman" w:hAnsi="Times New Roman" w:eastAsia="Times New Roman" w:cs="Times New Roman"/>
          <w:b/>
          <w:bCs/>
          <w:sz w:val="24"/>
          <w:szCs w:val="24"/>
        </w:rPr>
        <w:t>4</w:t>
      </w:r>
      <w:r>
        <w:rPr>
          <w:rFonts w:ascii="宋体" w:hAnsi="宋体" w:eastAsia="宋体" w:cs="宋体"/>
          <w:sz w:val="24"/>
          <w:szCs w:val="24"/>
          <w14:textOutline w14:w="4358" w14:cap="sq" w14:cmpd="sng">
            <w14:solidFill>
              <w14:srgbClr w14:val="000000"/>
            </w14:solidFill>
            <w14:prstDash w14:val="solid"/>
            <w14:bevel/>
          </w14:textOutline>
        </w:rPr>
        <w:t>）发挥辅导员和论文指导老师的</w:t>
      </w:r>
      <w:r>
        <w:rPr>
          <w:rFonts w:ascii="Times New Roman" w:hAnsi="Times New Roman" w:eastAsia="Times New Roman" w:cs="Times New Roman"/>
          <w:b/>
          <w:bCs/>
          <w:sz w:val="24"/>
          <w:szCs w:val="24"/>
        </w:rPr>
        <w:t>“</w:t>
      </w:r>
      <w:r>
        <w:rPr>
          <w:rFonts w:ascii="宋体" w:hAnsi="宋体" w:eastAsia="宋体" w:cs="宋体"/>
          <w:sz w:val="24"/>
          <w:szCs w:val="24"/>
          <w14:textOutline w14:w="4358" w14:cap="sq" w14:cmpd="sng">
            <w14:solidFill>
              <w14:srgbClr w14:val="000000"/>
            </w14:solidFill>
            <w14:prstDash w14:val="solid"/>
            <w14:bevel/>
          </w14:textOutline>
        </w:rPr>
        <w:t>双联动</w:t>
      </w:r>
      <w:r>
        <w:rPr>
          <w:rFonts w:ascii="Times New Roman" w:hAnsi="Times New Roman" w:eastAsia="Times New Roman" w:cs="Times New Roman"/>
          <w:b/>
          <w:bCs/>
          <w:sz w:val="24"/>
          <w:szCs w:val="24"/>
        </w:rPr>
        <w:t>”</w:t>
      </w:r>
      <w:r>
        <w:rPr>
          <w:rFonts w:ascii="宋体" w:hAnsi="宋体" w:eastAsia="宋体" w:cs="宋体"/>
          <w:sz w:val="24"/>
          <w:szCs w:val="24"/>
          <w14:textOutline w14:w="4358" w14:cap="sq" w14:cmpd="sng">
            <w14:solidFill>
              <w14:srgbClr w14:val="000000"/>
            </w14:solidFill>
            <w14:prstDash w14:val="solid"/>
            <w14:bevel/>
          </w14:textOutline>
        </w:rPr>
        <w:t>作用，共同促就业。</w:t>
      </w:r>
    </w:p>
    <w:p>
      <w:pPr>
        <w:spacing w:before="183" w:line="360" w:lineRule="auto"/>
        <w:ind w:left="22" w:right="16" w:firstLine="480"/>
        <w:jc w:val="both"/>
        <w:rPr>
          <w:rFonts w:ascii="宋体" w:hAnsi="宋体" w:eastAsia="宋体" w:cs="宋体"/>
          <w:sz w:val="24"/>
          <w:szCs w:val="24"/>
        </w:rPr>
      </w:pPr>
      <w:r>
        <w:rPr>
          <w:rFonts w:ascii="宋体" w:hAnsi="宋体" w:eastAsia="宋体" w:cs="宋体"/>
          <w:spacing w:val="-3"/>
          <w:sz w:val="24"/>
          <w:szCs w:val="24"/>
        </w:rPr>
        <w:t>根据每位毕业生</w:t>
      </w:r>
      <w:r>
        <w:rPr>
          <w:rFonts w:ascii="Times New Roman" w:hAnsi="Times New Roman" w:eastAsia="Times New Roman" w:cs="Times New Roman"/>
          <w:spacing w:val="-3"/>
          <w:sz w:val="24"/>
          <w:szCs w:val="24"/>
        </w:rPr>
        <w:t>“</w:t>
      </w:r>
      <w:r>
        <w:rPr>
          <w:rFonts w:ascii="Times New Roman" w:hAnsi="Times New Roman" w:eastAsia="Times New Roman" w:cs="Times New Roman"/>
          <w:spacing w:val="-36"/>
          <w:sz w:val="24"/>
          <w:szCs w:val="24"/>
        </w:rPr>
        <w:t xml:space="preserve"> </w:t>
      </w:r>
      <w:r>
        <w:rPr>
          <w:rFonts w:ascii="宋体" w:hAnsi="宋体" w:eastAsia="宋体" w:cs="宋体"/>
          <w:spacing w:val="-3"/>
          <w:sz w:val="24"/>
          <w:szCs w:val="24"/>
        </w:rPr>
        <w:t>一生一册</w:t>
      </w:r>
      <w:r>
        <w:rPr>
          <w:rFonts w:ascii="Times New Roman" w:hAnsi="Times New Roman" w:eastAsia="Times New Roman" w:cs="Times New Roman"/>
          <w:spacing w:val="-3"/>
          <w:sz w:val="24"/>
          <w:szCs w:val="24"/>
        </w:rPr>
        <w:t>”</w:t>
      </w:r>
      <w:r>
        <w:rPr>
          <w:rFonts w:ascii="宋体" w:hAnsi="宋体" w:eastAsia="宋体" w:cs="宋体"/>
          <w:spacing w:val="-3"/>
          <w:sz w:val="24"/>
          <w:szCs w:val="24"/>
        </w:rPr>
        <w:t>，我院制定了详细的就业台账、切实可行的就业</w:t>
      </w:r>
      <w:r>
        <w:rPr>
          <w:rFonts w:ascii="宋体" w:hAnsi="宋体" w:eastAsia="宋体" w:cs="宋体"/>
          <w:sz w:val="24"/>
          <w:szCs w:val="24"/>
        </w:rPr>
        <w:t xml:space="preserve"> 激励制度以及</w:t>
      </w:r>
      <w:r>
        <w:rPr>
          <w:rFonts w:ascii="宋体" w:hAnsi="宋体" w:eastAsia="宋体" w:cs="宋体"/>
          <w:spacing w:val="-46"/>
          <w:sz w:val="24"/>
          <w:szCs w:val="24"/>
        </w:rPr>
        <w:t xml:space="preserve"> </w:t>
      </w:r>
      <w:r>
        <w:rPr>
          <w:rFonts w:ascii="Times New Roman" w:hAnsi="Times New Roman" w:eastAsia="Times New Roman" w:cs="Times New Roman"/>
          <w:sz w:val="24"/>
          <w:szCs w:val="24"/>
        </w:rPr>
        <w:t xml:space="preserve">2020 </w:t>
      </w:r>
      <w:r>
        <w:rPr>
          <w:rFonts w:ascii="宋体" w:hAnsi="宋体" w:eastAsia="宋体" w:cs="宋体"/>
          <w:sz w:val="24"/>
          <w:szCs w:val="24"/>
        </w:rPr>
        <w:t xml:space="preserve">届毕业生就业信息及就业指导帮扶情况一览，调动毕业班辅 </w:t>
      </w:r>
      <w:r>
        <w:rPr>
          <w:rFonts w:ascii="宋体" w:hAnsi="宋体" w:eastAsia="宋体" w:cs="宋体"/>
          <w:spacing w:val="-3"/>
          <w:sz w:val="24"/>
          <w:szCs w:val="24"/>
        </w:rPr>
        <w:t>导员和论文指导老师的能动性，积极推进就业。在辅导员对毕业生就业指导的同</w:t>
      </w:r>
      <w:r>
        <w:rPr>
          <w:rFonts w:ascii="宋体" w:hAnsi="宋体" w:eastAsia="宋体" w:cs="宋体"/>
          <w:spacing w:val="1"/>
          <w:sz w:val="24"/>
          <w:szCs w:val="24"/>
        </w:rPr>
        <w:t xml:space="preserve"> </w:t>
      </w:r>
      <w:r>
        <w:rPr>
          <w:rFonts w:ascii="宋体" w:hAnsi="宋体" w:eastAsia="宋体" w:cs="宋体"/>
          <w:spacing w:val="-3"/>
          <w:sz w:val="24"/>
          <w:szCs w:val="24"/>
        </w:rPr>
        <w:t>时，发挥论文指导老师的促进作用，积极指导促进就业。在毕业生就业实习、完</w:t>
      </w:r>
      <w:r>
        <w:rPr>
          <w:rFonts w:ascii="宋体" w:hAnsi="宋体" w:eastAsia="宋体" w:cs="宋体"/>
          <w:spacing w:val="1"/>
          <w:sz w:val="24"/>
          <w:szCs w:val="24"/>
        </w:rPr>
        <w:t xml:space="preserve"> </w:t>
      </w:r>
      <w:r>
        <w:rPr>
          <w:rFonts w:ascii="宋体" w:hAnsi="宋体" w:eastAsia="宋体" w:cs="宋体"/>
          <w:spacing w:val="-8"/>
          <w:sz w:val="24"/>
          <w:szCs w:val="24"/>
        </w:rPr>
        <w:t>成毕业论文阶段，发挥论文指导老师的能动性，一方面可以促进、指导学生就业，</w:t>
      </w:r>
    </w:p>
    <w:p>
      <w:pPr>
        <w:spacing w:line="219" w:lineRule="auto"/>
        <w:ind w:left="29"/>
        <w:rPr>
          <w:rFonts w:ascii="宋体" w:hAnsi="宋体" w:eastAsia="宋体" w:cs="宋体"/>
          <w:sz w:val="24"/>
          <w:szCs w:val="24"/>
        </w:rPr>
      </w:pPr>
      <w:r>
        <w:rPr>
          <w:rFonts w:ascii="宋体" w:hAnsi="宋体" w:eastAsia="宋体" w:cs="宋体"/>
          <w:spacing w:val="-1"/>
          <w:sz w:val="24"/>
          <w:szCs w:val="24"/>
        </w:rPr>
        <w:t>另一方面可以及时给未就业的学生加强指导和帮扶。</w:t>
      </w:r>
    </w:p>
    <w:p>
      <w:pPr>
        <w:spacing w:before="183" w:line="219" w:lineRule="auto"/>
        <w:ind w:left="514"/>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w:t>
      </w:r>
      <w:r>
        <w:rPr>
          <w:rFonts w:ascii="Times New Roman" w:hAnsi="Times New Roman" w:eastAsia="Times New Roman" w:cs="Times New Roman"/>
          <w:b/>
          <w:bCs/>
          <w:sz w:val="24"/>
          <w:szCs w:val="24"/>
        </w:rPr>
        <w:t>5</w:t>
      </w:r>
      <w:r>
        <w:rPr>
          <w:rFonts w:ascii="宋体" w:hAnsi="宋体" w:eastAsia="宋体" w:cs="宋体"/>
          <w:sz w:val="24"/>
          <w:szCs w:val="24"/>
          <w14:textOutline w14:w="4358" w14:cap="sq" w14:cmpd="sng">
            <w14:solidFill>
              <w14:srgbClr w14:val="000000"/>
            </w14:solidFill>
            <w14:prstDash w14:val="solid"/>
            <w14:bevel/>
          </w14:textOutline>
        </w:rPr>
        <w:t>）全院教职工实时了解就业、参与就业、积极主动帮助就业。</w:t>
      </w:r>
    </w:p>
    <w:p>
      <w:pPr>
        <w:spacing w:before="183" w:line="360" w:lineRule="auto"/>
        <w:ind w:left="23" w:right="26" w:firstLine="482"/>
        <w:jc w:val="both"/>
        <w:rPr>
          <w:rFonts w:ascii="宋体" w:hAnsi="宋体" w:eastAsia="宋体" w:cs="宋体"/>
          <w:sz w:val="24"/>
          <w:szCs w:val="24"/>
        </w:rPr>
      </w:pPr>
      <w:r>
        <w:rPr>
          <w:rFonts w:ascii="宋体" w:hAnsi="宋体" w:eastAsia="宋体" w:cs="宋体"/>
          <w:spacing w:val="-3"/>
          <w:sz w:val="24"/>
          <w:szCs w:val="24"/>
        </w:rPr>
        <w:t>为了方便我院领导和教师及时了解就业情况，我院在开全</w:t>
      </w:r>
      <w:r>
        <w:rPr>
          <w:rFonts w:ascii="宋体" w:hAnsi="宋体" w:eastAsia="宋体" w:cs="宋体"/>
          <w:spacing w:val="-4"/>
          <w:sz w:val="24"/>
          <w:szCs w:val="24"/>
        </w:rPr>
        <w:t>院教师例会上，介</w:t>
      </w:r>
      <w:r>
        <w:rPr>
          <w:rFonts w:ascii="宋体" w:hAnsi="宋体" w:eastAsia="宋体" w:cs="宋体"/>
          <w:sz w:val="24"/>
          <w:szCs w:val="24"/>
        </w:rPr>
        <w:t xml:space="preserve"> </w:t>
      </w:r>
      <w:r>
        <w:rPr>
          <w:rFonts w:ascii="宋体" w:hAnsi="宋体" w:eastAsia="宋体" w:cs="宋体"/>
          <w:spacing w:val="-3"/>
          <w:sz w:val="24"/>
          <w:szCs w:val="24"/>
        </w:rPr>
        <w:t>绍全体毕业生的基本信息、学习成绩、任职情况、获奖情况、联系方式和就业状</w:t>
      </w:r>
      <w:r>
        <w:rPr>
          <w:rFonts w:ascii="宋体" w:hAnsi="宋体" w:eastAsia="宋体" w:cs="宋体"/>
          <w:spacing w:val="1"/>
          <w:sz w:val="24"/>
          <w:szCs w:val="24"/>
        </w:rPr>
        <w:t xml:space="preserve"> </w:t>
      </w:r>
      <w:r>
        <w:rPr>
          <w:rFonts w:ascii="宋体" w:hAnsi="宋体" w:eastAsia="宋体" w:cs="宋体"/>
          <w:spacing w:val="-3"/>
          <w:sz w:val="24"/>
          <w:szCs w:val="24"/>
        </w:rPr>
        <w:t>态等，发放给院领导和各个专业教研室，让全院教师及时了解就业情况。我院全</w:t>
      </w:r>
      <w:r>
        <w:rPr>
          <w:rFonts w:ascii="宋体" w:hAnsi="宋体" w:eastAsia="宋体" w:cs="宋体"/>
          <w:spacing w:val="1"/>
          <w:sz w:val="24"/>
          <w:szCs w:val="24"/>
        </w:rPr>
        <w:t xml:space="preserve"> </w:t>
      </w:r>
      <w:r>
        <w:rPr>
          <w:rFonts w:ascii="宋体" w:hAnsi="宋体" w:eastAsia="宋体" w:cs="宋体"/>
          <w:spacing w:val="-1"/>
          <w:sz w:val="24"/>
          <w:szCs w:val="24"/>
        </w:rPr>
        <w:t>体教师对学生就业积极献计献策，如董强、</w:t>
      </w:r>
      <w:r>
        <w:rPr>
          <w:rFonts w:ascii="宋体" w:hAnsi="宋体" w:eastAsia="宋体" w:cs="宋体"/>
          <w:spacing w:val="-2"/>
          <w:sz w:val="24"/>
          <w:szCs w:val="24"/>
        </w:rPr>
        <w:t>朱德春、胡坤宏、高大明、朱仁发、</w:t>
      </w:r>
    </w:p>
    <w:p>
      <w:pPr>
        <w:spacing w:before="1" w:line="218" w:lineRule="auto"/>
        <w:ind w:left="22"/>
        <w:rPr>
          <w:rFonts w:ascii="宋体" w:hAnsi="宋体" w:eastAsia="宋体" w:cs="宋体"/>
          <w:sz w:val="24"/>
          <w:szCs w:val="24"/>
        </w:rPr>
      </w:pPr>
      <w:r>
        <w:rPr>
          <w:rFonts w:ascii="宋体" w:hAnsi="宋体" w:eastAsia="宋体" w:cs="宋体"/>
          <w:spacing w:val="-1"/>
          <w:sz w:val="24"/>
          <w:szCs w:val="24"/>
        </w:rPr>
        <w:t>刘俊生、王章彪等许多老师或推荐学生就业或提供就业信息。</w:t>
      </w:r>
    </w:p>
    <w:p>
      <w:pPr>
        <w:spacing w:before="183" w:line="219" w:lineRule="auto"/>
        <w:ind w:left="514"/>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w:t>
      </w:r>
      <w:r>
        <w:rPr>
          <w:rFonts w:ascii="Times New Roman" w:hAnsi="Times New Roman" w:eastAsia="Times New Roman" w:cs="Times New Roman"/>
          <w:b/>
          <w:bCs/>
          <w:sz w:val="24"/>
          <w:szCs w:val="24"/>
        </w:rPr>
        <w:t>6</w:t>
      </w:r>
      <w:r>
        <w:rPr>
          <w:rFonts w:ascii="宋体" w:hAnsi="宋体" w:eastAsia="宋体" w:cs="宋体"/>
          <w:sz w:val="24"/>
          <w:szCs w:val="24"/>
          <w14:textOutline w14:w="4358" w14:cap="sq" w14:cmpd="sng">
            <w14:solidFill>
              <w14:srgbClr w14:val="000000"/>
            </w14:solidFill>
            <w14:prstDash w14:val="solid"/>
            <w14:bevel/>
          </w14:textOutline>
        </w:rPr>
        <w:t>）举办多场专场小型招聘会，为学生就业拓宽</w:t>
      </w:r>
      <w:r>
        <w:rPr>
          <w:rFonts w:ascii="宋体" w:hAnsi="宋体" w:eastAsia="宋体" w:cs="宋体"/>
          <w:spacing w:val="-1"/>
          <w:sz w:val="24"/>
          <w:szCs w:val="24"/>
          <w14:textOutline w14:w="4358" w14:cap="sq" w14:cmpd="sng">
            <w14:solidFill>
              <w14:srgbClr w14:val="000000"/>
            </w14:solidFill>
            <w14:prstDash w14:val="solid"/>
            <w14:bevel/>
          </w14:textOutline>
        </w:rPr>
        <w:t>渠道。</w:t>
      </w:r>
    </w:p>
    <w:p>
      <w:pPr>
        <w:spacing w:before="184" w:line="360" w:lineRule="auto"/>
        <w:ind w:left="21" w:firstLine="484"/>
        <w:jc w:val="both"/>
        <w:rPr>
          <w:rFonts w:ascii="宋体" w:hAnsi="宋体" w:eastAsia="宋体" w:cs="宋体"/>
          <w:sz w:val="24"/>
          <w:szCs w:val="24"/>
        </w:rPr>
      </w:pPr>
      <w:r>
        <w:rPr>
          <w:rFonts w:ascii="宋体" w:hAnsi="宋体" w:eastAsia="宋体" w:cs="宋体"/>
          <w:spacing w:val="-1"/>
          <w:sz w:val="24"/>
          <w:szCs w:val="24"/>
        </w:rPr>
        <w:t>为了让学生在家门口就能找到一份满意的工作，我院积极与用人单位联系，</w:t>
      </w:r>
      <w:r>
        <w:rPr>
          <w:rFonts w:ascii="宋体" w:hAnsi="宋体" w:eastAsia="宋体" w:cs="宋体"/>
          <w:spacing w:val="6"/>
          <w:sz w:val="24"/>
          <w:szCs w:val="24"/>
        </w:rPr>
        <w:t xml:space="preserve"> </w:t>
      </w:r>
      <w:r>
        <w:rPr>
          <w:rFonts w:ascii="宋体" w:hAnsi="宋体" w:eastAsia="宋体" w:cs="宋体"/>
          <w:spacing w:val="-1"/>
          <w:sz w:val="24"/>
          <w:szCs w:val="24"/>
        </w:rPr>
        <w:t>邀请众多化工、材料类企业来我院举办专场招聘会。我们先后与江西理文化工、</w:t>
      </w:r>
      <w:r>
        <w:rPr>
          <w:rFonts w:ascii="宋体" w:hAnsi="宋体" w:eastAsia="宋体" w:cs="宋体"/>
          <w:spacing w:val="13"/>
          <w:sz w:val="24"/>
          <w:szCs w:val="24"/>
        </w:rPr>
        <w:t xml:space="preserve"> </w:t>
      </w:r>
      <w:r>
        <w:rPr>
          <w:rFonts w:ascii="宋体" w:hAnsi="宋体" w:eastAsia="宋体" w:cs="宋体"/>
          <w:spacing w:val="-7"/>
          <w:sz w:val="24"/>
          <w:szCs w:val="24"/>
        </w:rPr>
        <w:t>江苏理文化工、上海东胜化学、新浦化学、安徽昌明药业、</w:t>
      </w:r>
      <w:r>
        <w:rPr>
          <w:rFonts w:ascii="宋体" w:hAnsi="宋体" w:eastAsia="宋体" w:cs="宋体"/>
          <w:spacing w:val="-8"/>
          <w:sz w:val="24"/>
          <w:szCs w:val="24"/>
        </w:rPr>
        <w:t>海螺水泥、合肥旭阳、</w:t>
      </w:r>
      <w:r>
        <w:rPr>
          <w:rFonts w:ascii="宋体" w:hAnsi="宋体" w:eastAsia="宋体" w:cs="宋体"/>
          <w:sz w:val="24"/>
          <w:szCs w:val="24"/>
        </w:rPr>
        <w:t xml:space="preserve"> 上海美迪西、中铁集团下属企业等几十家单位进行</w:t>
      </w:r>
      <w:r>
        <w:rPr>
          <w:rFonts w:ascii="宋体" w:hAnsi="宋体" w:eastAsia="宋体" w:cs="宋体"/>
          <w:spacing w:val="-1"/>
          <w:sz w:val="24"/>
          <w:szCs w:val="24"/>
        </w:rPr>
        <w:t>广泛联系，邀请了</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 xml:space="preserve">21 </w:t>
      </w:r>
      <w:r>
        <w:rPr>
          <w:rFonts w:ascii="宋体" w:hAnsi="宋体" w:eastAsia="宋体" w:cs="宋体"/>
          <w:spacing w:val="-1"/>
          <w:sz w:val="24"/>
          <w:szCs w:val="24"/>
        </w:rPr>
        <w:t>家企业</w:t>
      </w:r>
      <w:r>
        <w:rPr>
          <w:rFonts w:ascii="宋体" w:hAnsi="宋体" w:eastAsia="宋体" w:cs="宋体"/>
          <w:sz w:val="24"/>
          <w:szCs w:val="24"/>
        </w:rPr>
        <w:t xml:space="preserve">  </w:t>
      </w:r>
      <w:r>
        <w:rPr>
          <w:rFonts w:ascii="宋体" w:hAnsi="宋体" w:eastAsia="宋体" w:cs="宋体"/>
          <w:spacing w:val="-1"/>
          <w:sz w:val="24"/>
          <w:szCs w:val="24"/>
        </w:rPr>
        <w:t>来我院举办专场招聘会，因为疫情原因举办了</w:t>
      </w:r>
      <w:r>
        <w:rPr>
          <w:rFonts w:ascii="宋体" w:hAnsi="宋体" w:eastAsia="宋体" w:cs="宋体"/>
          <w:spacing w:val="-33"/>
          <w:sz w:val="24"/>
          <w:szCs w:val="24"/>
        </w:rPr>
        <w:t xml:space="preserve"> </w:t>
      </w:r>
      <w:r>
        <w:rPr>
          <w:rFonts w:ascii="Times New Roman" w:hAnsi="Times New Roman" w:eastAsia="Times New Roman" w:cs="Times New Roman"/>
          <w:spacing w:val="-1"/>
          <w:sz w:val="24"/>
          <w:szCs w:val="24"/>
        </w:rPr>
        <w:t xml:space="preserve">38 </w:t>
      </w:r>
      <w:r>
        <w:rPr>
          <w:rFonts w:ascii="宋体" w:hAnsi="宋体" w:eastAsia="宋体" w:cs="宋体"/>
          <w:spacing w:val="-1"/>
          <w:sz w:val="24"/>
          <w:szCs w:val="24"/>
        </w:rPr>
        <w:t>场线上招聘，共为学生推荐了</w:t>
      </w:r>
      <w:r>
        <w:rPr>
          <w:rFonts w:ascii="宋体" w:hAnsi="宋体" w:eastAsia="宋体" w:cs="宋体"/>
          <w:sz w:val="24"/>
          <w:szCs w:val="24"/>
        </w:rPr>
        <w:t xml:space="preserve">  </w:t>
      </w:r>
      <w:r>
        <w:rPr>
          <w:rFonts w:ascii="宋体" w:hAnsi="宋体" w:eastAsia="宋体" w:cs="宋体"/>
          <w:spacing w:val="-4"/>
          <w:sz w:val="24"/>
          <w:szCs w:val="24"/>
        </w:rPr>
        <w:t>一千多个工作岗位，并有</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150</w:t>
      </w:r>
      <w:r>
        <w:rPr>
          <w:rFonts w:ascii="Times New Roman" w:hAnsi="Times New Roman" w:eastAsia="Times New Roman" w:cs="Times New Roman"/>
          <w:spacing w:val="20"/>
          <w:w w:val="101"/>
          <w:sz w:val="24"/>
          <w:szCs w:val="24"/>
        </w:rPr>
        <w:t xml:space="preserve"> </w:t>
      </w:r>
      <w:r>
        <w:rPr>
          <w:rFonts w:ascii="宋体" w:hAnsi="宋体" w:eastAsia="宋体" w:cs="宋体"/>
          <w:spacing w:val="-4"/>
          <w:sz w:val="24"/>
          <w:szCs w:val="24"/>
        </w:rPr>
        <w:t>多名学生通过专场招聘会落实了工</w:t>
      </w:r>
      <w:r>
        <w:rPr>
          <w:rFonts w:ascii="宋体" w:hAnsi="宋体" w:eastAsia="宋体" w:cs="宋体"/>
          <w:spacing w:val="-5"/>
          <w:sz w:val="24"/>
          <w:szCs w:val="24"/>
        </w:rPr>
        <w:t>作单位，取得了</w:t>
      </w:r>
    </w:p>
    <w:p>
      <w:pPr>
        <w:spacing w:line="219" w:lineRule="auto"/>
        <w:ind w:left="27"/>
        <w:rPr>
          <w:rFonts w:ascii="宋体" w:hAnsi="宋体" w:eastAsia="宋体" w:cs="宋体"/>
          <w:sz w:val="24"/>
          <w:szCs w:val="24"/>
        </w:rPr>
      </w:pPr>
      <w:r>
        <w:rPr>
          <w:rFonts w:ascii="宋体" w:hAnsi="宋体" w:eastAsia="宋体" w:cs="宋体"/>
          <w:spacing w:val="-2"/>
          <w:sz w:val="24"/>
          <w:szCs w:val="24"/>
        </w:rPr>
        <w:t>非常好的效果。</w:t>
      </w:r>
    </w:p>
    <w:p>
      <w:pPr>
        <w:spacing w:before="183" w:line="219" w:lineRule="auto"/>
        <w:ind w:left="514"/>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w:t>
      </w:r>
      <w:r>
        <w:rPr>
          <w:rFonts w:ascii="Times New Roman" w:hAnsi="Times New Roman" w:eastAsia="Times New Roman" w:cs="Times New Roman"/>
          <w:b/>
          <w:bCs/>
          <w:spacing w:val="-1"/>
          <w:sz w:val="24"/>
          <w:szCs w:val="24"/>
        </w:rPr>
        <w:t>7</w:t>
      </w:r>
      <w:r>
        <w:rPr>
          <w:rFonts w:ascii="宋体" w:hAnsi="宋体" w:eastAsia="宋体" w:cs="宋体"/>
          <w:spacing w:val="-1"/>
          <w:sz w:val="24"/>
          <w:szCs w:val="24"/>
          <w14:textOutline w14:w="4358" w14:cap="sq" w14:cmpd="sng">
            <w14:solidFill>
              <w14:srgbClr w14:val="000000"/>
            </w14:solidFill>
            <w14:prstDash w14:val="solid"/>
            <w14:bevel/>
          </w14:textOutline>
        </w:rPr>
        <w:t>）运用网络媒体，创建交流平台。</w:t>
      </w:r>
    </w:p>
    <w:p>
      <w:pPr>
        <w:spacing w:before="183" w:line="360" w:lineRule="auto"/>
        <w:ind w:left="23" w:right="80" w:firstLine="481"/>
        <w:jc w:val="both"/>
        <w:rPr>
          <w:rFonts w:ascii="宋体" w:hAnsi="宋体" w:eastAsia="宋体" w:cs="宋体"/>
          <w:sz w:val="24"/>
          <w:szCs w:val="24"/>
        </w:rPr>
      </w:pPr>
      <w:r>
        <w:rPr>
          <w:rFonts w:ascii="宋体" w:hAnsi="宋体" w:eastAsia="宋体" w:cs="宋体"/>
          <w:spacing w:val="-3"/>
          <w:sz w:val="24"/>
          <w:szCs w:val="24"/>
        </w:rPr>
        <w:t>我院建立了毕业生就业联络员</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 xml:space="preserve">QQ </w:t>
      </w:r>
      <w:r>
        <w:rPr>
          <w:rFonts w:ascii="宋体" w:hAnsi="宋体" w:eastAsia="宋体" w:cs="宋体"/>
          <w:spacing w:val="-3"/>
          <w:sz w:val="24"/>
          <w:szCs w:val="24"/>
        </w:rPr>
        <w:t>群、未就业学生群，要求每位毕业生关注</w:t>
      </w:r>
      <w:r>
        <w:rPr>
          <w:rFonts w:ascii="宋体" w:hAnsi="宋体" w:eastAsia="宋体" w:cs="宋体"/>
          <w:sz w:val="24"/>
          <w:szCs w:val="24"/>
        </w:rPr>
        <w:t xml:space="preserve"> </w:t>
      </w:r>
      <w:r>
        <w:rPr>
          <w:rFonts w:ascii="宋体" w:hAnsi="宋体" w:eastAsia="宋体" w:cs="宋体"/>
          <w:spacing w:val="-2"/>
          <w:sz w:val="24"/>
          <w:szCs w:val="24"/>
        </w:rPr>
        <w:t>校就业指导中心就业</w:t>
      </w:r>
      <w:r>
        <w:rPr>
          <w:rFonts w:ascii="宋体" w:hAnsi="宋体" w:eastAsia="宋体" w:cs="宋体"/>
          <w:spacing w:val="-47"/>
          <w:sz w:val="24"/>
          <w:szCs w:val="24"/>
        </w:rPr>
        <w:t xml:space="preserve"> </w:t>
      </w:r>
      <w:r>
        <w:rPr>
          <w:rFonts w:ascii="Times New Roman" w:hAnsi="Times New Roman" w:eastAsia="Times New Roman" w:cs="Times New Roman"/>
          <w:spacing w:val="-2"/>
          <w:sz w:val="24"/>
          <w:szCs w:val="24"/>
        </w:rPr>
        <w:t>QQ</w:t>
      </w:r>
      <w:r>
        <w:rPr>
          <w:rFonts w:ascii="Times New Roman" w:hAnsi="Times New Roman" w:eastAsia="Times New Roman" w:cs="Times New Roman"/>
          <w:spacing w:val="-34"/>
          <w:sz w:val="24"/>
          <w:szCs w:val="24"/>
        </w:rPr>
        <w:t xml:space="preserve"> </w:t>
      </w:r>
      <w:r>
        <w:rPr>
          <w:rFonts w:ascii="宋体" w:hAnsi="宋体" w:eastAsia="宋体" w:cs="宋体"/>
          <w:spacing w:val="-2"/>
          <w:sz w:val="24"/>
          <w:szCs w:val="24"/>
        </w:rPr>
        <w:t>、微信公众号。在网络上，辅导员每天都会发布就业指</w:t>
      </w:r>
      <w:r>
        <w:rPr>
          <w:rFonts w:ascii="宋体" w:hAnsi="宋体" w:eastAsia="宋体" w:cs="宋体"/>
          <w:sz w:val="24"/>
          <w:szCs w:val="24"/>
        </w:rPr>
        <w:t xml:space="preserve"> </w:t>
      </w:r>
      <w:r>
        <w:rPr>
          <w:rFonts w:ascii="宋体" w:hAnsi="宋体" w:eastAsia="宋体" w:cs="宋体"/>
          <w:spacing w:val="-3"/>
          <w:sz w:val="24"/>
          <w:szCs w:val="24"/>
        </w:rPr>
        <w:t>导中心提供的、院内部教师搜集的、外院教师提供的就业信息，以供参考。同学</w:t>
      </w:r>
      <w:r>
        <w:rPr>
          <w:rFonts w:ascii="宋体" w:hAnsi="宋体" w:eastAsia="宋体" w:cs="宋体"/>
          <w:spacing w:val="1"/>
          <w:sz w:val="24"/>
          <w:szCs w:val="24"/>
        </w:rPr>
        <w:t xml:space="preserve"> </w:t>
      </w:r>
      <w:r>
        <w:rPr>
          <w:rFonts w:ascii="宋体" w:hAnsi="宋体" w:eastAsia="宋体" w:cs="宋体"/>
          <w:spacing w:val="-3"/>
          <w:sz w:val="24"/>
          <w:szCs w:val="24"/>
        </w:rPr>
        <w:t>之间也可以通过</w:t>
      </w:r>
      <w:r>
        <w:rPr>
          <w:rFonts w:ascii="宋体" w:hAnsi="宋体" w:eastAsia="宋体" w:cs="宋体"/>
          <w:spacing w:val="-43"/>
          <w:sz w:val="24"/>
          <w:szCs w:val="24"/>
        </w:rPr>
        <w:t xml:space="preserve"> </w:t>
      </w:r>
      <w:r>
        <w:rPr>
          <w:rFonts w:ascii="Times New Roman" w:hAnsi="Times New Roman" w:eastAsia="Times New Roman" w:cs="Times New Roman"/>
          <w:spacing w:val="-3"/>
          <w:sz w:val="24"/>
          <w:szCs w:val="24"/>
        </w:rPr>
        <w:t xml:space="preserve">QQ </w:t>
      </w:r>
      <w:r>
        <w:rPr>
          <w:rFonts w:ascii="宋体" w:hAnsi="宋体" w:eastAsia="宋体" w:cs="宋体"/>
          <w:spacing w:val="-3"/>
          <w:sz w:val="24"/>
          <w:szCs w:val="24"/>
        </w:rPr>
        <w:t>群进行交流。有些已经签约的同学也将自己单位或是以前应</w:t>
      </w:r>
      <w:r>
        <w:rPr>
          <w:rFonts w:ascii="宋体" w:hAnsi="宋体" w:eastAsia="宋体" w:cs="宋体"/>
          <w:sz w:val="24"/>
          <w:szCs w:val="24"/>
        </w:rPr>
        <w:t xml:space="preserve"> </w:t>
      </w:r>
      <w:r>
        <w:rPr>
          <w:rFonts w:ascii="宋体" w:hAnsi="宋体" w:eastAsia="宋体" w:cs="宋体"/>
          <w:spacing w:val="-3"/>
          <w:sz w:val="24"/>
          <w:szCs w:val="24"/>
        </w:rPr>
        <w:t>聘过、需要招聘人才的单位的供求信息发布在上面，以供没有求职意向的同学参</w:t>
      </w:r>
    </w:p>
    <w:p>
      <w:pPr>
        <w:spacing w:before="1" w:line="212" w:lineRule="auto"/>
        <w:ind w:left="23"/>
        <w:rPr>
          <w:rFonts w:ascii="宋体" w:hAnsi="宋体" w:eastAsia="宋体" w:cs="宋体"/>
          <w:sz w:val="24"/>
          <w:szCs w:val="24"/>
        </w:rPr>
      </w:pPr>
      <w:r>
        <w:rPr>
          <w:rFonts w:ascii="宋体" w:hAnsi="宋体" w:eastAsia="宋体" w:cs="宋体"/>
          <w:spacing w:val="-3"/>
          <w:sz w:val="24"/>
          <w:szCs w:val="24"/>
        </w:rPr>
        <w:t>考。通过</w:t>
      </w:r>
      <w:r>
        <w:rPr>
          <w:rFonts w:ascii="宋体" w:hAnsi="宋体" w:eastAsia="宋体" w:cs="宋体"/>
          <w:spacing w:val="-43"/>
          <w:sz w:val="24"/>
          <w:szCs w:val="24"/>
        </w:rPr>
        <w:t xml:space="preserve"> </w:t>
      </w:r>
      <w:r>
        <w:rPr>
          <w:rFonts w:ascii="Times New Roman" w:hAnsi="Times New Roman" w:eastAsia="Times New Roman" w:cs="Times New Roman"/>
          <w:spacing w:val="-3"/>
          <w:sz w:val="24"/>
          <w:szCs w:val="24"/>
        </w:rPr>
        <w:t xml:space="preserve">QQ </w:t>
      </w:r>
      <w:r>
        <w:rPr>
          <w:rFonts w:ascii="宋体" w:hAnsi="宋体" w:eastAsia="宋体" w:cs="宋体"/>
          <w:spacing w:val="-3"/>
          <w:sz w:val="24"/>
          <w:szCs w:val="24"/>
        </w:rPr>
        <w:t>群同学之间可以互通有无，辅导员也可以及时为学生解答就业的政</w:t>
      </w:r>
    </w:p>
    <w:p>
      <w:pPr>
        <w:spacing w:line="212" w:lineRule="auto"/>
        <w:rPr>
          <w:rFonts w:ascii="宋体" w:hAnsi="宋体" w:eastAsia="宋体" w:cs="宋体"/>
          <w:sz w:val="24"/>
          <w:szCs w:val="24"/>
        </w:rPr>
        <w:sectPr>
          <w:footerReference r:id="rId137" w:type="default"/>
          <w:pgSz w:w="11906" w:h="16839"/>
          <w:pgMar w:top="1071" w:right="1719" w:bottom="1230" w:left="1785" w:header="878" w:footer="994" w:gutter="0"/>
          <w:cols w:space="720" w:num="1"/>
        </w:sectPr>
      </w:pPr>
    </w:p>
    <w:p>
      <w:pPr>
        <w:pStyle w:val="2"/>
        <w:spacing w:line="401" w:lineRule="auto"/>
      </w:pPr>
    </w:p>
    <w:p>
      <w:pPr>
        <w:spacing w:before="78" w:line="219" w:lineRule="auto"/>
        <w:ind w:left="25"/>
        <w:rPr>
          <w:rFonts w:ascii="宋体" w:hAnsi="宋体" w:eastAsia="宋体" w:cs="宋体"/>
          <w:sz w:val="24"/>
          <w:szCs w:val="24"/>
        </w:rPr>
      </w:pPr>
      <w:r>
        <w:rPr>
          <w:rFonts w:ascii="宋体" w:hAnsi="宋体" w:eastAsia="宋体" w:cs="宋体"/>
          <w:sz w:val="24"/>
          <w:szCs w:val="24"/>
        </w:rPr>
        <w:t>策和一些学生关心的问题，促进了学生之间、</w:t>
      </w:r>
      <w:r>
        <w:rPr>
          <w:rFonts w:ascii="宋体" w:hAnsi="宋体" w:eastAsia="宋体" w:cs="宋体"/>
          <w:spacing w:val="-1"/>
          <w:sz w:val="24"/>
          <w:szCs w:val="24"/>
        </w:rPr>
        <w:t>学生和老师之间的信息交流。</w:t>
      </w:r>
    </w:p>
    <w:p>
      <w:pPr>
        <w:pStyle w:val="2"/>
        <w:spacing w:line="297" w:lineRule="auto"/>
      </w:pPr>
    </w:p>
    <w:p>
      <w:pPr>
        <w:pStyle w:val="2"/>
        <w:spacing w:line="297" w:lineRule="auto"/>
      </w:pPr>
    </w:p>
    <w:p>
      <w:pPr>
        <w:pStyle w:val="2"/>
        <w:spacing w:line="298" w:lineRule="auto"/>
      </w:pPr>
    </w:p>
    <w:p>
      <w:pPr>
        <w:pStyle w:val="2"/>
        <w:spacing w:line="298" w:lineRule="auto"/>
      </w:pPr>
    </w:p>
    <w:p>
      <w:pPr>
        <w:spacing w:before="78" w:line="468" w:lineRule="exact"/>
        <w:ind w:right="23"/>
        <w:jc w:val="right"/>
        <w:rPr>
          <w:rFonts w:ascii="宋体" w:hAnsi="宋体" w:eastAsia="宋体" w:cs="宋体"/>
          <w:sz w:val="24"/>
          <w:szCs w:val="24"/>
        </w:rPr>
      </w:pPr>
      <w:r>
        <w:rPr>
          <w:rFonts w:ascii="宋体" w:hAnsi="宋体" w:eastAsia="宋体" w:cs="宋体"/>
          <w:position w:val="17"/>
          <w:sz w:val="24"/>
          <w:szCs w:val="24"/>
          <w14:textOutline w14:w="4358" w14:cap="sq" w14:cmpd="sng">
            <w14:solidFill>
              <w14:srgbClr w14:val="000000"/>
            </w14:solidFill>
            <w14:prstDash w14:val="solid"/>
            <w14:bevel/>
          </w14:textOutline>
        </w:rPr>
        <w:t>第五部分：材化学院</w:t>
      </w:r>
      <w:r>
        <w:rPr>
          <w:rFonts w:ascii="宋体" w:hAnsi="宋体" w:eastAsia="宋体" w:cs="宋体"/>
          <w:spacing w:val="-44"/>
          <w:position w:val="17"/>
          <w:sz w:val="24"/>
          <w:szCs w:val="24"/>
        </w:rPr>
        <w:t xml:space="preserve"> </w:t>
      </w:r>
      <w:r>
        <w:rPr>
          <w:rFonts w:ascii="Times New Roman" w:hAnsi="Times New Roman" w:eastAsia="Times New Roman" w:cs="Times New Roman"/>
          <w:b/>
          <w:bCs/>
          <w:position w:val="17"/>
          <w:sz w:val="24"/>
          <w:szCs w:val="24"/>
        </w:rPr>
        <w:t xml:space="preserve">2020 </w:t>
      </w:r>
      <w:r>
        <w:rPr>
          <w:rFonts w:ascii="宋体" w:hAnsi="宋体" w:eastAsia="宋体" w:cs="宋体"/>
          <w:position w:val="17"/>
          <w:sz w:val="24"/>
          <w:szCs w:val="24"/>
          <w14:textOutline w14:w="4358" w14:cap="sq" w14:cmpd="sng">
            <w14:solidFill>
              <w14:srgbClr w14:val="000000"/>
            </w14:solidFill>
            <w14:prstDash w14:val="solid"/>
            <w14:bevel/>
          </w14:textOutline>
        </w:rPr>
        <w:t>届就业困难、建档立卡、湖北籍、特殊情况等毕</w:t>
      </w:r>
    </w:p>
    <w:p>
      <w:pPr>
        <w:spacing w:line="219" w:lineRule="auto"/>
        <w:ind w:left="3334"/>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业生的帮扶情况</w:t>
      </w:r>
    </w:p>
    <w:p>
      <w:pPr>
        <w:pStyle w:val="2"/>
        <w:spacing w:line="259" w:lineRule="auto"/>
      </w:pPr>
    </w:p>
    <w:p>
      <w:pPr>
        <w:spacing w:before="78" w:line="360" w:lineRule="auto"/>
        <w:ind w:left="19" w:firstLine="480"/>
        <w:rPr>
          <w:rFonts w:ascii="宋体" w:hAnsi="宋体" w:eastAsia="宋体" w:cs="宋体"/>
          <w:sz w:val="24"/>
          <w:szCs w:val="24"/>
        </w:rPr>
      </w:pPr>
      <w:r>
        <w:rPr>
          <w:rFonts w:ascii="Times New Roman" w:hAnsi="Times New Roman" w:eastAsia="Times New Roman" w:cs="Times New Roman"/>
          <w:spacing w:val="2"/>
          <w:sz w:val="24"/>
          <w:szCs w:val="24"/>
        </w:rPr>
        <w:t xml:space="preserve">2020 </w:t>
      </w:r>
      <w:r>
        <w:rPr>
          <w:rFonts w:ascii="宋体" w:hAnsi="宋体" w:eastAsia="宋体" w:cs="宋体"/>
          <w:spacing w:val="2"/>
          <w:sz w:val="24"/>
          <w:szCs w:val="24"/>
        </w:rPr>
        <w:t>年是全省建设小康社会和决战决胜脱贫攻坚的收官之年，恰遇新冠肺</w:t>
      </w:r>
      <w:r>
        <w:rPr>
          <w:rFonts w:ascii="宋体" w:hAnsi="宋体" w:eastAsia="宋体" w:cs="宋体"/>
          <w:spacing w:val="7"/>
          <w:sz w:val="24"/>
          <w:szCs w:val="24"/>
        </w:rPr>
        <w:t xml:space="preserve"> </w:t>
      </w:r>
      <w:r>
        <w:rPr>
          <w:rFonts w:ascii="宋体" w:hAnsi="宋体" w:eastAsia="宋体" w:cs="宋体"/>
          <w:spacing w:val="-3"/>
          <w:sz w:val="24"/>
          <w:szCs w:val="24"/>
        </w:rPr>
        <w:t>炎这一全国性大疫，作为高校，帮扶贫困家庭毕业生就业责任重大。根据校资助</w:t>
      </w:r>
      <w:r>
        <w:rPr>
          <w:rFonts w:ascii="宋体" w:hAnsi="宋体" w:eastAsia="宋体" w:cs="宋体"/>
          <w:spacing w:val="5"/>
          <w:sz w:val="24"/>
          <w:szCs w:val="24"/>
        </w:rPr>
        <w:t xml:space="preserve"> </w:t>
      </w:r>
      <w:r>
        <w:rPr>
          <w:rFonts w:ascii="宋体" w:hAnsi="宋体" w:eastAsia="宋体" w:cs="宋体"/>
          <w:spacing w:val="2"/>
          <w:sz w:val="24"/>
          <w:szCs w:val="24"/>
        </w:rPr>
        <w:t>中心反馈给我院的信息，我院</w:t>
      </w:r>
      <w:r>
        <w:rPr>
          <w:rFonts w:ascii="宋体" w:hAnsi="宋体" w:eastAsia="宋体" w:cs="宋体"/>
          <w:spacing w:val="-34"/>
          <w:sz w:val="24"/>
          <w:szCs w:val="24"/>
        </w:rPr>
        <w:t xml:space="preserve"> </w:t>
      </w:r>
      <w:r>
        <w:rPr>
          <w:rFonts w:ascii="Times New Roman" w:hAnsi="Times New Roman" w:eastAsia="Times New Roman" w:cs="Times New Roman"/>
          <w:spacing w:val="2"/>
          <w:sz w:val="24"/>
          <w:szCs w:val="24"/>
        </w:rPr>
        <w:t>2020</w:t>
      </w:r>
      <w:r>
        <w:rPr>
          <w:rFonts w:ascii="Times New Roman" w:hAnsi="Times New Roman" w:eastAsia="Times New Roman" w:cs="Times New Roman"/>
          <w:spacing w:val="20"/>
          <w:w w:val="101"/>
          <w:sz w:val="24"/>
          <w:szCs w:val="24"/>
        </w:rPr>
        <w:t xml:space="preserve"> </w:t>
      </w:r>
      <w:r>
        <w:rPr>
          <w:rFonts w:ascii="宋体" w:hAnsi="宋体" w:eastAsia="宋体" w:cs="宋体"/>
          <w:spacing w:val="2"/>
          <w:sz w:val="24"/>
          <w:szCs w:val="24"/>
        </w:rPr>
        <w:t>届“建档立卡</w:t>
      </w:r>
      <w:r>
        <w:rPr>
          <w:rFonts w:ascii="宋体" w:hAnsi="宋体" w:eastAsia="宋体" w:cs="宋体"/>
          <w:spacing w:val="-81"/>
          <w:sz w:val="24"/>
          <w:szCs w:val="24"/>
        </w:rPr>
        <w:t xml:space="preserve"> </w:t>
      </w:r>
      <w:r>
        <w:rPr>
          <w:rFonts w:ascii="宋体" w:hAnsi="宋体" w:eastAsia="宋体" w:cs="宋体"/>
          <w:spacing w:val="2"/>
          <w:sz w:val="24"/>
          <w:szCs w:val="24"/>
        </w:rPr>
        <w:t>”贫困家庭毕业生人数达</w:t>
      </w:r>
      <w:r>
        <w:rPr>
          <w:rFonts w:ascii="宋体" w:hAnsi="宋体" w:eastAsia="宋体" w:cs="宋体"/>
          <w:spacing w:val="-25"/>
          <w:sz w:val="24"/>
          <w:szCs w:val="24"/>
        </w:rPr>
        <w:t xml:space="preserve"> </w:t>
      </w:r>
      <w:r>
        <w:rPr>
          <w:rFonts w:ascii="Times New Roman" w:hAnsi="Times New Roman" w:eastAsia="Times New Roman" w:cs="Times New Roman"/>
          <w:spacing w:val="2"/>
          <w:sz w:val="24"/>
          <w:szCs w:val="24"/>
        </w:rPr>
        <w:t xml:space="preserve">17 </w:t>
      </w:r>
      <w:r>
        <w:rPr>
          <w:rFonts w:ascii="宋体" w:hAnsi="宋体" w:eastAsia="宋体" w:cs="宋体"/>
          <w:spacing w:val="-1"/>
          <w:sz w:val="24"/>
          <w:szCs w:val="24"/>
        </w:rPr>
        <w:t>人，</w:t>
      </w: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名湖北籍毕业生，同时对我院毕业生进行</w:t>
      </w:r>
      <w:r>
        <w:rPr>
          <w:rFonts w:ascii="宋体" w:hAnsi="宋体" w:eastAsia="宋体" w:cs="宋体"/>
          <w:spacing w:val="-2"/>
          <w:sz w:val="24"/>
          <w:szCs w:val="24"/>
        </w:rPr>
        <w:t>了摸排梳理，确定还有有</w:t>
      </w:r>
      <w:r>
        <w:rPr>
          <w:rFonts w:ascii="宋体" w:hAnsi="宋体" w:eastAsia="宋体" w:cs="宋体"/>
          <w:spacing w:val="-48"/>
          <w:sz w:val="24"/>
          <w:szCs w:val="24"/>
        </w:rPr>
        <w:t xml:space="preserve"> </w:t>
      </w:r>
      <w:r>
        <w:rPr>
          <w:rFonts w:ascii="Times New Roman" w:hAnsi="Times New Roman" w:eastAsia="Times New Roman" w:cs="Times New Roman"/>
          <w:spacing w:val="-2"/>
          <w:sz w:val="24"/>
          <w:szCs w:val="24"/>
        </w:rPr>
        <w:t xml:space="preserve">5 </w:t>
      </w:r>
      <w:r>
        <w:rPr>
          <w:rFonts w:ascii="宋体" w:hAnsi="宋体" w:eastAsia="宋体" w:cs="宋体"/>
          <w:spacing w:val="-2"/>
          <w:sz w:val="24"/>
          <w:szCs w:val="24"/>
        </w:rPr>
        <w:t>名毕</w:t>
      </w:r>
      <w:r>
        <w:rPr>
          <w:rFonts w:ascii="宋体" w:hAnsi="宋体" w:eastAsia="宋体" w:cs="宋体"/>
          <w:sz w:val="24"/>
          <w:szCs w:val="24"/>
        </w:rPr>
        <w:t xml:space="preserve"> </w:t>
      </w:r>
      <w:r>
        <w:rPr>
          <w:rFonts w:ascii="宋体" w:hAnsi="宋体" w:eastAsia="宋体" w:cs="宋体"/>
          <w:spacing w:val="-3"/>
          <w:sz w:val="24"/>
          <w:szCs w:val="24"/>
        </w:rPr>
        <w:t>业生存在就业困难。为解决这些毕业生的就业问题，我院采取了一系列措施，首</w:t>
      </w:r>
      <w:r>
        <w:rPr>
          <w:rFonts w:ascii="宋体" w:hAnsi="宋体" w:eastAsia="宋体" w:cs="宋体"/>
          <w:spacing w:val="5"/>
          <w:sz w:val="24"/>
          <w:szCs w:val="24"/>
        </w:rPr>
        <w:t xml:space="preserve"> </w:t>
      </w:r>
      <w:r>
        <w:rPr>
          <w:rFonts w:ascii="宋体" w:hAnsi="宋体" w:eastAsia="宋体" w:cs="宋体"/>
          <w:sz w:val="24"/>
          <w:szCs w:val="24"/>
        </w:rPr>
        <w:t>先我院登记造册、根据情况分类帮扶。首先建立《能源材</w:t>
      </w:r>
      <w:r>
        <w:rPr>
          <w:rFonts w:ascii="宋体" w:hAnsi="宋体" w:eastAsia="宋体" w:cs="宋体"/>
          <w:spacing w:val="-1"/>
          <w:sz w:val="24"/>
          <w:szCs w:val="24"/>
        </w:rPr>
        <w:t>料与化工学院</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 xml:space="preserve">2020 </w:t>
      </w:r>
      <w:r>
        <w:rPr>
          <w:rFonts w:ascii="宋体" w:hAnsi="宋体" w:eastAsia="宋体" w:cs="宋体"/>
          <w:spacing w:val="-1"/>
          <w:sz w:val="24"/>
          <w:szCs w:val="24"/>
        </w:rPr>
        <w:t>届</w:t>
      </w:r>
      <w:r>
        <w:rPr>
          <w:rFonts w:ascii="宋体" w:hAnsi="宋体" w:eastAsia="宋体" w:cs="宋体"/>
          <w:sz w:val="24"/>
          <w:szCs w:val="24"/>
        </w:rPr>
        <w:t xml:space="preserve"> </w:t>
      </w:r>
      <w:r>
        <w:rPr>
          <w:rFonts w:ascii="Times New Roman" w:hAnsi="Times New Roman" w:eastAsia="Times New Roman" w:cs="Times New Roman"/>
          <w:spacing w:val="-4"/>
          <w:sz w:val="24"/>
          <w:szCs w:val="24"/>
        </w:rPr>
        <w:t xml:space="preserve">2020 </w:t>
      </w:r>
      <w:r>
        <w:rPr>
          <w:rFonts w:ascii="宋体" w:hAnsi="宋体" w:eastAsia="宋体" w:cs="宋体"/>
          <w:spacing w:val="-4"/>
          <w:sz w:val="24"/>
          <w:szCs w:val="24"/>
        </w:rPr>
        <w:t>届就业困难、建档立卡、湖北籍、特殊情况毕业生毕业生</w:t>
      </w:r>
      <w:r>
        <w:rPr>
          <w:rFonts w:ascii="宋体" w:hAnsi="宋体" w:eastAsia="宋体" w:cs="宋体"/>
          <w:spacing w:val="-5"/>
          <w:sz w:val="24"/>
          <w:szCs w:val="24"/>
        </w:rPr>
        <w:t>台账》，就业帮扶</w:t>
      </w:r>
      <w:r>
        <w:rPr>
          <w:rFonts w:ascii="宋体" w:hAnsi="宋体" w:eastAsia="宋体" w:cs="宋体"/>
          <w:sz w:val="24"/>
          <w:szCs w:val="24"/>
        </w:rPr>
        <w:t xml:space="preserve"> </w:t>
      </w:r>
      <w:r>
        <w:rPr>
          <w:rFonts w:ascii="宋体" w:hAnsi="宋体" w:eastAsia="宋体" w:cs="宋体"/>
          <w:spacing w:val="-5"/>
          <w:sz w:val="24"/>
          <w:szCs w:val="24"/>
        </w:rPr>
        <w:t>工作要求全员参与，分层负责，职责分明，要落实“一对一</w:t>
      </w:r>
      <w:r>
        <w:rPr>
          <w:rFonts w:ascii="宋体" w:hAnsi="宋体" w:eastAsia="宋体" w:cs="宋体"/>
          <w:spacing w:val="-77"/>
          <w:sz w:val="24"/>
          <w:szCs w:val="24"/>
        </w:rPr>
        <w:t xml:space="preserve"> </w:t>
      </w:r>
      <w:r>
        <w:rPr>
          <w:rFonts w:ascii="宋体" w:hAnsi="宋体" w:eastAsia="宋体" w:cs="宋体"/>
          <w:spacing w:val="-5"/>
          <w:sz w:val="24"/>
          <w:szCs w:val="24"/>
        </w:rPr>
        <w:t>”或“多对一</w:t>
      </w:r>
      <w:r>
        <w:rPr>
          <w:rFonts w:ascii="宋体" w:hAnsi="宋体" w:eastAsia="宋体" w:cs="宋体"/>
          <w:spacing w:val="-86"/>
          <w:sz w:val="24"/>
          <w:szCs w:val="24"/>
        </w:rPr>
        <w:t xml:space="preserve"> </w:t>
      </w:r>
      <w:r>
        <w:rPr>
          <w:rFonts w:ascii="宋体" w:hAnsi="宋体" w:eastAsia="宋体" w:cs="宋体"/>
          <w:spacing w:val="-5"/>
          <w:sz w:val="24"/>
          <w:szCs w:val="24"/>
        </w:rPr>
        <w:t>”帮扶</w:t>
      </w:r>
      <w:r>
        <w:rPr>
          <w:rFonts w:ascii="宋体" w:hAnsi="宋体" w:eastAsia="宋体" w:cs="宋体"/>
          <w:sz w:val="24"/>
          <w:szCs w:val="24"/>
        </w:rPr>
        <w:t xml:space="preserve"> </w:t>
      </w:r>
      <w:r>
        <w:rPr>
          <w:rFonts w:ascii="宋体" w:hAnsi="宋体" w:eastAsia="宋体" w:cs="宋体"/>
          <w:spacing w:val="-3"/>
          <w:sz w:val="24"/>
          <w:szCs w:val="24"/>
        </w:rPr>
        <w:t>安排，要重视面对疫情的心理疏导。其次为企业牵线，为就业搭台。学院帮扶责</w:t>
      </w:r>
      <w:r>
        <w:rPr>
          <w:rFonts w:ascii="宋体" w:hAnsi="宋体" w:eastAsia="宋体" w:cs="宋体"/>
          <w:spacing w:val="5"/>
          <w:sz w:val="24"/>
          <w:szCs w:val="24"/>
        </w:rPr>
        <w:t xml:space="preserve"> </w:t>
      </w:r>
      <w:r>
        <w:rPr>
          <w:rFonts w:ascii="宋体" w:hAnsi="宋体" w:eastAsia="宋体" w:cs="宋体"/>
          <w:spacing w:val="-4"/>
          <w:sz w:val="24"/>
          <w:szCs w:val="24"/>
        </w:rPr>
        <w:t>任人要做好帮扶毕业生与用人单位之间的“红娘</w:t>
      </w:r>
      <w:r>
        <w:rPr>
          <w:rFonts w:ascii="宋体" w:hAnsi="宋体" w:eastAsia="宋体" w:cs="宋体"/>
          <w:spacing w:val="-80"/>
          <w:sz w:val="24"/>
          <w:szCs w:val="24"/>
        </w:rPr>
        <w:t xml:space="preserve"> </w:t>
      </w:r>
      <w:r>
        <w:rPr>
          <w:rFonts w:ascii="宋体" w:hAnsi="宋体" w:eastAsia="宋体" w:cs="宋体"/>
          <w:spacing w:val="-4"/>
          <w:sz w:val="24"/>
          <w:szCs w:val="24"/>
        </w:rPr>
        <w:t>”，积极向用人单位推荐帮扶的</w:t>
      </w:r>
      <w:r>
        <w:rPr>
          <w:rFonts w:ascii="宋体" w:hAnsi="宋体" w:eastAsia="宋体" w:cs="宋体"/>
          <w:sz w:val="24"/>
          <w:szCs w:val="24"/>
        </w:rPr>
        <w:t xml:space="preserve"> </w:t>
      </w:r>
      <w:r>
        <w:rPr>
          <w:rFonts w:ascii="宋体" w:hAnsi="宋体" w:eastAsia="宋体" w:cs="宋体"/>
          <w:spacing w:val="-3"/>
          <w:sz w:val="24"/>
          <w:szCs w:val="24"/>
        </w:rPr>
        <w:t>毕业生，同时向帮扶的毕业生推荐用人单位，助其早日实现就业。每个学生推荐</w:t>
      </w:r>
      <w:r>
        <w:rPr>
          <w:rFonts w:ascii="宋体" w:hAnsi="宋体" w:eastAsia="宋体" w:cs="宋体"/>
          <w:spacing w:val="5"/>
          <w:sz w:val="24"/>
          <w:szCs w:val="24"/>
        </w:rPr>
        <w:t xml:space="preserve"> </w:t>
      </w:r>
      <w:r>
        <w:rPr>
          <w:rFonts w:ascii="宋体" w:hAnsi="宋体" w:eastAsia="宋体" w:cs="宋体"/>
          <w:spacing w:val="-3"/>
          <w:sz w:val="24"/>
          <w:szCs w:val="24"/>
        </w:rPr>
        <w:t>至少提供</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 xml:space="preserve">3 </w:t>
      </w:r>
      <w:r>
        <w:rPr>
          <w:rFonts w:ascii="宋体" w:hAnsi="宋体" w:eastAsia="宋体" w:cs="宋体"/>
          <w:spacing w:val="-3"/>
          <w:sz w:val="24"/>
          <w:szCs w:val="24"/>
        </w:rPr>
        <w:t>个岗位供其选择。最后通过谈心谈话让学生更新观念、积极引导</w:t>
      </w:r>
      <w:r>
        <w:rPr>
          <w:rFonts w:ascii="宋体" w:hAnsi="宋体" w:eastAsia="宋体" w:cs="宋体"/>
          <w:spacing w:val="-4"/>
          <w:sz w:val="24"/>
          <w:szCs w:val="24"/>
        </w:rPr>
        <w:t>，提</w:t>
      </w:r>
      <w:r>
        <w:rPr>
          <w:rFonts w:ascii="宋体" w:hAnsi="宋体" w:eastAsia="宋体" w:cs="宋体"/>
          <w:sz w:val="24"/>
          <w:szCs w:val="24"/>
        </w:rPr>
        <w:t xml:space="preserve"> </w:t>
      </w:r>
      <w:r>
        <w:rPr>
          <w:rFonts w:ascii="宋体" w:hAnsi="宋体" w:eastAsia="宋体" w:cs="宋体"/>
          <w:spacing w:val="-2"/>
          <w:sz w:val="24"/>
          <w:szCs w:val="24"/>
        </w:rPr>
        <w:t>高就业能力，引导特殊期情况毕业生要主动出击寻找就业机会，不要坐等就业，</w:t>
      </w:r>
      <w:r>
        <w:rPr>
          <w:rFonts w:ascii="宋体" w:hAnsi="宋体" w:eastAsia="宋体" w:cs="宋体"/>
          <w:spacing w:val="5"/>
          <w:sz w:val="24"/>
          <w:szCs w:val="24"/>
        </w:rPr>
        <w:t xml:space="preserve"> </w:t>
      </w:r>
      <w:r>
        <w:rPr>
          <w:rFonts w:ascii="宋体" w:hAnsi="宋体" w:eastAsia="宋体" w:cs="宋体"/>
          <w:spacing w:val="-3"/>
          <w:sz w:val="24"/>
          <w:szCs w:val="24"/>
        </w:rPr>
        <w:t>要转变就业观念，积极到基层就业，到中小微企业就业经过努力我院建档立卡毕</w:t>
      </w:r>
      <w:r>
        <w:rPr>
          <w:rFonts w:ascii="宋体" w:hAnsi="宋体" w:eastAsia="宋体" w:cs="宋体"/>
          <w:spacing w:val="5"/>
          <w:sz w:val="24"/>
          <w:szCs w:val="24"/>
        </w:rPr>
        <w:t xml:space="preserve"> </w:t>
      </w:r>
      <w:r>
        <w:rPr>
          <w:rFonts w:ascii="宋体" w:hAnsi="宋体" w:eastAsia="宋体" w:cs="宋体"/>
          <w:spacing w:val="-1"/>
          <w:sz w:val="24"/>
          <w:szCs w:val="24"/>
        </w:rPr>
        <w:t>业实现</w:t>
      </w:r>
      <w:r>
        <w:rPr>
          <w:rFonts w:ascii="宋体" w:hAnsi="宋体" w:eastAsia="宋体" w:cs="宋体"/>
          <w:spacing w:val="-31"/>
          <w:sz w:val="24"/>
          <w:szCs w:val="24"/>
        </w:rPr>
        <w:t xml:space="preserve"> </w:t>
      </w:r>
      <w:r>
        <w:rPr>
          <w:rFonts w:ascii="Times New Roman" w:hAnsi="Times New Roman" w:eastAsia="Times New Roman" w:cs="Times New Roman"/>
          <w:spacing w:val="-1"/>
          <w:sz w:val="24"/>
          <w:szCs w:val="24"/>
        </w:rPr>
        <w:t>100%</w:t>
      </w:r>
      <w:r>
        <w:rPr>
          <w:rFonts w:ascii="宋体" w:hAnsi="宋体" w:eastAsia="宋体" w:cs="宋体"/>
          <w:spacing w:val="-1"/>
          <w:sz w:val="24"/>
          <w:szCs w:val="24"/>
        </w:rPr>
        <w:t>就业；湖北籍</w:t>
      </w:r>
      <w:r>
        <w:rPr>
          <w:rFonts w:ascii="宋体" w:hAnsi="宋体" w:eastAsia="宋体" w:cs="宋体"/>
          <w:spacing w:val="-52"/>
          <w:sz w:val="24"/>
          <w:szCs w:val="24"/>
        </w:rPr>
        <w:t xml:space="preserve"> </w:t>
      </w: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名毕业生，一名已成功就业，另外一名因为出国暂</w:t>
      </w:r>
      <w:r>
        <w:rPr>
          <w:rFonts w:ascii="宋体" w:hAnsi="宋体" w:eastAsia="宋体" w:cs="宋体"/>
          <w:sz w:val="24"/>
          <w:szCs w:val="24"/>
        </w:rPr>
        <w:t xml:space="preserve"> </w:t>
      </w:r>
      <w:r>
        <w:rPr>
          <w:rFonts w:ascii="宋体" w:hAnsi="宋体" w:eastAsia="宋体" w:cs="宋体"/>
          <w:spacing w:val="-1"/>
          <w:sz w:val="24"/>
          <w:szCs w:val="24"/>
        </w:rPr>
        <w:t>不就业，目前办理手续中；</w:t>
      </w:r>
      <w:r>
        <w:rPr>
          <w:rFonts w:ascii="Times New Roman" w:hAnsi="Times New Roman" w:eastAsia="Times New Roman" w:cs="Times New Roman"/>
          <w:spacing w:val="-1"/>
          <w:sz w:val="24"/>
          <w:szCs w:val="24"/>
        </w:rPr>
        <w:t xml:space="preserve">5 </w:t>
      </w:r>
      <w:r>
        <w:rPr>
          <w:rFonts w:ascii="宋体" w:hAnsi="宋体" w:eastAsia="宋体" w:cs="宋体"/>
          <w:spacing w:val="-1"/>
          <w:sz w:val="24"/>
          <w:szCs w:val="24"/>
        </w:rPr>
        <w:t>名就业困难同学也已经全部就业。对于其</w:t>
      </w:r>
      <w:r>
        <w:rPr>
          <w:rFonts w:ascii="宋体" w:hAnsi="宋体" w:eastAsia="宋体" w:cs="宋体"/>
          <w:spacing w:val="-2"/>
          <w:sz w:val="24"/>
          <w:szCs w:val="24"/>
        </w:rPr>
        <w:t>他情况离</w:t>
      </w:r>
      <w:r>
        <w:rPr>
          <w:rFonts w:ascii="宋体" w:hAnsi="宋体" w:eastAsia="宋体" w:cs="宋体"/>
          <w:sz w:val="24"/>
          <w:szCs w:val="24"/>
        </w:rPr>
        <w:t xml:space="preserve"> </w:t>
      </w:r>
      <w:r>
        <w:rPr>
          <w:rFonts w:ascii="宋体" w:hAnsi="宋体" w:eastAsia="宋体" w:cs="宋体"/>
          <w:spacing w:val="-3"/>
          <w:sz w:val="24"/>
          <w:szCs w:val="24"/>
        </w:rPr>
        <w:t>校后未就业的毕业生我院建立离校未就业学生帮扶档案，帮扶联系人定期推送招</w:t>
      </w:r>
    </w:p>
    <w:p>
      <w:pPr>
        <w:spacing w:line="218" w:lineRule="auto"/>
        <w:ind w:left="23"/>
        <w:rPr>
          <w:rFonts w:ascii="宋体" w:hAnsi="宋体" w:eastAsia="宋体" w:cs="宋体"/>
          <w:sz w:val="24"/>
          <w:szCs w:val="24"/>
        </w:rPr>
      </w:pPr>
      <w:r>
        <w:rPr>
          <w:rFonts w:ascii="宋体" w:hAnsi="宋体" w:eastAsia="宋体" w:cs="宋体"/>
          <w:spacing w:val="-1"/>
          <w:sz w:val="24"/>
          <w:szCs w:val="24"/>
        </w:rPr>
        <w:t>聘信息，提供就业岗位等。</w:t>
      </w:r>
    </w:p>
    <w:p>
      <w:pPr>
        <w:spacing w:before="184" w:line="468" w:lineRule="exact"/>
        <w:ind w:right="35"/>
        <w:jc w:val="right"/>
        <w:rPr>
          <w:rFonts w:ascii="宋体" w:hAnsi="宋体" w:eastAsia="宋体" w:cs="宋体"/>
          <w:sz w:val="24"/>
          <w:szCs w:val="24"/>
        </w:rPr>
      </w:pPr>
      <w:r>
        <w:rPr>
          <w:rFonts w:ascii="宋体" w:hAnsi="宋体" w:eastAsia="宋体" w:cs="宋体"/>
          <w:position w:val="17"/>
          <w:sz w:val="24"/>
          <w:szCs w:val="24"/>
        </w:rPr>
        <w:t>项宇辉，男，</w:t>
      </w:r>
      <w:r>
        <w:rPr>
          <w:rFonts w:ascii="Times New Roman" w:hAnsi="Times New Roman" w:eastAsia="Times New Roman" w:cs="Times New Roman"/>
          <w:position w:val="17"/>
          <w:sz w:val="24"/>
          <w:szCs w:val="24"/>
        </w:rPr>
        <w:t xml:space="preserve">16 </w:t>
      </w:r>
      <w:r>
        <w:rPr>
          <w:rFonts w:ascii="宋体" w:hAnsi="宋体" w:eastAsia="宋体" w:cs="宋体"/>
          <w:position w:val="17"/>
          <w:sz w:val="24"/>
          <w:szCs w:val="24"/>
        </w:rPr>
        <w:t>粉体班毕业生，湖北武汉人，</w:t>
      </w:r>
      <w:r>
        <w:rPr>
          <w:rFonts w:ascii="宋体" w:hAnsi="宋体" w:eastAsia="宋体" w:cs="宋体"/>
          <w:spacing w:val="-48"/>
          <w:position w:val="17"/>
          <w:sz w:val="24"/>
          <w:szCs w:val="24"/>
        </w:rPr>
        <w:t xml:space="preserve"> </w:t>
      </w:r>
      <w:r>
        <w:rPr>
          <w:rFonts w:ascii="宋体" w:hAnsi="宋体" w:eastAsia="宋体" w:cs="宋体"/>
          <w:position w:val="17"/>
          <w:sz w:val="24"/>
          <w:szCs w:val="24"/>
        </w:rPr>
        <w:t>目前在准备出国材料，暂不</w:t>
      </w:r>
    </w:p>
    <w:p>
      <w:pPr>
        <w:spacing w:line="220" w:lineRule="auto"/>
        <w:ind w:left="25"/>
        <w:rPr>
          <w:rFonts w:ascii="宋体" w:hAnsi="宋体" w:eastAsia="宋体" w:cs="宋体"/>
          <w:sz w:val="24"/>
          <w:szCs w:val="24"/>
        </w:rPr>
      </w:pPr>
      <w:r>
        <w:rPr>
          <w:rFonts w:ascii="宋体" w:hAnsi="宋体" w:eastAsia="宋体" w:cs="宋体"/>
          <w:spacing w:val="-4"/>
          <w:sz w:val="24"/>
          <w:szCs w:val="24"/>
        </w:rPr>
        <w:t>就业。</w:t>
      </w:r>
    </w:p>
    <w:p>
      <w:pPr>
        <w:spacing w:before="182" w:line="468" w:lineRule="exact"/>
        <w:ind w:right="37"/>
        <w:jc w:val="right"/>
        <w:rPr>
          <w:rFonts w:ascii="宋体" w:hAnsi="宋体" w:eastAsia="宋体" w:cs="宋体"/>
          <w:sz w:val="24"/>
          <w:szCs w:val="24"/>
        </w:rPr>
      </w:pPr>
      <w:r>
        <w:rPr>
          <w:rFonts w:ascii="宋体" w:hAnsi="宋体" w:eastAsia="宋体" w:cs="宋体"/>
          <w:spacing w:val="1"/>
          <w:position w:val="17"/>
          <w:sz w:val="24"/>
          <w:szCs w:val="24"/>
        </w:rPr>
        <w:t>刘坐成，男，</w:t>
      </w:r>
      <w:r>
        <w:rPr>
          <w:rFonts w:ascii="Times New Roman" w:hAnsi="Times New Roman" w:eastAsia="Times New Roman" w:cs="Times New Roman"/>
          <w:spacing w:val="1"/>
          <w:position w:val="17"/>
          <w:sz w:val="24"/>
          <w:szCs w:val="24"/>
        </w:rPr>
        <w:t xml:space="preserve">16 </w:t>
      </w:r>
      <w:r>
        <w:rPr>
          <w:rFonts w:ascii="宋体" w:hAnsi="宋体" w:eastAsia="宋体" w:cs="宋体"/>
          <w:spacing w:val="1"/>
          <w:position w:val="17"/>
          <w:sz w:val="24"/>
          <w:szCs w:val="24"/>
        </w:rPr>
        <w:t>无机非</w:t>
      </w:r>
      <w:r>
        <w:rPr>
          <w:rFonts w:ascii="宋体" w:hAnsi="宋体" w:eastAsia="宋体" w:cs="宋体"/>
          <w:spacing w:val="-21"/>
          <w:position w:val="17"/>
          <w:sz w:val="24"/>
          <w:szCs w:val="24"/>
        </w:rPr>
        <w:t xml:space="preserve"> </w:t>
      </w:r>
      <w:r>
        <w:rPr>
          <w:rFonts w:ascii="Times New Roman" w:hAnsi="Times New Roman" w:eastAsia="Times New Roman" w:cs="Times New Roman"/>
          <w:spacing w:val="1"/>
          <w:position w:val="17"/>
          <w:sz w:val="24"/>
          <w:szCs w:val="24"/>
        </w:rPr>
        <w:t xml:space="preserve">1 </w:t>
      </w:r>
      <w:r>
        <w:rPr>
          <w:rFonts w:ascii="宋体" w:hAnsi="宋体" w:eastAsia="宋体" w:cs="宋体"/>
          <w:spacing w:val="1"/>
          <w:position w:val="17"/>
          <w:sz w:val="24"/>
          <w:szCs w:val="24"/>
        </w:rPr>
        <w:t>班，该生一心想要考公务员，之前被海螺水泥录</w:t>
      </w:r>
    </w:p>
    <w:p>
      <w:pPr>
        <w:spacing w:line="219" w:lineRule="auto"/>
        <w:ind w:left="25"/>
        <w:rPr>
          <w:rFonts w:ascii="宋体" w:hAnsi="宋体" w:eastAsia="宋体" w:cs="宋体"/>
          <w:sz w:val="24"/>
          <w:szCs w:val="24"/>
        </w:rPr>
      </w:pPr>
      <w:r>
        <w:rPr>
          <w:rFonts w:ascii="宋体" w:hAnsi="宋体" w:eastAsia="宋体" w:cs="宋体"/>
          <w:spacing w:val="-1"/>
          <w:sz w:val="24"/>
          <w:szCs w:val="24"/>
        </w:rPr>
        <w:t>用，跟企业商量好如果考不上公务员就去海螺水泥。</w:t>
      </w:r>
    </w:p>
    <w:p>
      <w:pPr>
        <w:spacing w:before="183" w:line="468" w:lineRule="exact"/>
        <w:ind w:right="37"/>
        <w:jc w:val="right"/>
        <w:rPr>
          <w:rFonts w:ascii="宋体" w:hAnsi="宋体" w:eastAsia="宋体" w:cs="宋体"/>
          <w:sz w:val="24"/>
          <w:szCs w:val="24"/>
        </w:rPr>
      </w:pPr>
      <w:r>
        <w:rPr>
          <w:rFonts w:ascii="宋体" w:hAnsi="宋体" w:eastAsia="宋体" w:cs="宋体"/>
          <w:position w:val="17"/>
          <w:sz w:val="24"/>
          <w:szCs w:val="24"/>
        </w:rPr>
        <w:t>张文涛，男，</w:t>
      </w:r>
      <w:r>
        <w:rPr>
          <w:rFonts w:ascii="Times New Roman" w:hAnsi="Times New Roman" w:eastAsia="Times New Roman" w:cs="Times New Roman"/>
          <w:position w:val="17"/>
          <w:sz w:val="24"/>
          <w:szCs w:val="24"/>
        </w:rPr>
        <w:t>16</w:t>
      </w:r>
      <w:r>
        <w:rPr>
          <w:rFonts w:ascii="Times New Roman" w:hAnsi="Times New Roman" w:eastAsia="Times New Roman" w:cs="Times New Roman"/>
          <w:spacing w:val="18"/>
          <w:w w:val="101"/>
          <w:position w:val="17"/>
          <w:sz w:val="24"/>
          <w:szCs w:val="24"/>
        </w:rPr>
        <w:t xml:space="preserve"> </w:t>
      </w:r>
      <w:r>
        <w:rPr>
          <w:rFonts w:ascii="宋体" w:hAnsi="宋体" w:eastAsia="宋体" w:cs="宋体"/>
          <w:position w:val="17"/>
          <w:sz w:val="24"/>
          <w:szCs w:val="24"/>
        </w:rPr>
        <w:t>能源；汪文俊，男，</w:t>
      </w:r>
      <w:r>
        <w:rPr>
          <w:rFonts w:ascii="Times New Roman" w:hAnsi="Times New Roman" w:eastAsia="Times New Roman" w:cs="Times New Roman"/>
          <w:position w:val="17"/>
          <w:sz w:val="24"/>
          <w:szCs w:val="24"/>
        </w:rPr>
        <w:t xml:space="preserve">16 </w:t>
      </w:r>
      <w:r>
        <w:rPr>
          <w:rFonts w:ascii="宋体" w:hAnsi="宋体" w:eastAsia="宋体" w:cs="宋体"/>
          <w:spacing w:val="-1"/>
          <w:position w:val="17"/>
          <w:sz w:val="24"/>
          <w:szCs w:val="24"/>
        </w:rPr>
        <w:t>无机非</w:t>
      </w:r>
      <w:r>
        <w:rPr>
          <w:rFonts w:ascii="宋体" w:hAnsi="宋体" w:eastAsia="宋体" w:cs="宋体"/>
          <w:spacing w:val="-55"/>
          <w:position w:val="17"/>
          <w:sz w:val="24"/>
          <w:szCs w:val="24"/>
        </w:rPr>
        <w:t xml:space="preserve"> </w:t>
      </w:r>
      <w:r>
        <w:rPr>
          <w:rFonts w:ascii="Times New Roman" w:hAnsi="Times New Roman" w:eastAsia="Times New Roman" w:cs="Times New Roman"/>
          <w:spacing w:val="-1"/>
          <w:position w:val="17"/>
          <w:sz w:val="24"/>
          <w:szCs w:val="24"/>
        </w:rPr>
        <w:t xml:space="preserve">2 </w:t>
      </w:r>
      <w:r>
        <w:rPr>
          <w:rFonts w:ascii="宋体" w:hAnsi="宋体" w:eastAsia="宋体" w:cs="宋体"/>
          <w:spacing w:val="-1"/>
          <w:position w:val="17"/>
          <w:sz w:val="24"/>
          <w:szCs w:val="24"/>
        </w:rPr>
        <w:t>班。这二人因为对本专业</w:t>
      </w:r>
    </w:p>
    <w:p>
      <w:pPr>
        <w:spacing w:before="1" w:line="218" w:lineRule="auto"/>
        <w:ind w:left="25"/>
        <w:rPr>
          <w:rFonts w:ascii="宋体" w:hAnsi="宋体" w:eastAsia="宋体" w:cs="宋体"/>
          <w:sz w:val="24"/>
          <w:szCs w:val="24"/>
        </w:rPr>
      </w:pPr>
      <w:r>
        <w:rPr>
          <w:rFonts w:ascii="宋体" w:hAnsi="宋体" w:eastAsia="宋体" w:cs="宋体"/>
          <w:spacing w:val="-1"/>
          <w:sz w:val="24"/>
          <w:szCs w:val="24"/>
        </w:rPr>
        <w:t>就业不感兴趣，</w:t>
      </w:r>
      <w:r>
        <w:rPr>
          <w:rFonts w:ascii="宋体" w:hAnsi="宋体" w:eastAsia="宋体" w:cs="宋体"/>
          <w:spacing w:val="-65"/>
          <w:sz w:val="24"/>
          <w:szCs w:val="24"/>
        </w:rPr>
        <w:t xml:space="preserve"> </w:t>
      </w:r>
      <w:r>
        <w:rPr>
          <w:rFonts w:ascii="宋体" w:hAnsi="宋体" w:eastAsia="宋体" w:cs="宋体"/>
          <w:spacing w:val="-1"/>
          <w:sz w:val="24"/>
          <w:szCs w:val="24"/>
        </w:rPr>
        <w:t>目前在进行计算机方面的培训，半年，预</w:t>
      </w:r>
      <w:r>
        <w:rPr>
          <w:rFonts w:ascii="宋体" w:hAnsi="宋体" w:eastAsia="宋体" w:cs="宋体"/>
          <w:spacing w:val="-2"/>
          <w:sz w:val="24"/>
          <w:szCs w:val="24"/>
        </w:rPr>
        <w:t>定</w:t>
      </w:r>
      <w:r>
        <w:rPr>
          <w:rFonts w:ascii="宋体" w:hAnsi="宋体" w:eastAsia="宋体" w:cs="宋体"/>
          <w:spacing w:val="-52"/>
          <w:sz w:val="24"/>
          <w:szCs w:val="24"/>
        </w:rPr>
        <w:t xml:space="preserve"> </w:t>
      </w:r>
      <w:r>
        <w:rPr>
          <w:rFonts w:ascii="Times New Roman" w:hAnsi="Times New Roman" w:eastAsia="Times New Roman" w:cs="Times New Roman"/>
          <w:spacing w:val="-2"/>
          <w:sz w:val="24"/>
          <w:szCs w:val="24"/>
        </w:rPr>
        <w:t xml:space="preserve">2021 </w:t>
      </w:r>
      <w:r>
        <w:rPr>
          <w:rFonts w:ascii="宋体" w:hAnsi="宋体" w:eastAsia="宋体" w:cs="宋体"/>
          <w:spacing w:val="-2"/>
          <w:sz w:val="24"/>
          <w:szCs w:val="24"/>
        </w:rPr>
        <w:t>年准备找计算</w:t>
      </w:r>
    </w:p>
    <w:p>
      <w:pPr>
        <w:spacing w:line="218" w:lineRule="auto"/>
        <w:rPr>
          <w:rFonts w:ascii="宋体" w:hAnsi="宋体" w:eastAsia="宋体" w:cs="宋体"/>
          <w:sz w:val="24"/>
          <w:szCs w:val="24"/>
        </w:rPr>
        <w:sectPr>
          <w:headerReference r:id="rId138" w:type="default"/>
          <w:footerReference r:id="rId139" w:type="default"/>
          <w:pgSz w:w="11906" w:h="16839"/>
          <w:pgMar w:top="1071" w:right="1764" w:bottom="1230" w:left="1785" w:header="878" w:footer="994" w:gutter="0"/>
          <w:cols w:space="720" w:num="1"/>
        </w:sectPr>
      </w:pPr>
    </w:p>
    <w:p>
      <w:pPr>
        <w:pStyle w:val="2"/>
        <w:spacing w:line="401" w:lineRule="auto"/>
      </w:pPr>
    </w:p>
    <w:p>
      <w:pPr>
        <w:spacing w:before="78" w:line="219" w:lineRule="auto"/>
        <w:ind w:left="22"/>
        <w:rPr>
          <w:rFonts w:ascii="宋体" w:hAnsi="宋体" w:eastAsia="宋体" w:cs="宋体"/>
          <w:sz w:val="24"/>
          <w:szCs w:val="24"/>
        </w:rPr>
      </w:pPr>
      <w:r>
        <w:rPr>
          <w:rFonts w:ascii="宋体" w:hAnsi="宋体" w:eastAsia="宋体" w:cs="宋体"/>
          <w:spacing w:val="-2"/>
          <w:sz w:val="24"/>
          <w:szCs w:val="24"/>
        </w:rPr>
        <w:t>机方面的工作。</w:t>
      </w:r>
    </w:p>
    <w:p>
      <w:pPr>
        <w:spacing w:before="183" w:line="360" w:lineRule="auto"/>
        <w:ind w:left="23" w:right="80" w:firstLine="507"/>
        <w:rPr>
          <w:rFonts w:ascii="宋体" w:hAnsi="宋体" w:eastAsia="宋体" w:cs="宋体"/>
          <w:sz w:val="24"/>
          <w:szCs w:val="24"/>
        </w:rPr>
      </w:pPr>
      <w:r>
        <w:rPr>
          <w:rFonts w:ascii="宋体" w:hAnsi="宋体" w:eastAsia="宋体" w:cs="宋体"/>
          <w:spacing w:val="-3"/>
          <w:sz w:val="24"/>
          <w:szCs w:val="24"/>
        </w:rPr>
        <w:t>尚帅，男，</w:t>
      </w:r>
      <w:r>
        <w:rPr>
          <w:rFonts w:ascii="Times New Roman" w:hAnsi="Times New Roman" w:eastAsia="Times New Roman" w:cs="Times New Roman"/>
          <w:spacing w:val="-3"/>
          <w:sz w:val="24"/>
          <w:szCs w:val="24"/>
        </w:rPr>
        <w:t xml:space="preserve">16 </w:t>
      </w:r>
      <w:r>
        <w:rPr>
          <w:rFonts w:ascii="宋体" w:hAnsi="宋体" w:eastAsia="宋体" w:cs="宋体"/>
          <w:spacing w:val="-3"/>
          <w:sz w:val="24"/>
          <w:szCs w:val="24"/>
        </w:rPr>
        <w:t>无机非</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 xml:space="preserve">2 </w:t>
      </w:r>
      <w:r>
        <w:rPr>
          <w:rFonts w:ascii="宋体" w:hAnsi="宋体" w:eastAsia="宋体" w:cs="宋体"/>
          <w:spacing w:val="-3"/>
          <w:sz w:val="24"/>
          <w:szCs w:val="24"/>
        </w:rPr>
        <w:t>班；孟傲，男</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 xml:space="preserve">16 </w:t>
      </w:r>
      <w:r>
        <w:rPr>
          <w:rFonts w:ascii="宋体" w:hAnsi="宋体" w:eastAsia="宋体" w:cs="宋体"/>
          <w:spacing w:val="-3"/>
          <w:sz w:val="24"/>
          <w:szCs w:val="24"/>
        </w:rPr>
        <w:t>无机非</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 xml:space="preserve">2 </w:t>
      </w:r>
      <w:r>
        <w:rPr>
          <w:rFonts w:ascii="宋体" w:hAnsi="宋体" w:eastAsia="宋体" w:cs="宋体"/>
          <w:spacing w:val="-3"/>
          <w:sz w:val="24"/>
          <w:szCs w:val="24"/>
        </w:rPr>
        <w:t>班；这二人因为一次考研</w:t>
      </w:r>
      <w:r>
        <w:rPr>
          <w:rFonts w:ascii="宋体" w:hAnsi="宋体" w:eastAsia="宋体" w:cs="宋体"/>
          <w:sz w:val="24"/>
          <w:szCs w:val="24"/>
        </w:rPr>
        <w:t xml:space="preserve"> </w:t>
      </w:r>
      <w:r>
        <w:rPr>
          <w:rFonts w:ascii="宋体" w:hAnsi="宋体" w:eastAsia="宋体" w:cs="宋体"/>
          <w:spacing w:val="-3"/>
          <w:sz w:val="24"/>
          <w:szCs w:val="24"/>
        </w:rPr>
        <w:t>失利，准备二战，辅导员吴云一直对其进行不间断联系，鼓励其找工作，边工作</w:t>
      </w:r>
      <w:r>
        <w:rPr>
          <w:rFonts w:ascii="宋体" w:hAnsi="宋体" w:eastAsia="宋体" w:cs="宋体"/>
          <w:spacing w:val="1"/>
          <w:sz w:val="24"/>
          <w:szCs w:val="24"/>
        </w:rPr>
        <w:t xml:space="preserve"> </w:t>
      </w:r>
      <w:r>
        <w:rPr>
          <w:rFonts w:ascii="宋体" w:hAnsi="宋体" w:eastAsia="宋体" w:cs="宋体"/>
          <w:spacing w:val="-3"/>
          <w:sz w:val="24"/>
          <w:szCs w:val="24"/>
        </w:rPr>
        <w:t>变复习，但是均表示自己的个人专注力较差，很难同时兼顾学习和考研，并且其</w:t>
      </w:r>
      <w:r>
        <w:rPr>
          <w:rFonts w:ascii="宋体" w:hAnsi="宋体" w:eastAsia="宋体" w:cs="宋体"/>
          <w:spacing w:val="1"/>
          <w:sz w:val="24"/>
          <w:szCs w:val="24"/>
        </w:rPr>
        <w:t xml:space="preserve"> </w:t>
      </w:r>
      <w:r>
        <w:rPr>
          <w:rFonts w:ascii="宋体" w:hAnsi="宋体" w:eastAsia="宋体" w:cs="宋体"/>
          <w:spacing w:val="-3"/>
          <w:sz w:val="24"/>
          <w:szCs w:val="24"/>
        </w:rPr>
        <w:t>家人也同意自己专心复习，努力考研，同时也鼓励其在考研结束后要正确认识自</w:t>
      </w:r>
    </w:p>
    <w:p>
      <w:pPr>
        <w:spacing w:line="218" w:lineRule="auto"/>
        <w:ind w:left="47"/>
        <w:rPr>
          <w:rFonts w:ascii="宋体" w:hAnsi="宋体" w:eastAsia="宋体" w:cs="宋体"/>
          <w:sz w:val="24"/>
          <w:szCs w:val="24"/>
        </w:rPr>
      </w:pPr>
      <w:r>
        <w:rPr>
          <w:rFonts w:ascii="宋体" w:hAnsi="宋体" w:eastAsia="宋体" w:cs="宋体"/>
          <w:spacing w:val="-1"/>
          <w:sz w:val="24"/>
          <w:szCs w:val="24"/>
        </w:rPr>
        <w:t>己，根据考研结果，确定就业或者继续读书的意向，我院也会定期和其联系。</w:t>
      </w:r>
    </w:p>
    <w:p>
      <w:pPr>
        <w:spacing w:before="184" w:line="360" w:lineRule="auto"/>
        <w:ind w:left="32" w:right="80" w:firstLine="590"/>
        <w:rPr>
          <w:rFonts w:ascii="宋体" w:hAnsi="宋体" w:eastAsia="宋体" w:cs="宋体"/>
          <w:sz w:val="24"/>
          <w:szCs w:val="24"/>
        </w:rPr>
      </w:pPr>
      <w:r>
        <w:rPr>
          <w:rFonts w:ascii="宋体" w:hAnsi="宋体" w:eastAsia="宋体" w:cs="宋体"/>
          <w:spacing w:val="-4"/>
          <w:sz w:val="24"/>
          <w:szCs w:val="24"/>
        </w:rPr>
        <w:t>徐奇鹏，男，</w:t>
      </w:r>
      <w:r>
        <w:rPr>
          <w:rFonts w:ascii="Times New Roman" w:hAnsi="Times New Roman" w:eastAsia="Times New Roman" w:cs="Times New Roman"/>
          <w:spacing w:val="-4"/>
          <w:sz w:val="24"/>
          <w:szCs w:val="24"/>
        </w:rPr>
        <w:t xml:space="preserve">16 </w:t>
      </w:r>
      <w:r>
        <w:rPr>
          <w:rFonts w:ascii="宋体" w:hAnsi="宋体" w:eastAsia="宋体" w:cs="宋体"/>
          <w:spacing w:val="-4"/>
          <w:sz w:val="24"/>
          <w:szCs w:val="24"/>
        </w:rPr>
        <w:t>无机非</w:t>
      </w:r>
      <w:r>
        <w:rPr>
          <w:rFonts w:ascii="宋体" w:hAnsi="宋体" w:eastAsia="宋体" w:cs="宋体"/>
          <w:spacing w:val="-32"/>
          <w:sz w:val="24"/>
          <w:szCs w:val="24"/>
        </w:rPr>
        <w:t xml:space="preserve"> </w:t>
      </w:r>
      <w:r>
        <w:rPr>
          <w:rFonts w:ascii="Times New Roman" w:hAnsi="Times New Roman" w:eastAsia="Times New Roman" w:cs="Times New Roman"/>
          <w:spacing w:val="-4"/>
          <w:sz w:val="24"/>
          <w:szCs w:val="24"/>
        </w:rPr>
        <w:t xml:space="preserve">1 </w:t>
      </w:r>
      <w:r>
        <w:rPr>
          <w:rFonts w:ascii="宋体" w:hAnsi="宋体" w:eastAsia="宋体" w:cs="宋体"/>
          <w:spacing w:val="-4"/>
          <w:sz w:val="24"/>
          <w:szCs w:val="24"/>
        </w:rPr>
        <w:t>班；卢晓莹，女，</w:t>
      </w:r>
      <w:r>
        <w:rPr>
          <w:rFonts w:ascii="Times New Roman" w:hAnsi="Times New Roman" w:eastAsia="Times New Roman" w:cs="Times New Roman"/>
          <w:spacing w:val="-4"/>
          <w:sz w:val="24"/>
          <w:szCs w:val="24"/>
        </w:rPr>
        <w:t>16</w:t>
      </w:r>
      <w:r>
        <w:rPr>
          <w:rFonts w:ascii="Times New Roman" w:hAnsi="Times New Roman" w:eastAsia="Times New Roman" w:cs="Times New Roman"/>
          <w:spacing w:val="19"/>
          <w:sz w:val="24"/>
          <w:szCs w:val="24"/>
        </w:rPr>
        <w:t xml:space="preserve"> </w:t>
      </w:r>
      <w:r>
        <w:rPr>
          <w:rFonts w:ascii="宋体" w:hAnsi="宋体" w:eastAsia="宋体" w:cs="宋体"/>
          <w:spacing w:val="-4"/>
          <w:sz w:val="24"/>
          <w:szCs w:val="24"/>
        </w:rPr>
        <w:t>能源班；这</w:t>
      </w:r>
      <w:r>
        <w:rPr>
          <w:rFonts w:ascii="宋体" w:hAnsi="宋体" w:eastAsia="宋体" w:cs="宋体"/>
          <w:spacing w:val="-5"/>
          <w:sz w:val="24"/>
          <w:szCs w:val="24"/>
        </w:rPr>
        <w:t>二人因为考公务</w:t>
      </w:r>
      <w:r>
        <w:rPr>
          <w:rFonts w:ascii="宋体" w:hAnsi="宋体" w:eastAsia="宋体" w:cs="宋体"/>
          <w:sz w:val="24"/>
          <w:szCs w:val="24"/>
        </w:rPr>
        <w:t xml:space="preserve"> </w:t>
      </w:r>
      <w:r>
        <w:rPr>
          <w:rFonts w:ascii="宋体" w:hAnsi="宋体" w:eastAsia="宋体" w:cs="宋体"/>
          <w:spacing w:val="-3"/>
          <w:sz w:val="24"/>
          <w:szCs w:val="24"/>
        </w:rPr>
        <w:t>员，疫情推迟，目前二人处于面试阶段。我院也会定期和其</w:t>
      </w:r>
      <w:r>
        <w:rPr>
          <w:rFonts w:ascii="宋体" w:hAnsi="宋体" w:eastAsia="宋体" w:cs="宋体"/>
          <w:spacing w:val="-4"/>
          <w:sz w:val="24"/>
          <w:szCs w:val="24"/>
        </w:rPr>
        <w:t>联系，了解其就业情</w:t>
      </w:r>
    </w:p>
    <w:p>
      <w:pPr>
        <w:spacing w:line="219" w:lineRule="auto"/>
        <w:ind w:left="25"/>
        <w:rPr>
          <w:rFonts w:ascii="宋体" w:hAnsi="宋体" w:eastAsia="宋体" w:cs="宋体"/>
          <w:sz w:val="24"/>
          <w:szCs w:val="24"/>
        </w:rPr>
      </w:pPr>
      <w:r>
        <w:rPr>
          <w:rFonts w:ascii="宋体" w:hAnsi="宋体" w:eastAsia="宋体" w:cs="宋体"/>
          <w:spacing w:val="-2"/>
          <w:sz w:val="24"/>
          <w:szCs w:val="24"/>
        </w:rPr>
        <w:t>况，推送就业信息。</w:t>
      </w:r>
    </w:p>
    <w:p>
      <w:pPr>
        <w:spacing w:before="183" w:line="468" w:lineRule="exact"/>
        <w:ind w:left="530"/>
        <w:rPr>
          <w:rFonts w:ascii="宋体" w:hAnsi="宋体" w:eastAsia="宋体" w:cs="宋体"/>
          <w:sz w:val="24"/>
          <w:szCs w:val="24"/>
        </w:rPr>
      </w:pPr>
      <w:r>
        <w:rPr>
          <w:rFonts w:ascii="宋体" w:hAnsi="宋体" w:eastAsia="宋体" w:cs="宋体"/>
          <w:spacing w:val="-1"/>
          <w:position w:val="17"/>
          <w:sz w:val="24"/>
          <w:szCs w:val="24"/>
        </w:rPr>
        <w:t>尚宇昂，男，</w:t>
      </w:r>
      <w:r>
        <w:rPr>
          <w:rFonts w:ascii="Times New Roman" w:hAnsi="Times New Roman" w:eastAsia="Times New Roman" w:cs="Times New Roman"/>
          <w:spacing w:val="-1"/>
          <w:position w:val="17"/>
          <w:sz w:val="24"/>
          <w:szCs w:val="24"/>
        </w:rPr>
        <w:t xml:space="preserve">16 </w:t>
      </w:r>
      <w:r>
        <w:rPr>
          <w:rFonts w:ascii="宋体" w:hAnsi="宋体" w:eastAsia="宋体" w:cs="宋体"/>
          <w:spacing w:val="-1"/>
          <w:position w:val="17"/>
          <w:sz w:val="24"/>
          <w:szCs w:val="24"/>
        </w:rPr>
        <w:t>化工卓越班；王奋斗，男，</w:t>
      </w:r>
      <w:r>
        <w:rPr>
          <w:rFonts w:ascii="Times New Roman" w:hAnsi="Times New Roman" w:eastAsia="Times New Roman" w:cs="Times New Roman"/>
          <w:spacing w:val="-1"/>
          <w:position w:val="17"/>
          <w:sz w:val="24"/>
          <w:szCs w:val="24"/>
        </w:rPr>
        <w:t xml:space="preserve">16 </w:t>
      </w:r>
      <w:r>
        <w:rPr>
          <w:rFonts w:ascii="宋体" w:hAnsi="宋体" w:eastAsia="宋体" w:cs="宋体"/>
          <w:spacing w:val="-1"/>
          <w:position w:val="17"/>
          <w:sz w:val="24"/>
          <w:szCs w:val="24"/>
        </w:rPr>
        <w:t>无机非</w:t>
      </w:r>
      <w:r>
        <w:rPr>
          <w:rFonts w:ascii="宋体" w:hAnsi="宋体" w:eastAsia="宋体" w:cs="宋体"/>
          <w:spacing w:val="-32"/>
          <w:position w:val="17"/>
          <w:sz w:val="24"/>
          <w:szCs w:val="24"/>
        </w:rPr>
        <w:t xml:space="preserve"> </w:t>
      </w:r>
      <w:r>
        <w:rPr>
          <w:rFonts w:ascii="Times New Roman" w:hAnsi="Times New Roman" w:eastAsia="Times New Roman" w:cs="Times New Roman"/>
          <w:spacing w:val="-1"/>
          <w:position w:val="17"/>
          <w:sz w:val="24"/>
          <w:szCs w:val="24"/>
        </w:rPr>
        <w:t xml:space="preserve">1 </w:t>
      </w:r>
      <w:r>
        <w:rPr>
          <w:rFonts w:ascii="宋体" w:hAnsi="宋体" w:eastAsia="宋体" w:cs="宋体"/>
          <w:spacing w:val="-1"/>
          <w:position w:val="17"/>
          <w:sz w:val="24"/>
          <w:szCs w:val="24"/>
        </w:rPr>
        <w:t>班。这</w:t>
      </w:r>
      <w:r>
        <w:rPr>
          <w:rFonts w:ascii="宋体" w:hAnsi="宋体" w:eastAsia="宋体" w:cs="宋体"/>
          <w:spacing w:val="-2"/>
          <w:position w:val="17"/>
          <w:sz w:val="24"/>
          <w:szCs w:val="24"/>
        </w:rPr>
        <w:t>二目前已经</w:t>
      </w:r>
    </w:p>
    <w:p>
      <w:pPr>
        <w:spacing w:line="219" w:lineRule="auto"/>
        <w:ind w:left="26"/>
        <w:rPr>
          <w:rFonts w:ascii="宋体" w:hAnsi="宋体" w:eastAsia="宋体" w:cs="宋体"/>
          <w:sz w:val="24"/>
          <w:szCs w:val="24"/>
        </w:rPr>
      </w:pPr>
      <w:r>
        <w:rPr>
          <w:rFonts w:ascii="宋体" w:hAnsi="宋体" w:eastAsia="宋体" w:cs="宋体"/>
          <w:spacing w:val="-2"/>
          <w:sz w:val="24"/>
          <w:szCs w:val="24"/>
        </w:rPr>
        <w:t>工作，相关手续办理中。</w:t>
      </w:r>
    </w:p>
    <w:p>
      <w:pPr>
        <w:spacing w:before="183" w:line="360" w:lineRule="auto"/>
        <w:ind w:left="23" w:right="45" w:firstLine="519"/>
        <w:rPr>
          <w:rFonts w:ascii="宋体" w:hAnsi="宋体" w:eastAsia="宋体" w:cs="宋体"/>
          <w:sz w:val="24"/>
          <w:szCs w:val="24"/>
        </w:rPr>
      </w:pPr>
      <w:r>
        <w:rPr>
          <w:rFonts w:ascii="宋体" w:hAnsi="宋体" w:eastAsia="宋体" w:cs="宋体"/>
          <w:spacing w:val="-2"/>
          <w:sz w:val="24"/>
          <w:szCs w:val="24"/>
        </w:rPr>
        <w:t>占婉，女，材化学院</w:t>
      </w:r>
      <w:r>
        <w:rPr>
          <w:rFonts w:ascii="宋体" w:hAnsi="宋体" w:eastAsia="宋体" w:cs="宋体"/>
          <w:spacing w:val="-18"/>
          <w:sz w:val="24"/>
          <w:szCs w:val="24"/>
        </w:rPr>
        <w:t xml:space="preserve"> </w:t>
      </w:r>
      <w:r>
        <w:rPr>
          <w:rFonts w:ascii="Times New Roman" w:hAnsi="Times New Roman" w:eastAsia="Times New Roman" w:cs="Times New Roman"/>
          <w:spacing w:val="-2"/>
          <w:sz w:val="24"/>
          <w:szCs w:val="24"/>
        </w:rPr>
        <w:t xml:space="preserve">16 </w:t>
      </w:r>
      <w:r>
        <w:rPr>
          <w:rFonts w:ascii="宋体" w:hAnsi="宋体" w:eastAsia="宋体" w:cs="宋体"/>
          <w:spacing w:val="-2"/>
          <w:sz w:val="24"/>
          <w:szCs w:val="24"/>
        </w:rPr>
        <w:t>化工二班毕业生。毕业前，辅导员陈静怡给该生推</w:t>
      </w:r>
      <w:r>
        <w:rPr>
          <w:rFonts w:ascii="宋体" w:hAnsi="宋体" w:eastAsia="宋体" w:cs="宋体"/>
          <w:sz w:val="24"/>
          <w:szCs w:val="24"/>
        </w:rPr>
        <w:t xml:space="preserve"> </w:t>
      </w:r>
      <w:r>
        <w:rPr>
          <w:rFonts w:ascii="宋体" w:hAnsi="宋体" w:eastAsia="宋体" w:cs="宋体"/>
          <w:spacing w:val="-3"/>
          <w:sz w:val="24"/>
          <w:szCs w:val="24"/>
        </w:rPr>
        <w:t>荐了近三十个就业岗位，鼓励其积极找工作，但该生表示想要专心参加公考，不</w:t>
      </w:r>
      <w:r>
        <w:rPr>
          <w:rFonts w:ascii="宋体" w:hAnsi="宋体" w:eastAsia="宋体" w:cs="宋体"/>
          <w:spacing w:val="1"/>
          <w:sz w:val="24"/>
          <w:szCs w:val="24"/>
        </w:rPr>
        <w:t xml:space="preserve"> </w:t>
      </w:r>
      <w:r>
        <w:rPr>
          <w:rFonts w:ascii="宋体" w:hAnsi="宋体" w:eastAsia="宋体" w:cs="宋体"/>
          <w:spacing w:val="-3"/>
          <w:sz w:val="24"/>
          <w:szCs w:val="24"/>
        </w:rPr>
        <w:t>同意就业，所以未与单位签订就业协议和劳动合同。毕业后，因辅导员陈静怡休</w:t>
      </w:r>
      <w:r>
        <w:rPr>
          <w:rFonts w:ascii="宋体" w:hAnsi="宋体" w:eastAsia="宋体" w:cs="宋体"/>
          <w:spacing w:val="1"/>
          <w:sz w:val="24"/>
          <w:szCs w:val="24"/>
        </w:rPr>
        <w:t xml:space="preserve"> </w:t>
      </w:r>
      <w:r>
        <w:rPr>
          <w:rFonts w:ascii="宋体" w:hAnsi="宋体" w:eastAsia="宋体" w:cs="宋体"/>
          <w:spacing w:val="-3"/>
          <w:sz w:val="24"/>
          <w:szCs w:val="24"/>
        </w:rPr>
        <w:t>产假，唐静与该生保持不间断联系，多次转发合适的就业岗位信息，并致电其本</w:t>
      </w:r>
      <w:r>
        <w:rPr>
          <w:rFonts w:ascii="宋体" w:hAnsi="宋体" w:eastAsia="宋体" w:cs="宋体"/>
          <w:spacing w:val="1"/>
          <w:sz w:val="24"/>
          <w:szCs w:val="24"/>
        </w:rPr>
        <w:t xml:space="preserve"> </w:t>
      </w:r>
      <w:r>
        <w:rPr>
          <w:rFonts w:ascii="宋体" w:hAnsi="宋体" w:eastAsia="宋体" w:cs="宋体"/>
          <w:spacing w:val="-3"/>
          <w:sz w:val="24"/>
          <w:szCs w:val="24"/>
        </w:rPr>
        <w:t>人询问近况，鼓励其积极就业。该生在今年</w:t>
      </w:r>
      <w:r>
        <w:rPr>
          <w:rFonts w:ascii="宋体" w:hAnsi="宋体" w:eastAsia="宋体" w:cs="宋体"/>
          <w:spacing w:val="-39"/>
          <w:sz w:val="24"/>
          <w:szCs w:val="24"/>
        </w:rPr>
        <w:t xml:space="preserve"> </w:t>
      </w:r>
      <w:r>
        <w:rPr>
          <w:rFonts w:ascii="Times New Roman" w:hAnsi="Times New Roman" w:eastAsia="Times New Roman" w:cs="Times New Roman"/>
          <w:spacing w:val="-3"/>
          <w:sz w:val="24"/>
          <w:szCs w:val="24"/>
        </w:rPr>
        <w:t>9</w:t>
      </w:r>
      <w:r>
        <w:rPr>
          <w:rFonts w:ascii="Times New Roman" w:hAnsi="Times New Roman" w:eastAsia="Times New Roman" w:cs="Times New Roman"/>
          <w:spacing w:val="15"/>
          <w:sz w:val="24"/>
          <w:szCs w:val="24"/>
        </w:rPr>
        <w:t xml:space="preserve"> </w:t>
      </w:r>
      <w:r>
        <w:rPr>
          <w:rFonts w:ascii="宋体" w:hAnsi="宋体" w:eastAsia="宋体" w:cs="宋体"/>
          <w:spacing w:val="-3"/>
          <w:sz w:val="24"/>
          <w:szCs w:val="24"/>
        </w:rPr>
        <w:t>月之前均表示想要认真准备公考，</w:t>
      </w:r>
      <w:r>
        <w:rPr>
          <w:rFonts w:ascii="宋体" w:hAnsi="宋体" w:eastAsia="宋体" w:cs="宋体"/>
          <w:sz w:val="24"/>
          <w:szCs w:val="24"/>
        </w:rPr>
        <w:t xml:space="preserve"> </w:t>
      </w:r>
      <w:r>
        <w:rPr>
          <w:rFonts w:ascii="宋体" w:hAnsi="宋体" w:eastAsia="宋体" w:cs="宋体"/>
          <w:spacing w:val="2"/>
          <w:sz w:val="24"/>
          <w:szCs w:val="24"/>
        </w:rPr>
        <w:t>争取早日考上公务员和事业单位考试。</w:t>
      </w:r>
      <w:r>
        <w:rPr>
          <w:rFonts w:ascii="Times New Roman" w:hAnsi="Times New Roman" w:eastAsia="Times New Roman" w:cs="Times New Roman"/>
          <w:spacing w:val="2"/>
          <w:sz w:val="24"/>
          <w:szCs w:val="24"/>
        </w:rPr>
        <w:t>10</w:t>
      </w:r>
      <w:r>
        <w:rPr>
          <w:rFonts w:ascii="Times New Roman" w:hAnsi="Times New Roman" w:eastAsia="Times New Roman" w:cs="Times New Roman"/>
          <w:spacing w:val="18"/>
          <w:sz w:val="24"/>
          <w:szCs w:val="24"/>
        </w:rPr>
        <w:t xml:space="preserve"> </w:t>
      </w:r>
      <w:r>
        <w:rPr>
          <w:rFonts w:ascii="宋体" w:hAnsi="宋体" w:eastAsia="宋体" w:cs="宋体"/>
          <w:spacing w:val="2"/>
          <w:sz w:val="24"/>
          <w:szCs w:val="24"/>
        </w:rPr>
        <w:t>月</w:t>
      </w:r>
      <w:r>
        <w:rPr>
          <w:rFonts w:ascii="宋体" w:hAnsi="宋体" w:eastAsia="宋体" w:cs="宋体"/>
          <w:spacing w:val="1"/>
          <w:sz w:val="24"/>
          <w:szCs w:val="24"/>
        </w:rPr>
        <w:t>份以来，因公考失利，该生积极寻</w:t>
      </w:r>
      <w:r>
        <w:rPr>
          <w:rFonts w:ascii="宋体" w:hAnsi="宋体" w:eastAsia="宋体" w:cs="宋体"/>
          <w:sz w:val="24"/>
          <w:szCs w:val="24"/>
        </w:rPr>
        <w:t xml:space="preserve"> </w:t>
      </w:r>
      <w:r>
        <w:rPr>
          <w:rFonts w:ascii="宋体" w:hAnsi="宋体" w:eastAsia="宋体" w:cs="宋体"/>
          <w:spacing w:val="-3"/>
          <w:sz w:val="24"/>
          <w:szCs w:val="24"/>
        </w:rPr>
        <w:t>找就业机会，目前已参加中石化集团笔试，正在等待面试机会。后续，我院将对</w:t>
      </w:r>
    </w:p>
    <w:p>
      <w:pPr>
        <w:spacing w:before="1" w:line="219" w:lineRule="auto"/>
        <w:ind w:left="27"/>
        <w:rPr>
          <w:rFonts w:ascii="宋体" w:hAnsi="宋体" w:eastAsia="宋体" w:cs="宋体"/>
          <w:sz w:val="24"/>
          <w:szCs w:val="24"/>
        </w:rPr>
      </w:pPr>
      <w:r>
        <w:rPr>
          <w:rFonts w:ascii="宋体" w:hAnsi="宋体" w:eastAsia="宋体" w:cs="宋体"/>
          <w:spacing w:val="-1"/>
          <w:sz w:val="24"/>
          <w:szCs w:val="24"/>
        </w:rPr>
        <w:t>该生进行持续地关心关注，助其顺利就业。</w:t>
      </w:r>
    </w:p>
    <w:p>
      <w:pPr>
        <w:pStyle w:val="2"/>
        <w:spacing w:line="259" w:lineRule="auto"/>
      </w:pPr>
    </w:p>
    <w:p>
      <w:pPr>
        <w:spacing w:before="78" w:line="218" w:lineRule="auto"/>
        <w:ind w:left="207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第六部分：材化学院历届毕业生跟踪调查报告</w:t>
      </w:r>
    </w:p>
    <w:p>
      <w:pPr>
        <w:pStyle w:val="2"/>
        <w:spacing w:line="261" w:lineRule="auto"/>
      </w:pPr>
    </w:p>
    <w:p>
      <w:pPr>
        <w:spacing w:before="78" w:line="360" w:lineRule="auto"/>
        <w:ind w:left="26" w:right="18" w:firstLine="472"/>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2020 </w:t>
      </w:r>
      <w:r>
        <w:rPr>
          <w:rFonts w:ascii="宋体" w:hAnsi="宋体" w:eastAsia="宋体" w:cs="宋体"/>
          <w:spacing w:val="2"/>
          <w:sz w:val="24"/>
          <w:szCs w:val="24"/>
        </w:rPr>
        <w:t>年，我院对</w:t>
      </w:r>
      <w:r>
        <w:rPr>
          <w:rFonts w:ascii="宋体" w:hAnsi="宋体" w:eastAsia="宋体" w:cs="宋体"/>
          <w:spacing w:val="-36"/>
          <w:sz w:val="24"/>
          <w:szCs w:val="24"/>
        </w:rPr>
        <w:t xml:space="preserve"> </w:t>
      </w:r>
      <w:r>
        <w:rPr>
          <w:rFonts w:ascii="Times New Roman" w:hAnsi="Times New Roman" w:eastAsia="Times New Roman" w:cs="Times New Roman"/>
          <w:spacing w:val="2"/>
          <w:sz w:val="24"/>
          <w:szCs w:val="24"/>
        </w:rPr>
        <w:t>2012-2016</w:t>
      </w:r>
      <w:r>
        <w:rPr>
          <w:rFonts w:ascii="Times New Roman" w:hAnsi="Times New Roman" w:eastAsia="Times New Roman" w:cs="Times New Roman"/>
          <w:spacing w:val="18"/>
          <w:sz w:val="24"/>
          <w:szCs w:val="24"/>
        </w:rPr>
        <w:t xml:space="preserve"> </w:t>
      </w:r>
      <w:r>
        <w:rPr>
          <w:rFonts w:ascii="宋体" w:hAnsi="宋体" w:eastAsia="宋体" w:cs="宋体"/>
          <w:spacing w:val="2"/>
          <w:sz w:val="24"/>
          <w:szCs w:val="24"/>
        </w:rPr>
        <w:t>届各专业毕业生和部分用人单位进行了跟踪调</w:t>
      </w:r>
      <w:r>
        <w:rPr>
          <w:rFonts w:ascii="宋体" w:hAnsi="宋体" w:eastAsia="宋体" w:cs="宋体"/>
          <w:sz w:val="24"/>
          <w:szCs w:val="24"/>
        </w:rPr>
        <w:t xml:space="preserve"> </w:t>
      </w:r>
      <w:r>
        <w:rPr>
          <w:rFonts w:ascii="宋体" w:hAnsi="宋体" w:eastAsia="宋体" w:cs="宋体"/>
          <w:spacing w:val="-3"/>
          <w:sz w:val="24"/>
          <w:szCs w:val="24"/>
        </w:rPr>
        <w:t>查，此次跟踪调查的目的主要是了解毕业生的就业状况，以及他们对我院就</w:t>
      </w:r>
      <w:r>
        <w:rPr>
          <w:rFonts w:ascii="宋体" w:hAnsi="宋体" w:eastAsia="宋体" w:cs="宋体"/>
          <w:spacing w:val="-4"/>
          <w:sz w:val="24"/>
          <w:szCs w:val="24"/>
        </w:rPr>
        <w:t>业指</w:t>
      </w:r>
      <w:r>
        <w:rPr>
          <w:rFonts w:ascii="宋体" w:hAnsi="宋体" w:eastAsia="宋体" w:cs="宋体"/>
          <w:sz w:val="24"/>
          <w:szCs w:val="24"/>
        </w:rPr>
        <w:t xml:space="preserve"> </w:t>
      </w:r>
      <w:r>
        <w:rPr>
          <w:rFonts w:ascii="宋体" w:hAnsi="宋体" w:eastAsia="宋体" w:cs="宋体"/>
          <w:spacing w:val="-3"/>
          <w:sz w:val="24"/>
          <w:szCs w:val="24"/>
        </w:rPr>
        <w:t>导工作的意见和建议；了解用人单位对我院毕业生的思想品德、专业技能、</w:t>
      </w:r>
      <w:r>
        <w:rPr>
          <w:rFonts w:ascii="宋体" w:hAnsi="宋体" w:eastAsia="宋体" w:cs="宋体"/>
          <w:spacing w:val="-4"/>
          <w:sz w:val="24"/>
          <w:szCs w:val="24"/>
        </w:rPr>
        <w:t>管理</w:t>
      </w:r>
      <w:r>
        <w:rPr>
          <w:rFonts w:ascii="宋体" w:hAnsi="宋体" w:eastAsia="宋体" w:cs="宋体"/>
          <w:sz w:val="24"/>
          <w:szCs w:val="24"/>
        </w:rPr>
        <w:t xml:space="preserve"> </w:t>
      </w:r>
      <w:r>
        <w:rPr>
          <w:rFonts w:ascii="宋体" w:hAnsi="宋体" w:eastAsia="宋体" w:cs="宋体"/>
          <w:spacing w:val="-3"/>
          <w:sz w:val="24"/>
          <w:szCs w:val="24"/>
        </w:rPr>
        <w:t>能力和工作能力等方面的总体评价，找出毕业生存在的问题和不足。通过跟</w:t>
      </w:r>
      <w:r>
        <w:rPr>
          <w:rFonts w:ascii="宋体" w:hAnsi="宋体" w:eastAsia="宋体" w:cs="宋体"/>
          <w:spacing w:val="-4"/>
          <w:sz w:val="24"/>
          <w:szCs w:val="24"/>
        </w:rPr>
        <w:t>踪调</w:t>
      </w:r>
      <w:r>
        <w:rPr>
          <w:rFonts w:ascii="宋体" w:hAnsi="宋体" w:eastAsia="宋体" w:cs="宋体"/>
          <w:sz w:val="24"/>
          <w:szCs w:val="24"/>
        </w:rPr>
        <w:t xml:space="preserve"> </w:t>
      </w:r>
      <w:r>
        <w:rPr>
          <w:rFonts w:ascii="宋体" w:hAnsi="宋体" w:eastAsia="宋体" w:cs="宋体"/>
          <w:spacing w:val="-8"/>
          <w:sz w:val="24"/>
          <w:szCs w:val="24"/>
        </w:rPr>
        <w:t>查，可以进一步了解毕业生和用人单位的各方意见，找出我们工作中的一些不足，</w:t>
      </w:r>
    </w:p>
    <w:p>
      <w:pPr>
        <w:spacing w:before="1" w:line="218" w:lineRule="auto"/>
        <w:ind w:left="26"/>
        <w:rPr>
          <w:rFonts w:ascii="宋体" w:hAnsi="宋体" w:eastAsia="宋体" w:cs="宋体"/>
          <w:sz w:val="24"/>
          <w:szCs w:val="24"/>
        </w:rPr>
      </w:pPr>
      <w:r>
        <w:rPr>
          <w:rFonts w:ascii="宋体" w:hAnsi="宋体" w:eastAsia="宋体" w:cs="宋体"/>
          <w:spacing w:val="-1"/>
          <w:sz w:val="24"/>
          <w:szCs w:val="24"/>
        </w:rPr>
        <w:t>为做好今后的就业工作提供重要的参考和补充。</w:t>
      </w:r>
    </w:p>
    <w:p>
      <w:pPr>
        <w:spacing w:before="184" w:line="360" w:lineRule="auto"/>
        <w:ind w:left="61" w:firstLine="441"/>
        <w:jc w:val="both"/>
        <w:rPr>
          <w:rFonts w:ascii="宋体" w:hAnsi="宋体" w:eastAsia="宋体" w:cs="宋体"/>
          <w:sz w:val="24"/>
          <w:szCs w:val="24"/>
        </w:rPr>
      </w:pPr>
      <w:r>
        <w:rPr>
          <w:rFonts w:ascii="宋体" w:hAnsi="宋体" w:eastAsia="宋体" w:cs="宋体"/>
          <w:spacing w:val="-8"/>
          <w:sz w:val="24"/>
          <w:szCs w:val="24"/>
        </w:rPr>
        <w:t>根据用人单位的反馈，我院毕业生由于其较高的综合素质、端正的工作态度、</w:t>
      </w:r>
      <w:r>
        <w:rPr>
          <w:rFonts w:ascii="宋体" w:hAnsi="宋体" w:eastAsia="宋体" w:cs="宋体"/>
          <w:spacing w:val="8"/>
          <w:sz w:val="24"/>
          <w:szCs w:val="24"/>
        </w:rPr>
        <w:t xml:space="preserve"> </w:t>
      </w:r>
      <w:r>
        <w:rPr>
          <w:rFonts w:ascii="宋体" w:hAnsi="宋体" w:eastAsia="宋体" w:cs="宋体"/>
          <w:spacing w:val="-4"/>
          <w:sz w:val="24"/>
          <w:szCs w:val="24"/>
        </w:rPr>
        <w:t>良好的工作作风、扎实的理论功底、良好的适应能力和较强的实践能力而</w:t>
      </w:r>
      <w:r>
        <w:rPr>
          <w:rFonts w:ascii="宋体" w:hAnsi="宋体" w:eastAsia="宋体" w:cs="宋体"/>
          <w:spacing w:val="-5"/>
          <w:sz w:val="24"/>
          <w:szCs w:val="24"/>
        </w:rPr>
        <w:t>得到用</w:t>
      </w:r>
    </w:p>
    <w:p>
      <w:pPr>
        <w:spacing w:line="219" w:lineRule="auto"/>
        <w:ind w:left="25"/>
        <w:rPr>
          <w:rFonts w:ascii="宋体" w:hAnsi="宋体" w:eastAsia="宋体" w:cs="宋体"/>
          <w:sz w:val="24"/>
          <w:szCs w:val="24"/>
        </w:rPr>
      </w:pPr>
      <w:r>
        <w:rPr>
          <w:rFonts w:ascii="宋体" w:hAnsi="宋体" w:eastAsia="宋体" w:cs="宋体"/>
          <w:spacing w:val="-3"/>
          <w:sz w:val="24"/>
          <w:szCs w:val="24"/>
        </w:rPr>
        <w:t>人单位的肯定，并能适应新的岗位的挑战，在工作上表现良好。用人单位对我院</w:t>
      </w:r>
    </w:p>
    <w:p>
      <w:pPr>
        <w:spacing w:line="219" w:lineRule="auto"/>
        <w:rPr>
          <w:rFonts w:ascii="宋体" w:hAnsi="宋体" w:eastAsia="宋体" w:cs="宋体"/>
          <w:sz w:val="24"/>
          <w:szCs w:val="24"/>
        </w:rPr>
        <w:sectPr>
          <w:headerReference r:id="rId140" w:type="default"/>
          <w:footerReference r:id="rId141" w:type="default"/>
          <w:pgSz w:w="11906" w:h="16839"/>
          <w:pgMar w:top="1071" w:right="1719" w:bottom="1230" w:left="1785" w:header="878" w:footer="994" w:gutter="0"/>
          <w:cols w:space="720" w:num="1"/>
        </w:sectPr>
      </w:pPr>
    </w:p>
    <w:p>
      <w:pPr>
        <w:pStyle w:val="2"/>
        <w:spacing w:line="402" w:lineRule="auto"/>
      </w:pPr>
    </w:p>
    <w:p>
      <w:pPr>
        <w:spacing w:before="78" w:line="360" w:lineRule="auto"/>
        <w:ind w:left="23" w:right="80" w:firstLine="4"/>
        <w:jc w:val="both"/>
        <w:rPr>
          <w:rFonts w:ascii="宋体" w:hAnsi="宋体" w:eastAsia="宋体" w:cs="宋体"/>
          <w:sz w:val="24"/>
          <w:szCs w:val="24"/>
        </w:rPr>
      </w:pPr>
      <w:r>
        <w:rPr>
          <w:rFonts w:ascii="宋体" w:hAnsi="宋体" w:eastAsia="宋体" w:cs="宋体"/>
          <w:spacing w:val="-3"/>
          <w:sz w:val="24"/>
          <w:szCs w:val="24"/>
        </w:rPr>
        <w:t>毕业生持肯定态度的原因主要有以下几点：定位准确。我院毕业生对自</w:t>
      </w:r>
      <w:r>
        <w:rPr>
          <w:rFonts w:ascii="宋体" w:hAnsi="宋体" w:eastAsia="宋体" w:cs="宋体"/>
          <w:spacing w:val="-4"/>
          <w:sz w:val="24"/>
          <w:szCs w:val="24"/>
        </w:rPr>
        <w:t>己的定位</w:t>
      </w:r>
      <w:r>
        <w:rPr>
          <w:rFonts w:ascii="宋体" w:hAnsi="宋体" w:eastAsia="宋体" w:cs="宋体"/>
          <w:sz w:val="24"/>
          <w:szCs w:val="24"/>
        </w:rPr>
        <w:t xml:space="preserve"> </w:t>
      </w:r>
      <w:r>
        <w:rPr>
          <w:rFonts w:ascii="宋体" w:hAnsi="宋体" w:eastAsia="宋体" w:cs="宋体"/>
          <w:spacing w:val="-3"/>
          <w:sz w:val="24"/>
          <w:szCs w:val="24"/>
        </w:rPr>
        <w:t>相对准确，能够认清楚自己的职业发展走向，愿意从最基层做起。能吃苦，接收</w:t>
      </w:r>
    </w:p>
    <w:p>
      <w:pPr>
        <w:spacing w:before="1" w:line="220" w:lineRule="auto"/>
        <w:ind w:left="28"/>
        <w:rPr>
          <w:rFonts w:ascii="宋体" w:hAnsi="宋体" w:eastAsia="宋体" w:cs="宋体"/>
          <w:sz w:val="24"/>
          <w:szCs w:val="24"/>
        </w:rPr>
      </w:pPr>
      <w:r>
        <w:rPr>
          <w:rFonts w:ascii="宋体" w:hAnsi="宋体" w:eastAsia="宋体" w:cs="宋体"/>
          <w:spacing w:val="-5"/>
          <w:sz w:val="24"/>
          <w:szCs w:val="24"/>
        </w:rPr>
        <w:t>安排。</w:t>
      </w:r>
    </w:p>
    <w:p>
      <w:pPr>
        <w:spacing w:before="180" w:line="360" w:lineRule="auto"/>
        <w:ind w:left="22" w:right="80" w:firstLine="480"/>
        <w:rPr>
          <w:rFonts w:ascii="宋体" w:hAnsi="宋体" w:eastAsia="宋体" w:cs="宋体"/>
          <w:sz w:val="24"/>
          <w:szCs w:val="24"/>
        </w:rPr>
      </w:pPr>
      <w:r>
        <w:rPr>
          <w:rFonts w:ascii="宋体" w:hAnsi="宋体" w:eastAsia="宋体" w:cs="宋体"/>
          <w:spacing w:val="-3"/>
          <w:sz w:val="24"/>
          <w:szCs w:val="24"/>
        </w:rPr>
        <w:t>根据毕业生的反馈，学生们普遍认为对他们的工作影响最大的就</w:t>
      </w:r>
      <w:r>
        <w:rPr>
          <w:rFonts w:ascii="宋体" w:hAnsi="宋体" w:eastAsia="宋体" w:cs="宋体"/>
          <w:spacing w:val="-4"/>
          <w:sz w:val="24"/>
          <w:szCs w:val="24"/>
        </w:rPr>
        <w:t>是知识技能</w:t>
      </w:r>
      <w:r>
        <w:rPr>
          <w:rFonts w:ascii="宋体" w:hAnsi="宋体" w:eastAsia="宋体" w:cs="宋体"/>
          <w:sz w:val="24"/>
          <w:szCs w:val="24"/>
        </w:rPr>
        <w:t xml:space="preserve"> </w:t>
      </w:r>
      <w:r>
        <w:rPr>
          <w:rFonts w:ascii="宋体" w:hAnsi="宋体" w:eastAsia="宋体" w:cs="宋体"/>
          <w:spacing w:val="-3"/>
          <w:sz w:val="24"/>
          <w:szCs w:val="24"/>
        </w:rPr>
        <w:t>和实践经验，特别是参加科技实践等较多的同学对指导老师有着深刻的记忆，老</w:t>
      </w:r>
      <w:r>
        <w:rPr>
          <w:rFonts w:ascii="宋体" w:hAnsi="宋体" w:eastAsia="宋体" w:cs="宋体"/>
          <w:spacing w:val="1"/>
          <w:sz w:val="24"/>
          <w:szCs w:val="24"/>
        </w:rPr>
        <w:t xml:space="preserve"> </w:t>
      </w:r>
      <w:r>
        <w:rPr>
          <w:rFonts w:ascii="宋体" w:hAnsi="宋体" w:eastAsia="宋体" w:cs="宋体"/>
          <w:spacing w:val="-3"/>
          <w:sz w:val="24"/>
          <w:szCs w:val="24"/>
        </w:rPr>
        <w:t>师们务实的态度、严谨的工作作风、渊博的知识对他们产生深刻的影响。他们建</w:t>
      </w:r>
      <w:r>
        <w:rPr>
          <w:rFonts w:ascii="宋体" w:hAnsi="宋体" w:eastAsia="宋体" w:cs="宋体"/>
          <w:spacing w:val="1"/>
          <w:sz w:val="24"/>
          <w:szCs w:val="24"/>
        </w:rPr>
        <w:t xml:space="preserve"> </w:t>
      </w:r>
      <w:r>
        <w:rPr>
          <w:rFonts w:ascii="宋体" w:hAnsi="宋体" w:eastAsia="宋体" w:cs="宋体"/>
          <w:spacing w:val="-3"/>
          <w:sz w:val="24"/>
          <w:szCs w:val="24"/>
        </w:rPr>
        <w:t>议，在今后的学生培养方面真正的重视学生实际动手操作能力的培养，让各类实</w:t>
      </w:r>
      <w:r>
        <w:rPr>
          <w:rFonts w:ascii="宋体" w:hAnsi="宋体" w:eastAsia="宋体" w:cs="宋体"/>
          <w:spacing w:val="1"/>
          <w:sz w:val="24"/>
          <w:szCs w:val="24"/>
        </w:rPr>
        <w:t xml:space="preserve"> </w:t>
      </w:r>
      <w:r>
        <w:rPr>
          <w:rFonts w:ascii="宋体" w:hAnsi="宋体" w:eastAsia="宋体" w:cs="宋体"/>
          <w:spacing w:val="-3"/>
          <w:sz w:val="24"/>
          <w:szCs w:val="24"/>
        </w:rPr>
        <w:t>习真正的发挥作用。此外，也有部分毕业生反映化工厂的实际操作和课本知识差</w:t>
      </w:r>
      <w:r>
        <w:rPr>
          <w:rFonts w:ascii="宋体" w:hAnsi="宋体" w:eastAsia="宋体" w:cs="宋体"/>
          <w:spacing w:val="1"/>
          <w:sz w:val="24"/>
          <w:szCs w:val="24"/>
        </w:rPr>
        <w:t xml:space="preserve"> </w:t>
      </w:r>
      <w:r>
        <w:rPr>
          <w:rFonts w:ascii="宋体" w:hAnsi="宋体" w:eastAsia="宋体" w:cs="宋体"/>
          <w:spacing w:val="-3"/>
          <w:sz w:val="24"/>
          <w:szCs w:val="24"/>
        </w:rPr>
        <w:t>距很大，可以多组织学生到工厂实习，多接触工厂的第一线生产，特别是很多同</w:t>
      </w:r>
      <w:r>
        <w:rPr>
          <w:rFonts w:ascii="宋体" w:hAnsi="宋体" w:eastAsia="宋体" w:cs="宋体"/>
          <w:spacing w:val="1"/>
          <w:sz w:val="24"/>
          <w:szCs w:val="24"/>
        </w:rPr>
        <w:t xml:space="preserve"> </w:t>
      </w:r>
      <w:r>
        <w:rPr>
          <w:rFonts w:ascii="宋体" w:hAnsi="宋体" w:eastAsia="宋体" w:cs="宋体"/>
          <w:spacing w:val="-3"/>
          <w:sz w:val="24"/>
          <w:szCs w:val="24"/>
        </w:rPr>
        <w:t>学发现现在的生产线的中控室和以前理解的生产线有着很大的差异，很有必要提</w:t>
      </w:r>
      <w:r>
        <w:rPr>
          <w:rFonts w:ascii="宋体" w:hAnsi="宋体" w:eastAsia="宋体" w:cs="宋体"/>
          <w:spacing w:val="1"/>
          <w:sz w:val="24"/>
          <w:szCs w:val="24"/>
        </w:rPr>
        <w:t xml:space="preserve"> </w:t>
      </w:r>
      <w:r>
        <w:rPr>
          <w:rFonts w:ascii="宋体" w:hAnsi="宋体" w:eastAsia="宋体" w:cs="宋体"/>
          <w:spacing w:val="-3"/>
          <w:sz w:val="24"/>
          <w:szCs w:val="24"/>
        </w:rPr>
        <w:t>前了解，消除误解。我院注重培养学生的理论知识也给广大毕业生带来了切实的</w:t>
      </w:r>
      <w:r>
        <w:rPr>
          <w:rFonts w:ascii="宋体" w:hAnsi="宋体" w:eastAsia="宋体" w:cs="宋体"/>
          <w:spacing w:val="1"/>
          <w:sz w:val="24"/>
          <w:szCs w:val="24"/>
        </w:rPr>
        <w:t xml:space="preserve"> </w:t>
      </w:r>
      <w:r>
        <w:rPr>
          <w:rFonts w:ascii="宋体" w:hAnsi="宋体" w:eastAsia="宋体" w:cs="宋体"/>
          <w:spacing w:val="-3"/>
          <w:sz w:val="24"/>
          <w:szCs w:val="24"/>
        </w:rPr>
        <w:t>好处，很多毕业生现在已经成为工厂的技术人员和研发人员。虽然暂时还不能独</w:t>
      </w:r>
      <w:r>
        <w:rPr>
          <w:rFonts w:ascii="宋体" w:hAnsi="宋体" w:eastAsia="宋体" w:cs="宋体"/>
          <w:spacing w:val="1"/>
          <w:sz w:val="24"/>
          <w:szCs w:val="24"/>
        </w:rPr>
        <w:t xml:space="preserve"> </w:t>
      </w:r>
      <w:r>
        <w:rPr>
          <w:rFonts w:ascii="宋体" w:hAnsi="宋体" w:eastAsia="宋体" w:cs="宋体"/>
          <w:spacing w:val="-3"/>
          <w:sz w:val="24"/>
          <w:szCs w:val="24"/>
        </w:rPr>
        <w:t>当一面，但他们的发展空间非常广阔，许多有经验的工人还不时的向他们请教一</w:t>
      </w:r>
    </w:p>
    <w:p>
      <w:pPr>
        <w:spacing w:line="221" w:lineRule="auto"/>
        <w:ind w:left="27"/>
        <w:rPr>
          <w:rFonts w:ascii="宋体" w:hAnsi="宋体" w:eastAsia="宋体" w:cs="宋体"/>
          <w:sz w:val="24"/>
          <w:szCs w:val="24"/>
        </w:rPr>
      </w:pPr>
      <w:r>
        <w:rPr>
          <w:rFonts w:ascii="宋体" w:hAnsi="宋体" w:eastAsia="宋体" w:cs="宋体"/>
          <w:spacing w:val="-3"/>
          <w:sz w:val="24"/>
          <w:szCs w:val="24"/>
        </w:rPr>
        <w:t>些理论知识。</w:t>
      </w:r>
    </w:p>
    <w:p>
      <w:pPr>
        <w:spacing w:before="180" w:line="360" w:lineRule="auto"/>
        <w:ind w:left="23" w:right="16" w:firstLine="485"/>
        <w:rPr>
          <w:rFonts w:ascii="宋体" w:hAnsi="宋体" w:eastAsia="宋体" w:cs="宋体"/>
          <w:sz w:val="24"/>
          <w:szCs w:val="24"/>
        </w:rPr>
      </w:pPr>
      <w:r>
        <w:rPr>
          <w:rFonts w:ascii="宋体" w:hAnsi="宋体" w:eastAsia="宋体" w:cs="宋体"/>
          <w:spacing w:val="-3"/>
          <w:sz w:val="24"/>
          <w:szCs w:val="24"/>
        </w:rPr>
        <w:t>另外，通过这次跟踪调查我们也看到了不足，在学</w:t>
      </w:r>
      <w:r>
        <w:rPr>
          <w:rFonts w:ascii="宋体" w:hAnsi="宋体" w:eastAsia="宋体" w:cs="宋体"/>
          <w:spacing w:val="-4"/>
          <w:sz w:val="24"/>
          <w:szCs w:val="24"/>
        </w:rPr>
        <w:t>生敬业精神、创新能力等</w:t>
      </w:r>
      <w:r>
        <w:rPr>
          <w:rFonts w:ascii="宋体" w:hAnsi="宋体" w:eastAsia="宋体" w:cs="宋体"/>
          <w:sz w:val="24"/>
          <w:szCs w:val="24"/>
        </w:rPr>
        <w:t xml:space="preserve"> </w:t>
      </w:r>
      <w:r>
        <w:rPr>
          <w:rFonts w:ascii="宋体" w:hAnsi="宋体" w:eastAsia="宋体" w:cs="宋体"/>
          <w:spacing w:val="1"/>
          <w:sz w:val="24"/>
          <w:szCs w:val="24"/>
        </w:rPr>
        <w:t>方面还存在不足，个别同学爱岗、敬业意识欠佳，有少数学生</w:t>
      </w:r>
      <w:r>
        <w:rPr>
          <w:rFonts w:ascii="宋体" w:hAnsi="宋体" w:eastAsia="宋体" w:cs="宋体"/>
          <w:sz w:val="24"/>
          <w:szCs w:val="24"/>
        </w:rPr>
        <w:t>没干多久就</w:t>
      </w:r>
      <w:r>
        <w:rPr>
          <w:rFonts w:ascii="Times New Roman" w:hAnsi="Times New Roman" w:eastAsia="Times New Roman" w:cs="Times New Roman"/>
          <w:sz w:val="24"/>
          <w:szCs w:val="24"/>
        </w:rPr>
        <w:t>“</w:t>
      </w:r>
      <w:r>
        <w:rPr>
          <w:rFonts w:ascii="宋体" w:hAnsi="宋体" w:eastAsia="宋体" w:cs="宋体"/>
          <w:sz w:val="24"/>
          <w:szCs w:val="24"/>
        </w:rPr>
        <w:t>远走 高飞</w:t>
      </w:r>
      <w:r>
        <w:rPr>
          <w:rFonts w:ascii="Times New Roman" w:hAnsi="Times New Roman" w:eastAsia="Times New Roman" w:cs="Times New Roman"/>
          <w:sz w:val="24"/>
          <w:szCs w:val="24"/>
        </w:rPr>
        <w:t>”</w:t>
      </w:r>
      <w:r>
        <w:rPr>
          <w:rFonts w:ascii="Times New Roman" w:hAnsi="Times New Roman" w:eastAsia="Times New Roman" w:cs="Times New Roman"/>
          <w:spacing w:val="-6"/>
          <w:sz w:val="24"/>
          <w:szCs w:val="24"/>
        </w:rPr>
        <w:t xml:space="preserve"> </w:t>
      </w:r>
      <w:r>
        <w:rPr>
          <w:rFonts w:ascii="宋体" w:hAnsi="宋体" w:eastAsia="宋体" w:cs="宋体"/>
          <w:sz w:val="24"/>
          <w:szCs w:val="24"/>
        </w:rPr>
        <w:t>。还有部分学生吃苦耐劳精神不够，不愿意深入工作一线或是</w:t>
      </w:r>
      <w:r>
        <w:rPr>
          <w:rFonts w:ascii="Times New Roman" w:hAnsi="Times New Roman" w:eastAsia="Times New Roman" w:cs="Times New Roman"/>
          <w:sz w:val="24"/>
          <w:szCs w:val="24"/>
        </w:rPr>
        <w:t>“</w:t>
      </w:r>
      <w:r>
        <w:rPr>
          <w:rFonts w:ascii="宋体" w:hAnsi="宋体" w:eastAsia="宋体" w:cs="宋体"/>
          <w:sz w:val="24"/>
          <w:szCs w:val="24"/>
        </w:rPr>
        <w:t>三班倒</w:t>
      </w:r>
      <w:r>
        <w:rPr>
          <w:rFonts w:ascii="Times New Roman" w:hAnsi="Times New Roman" w:eastAsia="Times New Roman" w:cs="Times New Roman"/>
          <w:sz w:val="24"/>
          <w:szCs w:val="24"/>
        </w:rPr>
        <w:t>”</w:t>
      </w:r>
      <w:r>
        <w:rPr>
          <w:rFonts w:ascii="Times New Roman" w:hAnsi="Times New Roman" w:eastAsia="Times New Roman" w:cs="Times New Roman"/>
          <w:spacing w:val="-25"/>
          <w:sz w:val="24"/>
          <w:szCs w:val="24"/>
        </w:rPr>
        <w:t xml:space="preserve"> </w:t>
      </w:r>
      <w:r>
        <w:rPr>
          <w:rFonts w:ascii="宋体" w:hAnsi="宋体" w:eastAsia="宋体" w:cs="宋体"/>
          <w:sz w:val="24"/>
          <w:szCs w:val="24"/>
        </w:rPr>
        <w:t xml:space="preserve">。 </w:t>
      </w:r>
      <w:r>
        <w:rPr>
          <w:rFonts w:ascii="宋体" w:hAnsi="宋体" w:eastAsia="宋体" w:cs="宋体"/>
          <w:spacing w:val="-3"/>
          <w:sz w:val="24"/>
          <w:szCs w:val="24"/>
        </w:rPr>
        <w:t>通过以上跟踪调查和结果分析，我院今后的教学及学生管理等方面的工作应该加</w:t>
      </w:r>
      <w:r>
        <w:rPr>
          <w:rFonts w:ascii="宋体" w:hAnsi="宋体" w:eastAsia="宋体" w:cs="宋体"/>
          <w:spacing w:val="1"/>
          <w:sz w:val="24"/>
          <w:szCs w:val="24"/>
        </w:rPr>
        <w:t xml:space="preserve"> </w:t>
      </w:r>
      <w:r>
        <w:rPr>
          <w:rFonts w:ascii="宋体" w:hAnsi="宋体" w:eastAsia="宋体" w:cs="宋体"/>
          <w:spacing w:val="-8"/>
          <w:sz w:val="24"/>
          <w:szCs w:val="24"/>
        </w:rPr>
        <w:t>强。具体措施：一要加强实践教学改革的力度；二要利用好第二课堂的学分要求，</w:t>
      </w:r>
      <w:r>
        <w:rPr>
          <w:rFonts w:ascii="宋体" w:hAnsi="宋体" w:eastAsia="宋体" w:cs="宋体"/>
          <w:spacing w:val="7"/>
          <w:sz w:val="24"/>
          <w:szCs w:val="24"/>
        </w:rPr>
        <w:t xml:space="preserve"> </w:t>
      </w:r>
      <w:r>
        <w:rPr>
          <w:rFonts w:ascii="宋体" w:hAnsi="宋体" w:eastAsia="宋体" w:cs="宋体"/>
          <w:spacing w:val="-2"/>
          <w:sz w:val="24"/>
          <w:szCs w:val="24"/>
        </w:rPr>
        <w:t>积极开展丰富多彩的第二课堂活动，增强学生的创新意识；三要做好思想工作，</w:t>
      </w:r>
    </w:p>
    <w:p>
      <w:pPr>
        <w:spacing w:line="219" w:lineRule="auto"/>
        <w:ind w:left="24"/>
        <w:rPr>
          <w:rFonts w:ascii="宋体" w:hAnsi="宋体" w:eastAsia="宋体" w:cs="宋体"/>
          <w:sz w:val="24"/>
          <w:szCs w:val="24"/>
        </w:rPr>
      </w:pPr>
      <w:r>
        <w:rPr>
          <w:rFonts w:ascii="宋体" w:hAnsi="宋体" w:eastAsia="宋体" w:cs="宋体"/>
          <w:spacing w:val="-1"/>
          <w:sz w:val="24"/>
          <w:szCs w:val="24"/>
        </w:rPr>
        <w:t>重视学生的职业道德教育。</w:t>
      </w:r>
    </w:p>
    <w:p>
      <w:pPr>
        <w:pStyle w:val="2"/>
        <w:spacing w:line="259" w:lineRule="auto"/>
      </w:pPr>
    </w:p>
    <w:p>
      <w:pPr>
        <w:spacing w:before="78" w:line="218" w:lineRule="auto"/>
        <w:ind w:left="165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第七部分：材化学院</w:t>
      </w:r>
      <w:r>
        <w:rPr>
          <w:rFonts w:ascii="宋体" w:hAnsi="宋体" w:eastAsia="宋体" w:cs="宋体"/>
          <w:spacing w:val="-52"/>
          <w:sz w:val="24"/>
          <w:szCs w:val="24"/>
        </w:rPr>
        <w:t xml:space="preserve"> </w:t>
      </w:r>
      <w:r>
        <w:rPr>
          <w:rFonts w:ascii="Times New Roman" w:hAnsi="Times New Roman" w:eastAsia="Times New Roman" w:cs="Times New Roman"/>
          <w:b/>
          <w:bCs/>
          <w:sz w:val="24"/>
          <w:szCs w:val="24"/>
        </w:rPr>
        <w:t xml:space="preserve">2020 </w:t>
      </w:r>
      <w:r>
        <w:rPr>
          <w:rFonts w:ascii="宋体" w:hAnsi="宋体" w:eastAsia="宋体" w:cs="宋体"/>
          <w:sz w:val="24"/>
          <w:szCs w:val="24"/>
          <w14:textOutline w14:w="4358" w14:cap="sq" w14:cmpd="sng">
            <w14:solidFill>
              <w14:srgbClr w14:val="000000"/>
            </w14:solidFill>
            <w14:prstDash w14:val="solid"/>
            <w14:bevel/>
          </w14:textOutline>
        </w:rPr>
        <w:t>届毕业生基层就业情况报告</w:t>
      </w:r>
    </w:p>
    <w:p>
      <w:pPr>
        <w:pStyle w:val="2"/>
        <w:spacing w:line="261" w:lineRule="auto"/>
      </w:pPr>
    </w:p>
    <w:p>
      <w:pPr>
        <w:spacing w:before="78" w:line="360" w:lineRule="auto"/>
        <w:ind w:left="21" w:right="26" w:firstLine="484"/>
        <w:jc w:val="both"/>
        <w:rPr>
          <w:rFonts w:ascii="宋体" w:hAnsi="宋体" w:eastAsia="宋体" w:cs="宋体"/>
          <w:sz w:val="24"/>
          <w:szCs w:val="24"/>
        </w:rPr>
      </w:pPr>
      <w:r>
        <w:rPr>
          <w:rFonts w:ascii="宋体" w:hAnsi="宋体" w:eastAsia="宋体" w:cs="宋体"/>
          <w:sz w:val="24"/>
          <w:szCs w:val="24"/>
        </w:rPr>
        <w:t>为推进</w:t>
      </w:r>
      <w:r>
        <w:rPr>
          <w:rFonts w:ascii="宋体" w:hAnsi="宋体" w:eastAsia="宋体" w:cs="宋体"/>
          <w:spacing w:val="-50"/>
          <w:sz w:val="24"/>
          <w:szCs w:val="24"/>
        </w:rPr>
        <w:t xml:space="preserve"> </w:t>
      </w:r>
      <w:r>
        <w:rPr>
          <w:rFonts w:ascii="Times New Roman" w:hAnsi="Times New Roman" w:eastAsia="Times New Roman" w:cs="Times New Roman"/>
          <w:sz w:val="24"/>
          <w:szCs w:val="24"/>
        </w:rPr>
        <w:t xml:space="preserve">2020 </w:t>
      </w:r>
      <w:r>
        <w:rPr>
          <w:rFonts w:ascii="宋体" w:hAnsi="宋体" w:eastAsia="宋体" w:cs="宋体"/>
          <w:sz w:val="24"/>
          <w:szCs w:val="24"/>
        </w:rPr>
        <w:t>届毕业生就业工作，拓宽就业渠道，促进毕业生积极就业，我 院要求毕业班辅导员给</w:t>
      </w:r>
      <w:r>
        <w:rPr>
          <w:rFonts w:ascii="宋体" w:hAnsi="宋体" w:eastAsia="宋体" w:cs="宋体"/>
          <w:spacing w:val="-43"/>
          <w:sz w:val="24"/>
          <w:szCs w:val="24"/>
        </w:rPr>
        <w:t xml:space="preserve"> </w:t>
      </w:r>
      <w:r>
        <w:rPr>
          <w:rFonts w:ascii="Times New Roman" w:hAnsi="Times New Roman" w:eastAsia="Times New Roman" w:cs="Times New Roman"/>
          <w:sz w:val="24"/>
          <w:szCs w:val="24"/>
        </w:rPr>
        <w:t xml:space="preserve">2020 </w:t>
      </w:r>
      <w:r>
        <w:rPr>
          <w:rFonts w:ascii="宋体" w:hAnsi="宋体" w:eastAsia="宋体" w:cs="宋体"/>
          <w:sz w:val="24"/>
          <w:szCs w:val="24"/>
        </w:rPr>
        <w:t xml:space="preserve">届毕业生召开就业形势分析与基层就业项目的主题 </w:t>
      </w:r>
      <w:r>
        <w:rPr>
          <w:rFonts w:ascii="宋体" w:hAnsi="宋体" w:eastAsia="宋体" w:cs="宋体"/>
          <w:spacing w:val="-2"/>
          <w:sz w:val="24"/>
          <w:szCs w:val="24"/>
        </w:rPr>
        <w:t>班会。辅导员分别就特岗教师计划、</w:t>
      </w:r>
      <w:r>
        <w:rPr>
          <w:rFonts w:ascii="Times New Roman" w:hAnsi="Times New Roman" w:eastAsia="Times New Roman" w:cs="Times New Roman"/>
          <w:spacing w:val="-2"/>
          <w:sz w:val="24"/>
          <w:szCs w:val="24"/>
        </w:rPr>
        <w:t>“</w:t>
      </w:r>
      <w:r>
        <w:rPr>
          <w:rFonts w:ascii="宋体" w:hAnsi="宋体" w:eastAsia="宋体" w:cs="宋体"/>
          <w:spacing w:val="-2"/>
          <w:sz w:val="24"/>
          <w:szCs w:val="24"/>
        </w:rPr>
        <w:t>三支一扶</w:t>
      </w:r>
      <w:r>
        <w:rPr>
          <w:rFonts w:ascii="Times New Roman" w:hAnsi="Times New Roman" w:eastAsia="Times New Roman" w:cs="Times New Roman"/>
          <w:spacing w:val="-2"/>
          <w:sz w:val="24"/>
          <w:szCs w:val="24"/>
        </w:rPr>
        <w:t>”</w:t>
      </w:r>
      <w:r>
        <w:rPr>
          <w:rFonts w:ascii="宋体" w:hAnsi="宋体" w:eastAsia="宋体" w:cs="宋体"/>
          <w:spacing w:val="-2"/>
          <w:sz w:val="24"/>
          <w:szCs w:val="24"/>
        </w:rPr>
        <w:t>（支教、支农、支医和扶贫）计</w:t>
      </w:r>
      <w:r>
        <w:rPr>
          <w:rFonts w:ascii="宋体" w:hAnsi="宋体" w:eastAsia="宋体" w:cs="宋体"/>
          <w:spacing w:val="1"/>
          <w:sz w:val="24"/>
          <w:szCs w:val="24"/>
        </w:rPr>
        <w:t xml:space="preserve"> </w:t>
      </w:r>
      <w:r>
        <w:rPr>
          <w:rFonts w:ascii="宋体" w:hAnsi="宋体" w:eastAsia="宋体" w:cs="宋体"/>
          <w:spacing w:val="-3"/>
          <w:sz w:val="24"/>
          <w:szCs w:val="24"/>
        </w:rPr>
        <w:t>划、征兵入伍等国家政策，对毕业生参加基层就业项目优惠政策和学校激励措施</w:t>
      </w:r>
      <w:r>
        <w:rPr>
          <w:rFonts w:ascii="宋体" w:hAnsi="宋体" w:eastAsia="宋体" w:cs="宋体"/>
          <w:spacing w:val="2"/>
          <w:sz w:val="24"/>
          <w:szCs w:val="24"/>
        </w:rPr>
        <w:t xml:space="preserve"> </w:t>
      </w:r>
      <w:r>
        <w:rPr>
          <w:rFonts w:ascii="宋体" w:hAnsi="宋体" w:eastAsia="宋体" w:cs="宋体"/>
          <w:spacing w:val="-1"/>
          <w:sz w:val="24"/>
          <w:szCs w:val="24"/>
        </w:rPr>
        <w:t>进行了详细解读；对大学生志愿服务西部计划、</w:t>
      </w:r>
      <w:r>
        <w:rPr>
          <w:rFonts w:ascii="宋体" w:hAnsi="宋体" w:eastAsia="宋体" w:cs="宋体"/>
          <w:spacing w:val="-2"/>
          <w:sz w:val="24"/>
          <w:szCs w:val="24"/>
        </w:rPr>
        <w:t>研究生支教团项目的政策内容、</w:t>
      </w:r>
    </w:p>
    <w:p>
      <w:pPr>
        <w:spacing w:before="1" w:line="219" w:lineRule="auto"/>
        <w:ind w:left="29"/>
        <w:rPr>
          <w:rFonts w:ascii="宋体" w:hAnsi="宋体" w:eastAsia="宋体" w:cs="宋体"/>
          <w:sz w:val="24"/>
          <w:szCs w:val="24"/>
        </w:rPr>
      </w:pPr>
      <w:r>
        <w:rPr>
          <w:rFonts w:ascii="宋体" w:hAnsi="宋体" w:eastAsia="宋体" w:cs="宋体"/>
          <w:spacing w:val="-1"/>
          <w:sz w:val="24"/>
          <w:szCs w:val="24"/>
        </w:rPr>
        <w:t>实施方向、实施步骤进行了详细解读。</w:t>
      </w:r>
    </w:p>
    <w:p>
      <w:pPr>
        <w:spacing w:before="183" w:line="219" w:lineRule="auto"/>
        <w:jc w:val="right"/>
        <w:rPr>
          <w:rFonts w:ascii="宋体" w:hAnsi="宋体" w:eastAsia="宋体" w:cs="宋体"/>
          <w:sz w:val="24"/>
          <w:szCs w:val="24"/>
        </w:rPr>
      </w:pPr>
      <w:r>
        <w:rPr>
          <w:rFonts w:ascii="宋体" w:hAnsi="宋体" w:eastAsia="宋体" w:cs="宋体"/>
          <w:spacing w:val="-9"/>
          <w:sz w:val="24"/>
          <w:szCs w:val="24"/>
        </w:rPr>
        <w:t>由于收到疫情的影响，公务员、选调生等选拔都相应推迟，目前还未出结果。</w:t>
      </w:r>
    </w:p>
    <w:p>
      <w:pPr>
        <w:spacing w:line="219" w:lineRule="auto"/>
        <w:rPr>
          <w:rFonts w:ascii="宋体" w:hAnsi="宋体" w:eastAsia="宋体" w:cs="宋体"/>
          <w:sz w:val="24"/>
          <w:szCs w:val="24"/>
        </w:rPr>
        <w:sectPr>
          <w:footerReference r:id="rId142" w:type="default"/>
          <w:pgSz w:w="11906" w:h="16839"/>
          <w:pgMar w:top="1071" w:right="1719" w:bottom="1230" w:left="1785" w:header="878" w:footer="994" w:gutter="0"/>
          <w:cols w:space="720" w:num="1"/>
        </w:sectPr>
      </w:pPr>
    </w:p>
    <w:p>
      <w:pPr>
        <w:pStyle w:val="2"/>
        <w:spacing w:line="402" w:lineRule="auto"/>
      </w:pPr>
    </w:p>
    <w:p>
      <w:pPr>
        <w:spacing w:before="78" w:line="219" w:lineRule="auto"/>
        <w:ind w:left="50"/>
        <w:rPr>
          <w:rFonts w:ascii="宋体" w:hAnsi="宋体" w:eastAsia="宋体" w:cs="宋体"/>
          <w:sz w:val="24"/>
          <w:szCs w:val="24"/>
        </w:rPr>
      </w:pPr>
      <w:r>
        <w:rPr>
          <w:rFonts w:ascii="宋体" w:hAnsi="宋体" w:eastAsia="宋体" w:cs="宋体"/>
          <w:spacing w:val="-1"/>
          <w:sz w:val="24"/>
          <w:szCs w:val="24"/>
        </w:rPr>
        <w:t>但我院目前有两名同学积极准备，有望脱颖而出。</w:t>
      </w:r>
    </w:p>
    <w:p>
      <w:pPr>
        <w:spacing w:before="182" w:line="468" w:lineRule="exact"/>
        <w:jc w:val="right"/>
        <w:rPr>
          <w:rFonts w:ascii="宋体" w:hAnsi="宋体" w:eastAsia="宋体" w:cs="宋体"/>
          <w:sz w:val="24"/>
          <w:szCs w:val="24"/>
        </w:rPr>
      </w:pPr>
      <w:r>
        <w:rPr>
          <w:rFonts w:ascii="宋体" w:hAnsi="宋体" w:eastAsia="宋体" w:cs="宋体"/>
          <w:spacing w:val="-5"/>
          <w:position w:val="17"/>
          <w:sz w:val="24"/>
          <w:szCs w:val="24"/>
        </w:rPr>
        <w:t>卢晓莹，女，</w:t>
      </w:r>
      <w:r>
        <w:rPr>
          <w:rFonts w:ascii="Times New Roman" w:hAnsi="Times New Roman" w:eastAsia="Times New Roman" w:cs="Times New Roman"/>
          <w:spacing w:val="-5"/>
          <w:position w:val="17"/>
          <w:sz w:val="24"/>
          <w:szCs w:val="24"/>
        </w:rPr>
        <w:t>16</w:t>
      </w:r>
      <w:r>
        <w:rPr>
          <w:rFonts w:ascii="Times New Roman" w:hAnsi="Times New Roman" w:eastAsia="Times New Roman" w:cs="Times New Roman"/>
          <w:spacing w:val="19"/>
          <w:position w:val="17"/>
          <w:sz w:val="24"/>
          <w:szCs w:val="24"/>
        </w:rPr>
        <w:t xml:space="preserve"> </w:t>
      </w:r>
      <w:r>
        <w:rPr>
          <w:rFonts w:ascii="宋体" w:hAnsi="宋体" w:eastAsia="宋体" w:cs="宋体"/>
          <w:spacing w:val="-5"/>
          <w:position w:val="17"/>
          <w:sz w:val="24"/>
          <w:szCs w:val="24"/>
        </w:rPr>
        <w:t>能源班，中共党员，家住山西省，</w:t>
      </w:r>
      <w:r>
        <w:rPr>
          <w:rFonts w:ascii="宋体" w:hAnsi="宋体" w:eastAsia="宋体" w:cs="宋体"/>
          <w:spacing w:val="-72"/>
          <w:position w:val="17"/>
          <w:sz w:val="24"/>
          <w:szCs w:val="24"/>
        </w:rPr>
        <w:t xml:space="preserve"> </w:t>
      </w:r>
      <w:r>
        <w:rPr>
          <w:rFonts w:ascii="宋体" w:hAnsi="宋体" w:eastAsia="宋体" w:cs="宋体"/>
          <w:spacing w:val="-5"/>
          <w:position w:val="17"/>
          <w:sz w:val="24"/>
          <w:szCs w:val="24"/>
        </w:rPr>
        <w:t>目前在考山西省选</w:t>
      </w:r>
      <w:r>
        <w:rPr>
          <w:rFonts w:ascii="宋体" w:hAnsi="宋体" w:eastAsia="宋体" w:cs="宋体"/>
          <w:spacing w:val="-6"/>
          <w:position w:val="17"/>
          <w:sz w:val="24"/>
          <w:szCs w:val="24"/>
        </w:rPr>
        <w:t>调生，</w:t>
      </w:r>
    </w:p>
    <w:p>
      <w:pPr>
        <w:spacing w:before="1" w:line="220" w:lineRule="auto"/>
        <w:ind w:left="98"/>
        <w:rPr>
          <w:rFonts w:ascii="宋体" w:hAnsi="宋体" w:eastAsia="宋体" w:cs="宋体"/>
          <w:sz w:val="24"/>
          <w:szCs w:val="24"/>
        </w:rPr>
      </w:pPr>
      <w:r>
        <w:rPr>
          <w:rFonts w:ascii="宋体" w:hAnsi="宋体" w:eastAsia="宋体" w:cs="宋体"/>
          <w:spacing w:val="-7"/>
          <w:sz w:val="24"/>
          <w:szCs w:val="24"/>
        </w:rPr>
        <w:t>目前处于面试阶段。</w:t>
      </w:r>
    </w:p>
    <w:p>
      <w:pPr>
        <w:spacing w:before="180" w:line="219" w:lineRule="auto"/>
        <w:ind w:left="531"/>
        <w:rPr>
          <w:rFonts w:ascii="宋体" w:hAnsi="宋体" w:eastAsia="宋体" w:cs="宋体"/>
          <w:sz w:val="24"/>
          <w:szCs w:val="24"/>
        </w:rPr>
      </w:pPr>
      <w:r>
        <w:rPr>
          <w:rFonts w:ascii="宋体" w:hAnsi="宋体" w:eastAsia="宋体" w:cs="宋体"/>
          <w:spacing w:val="-3"/>
          <w:sz w:val="24"/>
          <w:szCs w:val="24"/>
        </w:rPr>
        <w:t>刘坐成，男，</w:t>
      </w:r>
      <w:r>
        <w:rPr>
          <w:rFonts w:ascii="Times New Roman" w:hAnsi="Times New Roman" w:eastAsia="Times New Roman" w:cs="Times New Roman"/>
          <w:spacing w:val="-3"/>
          <w:sz w:val="24"/>
          <w:szCs w:val="24"/>
        </w:rPr>
        <w:t xml:space="preserve">16 </w:t>
      </w:r>
      <w:r>
        <w:rPr>
          <w:rFonts w:ascii="宋体" w:hAnsi="宋体" w:eastAsia="宋体" w:cs="宋体"/>
          <w:spacing w:val="-3"/>
          <w:sz w:val="24"/>
          <w:szCs w:val="24"/>
        </w:rPr>
        <w:t>无机非</w:t>
      </w:r>
      <w:r>
        <w:rPr>
          <w:rFonts w:ascii="宋体" w:hAnsi="宋体" w:eastAsia="宋体" w:cs="宋体"/>
          <w:spacing w:val="-23"/>
          <w:sz w:val="24"/>
          <w:szCs w:val="24"/>
        </w:rPr>
        <w:t xml:space="preserve"> </w:t>
      </w:r>
      <w:r>
        <w:rPr>
          <w:rFonts w:ascii="Times New Roman" w:hAnsi="Times New Roman" w:eastAsia="Times New Roman" w:cs="Times New Roman"/>
          <w:spacing w:val="-3"/>
          <w:sz w:val="24"/>
          <w:szCs w:val="24"/>
        </w:rPr>
        <w:t xml:space="preserve">1 </w:t>
      </w:r>
      <w:r>
        <w:rPr>
          <w:rFonts w:ascii="宋体" w:hAnsi="宋体" w:eastAsia="宋体" w:cs="宋体"/>
          <w:spacing w:val="-3"/>
          <w:sz w:val="24"/>
          <w:szCs w:val="24"/>
        </w:rPr>
        <w:t>班，</w:t>
      </w:r>
      <w:r>
        <w:rPr>
          <w:rFonts w:ascii="宋体" w:hAnsi="宋体" w:eastAsia="宋体" w:cs="宋体"/>
          <w:spacing w:val="-65"/>
          <w:sz w:val="24"/>
          <w:szCs w:val="24"/>
        </w:rPr>
        <w:t xml:space="preserve"> </w:t>
      </w:r>
      <w:r>
        <w:rPr>
          <w:rFonts w:ascii="宋体" w:hAnsi="宋体" w:eastAsia="宋体" w:cs="宋体"/>
          <w:spacing w:val="-3"/>
          <w:sz w:val="24"/>
          <w:szCs w:val="24"/>
        </w:rPr>
        <w:t>目前公务员进入面试，近期将会出结果。</w:t>
      </w:r>
    </w:p>
    <w:p>
      <w:pPr>
        <w:pStyle w:val="2"/>
        <w:spacing w:line="259" w:lineRule="auto"/>
      </w:pPr>
    </w:p>
    <w:p>
      <w:pPr>
        <w:spacing w:before="78" w:line="219" w:lineRule="auto"/>
        <w:ind w:left="213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第八部分：材化学院毕业生创业情况及典型案例</w:t>
      </w:r>
    </w:p>
    <w:p>
      <w:pPr>
        <w:pStyle w:val="2"/>
        <w:spacing w:line="260" w:lineRule="auto"/>
      </w:pPr>
    </w:p>
    <w:p>
      <w:pPr>
        <w:spacing w:before="78" w:line="360" w:lineRule="auto"/>
        <w:ind w:right="61" w:firstLine="534"/>
        <w:jc w:val="both"/>
        <w:rPr>
          <w:rFonts w:ascii="宋体" w:hAnsi="宋体" w:eastAsia="宋体" w:cs="宋体"/>
          <w:sz w:val="24"/>
          <w:szCs w:val="24"/>
        </w:rPr>
      </w:pPr>
      <w:r>
        <w:rPr>
          <w:rFonts w:ascii="宋体" w:hAnsi="宋体" w:eastAsia="宋体" w:cs="宋体"/>
          <w:spacing w:val="-3"/>
          <w:sz w:val="24"/>
          <w:szCs w:val="24"/>
        </w:rPr>
        <w:t>我院利用学校开设的《创新创业》课程、大学生创新创业训</w:t>
      </w:r>
      <w:r>
        <w:rPr>
          <w:rFonts w:ascii="宋体" w:hAnsi="宋体" w:eastAsia="宋体" w:cs="宋体"/>
          <w:spacing w:val="-4"/>
          <w:sz w:val="24"/>
          <w:szCs w:val="24"/>
        </w:rPr>
        <w:t>练项目、大学生</w:t>
      </w:r>
      <w:r>
        <w:rPr>
          <w:rFonts w:ascii="宋体" w:hAnsi="宋体" w:eastAsia="宋体" w:cs="宋体"/>
          <w:sz w:val="24"/>
          <w:szCs w:val="24"/>
        </w:rPr>
        <w:t xml:space="preserve"> </w:t>
      </w:r>
      <w:r>
        <w:rPr>
          <w:rFonts w:ascii="Times New Roman" w:hAnsi="Times New Roman" w:eastAsia="Times New Roman" w:cs="Times New Roman"/>
          <w:spacing w:val="-1"/>
          <w:sz w:val="24"/>
          <w:szCs w:val="24"/>
        </w:rPr>
        <w:t>“</w:t>
      </w:r>
      <w:r>
        <w:rPr>
          <w:rFonts w:ascii="宋体" w:hAnsi="宋体" w:eastAsia="宋体" w:cs="宋体"/>
          <w:spacing w:val="-1"/>
          <w:sz w:val="24"/>
          <w:szCs w:val="24"/>
        </w:rPr>
        <w:t>挑战杯</w:t>
      </w:r>
      <w:r>
        <w:rPr>
          <w:rFonts w:ascii="Times New Roman" w:hAnsi="Times New Roman" w:eastAsia="Times New Roman" w:cs="Times New Roman"/>
          <w:spacing w:val="-1"/>
          <w:sz w:val="24"/>
          <w:szCs w:val="24"/>
        </w:rPr>
        <w:t>”</w:t>
      </w:r>
      <w:r>
        <w:rPr>
          <w:rFonts w:ascii="宋体" w:hAnsi="宋体" w:eastAsia="宋体" w:cs="宋体"/>
          <w:spacing w:val="-1"/>
          <w:sz w:val="24"/>
          <w:szCs w:val="24"/>
        </w:rPr>
        <w:t>等项目的训练，逐步提升大学生创新创业思想认识高度，营造整体创新</w:t>
      </w:r>
      <w:r>
        <w:rPr>
          <w:rFonts w:ascii="宋体" w:hAnsi="宋体" w:eastAsia="宋体" w:cs="宋体"/>
          <w:spacing w:val="11"/>
          <w:sz w:val="24"/>
          <w:szCs w:val="24"/>
        </w:rPr>
        <w:t xml:space="preserve"> </w:t>
      </w:r>
      <w:r>
        <w:rPr>
          <w:rFonts w:ascii="宋体" w:hAnsi="宋体" w:eastAsia="宋体" w:cs="宋体"/>
          <w:spacing w:val="-2"/>
          <w:sz w:val="24"/>
          <w:szCs w:val="24"/>
        </w:rPr>
        <w:t>创业环境氛围，通过积极搭建平台，重视实践活动，提升大学生创新创业实际操</w:t>
      </w:r>
      <w:r>
        <w:rPr>
          <w:rFonts w:ascii="宋体" w:hAnsi="宋体" w:eastAsia="宋体" w:cs="宋体"/>
          <w:spacing w:val="18"/>
          <w:sz w:val="24"/>
          <w:szCs w:val="24"/>
        </w:rPr>
        <w:t xml:space="preserve"> </w:t>
      </w:r>
      <w:r>
        <w:rPr>
          <w:rFonts w:ascii="宋体" w:hAnsi="宋体" w:eastAsia="宋体" w:cs="宋体"/>
          <w:spacing w:val="-2"/>
          <w:sz w:val="24"/>
          <w:szCs w:val="24"/>
        </w:rPr>
        <w:t>作能力。近年来，我院毕业生和在校生创业的人数逐步增加，涌现了一批创业典</w:t>
      </w:r>
    </w:p>
    <w:p>
      <w:pPr>
        <w:spacing w:before="1" w:line="227" w:lineRule="auto"/>
        <w:ind w:left="59"/>
        <w:rPr>
          <w:rFonts w:ascii="宋体" w:hAnsi="宋体" w:eastAsia="宋体" w:cs="宋体"/>
          <w:sz w:val="24"/>
          <w:szCs w:val="24"/>
        </w:rPr>
      </w:pPr>
      <w:r>
        <w:rPr>
          <w:rFonts w:ascii="宋体" w:hAnsi="宋体" w:eastAsia="宋体" w:cs="宋体"/>
          <w:spacing w:val="-9"/>
          <w:sz w:val="24"/>
          <w:szCs w:val="24"/>
        </w:rPr>
        <w:t>型。</w:t>
      </w:r>
    </w:p>
    <w:p>
      <w:pPr>
        <w:spacing w:before="172" w:line="468" w:lineRule="exact"/>
        <w:ind w:left="58"/>
        <w:rPr>
          <w:rFonts w:ascii="宋体" w:hAnsi="宋体" w:eastAsia="宋体" w:cs="宋体"/>
          <w:sz w:val="24"/>
          <w:szCs w:val="24"/>
        </w:rPr>
      </w:pPr>
      <w:r>
        <w:rPr>
          <w:rFonts w:ascii="Times New Roman" w:hAnsi="Times New Roman" w:eastAsia="Times New Roman" w:cs="Times New Roman"/>
          <w:b/>
          <w:bCs/>
          <w:position w:val="17"/>
          <w:sz w:val="24"/>
          <w:szCs w:val="24"/>
        </w:rPr>
        <w:t>1</w:t>
      </w:r>
      <w:r>
        <w:rPr>
          <w:rFonts w:ascii="Times New Roman" w:hAnsi="Times New Roman" w:eastAsia="Times New Roman" w:cs="Times New Roman"/>
          <w:b/>
          <w:bCs/>
          <w:spacing w:val="-17"/>
          <w:position w:val="17"/>
          <w:sz w:val="24"/>
          <w:szCs w:val="24"/>
        </w:rPr>
        <w:t xml:space="preserve"> </w:t>
      </w:r>
      <w:r>
        <w:rPr>
          <w:rFonts w:ascii="宋体" w:hAnsi="宋体" w:eastAsia="宋体" w:cs="宋体"/>
          <w:position w:val="17"/>
          <w:sz w:val="24"/>
          <w:szCs w:val="24"/>
          <w14:textOutline w14:w="4358" w14:cap="sq" w14:cmpd="sng">
            <w14:solidFill>
              <w14:srgbClr w14:val="000000"/>
            </w14:solidFill>
            <w14:prstDash w14:val="solid"/>
            <w14:bevel/>
          </w14:textOutline>
        </w:rPr>
        <w:t>、安徽原著体文化传播有限公司总经理，铜陵百跃教育培训学校联合创始人，</w:t>
      </w:r>
    </w:p>
    <w:p>
      <w:pPr>
        <w:spacing w:before="1" w:line="218" w:lineRule="auto"/>
        <w:ind w:left="5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合肥欧得利网络科技有限公司总经理</w:t>
      </w:r>
      <w:r>
        <w:rPr>
          <w:rFonts w:ascii="宋体" w:hAnsi="宋体" w:eastAsia="宋体" w:cs="宋体"/>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吴庆斌</w:t>
      </w:r>
    </w:p>
    <w:p>
      <w:pPr>
        <w:spacing w:before="184" w:line="360" w:lineRule="auto"/>
        <w:ind w:left="53" w:right="61"/>
        <w:rPr>
          <w:rFonts w:ascii="宋体" w:hAnsi="宋体" w:eastAsia="宋体" w:cs="宋体"/>
          <w:sz w:val="24"/>
          <w:szCs w:val="24"/>
        </w:rPr>
      </w:pPr>
      <w:r>
        <w:rPr>
          <w:rFonts w:ascii="宋体" w:hAnsi="宋体" w:eastAsia="宋体" w:cs="宋体"/>
          <w:sz w:val="24"/>
          <w:szCs w:val="24"/>
        </w:rPr>
        <w:t>吴庆斌，男，材化学院</w:t>
      </w:r>
      <w:r>
        <w:rPr>
          <w:rFonts w:ascii="宋体" w:hAnsi="宋体" w:eastAsia="宋体" w:cs="宋体"/>
          <w:spacing w:val="-48"/>
          <w:sz w:val="24"/>
          <w:szCs w:val="24"/>
        </w:rPr>
        <w:t xml:space="preserve"> </w:t>
      </w:r>
      <w:r>
        <w:rPr>
          <w:rFonts w:ascii="宋体" w:hAnsi="宋体" w:eastAsia="宋体" w:cs="宋体"/>
          <w:sz w:val="24"/>
          <w:szCs w:val="24"/>
        </w:rPr>
        <w:t>2015</w:t>
      </w:r>
      <w:r>
        <w:rPr>
          <w:rFonts w:ascii="宋体" w:hAnsi="宋体" w:eastAsia="宋体" w:cs="宋体"/>
          <w:spacing w:val="-47"/>
          <w:sz w:val="24"/>
          <w:szCs w:val="24"/>
        </w:rPr>
        <w:t xml:space="preserve"> </w:t>
      </w:r>
      <w:r>
        <w:rPr>
          <w:rFonts w:ascii="宋体" w:hAnsi="宋体" w:eastAsia="宋体" w:cs="宋体"/>
          <w:sz w:val="24"/>
          <w:szCs w:val="24"/>
        </w:rPr>
        <w:t>届化学工程与工艺</w:t>
      </w:r>
      <w:r>
        <w:rPr>
          <w:rFonts w:ascii="宋体" w:hAnsi="宋体" w:eastAsia="宋体" w:cs="宋体"/>
          <w:spacing w:val="-1"/>
          <w:sz w:val="24"/>
          <w:szCs w:val="24"/>
        </w:rPr>
        <w:t>专业毕业生，现任安徽原著体文</w:t>
      </w:r>
      <w:r>
        <w:rPr>
          <w:rFonts w:ascii="宋体" w:hAnsi="宋体" w:eastAsia="宋体" w:cs="宋体"/>
          <w:sz w:val="24"/>
          <w:szCs w:val="24"/>
        </w:rPr>
        <w:t xml:space="preserve"> </w:t>
      </w:r>
      <w:r>
        <w:rPr>
          <w:rFonts w:ascii="宋体" w:hAnsi="宋体" w:eastAsia="宋体" w:cs="宋体"/>
          <w:spacing w:val="2"/>
          <w:sz w:val="24"/>
          <w:szCs w:val="24"/>
        </w:rPr>
        <w:t>化传播有限公司总经理，铜陵百跃教育培训学校联合创始人，</w:t>
      </w:r>
      <w:r>
        <w:rPr>
          <w:rFonts w:ascii="宋体" w:hAnsi="宋体" w:eastAsia="宋体" w:cs="宋体"/>
          <w:spacing w:val="1"/>
          <w:sz w:val="24"/>
          <w:szCs w:val="24"/>
        </w:rPr>
        <w:t>15</w:t>
      </w:r>
      <w:r>
        <w:rPr>
          <w:rFonts w:ascii="宋体" w:hAnsi="宋体" w:eastAsia="宋体" w:cs="宋体"/>
          <w:spacing w:val="-47"/>
          <w:sz w:val="24"/>
          <w:szCs w:val="24"/>
        </w:rPr>
        <w:t xml:space="preserve"> </w:t>
      </w:r>
      <w:r>
        <w:rPr>
          <w:rFonts w:ascii="宋体" w:hAnsi="宋体" w:eastAsia="宋体" w:cs="宋体"/>
          <w:spacing w:val="1"/>
          <w:sz w:val="24"/>
          <w:szCs w:val="24"/>
        </w:rPr>
        <w:t>年进入校园，</w:t>
      </w:r>
      <w:r>
        <w:rPr>
          <w:rFonts w:ascii="宋体" w:hAnsi="宋体" w:eastAsia="宋体" w:cs="宋体"/>
          <w:sz w:val="24"/>
          <w:szCs w:val="24"/>
        </w:rPr>
        <w:t xml:space="preserve"> </w:t>
      </w:r>
      <w:r>
        <w:rPr>
          <w:rFonts w:ascii="宋体" w:hAnsi="宋体" w:eastAsia="宋体" w:cs="宋体"/>
          <w:spacing w:val="-3"/>
          <w:sz w:val="24"/>
          <w:szCs w:val="24"/>
        </w:rPr>
        <w:t>就开始尝试创业相关的事情，在校期间获得很多省级校级的创业比赛奖项。大一</w:t>
      </w:r>
      <w:r>
        <w:rPr>
          <w:rFonts w:ascii="宋体" w:hAnsi="宋体" w:eastAsia="宋体" w:cs="宋体"/>
          <w:sz w:val="24"/>
          <w:szCs w:val="24"/>
        </w:rPr>
        <w:t xml:space="preserve"> </w:t>
      </w:r>
      <w:r>
        <w:rPr>
          <w:rFonts w:ascii="宋体" w:hAnsi="宋体" w:eastAsia="宋体" w:cs="宋体"/>
          <w:spacing w:val="-1"/>
          <w:sz w:val="24"/>
          <w:szCs w:val="24"/>
        </w:rPr>
        <w:t>开始尝试兼职，积累了很多经验，早期</w:t>
      </w:r>
      <w:r>
        <w:rPr>
          <w:rFonts w:ascii="宋体" w:hAnsi="宋体" w:eastAsia="宋体" w:cs="宋体"/>
          <w:spacing w:val="-23"/>
          <w:sz w:val="24"/>
          <w:szCs w:val="24"/>
        </w:rPr>
        <w:t xml:space="preserve"> </w:t>
      </w:r>
      <w:r>
        <w:rPr>
          <w:rFonts w:ascii="宋体" w:hAnsi="宋体" w:eastAsia="宋体" w:cs="宋体"/>
          <w:spacing w:val="-1"/>
          <w:sz w:val="24"/>
          <w:szCs w:val="24"/>
        </w:rPr>
        <w:t>16</w:t>
      </w:r>
      <w:r>
        <w:rPr>
          <w:rFonts w:ascii="宋体" w:hAnsi="宋体" w:eastAsia="宋体" w:cs="宋体"/>
          <w:spacing w:val="-47"/>
          <w:sz w:val="24"/>
          <w:szCs w:val="24"/>
        </w:rPr>
        <w:t xml:space="preserve"> </w:t>
      </w:r>
      <w:r>
        <w:rPr>
          <w:rFonts w:ascii="宋体" w:hAnsi="宋体" w:eastAsia="宋体" w:cs="宋体"/>
          <w:spacing w:val="-1"/>
          <w:sz w:val="24"/>
          <w:szCs w:val="24"/>
        </w:rPr>
        <w:t>年时候跟学长在校园经营一家电子设</w:t>
      </w:r>
      <w:r>
        <w:rPr>
          <w:rFonts w:ascii="宋体" w:hAnsi="宋体" w:eastAsia="宋体" w:cs="宋体"/>
          <w:sz w:val="24"/>
          <w:szCs w:val="24"/>
        </w:rPr>
        <w:t xml:space="preserve"> </w:t>
      </w:r>
      <w:r>
        <w:rPr>
          <w:rFonts w:ascii="宋体" w:hAnsi="宋体" w:eastAsia="宋体" w:cs="宋体"/>
          <w:spacing w:val="2"/>
          <w:sz w:val="24"/>
          <w:szCs w:val="24"/>
        </w:rPr>
        <w:t>备公司，主要跟手机电脑等设备有关，17</w:t>
      </w:r>
      <w:r>
        <w:rPr>
          <w:rFonts w:ascii="宋体" w:hAnsi="宋体" w:eastAsia="宋体" w:cs="宋体"/>
          <w:spacing w:val="-47"/>
          <w:sz w:val="24"/>
          <w:szCs w:val="24"/>
        </w:rPr>
        <w:t xml:space="preserve"> </w:t>
      </w:r>
      <w:r>
        <w:rPr>
          <w:rFonts w:ascii="宋体" w:hAnsi="宋体" w:eastAsia="宋体" w:cs="宋体"/>
          <w:spacing w:val="2"/>
          <w:sz w:val="24"/>
          <w:szCs w:val="24"/>
        </w:rPr>
        <w:t>年开始接触</w:t>
      </w:r>
      <w:r>
        <w:rPr>
          <w:rFonts w:ascii="宋体" w:hAnsi="宋体" w:eastAsia="宋体" w:cs="宋体"/>
          <w:spacing w:val="1"/>
          <w:sz w:val="24"/>
          <w:szCs w:val="24"/>
        </w:rPr>
        <w:t>互联网，成立了合肥欧得</w:t>
      </w:r>
      <w:r>
        <w:rPr>
          <w:rFonts w:ascii="宋体" w:hAnsi="宋体" w:eastAsia="宋体" w:cs="宋体"/>
          <w:sz w:val="24"/>
          <w:szCs w:val="24"/>
        </w:rPr>
        <w:t xml:space="preserve"> </w:t>
      </w:r>
      <w:r>
        <w:rPr>
          <w:rFonts w:ascii="宋体" w:hAnsi="宋体" w:eastAsia="宋体" w:cs="宋体"/>
          <w:spacing w:val="-3"/>
          <w:sz w:val="24"/>
          <w:szCs w:val="24"/>
        </w:rPr>
        <w:t>利网络科技有限公司，主要从事软件开发和系统开发等业务。同年开始接触教育</w:t>
      </w:r>
      <w:r>
        <w:rPr>
          <w:rFonts w:ascii="宋体" w:hAnsi="宋体" w:eastAsia="宋体" w:cs="宋体"/>
          <w:sz w:val="24"/>
          <w:szCs w:val="24"/>
        </w:rPr>
        <w:t xml:space="preserve"> </w:t>
      </w:r>
      <w:r>
        <w:rPr>
          <w:rFonts w:ascii="宋体" w:hAnsi="宋体" w:eastAsia="宋体" w:cs="宋体"/>
          <w:spacing w:val="2"/>
          <w:sz w:val="24"/>
          <w:szCs w:val="24"/>
        </w:rPr>
        <w:t>行业，成立了安徽峰云创教育咨询有限公司，成立百跃</w:t>
      </w:r>
      <w:r>
        <w:rPr>
          <w:rFonts w:ascii="宋体" w:hAnsi="宋体" w:eastAsia="宋体" w:cs="宋体"/>
          <w:spacing w:val="1"/>
          <w:sz w:val="24"/>
          <w:szCs w:val="24"/>
        </w:rPr>
        <w:t>教育品牌，19</w:t>
      </w:r>
      <w:r>
        <w:rPr>
          <w:rFonts w:ascii="宋体" w:hAnsi="宋体" w:eastAsia="宋体" w:cs="宋体"/>
          <w:spacing w:val="-47"/>
          <w:sz w:val="24"/>
          <w:szCs w:val="24"/>
        </w:rPr>
        <w:t xml:space="preserve"> </w:t>
      </w:r>
      <w:r>
        <w:rPr>
          <w:rFonts w:ascii="宋体" w:hAnsi="宋体" w:eastAsia="宋体" w:cs="宋体"/>
          <w:spacing w:val="1"/>
          <w:sz w:val="24"/>
          <w:szCs w:val="24"/>
        </w:rPr>
        <w:t>年跟大学</w:t>
      </w:r>
      <w:r>
        <w:rPr>
          <w:rFonts w:ascii="宋体" w:hAnsi="宋体" w:eastAsia="宋体" w:cs="宋体"/>
          <w:sz w:val="24"/>
          <w:szCs w:val="24"/>
        </w:rPr>
        <w:t xml:space="preserve"> </w:t>
      </w:r>
      <w:r>
        <w:rPr>
          <w:rFonts w:ascii="宋体" w:hAnsi="宋体" w:eastAsia="宋体" w:cs="宋体"/>
          <w:spacing w:val="-1"/>
          <w:sz w:val="24"/>
          <w:szCs w:val="24"/>
        </w:rPr>
        <w:t>同学在铜陵开设第一家培训学校，</w:t>
      </w:r>
      <w:r>
        <w:rPr>
          <w:rFonts w:ascii="宋体" w:hAnsi="宋体" w:eastAsia="宋体" w:cs="宋体"/>
          <w:spacing w:val="-63"/>
          <w:sz w:val="24"/>
          <w:szCs w:val="24"/>
        </w:rPr>
        <w:t xml:space="preserve"> </w:t>
      </w:r>
      <w:r>
        <w:rPr>
          <w:rFonts w:ascii="宋体" w:hAnsi="宋体" w:eastAsia="宋体" w:cs="宋体"/>
          <w:spacing w:val="-1"/>
          <w:sz w:val="24"/>
          <w:szCs w:val="24"/>
        </w:rPr>
        <w:t>目前稳定一年营业额在</w:t>
      </w:r>
      <w:r>
        <w:rPr>
          <w:rFonts w:ascii="宋体" w:hAnsi="宋体" w:eastAsia="宋体" w:cs="宋体"/>
          <w:spacing w:val="-30"/>
          <w:sz w:val="24"/>
          <w:szCs w:val="24"/>
        </w:rPr>
        <w:t xml:space="preserve"> </w:t>
      </w:r>
      <w:r>
        <w:rPr>
          <w:rFonts w:ascii="宋体" w:hAnsi="宋体" w:eastAsia="宋体" w:cs="宋体"/>
          <w:spacing w:val="-1"/>
          <w:sz w:val="24"/>
          <w:szCs w:val="24"/>
        </w:rPr>
        <w:t>10</w:t>
      </w:r>
      <w:r>
        <w:rPr>
          <w:rFonts w:ascii="宋体" w:hAnsi="宋体" w:eastAsia="宋体" w:cs="宋体"/>
          <w:spacing w:val="-2"/>
          <w:sz w:val="24"/>
          <w:szCs w:val="24"/>
        </w:rPr>
        <w:t>0</w:t>
      </w:r>
      <w:r>
        <w:rPr>
          <w:rFonts w:ascii="宋体" w:hAnsi="宋体" w:eastAsia="宋体" w:cs="宋体"/>
          <w:spacing w:val="-43"/>
          <w:sz w:val="24"/>
          <w:szCs w:val="24"/>
        </w:rPr>
        <w:t xml:space="preserve"> </w:t>
      </w:r>
      <w:r>
        <w:rPr>
          <w:rFonts w:ascii="宋体" w:hAnsi="宋体" w:eastAsia="宋体" w:cs="宋体"/>
          <w:spacing w:val="-2"/>
          <w:sz w:val="24"/>
          <w:szCs w:val="24"/>
        </w:rPr>
        <w:t>万左右，20</w:t>
      </w:r>
      <w:r>
        <w:rPr>
          <w:rFonts w:ascii="宋体" w:hAnsi="宋体" w:eastAsia="宋体" w:cs="宋体"/>
          <w:spacing w:val="-44"/>
          <w:sz w:val="24"/>
          <w:szCs w:val="24"/>
        </w:rPr>
        <w:t xml:space="preserve"> </w:t>
      </w:r>
      <w:r>
        <w:rPr>
          <w:rFonts w:ascii="宋体" w:hAnsi="宋体" w:eastAsia="宋体" w:cs="宋体"/>
          <w:spacing w:val="-2"/>
          <w:sz w:val="24"/>
          <w:szCs w:val="24"/>
        </w:rPr>
        <w:t>年在</w:t>
      </w:r>
      <w:r>
        <w:rPr>
          <w:rFonts w:ascii="宋体" w:hAnsi="宋体" w:eastAsia="宋体" w:cs="宋体"/>
          <w:sz w:val="24"/>
          <w:szCs w:val="24"/>
        </w:rPr>
        <w:t xml:space="preserve"> </w:t>
      </w:r>
      <w:r>
        <w:rPr>
          <w:rFonts w:ascii="宋体" w:hAnsi="宋体" w:eastAsia="宋体" w:cs="宋体"/>
          <w:spacing w:val="-3"/>
          <w:sz w:val="24"/>
          <w:szCs w:val="24"/>
        </w:rPr>
        <w:t>安徽安庆开始了两家分校，目前经营状态稳定前进。安徽原著体传媒为个人独资</w:t>
      </w:r>
      <w:r>
        <w:rPr>
          <w:rFonts w:ascii="宋体" w:hAnsi="宋体" w:eastAsia="宋体" w:cs="宋体"/>
          <w:sz w:val="24"/>
          <w:szCs w:val="24"/>
        </w:rPr>
        <w:t xml:space="preserve"> </w:t>
      </w:r>
      <w:r>
        <w:rPr>
          <w:rFonts w:ascii="宋体" w:hAnsi="宋体" w:eastAsia="宋体" w:cs="宋体"/>
          <w:spacing w:val="-3"/>
          <w:sz w:val="24"/>
          <w:szCs w:val="24"/>
        </w:rPr>
        <w:t>公司：主要是校园活动的落地，腾讯商演的对接，会务会展的筹备等，注册资本</w:t>
      </w:r>
    </w:p>
    <w:p>
      <w:pPr>
        <w:spacing w:line="220" w:lineRule="auto"/>
        <w:ind w:left="55"/>
        <w:rPr>
          <w:rFonts w:ascii="宋体" w:hAnsi="宋体" w:eastAsia="宋体" w:cs="宋体"/>
          <w:sz w:val="24"/>
          <w:szCs w:val="24"/>
        </w:rPr>
      </w:pPr>
      <w:r>
        <w:rPr>
          <w:rFonts w:ascii="宋体" w:hAnsi="宋体" w:eastAsia="宋体" w:cs="宋体"/>
          <w:spacing w:val="-7"/>
          <w:sz w:val="24"/>
          <w:szCs w:val="24"/>
        </w:rPr>
        <w:t>为</w:t>
      </w:r>
      <w:r>
        <w:rPr>
          <w:rFonts w:ascii="宋体" w:hAnsi="宋体" w:eastAsia="宋体" w:cs="宋体"/>
          <w:spacing w:val="-46"/>
          <w:sz w:val="24"/>
          <w:szCs w:val="24"/>
        </w:rPr>
        <w:t xml:space="preserve"> </w:t>
      </w:r>
      <w:r>
        <w:rPr>
          <w:rFonts w:ascii="宋体" w:hAnsi="宋体" w:eastAsia="宋体" w:cs="宋体"/>
          <w:spacing w:val="-7"/>
          <w:sz w:val="24"/>
          <w:szCs w:val="24"/>
        </w:rPr>
        <w:t>500</w:t>
      </w:r>
      <w:r>
        <w:rPr>
          <w:rFonts w:ascii="宋体" w:hAnsi="宋体" w:eastAsia="宋体" w:cs="宋体"/>
          <w:spacing w:val="-45"/>
          <w:sz w:val="24"/>
          <w:szCs w:val="24"/>
        </w:rPr>
        <w:t xml:space="preserve"> </w:t>
      </w:r>
      <w:r>
        <w:rPr>
          <w:rFonts w:ascii="宋体" w:hAnsi="宋体" w:eastAsia="宋体" w:cs="宋体"/>
          <w:spacing w:val="-7"/>
          <w:sz w:val="24"/>
          <w:szCs w:val="24"/>
        </w:rPr>
        <w:t>万。</w:t>
      </w:r>
    </w:p>
    <w:p>
      <w:pPr>
        <w:spacing w:before="181" w:line="219" w:lineRule="auto"/>
        <w:ind w:left="48"/>
        <w:rPr>
          <w:rFonts w:ascii="宋体" w:hAnsi="宋体" w:eastAsia="宋体" w:cs="宋体"/>
          <w:sz w:val="24"/>
          <w:szCs w:val="24"/>
        </w:rPr>
      </w:pPr>
      <w:r>
        <w:rPr>
          <w:rFonts w:ascii="Times New Roman" w:hAnsi="Times New Roman" w:eastAsia="Times New Roman" w:cs="Times New Roman"/>
          <w:b/>
          <w:bCs/>
          <w:spacing w:val="-1"/>
          <w:sz w:val="24"/>
          <w:szCs w:val="24"/>
        </w:rPr>
        <w:t>2</w:t>
      </w:r>
      <w:r>
        <w:rPr>
          <w:rFonts w:ascii="Times New Roman" w:hAnsi="Times New Roman" w:eastAsia="Times New Roman" w:cs="Times New Roman"/>
          <w:b/>
          <w:bCs/>
          <w:spacing w:val="-34"/>
          <w:sz w:val="24"/>
          <w:szCs w:val="24"/>
        </w:rPr>
        <w:t xml:space="preserve"> </w:t>
      </w:r>
      <w:r>
        <w:rPr>
          <w:rFonts w:ascii="宋体" w:hAnsi="宋体" w:eastAsia="宋体" w:cs="宋体"/>
          <w:spacing w:val="-1"/>
          <w:sz w:val="24"/>
          <w:szCs w:val="24"/>
          <w14:textOutline w14:w="4358" w14:cap="sq" w14:cmpd="sng">
            <w14:solidFill>
              <w14:srgbClr w14:val="000000"/>
            </w14:solidFill>
            <w14:prstDash w14:val="solid"/>
            <w14:bevel/>
          </w14:textOutline>
        </w:rPr>
        <w:t>、安徽草萤科技有限公司</w:t>
      </w:r>
      <w:r>
        <w:rPr>
          <w:rFonts w:ascii="宋体" w:hAnsi="宋体" w:eastAsia="宋体" w:cs="宋体"/>
          <w:spacing w:val="-1"/>
          <w:sz w:val="24"/>
          <w:szCs w:val="24"/>
        </w:rPr>
        <w:t xml:space="preserve">  </w:t>
      </w:r>
      <w:r>
        <w:rPr>
          <w:rFonts w:ascii="宋体" w:hAnsi="宋体" w:eastAsia="宋体" w:cs="宋体"/>
          <w:spacing w:val="-1"/>
          <w:sz w:val="24"/>
          <w:szCs w:val="24"/>
          <w14:textOutline w14:w="4358" w14:cap="sq" w14:cmpd="sng">
            <w14:solidFill>
              <w14:srgbClr w14:val="000000"/>
            </w14:solidFill>
            <w14:prstDash w14:val="solid"/>
            <w14:bevel/>
          </w14:textOutline>
        </w:rPr>
        <w:t>总经理</w:t>
      </w:r>
      <w:r>
        <w:rPr>
          <w:rFonts w:ascii="宋体" w:hAnsi="宋体" w:eastAsia="宋体" w:cs="宋体"/>
          <w:spacing w:val="-1"/>
          <w:sz w:val="24"/>
          <w:szCs w:val="24"/>
        </w:rPr>
        <w:t xml:space="preserve">  </w:t>
      </w:r>
      <w:r>
        <w:rPr>
          <w:rFonts w:ascii="宋体" w:hAnsi="宋体" w:eastAsia="宋体" w:cs="宋体"/>
          <w:spacing w:val="-1"/>
          <w:sz w:val="24"/>
          <w:szCs w:val="24"/>
          <w14:textOutline w14:w="4358" w14:cap="sq" w14:cmpd="sng">
            <w14:solidFill>
              <w14:srgbClr w14:val="000000"/>
            </w14:solidFill>
            <w14:prstDash w14:val="solid"/>
            <w14:bevel/>
          </w14:textOutline>
        </w:rPr>
        <w:t>曹信</w:t>
      </w:r>
    </w:p>
    <w:p>
      <w:pPr>
        <w:spacing w:before="184" w:line="360" w:lineRule="auto"/>
        <w:ind w:left="52" w:right="207" w:firstLine="3"/>
        <w:jc w:val="both"/>
        <w:rPr>
          <w:rFonts w:ascii="宋体" w:hAnsi="宋体" w:eastAsia="宋体" w:cs="宋体"/>
          <w:sz w:val="24"/>
          <w:szCs w:val="24"/>
        </w:rPr>
      </w:pPr>
      <w:r>
        <w:rPr>
          <w:rFonts w:ascii="宋体" w:hAnsi="宋体" w:eastAsia="宋体" w:cs="宋体"/>
          <w:sz w:val="24"/>
          <w:szCs w:val="24"/>
        </w:rPr>
        <w:t>曹信，男，</w:t>
      </w:r>
      <w:r>
        <w:rPr>
          <w:rFonts w:ascii="Times New Roman" w:hAnsi="Times New Roman" w:eastAsia="Times New Roman" w:cs="Times New Roman"/>
          <w:sz w:val="24"/>
          <w:szCs w:val="24"/>
        </w:rPr>
        <w:t xml:space="preserve">13 </w:t>
      </w:r>
      <w:r>
        <w:rPr>
          <w:rFonts w:ascii="宋体" w:hAnsi="宋体" w:eastAsia="宋体" w:cs="宋体"/>
          <w:sz w:val="24"/>
          <w:szCs w:val="24"/>
        </w:rPr>
        <w:t xml:space="preserve">届化学工程与工艺专业 </w:t>
      </w:r>
      <w:r>
        <w:rPr>
          <w:rFonts w:ascii="宋体" w:hAnsi="宋体" w:eastAsia="宋体" w:cs="宋体"/>
          <w:spacing w:val="-1"/>
          <w:sz w:val="24"/>
          <w:szCs w:val="24"/>
        </w:rPr>
        <w:t xml:space="preserve"> 公司始创于</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 xml:space="preserve">2017 </w:t>
      </w:r>
      <w:r>
        <w:rPr>
          <w:rFonts w:ascii="宋体" w:hAnsi="宋体" w:eastAsia="宋体" w:cs="宋体"/>
          <w:spacing w:val="-1"/>
          <w:sz w:val="24"/>
          <w:szCs w:val="24"/>
        </w:rPr>
        <w:t>年，是一家综合性知</w:t>
      </w:r>
      <w:r>
        <w:rPr>
          <w:rFonts w:ascii="宋体" w:hAnsi="宋体" w:eastAsia="宋体" w:cs="宋体"/>
          <w:sz w:val="24"/>
          <w:szCs w:val="24"/>
        </w:rPr>
        <w:t xml:space="preserve"> 识产权服务机构，致力于解决客户知识产权问题，为</w:t>
      </w:r>
      <w:r>
        <w:rPr>
          <w:rFonts w:ascii="宋体" w:hAnsi="宋体" w:eastAsia="宋体" w:cs="宋体"/>
          <w:spacing w:val="-1"/>
          <w:sz w:val="24"/>
          <w:szCs w:val="24"/>
        </w:rPr>
        <w:t>客户提供一站式知识产权</w:t>
      </w:r>
      <w:r>
        <w:rPr>
          <w:rFonts w:ascii="宋体" w:hAnsi="宋体" w:eastAsia="宋体" w:cs="宋体"/>
          <w:sz w:val="24"/>
          <w:szCs w:val="24"/>
        </w:rPr>
        <w:t xml:space="preserve"> </w:t>
      </w:r>
      <w:r>
        <w:rPr>
          <w:rFonts w:ascii="宋体" w:hAnsi="宋体" w:eastAsia="宋体" w:cs="宋体"/>
          <w:spacing w:val="-2"/>
          <w:sz w:val="24"/>
          <w:szCs w:val="24"/>
        </w:rPr>
        <w:t>服务。</w:t>
      </w:r>
      <w:r>
        <w:rPr>
          <w:rFonts w:ascii="宋体" w:hAnsi="宋体" w:eastAsia="宋体" w:cs="宋体"/>
          <w:spacing w:val="-63"/>
          <w:sz w:val="24"/>
          <w:szCs w:val="24"/>
        </w:rPr>
        <w:t xml:space="preserve"> </w:t>
      </w:r>
      <w:r>
        <w:rPr>
          <w:rFonts w:ascii="宋体" w:hAnsi="宋体" w:eastAsia="宋体" w:cs="宋体"/>
          <w:spacing w:val="-2"/>
          <w:sz w:val="24"/>
          <w:szCs w:val="24"/>
        </w:rPr>
        <w:t>自成立以来，一直致力于知识产权事业，已拥有一批长期从事知识产权</w:t>
      </w:r>
    </w:p>
    <w:p>
      <w:pPr>
        <w:spacing w:before="1" w:line="219" w:lineRule="auto"/>
        <w:ind w:left="72"/>
        <w:rPr>
          <w:rFonts w:ascii="宋体" w:hAnsi="宋体" w:eastAsia="宋体" w:cs="宋体"/>
          <w:sz w:val="24"/>
          <w:szCs w:val="24"/>
        </w:rPr>
      </w:pPr>
      <w:r>
        <w:rPr>
          <w:rFonts w:ascii="宋体" w:hAnsi="宋体" w:eastAsia="宋体" w:cs="宋体"/>
          <w:spacing w:val="-1"/>
          <w:sz w:val="24"/>
          <w:szCs w:val="24"/>
        </w:rPr>
        <w:t>的专业代理人，并与国内外众多企业建立起长期</w:t>
      </w:r>
      <w:r>
        <w:rPr>
          <w:rFonts w:ascii="宋体" w:hAnsi="宋体" w:eastAsia="宋体" w:cs="宋体"/>
          <w:spacing w:val="-2"/>
          <w:sz w:val="24"/>
          <w:szCs w:val="24"/>
        </w:rPr>
        <w:t>合作关系。</w:t>
      </w:r>
    </w:p>
    <w:p>
      <w:pPr>
        <w:spacing w:before="182" w:line="219" w:lineRule="auto"/>
        <w:ind w:left="46"/>
        <w:rPr>
          <w:rFonts w:ascii="宋体" w:hAnsi="宋体" w:eastAsia="宋体" w:cs="宋体"/>
          <w:sz w:val="24"/>
          <w:szCs w:val="24"/>
        </w:rPr>
      </w:pPr>
      <w:r>
        <w:rPr>
          <w:rFonts w:ascii="Times New Roman" w:hAnsi="Times New Roman" w:eastAsia="Times New Roman" w:cs="Times New Roman"/>
          <w:b/>
          <w:bCs/>
          <w:sz w:val="24"/>
          <w:szCs w:val="24"/>
        </w:rPr>
        <w:t>3</w:t>
      </w:r>
      <w:r>
        <w:rPr>
          <w:rFonts w:ascii="Times New Roman" w:hAnsi="Times New Roman" w:eastAsia="Times New Roman" w:cs="Times New Roman"/>
          <w:b/>
          <w:bCs/>
          <w:spacing w:val="-34"/>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、安徽绿萝科技有限公司，安徽妙厨鲜食品科技有限公司总经理</w:t>
      </w:r>
      <w:r>
        <w:rPr>
          <w:rFonts w:ascii="宋体" w:hAnsi="宋体" w:eastAsia="宋体" w:cs="宋体"/>
          <w:sz w:val="24"/>
          <w:szCs w:val="24"/>
        </w:rPr>
        <w:t xml:space="preserve"> </w:t>
      </w:r>
      <w:r>
        <w:rPr>
          <w:rFonts w:ascii="宋体" w:hAnsi="宋体" w:eastAsia="宋体" w:cs="宋体"/>
          <w:spacing w:val="-1"/>
          <w:sz w:val="24"/>
          <w:szCs w:val="24"/>
          <w14:textOutline w14:w="4358" w14:cap="sq" w14:cmpd="sng">
            <w14:solidFill>
              <w14:srgbClr w14:val="000000"/>
            </w14:solidFill>
            <w14:prstDash w14:val="solid"/>
            <w14:bevel/>
          </w14:textOutline>
        </w:rPr>
        <w:t>蒋尚伟</w:t>
      </w:r>
    </w:p>
    <w:p>
      <w:pPr>
        <w:spacing w:line="219" w:lineRule="auto"/>
        <w:rPr>
          <w:rFonts w:ascii="宋体" w:hAnsi="宋体" w:eastAsia="宋体" w:cs="宋体"/>
          <w:sz w:val="24"/>
          <w:szCs w:val="24"/>
        </w:rPr>
        <w:sectPr>
          <w:headerReference r:id="rId143" w:type="default"/>
          <w:footerReference r:id="rId144" w:type="default"/>
          <w:pgSz w:w="11906" w:h="16839"/>
          <w:pgMar w:top="1071" w:right="1738" w:bottom="1230" w:left="1756" w:header="878" w:footer="994" w:gutter="0"/>
          <w:cols w:space="720" w:num="1"/>
        </w:sectPr>
      </w:pPr>
    </w:p>
    <w:p>
      <w:pPr>
        <w:pStyle w:val="2"/>
        <w:spacing w:line="402" w:lineRule="auto"/>
      </w:pPr>
    </w:p>
    <w:p>
      <w:pPr>
        <w:spacing w:before="78" w:line="360" w:lineRule="auto"/>
        <w:ind w:left="23" w:right="160" w:firstLine="240"/>
        <w:rPr>
          <w:rFonts w:ascii="宋体" w:hAnsi="宋体" w:eastAsia="宋体" w:cs="宋体"/>
          <w:sz w:val="24"/>
          <w:szCs w:val="24"/>
        </w:rPr>
      </w:pPr>
      <w:r>
        <w:rPr>
          <w:rFonts w:ascii="宋体" w:hAnsi="宋体" w:eastAsia="宋体" w:cs="宋体"/>
          <w:spacing w:val="-1"/>
          <w:sz w:val="24"/>
          <w:szCs w:val="24"/>
        </w:rPr>
        <w:t xml:space="preserve">蒋尚伟 男 连续创业者 </w:t>
      </w:r>
      <w:r>
        <w:rPr>
          <w:rFonts w:ascii="Times New Roman" w:hAnsi="Times New Roman" w:eastAsia="Times New Roman" w:cs="Times New Roman"/>
          <w:spacing w:val="-1"/>
          <w:sz w:val="24"/>
          <w:szCs w:val="24"/>
        </w:rPr>
        <w:t>13</w:t>
      </w:r>
      <w:r>
        <w:rPr>
          <w:rFonts w:ascii="Times New Roman" w:hAnsi="Times New Roman" w:eastAsia="Times New Roman" w:cs="Times New Roman"/>
          <w:spacing w:val="23"/>
          <w:w w:val="101"/>
          <w:sz w:val="24"/>
          <w:szCs w:val="24"/>
        </w:rPr>
        <w:t xml:space="preserve"> </w:t>
      </w:r>
      <w:r>
        <w:rPr>
          <w:rFonts w:ascii="宋体" w:hAnsi="宋体" w:eastAsia="宋体" w:cs="宋体"/>
          <w:spacing w:val="-1"/>
          <w:sz w:val="24"/>
          <w:szCs w:val="24"/>
        </w:rPr>
        <w:t>届化学工程与工艺专业。公司主营是一家新零售</w:t>
      </w:r>
      <w:r>
        <w:rPr>
          <w:rFonts w:ascii="宋体" w:hAnsi="宋体" w:eastAsia="宋体" w:cs="宋体"/>
          <w:sz w:val="24"/>
          <w:szCs w:val="24"/>
        </w:rPr>
        <w:t xml:space="preserve"> 服务商以及半成品菜供应链管理服务。公司依托自身</w:t>
      </w:r>
      <w:r>
        <w:rPr>
          <w:rFonts w:ascii="宋体" w:hAnsi="宋体" w:eastAsia="宋体" w:cs="宋体"/>
          <w:spacing w:val="-1"/>
          <w:sz w:val="24"/>
          <w:szCs w:val="24"/>
        </w:rPr>
        <w:t>优势提供给零售商（农贸</w:t>
      </w:r>
      <w:r>
        <w:rPr>
          <w:rFonts w:ascii="宋体" w:hAnsi="宋体" w:eastAsia="宋体" w:cs="宋体"/>
          <w:sz w:val="24"/>
          <w:szCs w:val="24"/>
        </w:rPr>
        <w:t xml:space="preserve"> 市场、生鲜超市、个体商户）流量、营销、品牌、大</w:t>
      </w:r>
      <w:r>
        <w:rPr>
          <w:rFonts w:ascii="宋体" w:hAnsi="宋体" w:eastAsia="宋体" w:cs="宋体"/>
          <w:spacing w:val="-1"/>
          <w:sz w:val="24"/>
          <w:szCs w:val="24"/>
        </w:rPr>
        <w:t>数据分析等服务，商户线</w:t>
      </w:r>
      <w:r>
        <w:rPr>
          <w:rFonts w:ascii="宋体" w:hAnsi="宋体" w:eastAsia="宋体" w:cs="宋体"/>
          <w:sz w:val="24"/>
          <w:szCs w:val="24"/>
        </w:rPr>
        <w:t xml:space="preserve"> </w:t>
      </w:r>
      <w:r>
        <w:rPr>
          <w:rFonts w:ascii="宋体" w:hAnsi="宋体" w:eastAsia="宋体" w:cs="宋体"/>
          <w:spacing w:val="-1"/>
          <w:sz w:val="24"/>
          <w:szCs w:val="24"/>
        </w:rPr>
        <w:t>下报价与履约。 公司秉承“专业、耐心、</w:t>
      </w:r>
      <w:r>
        <w:rPr>
          <w:rFonts w:ascii="宋体" w:hAnsi="宋体" w:eastAsia="宋体" w:cs="宋体"/>
          <w:spacing w:val="-2"/>
          <w:sz w:val="24"/>
          <w:szCs w:val="24"/>
        </w:rPr>
        <w:t>负责</w:t>
      </w:r>
      <w:r>
        <w:rPr>
          <w:rFonts w:ascii="宋体" w:hAnsi="宋体" w:eastAsia="宋体" w:cs="宋体"/>
          <w:spacing w:val="-89"/>
          <w:sz w:val="24"/>
          <w:szCs w:val="24"/>
        </w:rPr>
        <w:t xml:space="preserve"> </w:t>
      </w:r>
      <w:r>
        <w:rPr>
          <w:rFonts w:ascii="宋体" w:hAnsi="宋体" w:eastAsia="宋体" w:cs="宋体"/>
          <w:spacing w:val="-2"/>
          <w:sz w:val="24"/>
          <w:szCs w:val="24"/>
        </w:rPr>
        <w:t>”的宗旨，通过“人</w:t>
      </w:r>
      <w:r>
        <w:rPr>
          <w:rFonts w:ascii="Times New Roman" w:hAnsi="Times New Roman" w:eastAsia="Times New Roman" w:cs="Times New Roman"/>
          <w:spacing w:val="-2"/>
          <w:sz w:val="24"/>
          <w:szCs w:val="24"/>
        </w:rPr>
        <w:t>+</w:t>
      </w:r>
      <w:r>
        <w:rPr>
          <w:rFonts w:ascii="宋体" w:hAnsi="宋体" w:eastAsia="宋体" w:cs="宋体"/>
          <w:spacing w:val="-2"/>
          <w:sz w:val="24"/>
          <w:szCs w:val="24"/>
        </w:rPr>
        <w:t>产品</w:t>
      </w:r>
      <w:r>
        <w:rPr>
          <w:rFonts w:ascii="Times New Roman" w:hAnsi="Times New Roman" w:eastAsia="Times New Roman" w:cs="Times New Roman"/>
          <w:spacing w:val="-2"/>
          <w:sz w:val="24"/>
          <w:szCs w:val="24"/>
        </w:rPr>
        <w:t>+</w:t>
      </w:r>
      <w:r>
        <w:rPr>
          <w:rFonts w:ascii="宋体" w:hAnsi="宋体" w:eastAsia="宋体" w:cs="宋体"/>
          <w:spacing w:val="-2"/>
          <w:sz w:val="24"/>
          <w:szCs w:val="24"/>
        </w:rPr>
        <w:t>运 营</w:t>
      </w:r>
      <w:r>
        <w:rPr>
          <w:rFonts w:ascii="宋体" w:hAnsi="宋体" w:eastAsia="宋体" w:cs="宋体"/>
          <w:spacing w:val="-88"/>
          <w:sz w:val="24"/>
          <w:szCs w:val="24"/>
        </w:rPr>
        <w:t xml:space="preserve"> </w:t>
      </w:r>
      <w:r>
        <w:rPr>
          <w:rFonts w:ascii="宋体" w:hAnsi="宋体" w:eastAsia="宋体" w:cs="宋体"/>
          <w:spacing w:val="-2"/>
          <w:sz w:val="24"/>
          <w:szCs w:val="24"/>
        </w:rPr>
        <w:t>”的理念与全国近</w:t>
      </w:r>
      <w:r>
        <w:rPr>
          <w:rFonts w:ascii="宋体" w:hAnsi="宋体" w:eastAsia="宋体" w:cs="宋体"/>
          <w:spacing w:val="-50"/>
          <w:sz w:val="24"/>
          <w:szCs w:val="24"/>
        </w:rPr>
        <w:t xml:space="preserve"> </w:t>
      </w:r>
      <w:r>
        <w:rPr>
          <w:rFonts w:ascii="Times New Roman" w:hAnsi="Times New Roman" w:eastAsia="Times New Roman" w:cs="Times New Roman"/>
          <w:spacing w:val="-2"/>
          <w:sz w:val="24"/>
          <w:szCs w:val="24"/>
        </w:rPr>
        <w:t>600</w:t>
      </w:r>
      <w:r>
        <w:rPr>
          <w:rFonts w:ascii="Times New Roman" w:hAnsi="Times New Roman" w:eastAsia="Times New Roman" w:cs="Times New Roman"/>
          <w:spacing w:val="21"/>
          <w:w w:val="101"/>
          <w:sz w:val="24"/>
          <w:szCs w:val="24"/>
        </w:rPr>
        <w:t xml:space="preserve"> </w:t>
      </w:r>
      <w:r>
        <w:rPr>
          <w:rFonts w:ascii="宋体" w:hAnsi="宋体" w:eastAsia="宋体" w:cs="宋体"/>
          <w:spacing w:val="-2"/>
          <w:sz w:val="24"/>
          <w:szCs w:val="24"/>
        </w:rPr>
        <w:t>多家商家进行合作，帮助传统的商户拓宽销</w:t>
      </w:r>
      <w:r>
        <w:rPr>
          <w:rFonts w:ascii="宋体" w:hAnsi="宋体" w:eastAsia="宋体" w:cs="宋体"/>
          <w:spacing w:val="-3"/>
          <w:sz w:val="24"/>
          <w:szCs w:val="24"/>
        </w:rPr>
        <w:t>售渠道进</w:t>
      </w:r>
      <w:r>
        <w:rPr>
          <w:rFonts w:ascii="宋体" w:hAnsi="宋体" w:eastAsia="宋体" w:cs="宋体"/>
          <w:sz w:val="24"/>
          <w:szCs w:val="24"/>
        </w:rPr>
        <w:t xml:space="preserve"> </w:t>
      </w:r>
      <w:r>
        <w:rPr>
          <w:rFonts w:ascii="宋体" w:hAnsi="宋体" w:eastAsia="宋体" w:cs="宋体"/>
          <w:spacing w:val="-2"/>
          <w:sz w:val="24"/>
          <w:szCs w:val="24"/>
        </w:rPr>
        <w:t>行转型，年创收近</w:t>
      </w:r>
      <w:r>
        <w:rPr>
          <w:rFonts w:ascii="宋体" w:hAnsi="宋体" w:eastAsia="宋体" w:cs="宋体"/>
          <w:spacing w:val="-32"/>
          <w:sz w:val="24"/>
          <w:szCs w:val="24"/>
        </w:rPr>
        <w:t xml:space="preserve"> </w:t>
      </w:r>
      <w:r>
        <w:rPr>
          <w:rFonts w:ascii="Times New Roman" w:hAnsi="Times New Roman" w:eastAsia="Times New Roman" w:cs="Times New Roman"/>
          <w:spacing w:val="-2"/>
          <w:sz w:val="24"/>
          <w:szCs w:val="24"/>
        </w:rPr>
        <w:t>6000</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万。</w:t>
      </w:r>
      <w:r>
        <w:rPr>
          <w:rFonts w:ascii="Times New Roman" w:hAnsi="Times New Roman" w:eastAsia="Times New Roman" w:cs="Times New Roman"/>
          <w:spacing w:val="-2"/>
          <w:sz w:val="24"/>
          <w:szCs w:val="24"/>
        </w:rPr>
        <w:t xml:space="preserve">2020 </w:t>
      </w:r>
      <w:r>
        <w:rPr>
          <w:rFonts w:ascii="宋体" w:hAnsi="宋体" w:eastAsia="宋体" w:cs="宋体"/>
          <w:spacing w:val="-2"/>
          <w:sz w:val="24"/>
          <w:szCs w:val="24"/>
        </w:rPr>
        <w:t>年到家业务快速翻倍，</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月份单月</w:t>
      </w:r>
      <w:r>
        <w:rPr>
          <w:rFonts w:ascii="宋体" w:hAnsi="宋体" w:eastAsia="宋体" w:cs="宋体"/>
          <w:spacing w:val="-52"/>
          <w:sz w:val="24"/>
          <w:szCs w:val="24"/>
        </w:rPr>
        <w:t xml:space="preserve"> </w:t>
      </w:r>
      <w:r>
        <w:rPr>
          <w:rFonts w:ascii="Times New Roman" w:hAnsi="Times New Roman" w:eastAsia="Times New Roman" w:cs="Times New Roman"/>
          <w:spacing w:val="-2"/>
          <w:sz w:val="24"/>
          <w:szCs w:val="24"/>
        </w:rPr>
        <w:t xml:space="preserve">GMV </w:t>
      </w:r>
      <w:r>
        <w:rPr>
          <w:rFonts w:ascii="宋体" w:hAnsi="宋体" w:eastAsia="宋体" w:cs="宋体"/>
          <w:spacing w:val="-2"/>
          <w:sz w:val="24"/>
          <w:szCs w:val="24"/>
        </w:rPr>
        <w:t>破</w:t>
      </w:r>
      <w:r>
        <w:rPr>
          <w:rFonts w:ascii="宋体" w:hAnsi="宋体" w:eastAsia="宋体" w:cs="宋体"/>
          <w:sz w:val="24"/>
          <w:szCs w:val="24"/>
        </w:rPr>
        <w:t xml:space="preserve">  </w:t>
      </w:r>
      <w:r>
        <w:rPr>
          <w:rFonts w:ascii="Times New Roman" w:hAnsi="Times New Roman" w:eastAsia="Times New Roman" w:cs="Times New Roman"/>
          <w:spacing w:val="-1"/>
          <w:sz w:val="24"/>
          <w:szCs w:val="24"/>
        </w:rPr>
        <w:t>1000</w:t>
      </w:r>
      <w:r>
        <w:rPr>
          <w:rFonts w:ascii="Times New Roman" w:hAnsi="Times New Roman" w:eastAsia="Times New Roman" w:cs="Times New Roman"/>
          <w:spacing w:val="15"/>
          <w:w w:val="101"/>
          <w:sz w:val="24"/>
          <w:szCs w:val="24"/>
        </w:rPr>
        <w:t xml:space="preserve"> </w:t>
      </w:r>
      <w:r>
        <w:rPr>
          <w:rFonts w:ascii="宋体" w:hAnsi="宋体" w:eastAsia="宋体" w:cs="宋体"/>
          <w:spacing w:val="-1"/>
          <w:sz w:val="24"/>
          <w:szCs w:val="24"/>
        </w:rPr>
        <w:t>万。</w:t>
      </w:r>
      <w:r>
        <w:rPr>
          <w:rFonts w:ascii="宋体" w:hAnsi="宋体" w:eastAsia="宋体" w:cs="宋体"/>
          <w:spacing w:val="-65"/>
          <w:sz w:val="24"/>
          <w:szCs w:val="24"/>
        </w:rPr>
        <w:t xml:space="preserve"> </w:t>
      </w:r>
      <w:r>
        <w:rPr>
          <w:rFonts w:ascii="宋体" w:hAnsi="宋体" w:eastAsia="宋体" w:cs="宋体"/>
          <w:spacing w:val="-1"/>
          <w:sz w:val="24"/>
          <w:szCs w:val="24"/>
        </w:rPr>
        <w:t>目前公司正全力探索以地方农业 区域特色为主</w:t>
      </w:r>
      <w:r>
        <w:rPr>
          <w:rFonts w:ascii="宋体" w:hAnsi="宋体" w:eastAsia="宋体" w:cs="宋体"/>
          <w:spacing w:val="-2"/>
          <w:sz w:val="24"/>
          <w:szCs w:val="24"/>
        </w:rPr>
        <w:t>题的新零售探索，以</w:t>
      </w:r>
    </w:p>
    <w:p>
      <w:pPr>
        <w:spacing w:line="218" w:lineRule="auto"/>
        <w:ind w:left="28"/>
        <w:rPr>
          <w:rFonts w:ascii="宋体" w:hAnsi="宋体" w:eastAsia="宋体" w:cs="宋体"/>
          <w:sz w:val="24"/>
          <w:szCs w:val="24"/>
        </w:rPr>
      </w:pPr>
      <w:r>
        <w:rPr>
          <w:rFonts w:ascii="宋体" w:hAnsi="宋体" w:eastAsia="宋体" w:cs="宋体"/>
          <w:spacing w:val="-1"/>
          <w:sz w:val="24"/>
          <w:szCs w:val="24"/>
        </w:rPr>
        <w:t>帮助更多的传统企业赋能与创收。</w:t>
      </w:r>
    </w:p>
    <w:p>
      <w:pPr>
        <w:pStyle w:val="2"/>
        <w:spacing w:line="245" w:lineRule="auto"/>
      </w:pPr>
    </w:p>
    <w:p>
      <w:pPr>
        <w:pStyle w:val="2"/>
        <w:spacing w:line="245" w:lineRule="auto"/>
      </w:pPr>
    </w:p>
    <w:p>
      <w:pPr>
        <w:pStyle w:val="2"/>
        <w:spacing w:line="245"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spacing w:before="78" w:line="468" w:lineRule="exact"/>
        <w:ind w:left="6037"/>
        <w:rPr>
          <w:rFonts w:ascii="宋体" w:hAnsi="宋体" w:eastAsia="宋体" w:cs="宋体"/>
          <w:sz w:val="24"/>
          <w:szCs w:val="24"/>
        </w:rPr>
      </w:pPr>
      <w:r>
        <w:rPr>
          <w:rFonts w:ascii="宋体" w:hAnsi="宋体" w:eastAsia="宋体" w:cs="宋体"/>
          <w:spacing w:val="-3"/>
          <w:position w:val="17"/>
          <w:sz w:val="24"/>
          <w:szCs w:val="24"/>
        </w:rPr>
        <w:t>能源材料与化工学院</w:t>
      </w:r>
    </w:p>
    <w:p>
      <w:pPr>
        <w:spacing w:line="219" w:lineRule="auto"/>
        <w:ind w:left="6367"/>
        <w:rPr>
          <w:rFonts w:ascii="宋体" w:hAnsi="宋体" w:eastAsia="宋体" w:cs="宋体"/>
          <w:sz w:val="24"/>
          <w:szCs w:val="24"/>
        </w:rPr>
      </w:pPr>
      <w:r>
        <w:rPr>
          <w:rFonts w:ascii="Times New Roman" w:hAnsi="Times New Roman" w:eastAsia="Times New Roman" w:cs="Times New Roman"/>
          <w:spacing w:val="-6"/>
          <w:sz w:val="24"/>
          <w:szCs w:val="24"/>
        </w:rPr>
        <w:t xml:space="preserve">2020 </w:t>
      </w:r>
      <w:r>
        <w:rPr>
          <w:rFonts w:ascii="宋体" w:hAnsi="宋体" w:eastAsia="宋体" w:cs="宋体"/>
          <w:spacing w:val="-6"/>
          <w:sz w:val="24"/>
          <w:szCs w:val="24"/>
        </w:rPr>
        <w:t>年</w:t>
      </w:r>
      <w:r>
        <w:rPr>
          <w:rFonts w:ascii="宋体" w:hAnsi="宋体" w:eastAsia="宋体" w:cs="宋体"/>
          <w:spacing w:val="-30"/>
          <w:sz w:val="24"/>
          <w:szCs w:val="24"/>
        </w:rPr>
        <w:t xml:space="preserve"> </w:t>
      </w:r>
      <w:r>
        <w:rPr>
          <w:rFonts w:ascii="Times New Roman" w:hAnsi="Times New Roman" w:eastAsia="Times New Roman" w:cs="Times New Roman"/>
          <w:spacing w:val="-6"/>
          <w:sz w:val="24"/>
          <w:szCs w:val="24"/>
        </w:rPr>
        <w:t>11</w:t>
      </w:r>
      <w:r>
        <w:rPr>
          <w:rFonts w:ascii="Times New Roman" w:hAnsi="Times New Roman" w:eastAsia="Times New Roman" w:cs="Times New Roman"/>
          <w:spacing w:val="13"/>
          <w:sz w:val="24"/>
          <w:szCs w:val="24"/>
        </w:rPr>
        <w:t xml:space="preserve"> </w:t>
      </w:r>
      <w:r>
        <w:rPr>
          <w:rFonts w:ascii="宋体" w:hAnsi="宋体" w:eastAsia="宋体" w:cs="宋体"/>
          <w:spacing w:val="-6"/>
          <w:sz w:val="24"/>
          <w:szCs w:val="24"/>
        </w:rPr>
        <w:t>月</w:t>
      </w:r>
      <w:r>
        <w:rPr>
          <w:rFonts w:ascii="宋体" w:hAnsi="宋体" w:eastAsia="宋体" w:cs="宋体"/>
          <w:spacing w:val="-51"/>
          <w:sz w:val="24"/>
          <w:szCs w:val="24"/>
        </w:rPr>
        <w:t xml:space="preserve"> </w:t>
      </w:r>
      <w:r>
        <w:rPr>
          <w:rFonts w:ascii="Times New Roman" w:hAnsi="Times New Roman" w:eastAsia="Times New Roman" w:cs="Times New Roman"/>
          <w:spacing w:val="-6"/>
          <w:sz w:val="24"/>
          <w:szCs w:val="24"/>
        </w:rPr>
        <w:t xml:space="preserve">3  </w:t>
      </w:r>
      <w:r>
        <w:rPr>
          <w:rFonts w:ascii="宋体" w:hAnsi="宋体" w:eastAsia="宋体" w:cs="宋体"/>
          <w:spacing w:val="-6"/>
          <w:sz w:val="24"/>
          <w:szCs w:val="24"/>
        </w:rPr>
        <w:t>日</w:t>
      </w:r>
    </w:p>
    <w:p>
      <w:pPr>
        <w:spacing w:line="219" w:lineRule="auto"/>
        <w:rPr>
          <w:rFonts w:ascii="宋体" w:hAnsi="宋体" w:eastAsia="宋体" w:cs="宋体"/>
          <w:sz w:val="24"/>
          <w:szCs w:val="24"/>
        </w:rPr>
        <w:sectPr>
          <w:headerReference r:id="rId145" w:type="default"/>
          <w:footerReference r:id="rId146" w:type="default"/>
          <w:pgSz w:w="11906" w:h="16839"/>
          <w:pgMar w:top="1071" w:right="1785" w:bottom="1230" w:left="1785" w:header="878" w:footer="994" w:gutter="0"/>
          <w:cols w:space="720" w:num="1"/>
        </w:sectPr>
      </w:pPr>
    </w:p>
    <w:p>
      <w:pPr>
        <w:pStyle w:val="2"/>
        <w:spacing w:line="419" w:lineRule="auto"/>
      </w:pPr>
    </w:p>
    <w:p>
      <w:pPr>
        <w:spacing w:before="101" w:line="224" w:lineRule="auto"/>
        <w:ind w:left="3217"/>
        <w:rPr>
          <w:rFonts w:ascii="宋体" w:hAnsi="宋体" w:eastAsia="宋体" w:cs="宋体"/>
          <w:sz w:val="31"/>
          <w:szCs w:val="31"/>
        </w:rPr>
      </w:pPr>
      <w:r>
        <w:rPr>
          <w:rFonts w:ascii="宋体" w:hAnsi="宋体" w:eastAsia="宋体" w:cs="宋体"/>
          <w:spacing w:val="9"/>
          <w:sz w:val="31"/>
          <w:szCs w:val="31"/>
          <w14:textOutline w14:w="5793" w14:cap="sq" w14:cmpd="sng">
            <w14:solidFill>
              <w14:srgbClr w14:val="000000"/>
            </w14:solidFill>
            <w14:prstDash w14:val="solid"/>
            <w14:bevel/>
          </w14:textOutline>
        </w:rPr>
        <w:t>合肥学院设计学院</w:t>
      </w:r>
    </w:p>
    <w:p>
      <w:pPr>
        <w:spacing w:before="248" w:line="223" w:lineRule="auto"/>
        <w:ind w:left="2696"/>
        <w:rPr>
          <w:rFonts w:ascii="宋体" w:hAnsi="宋体" w:eastAsia="宋体" w:cs="宋体"/>
          <w:sz w:val="31"/>
          <w:szCs w:val="31"/>
        </w:rPr>
      </w:pPr>
      <w:r>
        <w:rPr>
          <w:rFonts w:ascii="宋体" w:hAnsi="宋体" w:eastAsia="宋体" w:cs="宋体"/>
          <w:spacing w:val="7"/>
          <w:sz w:val="31"/>
          <w:szCs w:val="31"/>
          <w14:textOutline w14:w="5793" w14:cap="sq" w14:cmpd="sng">
            <w14:solidFill>
              <w14:srgbClr w14:val="000000"/>
            </w14:solidFill>
            <w14:prstDash w14:val="solid"/>
            <w14:bevel/>
          </w14:textOutline>
        </w:rPr>
        <w:t>2020</w:t>
      </w:r>
      <w:r>
        <w:rPr>
          <w:rFonts w:ascii="宋体" w:hAnsi="宋体" w:eastAsia="宋体" w:cs="宋体"/>
          <w:spacing w:val="-60"/>
          <w:sz w:val="31"/>
          <w:szCs w:val="31"/>
        </w:rPr>
        <w:t xml:space="preserve"> </w:t>
      </w:r>
      <w:r>
        <w:rPr>
          <w:rFonts w:ascii="宋体" w:hAnsi="宋体" w:eastAsia="宋体" w:cs="宋体"/>
          <w:spacing w:val="7"/>
          <w:sz w:val="31"/>
          <w:szCs w:val="31"/>
          <w14:textOutline w14:w="5793" w14:cap="sq" w14:cmpd="sng">
            <w14:solidFill>
              <w14:srgbClr w14:val="000000"/>
            </w14:solidFill>
            <w14:prstDash w14:val="solid"/>
            <w14:bevel/>
          </w14:textOutline>
        </w:rPr>
        <w:t>年就业评估自查报告</w:t>
      </w:r>
    </w:p>
    <w:p>
      <w:pPr>
        <w:pStyle w:val="2"/>
        <w:spacing w:line="250" w:lineRule="auto"/>
      </w:pPr>
    </w:p>
    <w:p>
      <w:pPr>
        <w:pStyle w:val="2"/>
        <w:spacing w:line="250" w:lineRule="auto"/>
      </w:pPr>
    </w:p>
    <w:p>
      <w:pPr>
        <w:pStyle w:val="2"/>
        <w:spacing w:line="250" w:lineRule="auto"/>
      </w:pPr>
    </w:p>
    <w:p>
      <w:pPr>
        <w:spacing w:before="78" w:line="360" w:lineRule="auto"/>
        <w:ind w:left="23" w:right="13" w:firstLine="481"/>
        <w:rPr>
          <w:rFonts w:ascii="宋体" w:hAnsi="宋体" w:eastAsia="宋体" w:cs="宋体"/>
          <w:sz w:val="24"/>
          <w:szCs w:val="24"/>
        </w:rPr>
      </w:pPr>
      <w:r>
        <w:rPr>
          <w:rFonts w:ascii="宋体" w:hAnsi="宋体" w:eastAsia="宋体" w:cs="宋体"/>
          <w:spacing w:val="-2"/>
          <w:sz w:val="24"/>
          <w:szCs w:val="24"/>
        </w:rPr>
        <w:t>我院</w:t>
      </w:r>
      <w:r>
        <w:rPr>
          <w:rFonts w:ascii="宋体" w:hAnsi="宋体" w:eastAsia="宋体" w:cs="宋体"/>
          <w:spacing w:val="-39"/>
          <w:sz w:val="24"/>
          <w:szCs w:val="24"/>
        </w:rPr>
        <w:t xml:space="preserve"> </w:t>
      </w:r>
      <w:r>
        <w:rPr>
          <w:rFonts w:ascii="宋体" w:hAnsi="宋体" w:eastAsia="宋体" w:cs="宋体"/>
          <w:spacing w:val="-2"/>
          <w:sz w:val="24"/>
          <w:szCs w:val="24"/>
        </w:rPr>
        <w:t>2020</w:t>
      </w:r>
      <w:r>
        <w:rPr>
          <w:rFonts w:ascii="宋体" w:hAnsi="宋体" w:eastAsia="宋体" w:cs="宋体"/>
          <w:spacing w:val="-45"/>
          <w:sz w:val="24"/>
          <w:szCs w:val="24"/>
        </w:rPr>
        <w:t xml:space="preserve"> </w:t>
      </w:r>
      <w:r>
        <w:rPr>
          <w:rFonts w:ascii="宋体" w:hAnsi="宋体" w:eastAsia="宋体" w:cs="宋体"/>
          <w:spacing w:val="-2"/>
          <w:sz w:val="24"/>
          <w:szCs w:val="24"/>
        </w:rPr>
        <w:t>届毕业生总人数为</w:t>
      </w:r>
      <w:r>
        <w:rPr>
          <w:rFonts w:ascii="宋体" w:hAnsi="宋体" w:eastAsia="宋体" w:cs="宋体"/>
          <w:spacing w:val="-46"/>
          <w:sz w:val="24"/>
          <w:szCs w:val="24"/>
        </w:rPr>
        <w:t xml:space="preserve"> </w:t>
      </w:r>
      <w:r>
        <w:rPr>
          <w:rFonts w:ascii="宋体" w:hAnsi="宋体" w:eastAsia="宋体" w:cs="宋体"/>
          <w:spacing w:val="-2"/>
          <w:sz w:val="24"/>
          <w:szCs w:val="24"/>
        </w:rPr>
        <w:t>320</w:t>
      </w:r>
      <w:r>
        <w:rPr>
          <w:rFonts w:ascii="宋体" w:hAnsi="宋体" w:eastAsia="宋体" w:cs="宋体"/>
          <w:spacing w:val="-48"/>
          <w:sz w:val="24"/>
          <w:szCs w:val="24"/>
        </w:rPr>
        <w:t xml:space="preserve"> </w:t>
      </w:r>
      <w:r>
        <w:rPr>
          <w:rFonts w:ascii="宋体" w:hAnsi="宋体" w:eastAsia="宋体" w:cs="宋体"/>
          <w:spacing w:val="-2"/>
          <w:sz w:val="24"/>
          <w:szCs w:val="24"/>
        </w:rPr>
        <w:t>人，11</w:t>
      </w:r>
      <w:r>
        <w:rPr>
          <w:rFonts w:ascii="宋体" w:hAnsi="宋体" w:eastAsia="宋体" w:cs="宋体"/>
          <w:spacing w:val="-51"/>
          <w:sz w:val="24"/>
          <w:szCs w:val="24"/>
        </w:rPr>
        <w:t xml:space="preserve"> </w:t>
      </w:r>
      <w:r>
        <w:rPr>
          <w:rFonts w:ascii="宋体" w:hAnsi="宋体" w:eastAsia="宋体" w:cs="宋体"/>
          <w:spacing w:val="-2"/>
          <w:sz w:val="24"/>
          <w:szCs w:val="24"/>
        </w:rPr>
        <w:t>个班级，6</w:t>
      </w:r>
      <w:r>
        <w:rPr>
          <w:rFonts w:ascii="宋体" w:hAnsi="宋体" w:eastAsia="宋体" w:cs="宋体"/>
          <w:spacing w:val="-48"/>
          <w:sz w:val="24"/>
          <w:szCs w:val="24"/>
        </w:rPr>
        <w:t xml:space="preserve"> </w:t>
      </w:r>
      <w:r>
        <w:rPr>
          <w:rFonts w:ascii="宋体" w:hAnsi="宋体" w:eastAsia="宋体" w:cs="宋体"/>
          <w:spacing w:val="-2"/>
          <w:sz w:val="24"/>
          <w:szCs w:val="24"/>
        </w:rPr>
        <w:t>大专业。其中，工业设</w:t>
      </w:r>
      <w:r>
        <w:rPr>
          <w:rFonts w:ascii="宋体" w:hAnsi="宋体" w:eastAsia="宋体" w:cs="宋体"/>
          <w:sz w:val="24"/>
          <w:szCs w:val="24"/>
        </w:rPr>
        <w:t xml:space="preserve"> </w:t>
      </w:r>
      <w:r>
        <w:rPr>
          <w:rFonts w:ascii="宋体" w:hAnsi="宋体" w:eastAsia="宋体" w:cs="宋体"/>
          <w:spacing w:val="-1"/>
          <w:sz w:val="24"/>
          <w:szCs w:val="24"/>
        </w:rPr>
        <w:t>计专业本科毕业生有</w:t>
      </w:r>
      <w:r>
        <w:rPr>
          <w:rFonts w:ascii="宋体" w:hAnsi="宋体" w:eastAsia="宋体" w:cs="宋体"/>
          <w:spacing w:val="-30"/>
          <w:sz w:val="24"/>
          <w:szCs w:val="24"/>
        </w:rPr>
        <w:t xml:space="preserve"> </w:t>
      </w:r>
      <w:r>
        <w:rPr>
          <w:rFonts w:ascii="宋体" w:hAnsi="宋体" w:eastAsia="宋体" w:cs="宋体"/>
          <w:spacing w:val="-1"/>
          <w:sz w:val="24"/>
          <w:szCs w:val="24"/>
        </w:rPr>
        <w:t>69</w:t>
      </w:r>
      <w:r>
        <w:rPr>
          <w:rFonts w:ascii="宋体" w:hAnsi="宋体" w:eastAsia="宋体" w:cs="宋体"/>
          <w:spacing w:val="-46"/>
          <w:sz w:val="24"/>
          <w:szCs w:val="24"/>
        </w:rPr>
        <w:t xml:space="preserve"> </w:t>
      </w:r>
      <w:r>
        <w:rPr>
          <w:rFonts w:ascii="宋体" w:hAnsi="宋体" w:eastAsia="宋体" w:cs="宋体"/>
          <w:spacing w:val="-1"/>
          <w:sz w:val="24"/>
          <w:szCs w:val="24"/>
        </w:rPr>
        <w:t>人，</w:t>
      </w:r>
      <w:r>
        <w:rPr>
          <w:rFonts w:ascii="宋体" w:hAnsi="宋体" w:eastAsia="宋体" w:cs="宋体"/>
          <w:spacing w:val="-69"/>
          <w:sz w:val="24"/>
          <w:szCs w:val="24"/>
        </w:rPr>
        <w:t xml:space="preserve"> </w:t>
      </w:r>
      <w:r>
        <w:rPr>
          <w:rFonts w:ascii="宋体" w:hAnsi="宋体" w:eastAsia="宋体" w:cs="宋体"/>
          <w:spacing w:val="-1"/>
          <w:sz w:val="24"/>
          <w:szCs w:val="24"/>
        </w:rPr>
        <w:t>占全体毕业生总数的</w:t>
      </w:r>
      <w:r>
        <w:rPr>
          <w:rFonts w:ascii="宋体" w:hAnsi="宋体" w:eastAsia="宋体" w:cs="宋体"/>
          <w:spacing w:val="-45"/>
          <w:sz w:val="24"/>
          <w:szCs w:val="24"/>
        </w:rPr>
        <w:t xml:space="preserve"> </w:t>
      </w:r>
      <w:r>
        <w:rPr>
          <w:rFonts w:ascii="宋体" w:hAnsi="宋体" w:eastAsia="宋体" w:cs="宋体"/>
          <w:spacing w:val="-1"/>
          <w:sz w:val="24"/>
          <w:szCs w:val="24"/>
        </w:rPr>
        <w:t>21.6%；视觉传达设计专业本</w:t>
      </w:r>
      <w:r>
        <w:rPr>
          <w:rFonts w:ascii="宋体" w:hAnsi="宋体" w:eastAsia="宋体" w:cs="宋体"/>
          <w:sz w:val="24"/>
          <w:szCs w:val="24"/>
        </w:rPr>
        <w:t xml:space="preserve"> </w:t>
      </w:r>
      <w:r>
        <w:rPr>
          <w:rFonts w:ascii="宋体" w:hAnsi="宋体" w:eastAsia="宋体" w:cs="宋体"/>
          <w:spacing w:val="-4"/>
          <w:sz w:val="24"/>
          <w:szCs w:val="24"/>
        </w:rPr>
        <w:t>科毕业生</w:t>
      </w:r>
      <w:r>
        <w:rPr>
          <w:rFonts w:ascii="宋体" w:hAnsi="宋体" w:eastAsia="宋体" w:cs="宋体"/>
          <w:spacing w:val="-47"/>
          <w:sz w:val="24"/>
          <w:szCs w:val="24"/>
        </w:rPr>
        <w:t xml:space="preserve"> </w:t>
      </w:r>
      <w:r>
        <w:rPr>
          <w:rFonts w:ascii="宋体" w:hAnsi="宋体" w:eastAsia="宋体" w:cs="宋体"/>
          <w:spacing w:val="-4"/>
          <w:sz w:val="24"/>
          <w:szCs w:val="24"/>
        </w:rPr>
        <w:t>64</w:t>
      </w:r>
      <w:r>
        <w:rPr>
          <w:rFonts w:ascii="宋体" w:hAnsi="宋体" w:eastAsia="宋体" w:cs="宋体"/>
          <w:spacing w:val="-49"/>
          <w:sz w:val="24"/>
          <w:szCs w:val="24"/>
        </w:rPr>
        <w:t xml:space="preserve"> </w:t>
      </w:r>
      <w:r>
        <w:rPr>
          <w:rFonts w:ascii="宋体" w:hAnsi="宋体" w:eastAsia="宋体" w:cs="宋体"/>
          <w:spacing w:val="-4"/>
          <w:sz w:val="24"/>
          <w:szCs w:val="24"/>
        </w:rPr>
        <w:t>人，</w:t>
      </w:r>
      <w:r>
        <w:rPr>
          <w:rFonts w:ascii="宋体" w:hAnsi="宋体" w:eastAsia="宋体" w:cs="宋体"/>
          <w:spacing w:val="-71"/>
          <w:sz w:val="24"/>
          <w:szCs w:val="24"/>
        </w:rPr>
        <w:t xml:space="preserve"> </w:t>
      </w:r>
      <w:r>
        <w:rPr>
          <w:rFonts w:ascii="宋体" w:hAnsi="宋体" w:eastAsia="宋体" w:cs="宋体"/>
          <w:spacing w:val="-4"/>
          <w:sz w:val="24"/>
          <w:szCs w:val="24"/>
        </w:rPr>
        <w:t>占全体毕业生总数的</w:t>
      </w:r>
      <w:r>
        <w:rPr>
          <w:rFonts w:ascii="宋体" w:hAnsi="宋体" w:eastAsia="宋体" w:cs="宋体"/>
          <w:spacing w:val="-48"/>
          <w:sz w:val="24"/>
          <w:szCs w:val="24"/>
        </w:rPr>
        <w:t xml:space="preserve"> </w:t>
      </w:r>
      <w:r>
        <w:rPr>
          <w:rFonts w:ascii="宋体" w:hAnsi="宋体" w:eastAsia="宋体" w:cs="宋体"/>
          <w:spacing w:val="-4"/>
          <w:sz w:val="24"/>
          <w:szCs w:val="24"/>
        </w:rPr>
        <w:t>20.0%；环境设计专业本科毕业生</w:t>
      </w:r>
      <w:r>
        <w:rPr>
          <w:rFonts w:ascii="宋体" w:hAnsi="宋体" w:eastAsia="宋体" w:cs="宋体"/>
          <w:spacing w:val="-49"/>
          <w:sz w:val="24"/>
          <w:szCs w:val="24"/>
        </w:rPr>
        <w:t xml:space="preserve"> </w:t>
      </w:r>
      <w:r>
        <w:rPr>
          <w:rFonts w:ascii="宋体" w:hAnsi="宋体" w:eastAsia="宋体" w:cs="宋体"/>
          <w:spacing w:val="-4"/>
          <w:sz w:val="24"/>
          <w:szCs w:val="24"/>
        </w:rPr>
        <w:t>64</w:t>
      </w:r>
      <w:r>
        <w:rPr>
          <w:rFonts w:ascii="宋体" w:hAnsi="宋体" w:eastAsia="宋体" w:cs="宋体"/>
          <w:spacing w:val="-48"/>
          <w:sz w:val="24"/>
          <w:szCs w:val="24"/>
        </w:rPr>
        <w:t xml:space="preserve"> </w:t>
      </w:r>
      <w:r>
        <w:rPr>
          <w:rFonts w:ascii="宋体" w:hAnsi="宋体" w:eastAsia="宋体" w:cs="宋体"/>
          <w:spacing w:val="-4"/>
          <w:sz w:val="24"/>
          <w:szCs w:val="24"/>
        </w:rPr>
        <w:t>人，</w:t>
      </w:r>
      <w:r>
        <w:rPr>
          <w:rFonts w:ascii="宋体" w:hAnsi="宋体" w:eastAsia="宋体" w:cs="宋体"/>
          <w:sz w:val="24"/>
          <w:szCs w:val="24"/>
        </w:rPr>
        <w:t xml:space="preserve"> </w:t>
      </w:r>
      <w:r>
        <w:rPr>
          <w:rFonts w:ascii="宋体" w:hAnsi="宋体" w:eastAsia="宋体" w:cs="宋体"/>
          <w:spacing w:val="-1"/>
          <w:sz w:val="24"/>
          <w:szCs w:val="24"/>
        </w:rPr>
        <w:t>占全体毕业生总数的</w:t>
      </w:r>
      <w:r>
        <w:rPr>
          <w:rFonts w:ascii="宋体" w:hAnsi="宋体" w:eastAsia="宋体" w:cs="宋体"/>
          <w:spacing w:val="-31"/>
          <w:sz w:val="24"/>
          <w:szCs w:val="24"/>
        </w:rPr>
        <w:t xml:space="preserve"> </w:t>
      </w:r>
      <w:r>
        <w:rPr>
          <w:rFonts w:ascii="宋体" w:hAnsi="宋体" w:eastAsia="宋体" w:cs="宋体"/>
          <w:spacing w:val="-1"/>
          <w:sz w:val="24"/>
          <w:szCs w:val="24"/>
        </w:rPr>
        <w:t>20.0%；产品设计专业本科毕业生</w:t>
      </w:r>
      <w:r>
        <w:rPr>
          <w:rFonts w:ascii="宋体" w:hAnsi="宋体" w:eastAsia="宋体" w:cs="宋体"/>
          <w:spacing w:val="-44"/>
          <w:sz w:val="24"/>
          <w:szCs w:val="24"/>
        </w:rPr>
        <w:t xml:space="preserve"> </w:t>
      </w:r>
      <w:r>
        <w:rPr>
          <w:rFonts w:ascii="宋体" w:hAnsi="宋体" w:eastAsia="宋体" w:cs="宋体"/>
          <w:spacing w:val="-1"/>
          <w:sz w:val="24"/>
          <w:szCs w:val="24"/>
        </w:rPr>
        <w:t>59</w:t>
      </w:r>
      <w:r>
        <w:rPr>
          <w:rFonts w:ascii="宋体" w:hAnsi="宋体" w:eastAsia="宋体" w:cs="宋体"/>
          <w:spacing w:val="-46"/>
          <w:sz w:val="24"/>
          <w:szCs w:val="24"/>
        </w:rPr>
        <w:t xml:space="preserve"> </w:t>
      </w:r>
      <w:r>
        <w:rPr>
          <w:rFonts w:ascii="宋体" w:hAnsi="宋体" w:eastAsia="宋体" w:cs="宋体"/>
          <w:spacing w:val="-1"/>
          <w:sz w:val="24"/>
          <w:szCs w:val="24"/>
        </w:rPr>
        <w:t>人，</w:t>
      </w:r>
      <w:r>
        <w:rPr>
          <w:rFonts w:ascii="宋体" w:hAnsi="宋体" w:eastAsia="宋体" w:cs="宋体"/>
          <w:spacing w:val="-69"/>
          <w:sz w:val="24"/>
          <w:szCs w:val="24"/>
        </w:rPr>
        <w:t xml:space="preserve"> </w:t>
      </w:r>
      <w:r>
        <w:rPr>
          <w:rFonts w:ascii="宋体" w:hAnsi="宋体" w:eastAsia="宋体" w:cs="宋体"/>
          <w:spacing w:val="-1"/>
          <w:sz w:val="24"/>
          <w:szCs w:val="24"/>
        </w:rPr>
        <w:t>占全体毕业生总</w:t>
      </w:r>
      <w:r>
        <w:rPr>
          <w:rFonts w:ascii="宋体" w:hAnsi="宋体" w:eastAsia="宋体" w:cs="宋体"/>
          <w:sz w:val="24"/>
          <w:szCs w:val="24"/>
        </w:rPr>
        <w:t xml:space="preserve"> </w:t>
      </w:r>
      <w:r>
        <w:rPr>
          <w:rFonts w:ascii="宋体" w:hAnsi="宋体" w:eastAsia="宋体" w:cs="宋体"/>
          <w:spacing w:val="-5"/>
          <w:sz w:val="24"/>
          <w:szCs w:val="24"/>
        </w:rPr>
        <w:t>数的</w:t>
      </w:r>
      <w:r>
        <w:rPr>
          <w:rFonts w:ascii="宋体" w:hAnsi="宋体" w:eastAsia="宋体" w:cs="宋体"/>
          <w:spacing w:val="-19"/>
          <w:sz w:val="24"/>
          <w:szCs w:val="24"/>
        </w:rPr>
        <w:t xml:space="preserve"> </w:t>
      </w:r>
      <w:r>
        <w:rPr>
          <w:rFonts w:ascii="宋体" w:hAnsi="宋体" w:eastAsia="宋体" w:cs="宋体"/>
          <w:spacing w:val="-5"/>
          <w:sz w:val="24"/>
          <w:szCs w:val="24"/>
        </w:rPr>
        <w:t>18.4%；动画专业本科毕业生</w:t>
      </w:r>
      <w:r>
        <w:rPr>
          <w:rFonts w:ascii="宋体" w:hAnsi="宋体" w:eastAsia="宋体" w:cs="宋体"/>
          <w:spacing w:val="-46"/>
          <w:sz w:val="24"/>
          <w:szCs w:val="24"/>
        </w:rPr>
        <w:t xml:space="preserve"> </w:t>
      </w:r>
      <w:r>
        <w:rPr>
          <w:rFonts w:ascii="宋体" w:hAnsi="宋体" w:eastAsia="宋体" w:cs="宋体"/>
          <w:spacing w:val="-5"/>
          <w:sz w:val="24"/>
          <w:szCs w:val="24"/>
        </w:rPr>
        <w:t>32</w:t>
      </w:r>
      <w:r>
        <w:rPr>
          <w:rFonts w:ascii="宋体" w:hAnsi="宋体" w:eastAsia="宋体" w:cs="宋体"/>
          <w:spacing w:val="-49"/>
          <w:sz w:val="24"/>
          <w:szCs w:val="24"/>
        </w:rPr>
        <w:t xml:space="preserve"> </w:t>
      </w:r>
      <w:r>
        <w:rPr>
          <w:rFonts w:ascii="宋体" w:hAnsi="宋体" w:eastAsia="宋体" w:cs="宋体"/>
          <w:spacing w:val="-5"/>
          <w:sz w:val="24"/>
          <w:szCs w:val="24"/>
        </w:rPr>
        <w:t>人，占全体毕业生人数的</w:t>
      </w:r>
      <w:r>
        <w:rPr>
          <w:rFonts w:ascii="宋体" w:hAnsi="宋体" w:eastAsia="宋体" w:cs="宋体"/>
          <w:spacing w:val="-30"/>
          <w:sz w:val="24"/>
          <w:szCs w:val="24"/>
        </w:rPr>
        <w:t xml:space="preserve"> </w:t>
      </w:r>
      <w:r>
        <w:rPr>
          <w:rFonts w:ascii="宋体" w:hAnsi="宋体" w:eastAsia="宋体" w:cs="宋体"/>
          <w:spacing w:val="-5"/>
          <w:sz w:val="24"/>
          <w:szCs w:val="24"/>
        </w:rPr>
        <w:t>10.0%；艺术与科</w:t>
      </w:r>
    </w:p>
    <w:p>
      <w:pPr>
        <w:spacing w:line="218" w:lineRule="auto"/>
        <w:ind w:left="24"/>
        <w:rPr>
          <w:rFonts w:ascii="宋体" w:hAnsi="宋体" w:eastAsia="宋体" w:cs="宋体"/>
          <w:sz w:val="24"/>
          <w:szCs w:val="24"/>
        </w:rPr>
      </w:pPr>
      <w:r>
        <w:rPr>
          <w:rFonts w:ascii="宋体" w:hAnsi="宋体" w:eastAsia="宋体" w:cs="宋体"/>
          <w:spacing w:val="-4"/>
          <w:sz w:val="24"/>
          <w:szCs w:val="24"/>
        </w:rPr>
        <w:t>技专业本科毕业生有</w:t>
      </w:r>
      <w:r>
        <w:rPr>
          <w:rFonts w:ascii="宋体" w:hAnsi="宋体" w:eastAsia="宋体" w:cs="宋体"/>
          <w:spacing w:val="-46"/>
          <w:sz w:val="24"/>
          <w:szCs w:val="24"/>
        </w:rPr>
        <w:t xml:space="preserve"> </w:t>
      </w:r>
      <w:r>
        <w:rPr>
          <w:rFonts w:ascii="宋体" w:hAnsi="宋体" w:eastAsia="宋体" w:cs="宋体"/>
          <w:spacing w:val="-4"/>
          <w:sz w:val="24"/>
          <w:szCs w:val="24"/>
        </w:rPr>
        <w:t>32</w:t>
      </w:r>
      <w:r>
        <w:rPr>
          <w:rFonts w:ascii="宋体" w:hAnsi="宋体" w:eastAsia="宋体" w:cs="宋体"/>
          <w:spacing w:val="-49"/>
          <w:sz w:val="24"/>
          <w:szCs w:val="24"/>
        </w:rPr>
        <w:t xml:space="preserve"> </w:t>
      </w:r>
      <w:r>
        <w:rPr>
          <w:rFonts w:ascii="宋体" w:hAnsi="宋体" w:eastAsia="宋体" w:cs="宋体"/>
          <w:spacing w:val="-4"/>
          <w:sz w:val="24"/>
          <w:szCs w:val="24"/>
        </w:rPr>
        <w:t>人，</w:t>
      </w:r>
      <w:r>
        <w:rPr>
          <w:rFonts w:ascii="宋体" w:hAnsi="宋体" w:eastAsia="宋体" w:cs="宋体"/>
          <w:spacing w:val="-72"/>
          <w:sz w:val="24"/>
          <w:szCs w:val="24"/>
        </w:rPr>
        <w:t xml:space="preserve"> </w:t>
      </w:r>
      <w:r>
        <w:rPr>
          <w:rFonts w:ascii="宋体" w:hAnsi="宋体" w:eastAsia="宋体" w:cs="宋体"/>
          <w:spacing w:val="-4"/>
          <w:sz w:val="24"/>
          <w:szCs w:val="24"/>
        </w:rPr>
        <w:t>占全体毕业生总数的</w:t>
      </w:r>
      <w:r>
        <w:rPr>
          <w:rFonts w:ascii="宋体" w:hAnsi="宋体" w:eastAsia="宋体" w:cs="宋体"/>
          <w:spacing w:val="-33"/>
          <w:sz w:val="24"/>
          <w:szCs w:val="24"/>
        </w:rPr>
        <w:t xml:space="preserve"> </w:t>
      </w:r>
      <w:r>
        <w:rPr>
          <w:rFonts w:ascii="宋体" w:hAnsi="宋体" w:eastAsia="宋体" w:cs="宋体"/>
          <w:spacing w:val="-4"/>
          <w:sz w:val="24"/>
          <w:szCs w:val="24"/>
        </w:rPr>
        <w:t>10.0%。</w:t>
      </w:r>
    </w:p>
    <w:p>
      <w:pPr>
        <w:pStyle w:val="2"/>
        <w:spacing w:line="284" w:lineRule="auto"/>
      </w:pPr>
    </w:p>
    <w:p>
      <w:pPr>
        <w:pStyle w:val="2"/>
        <w:spacing w:line="285" w:lineRule="auto"/>
      </w:pPr>
    </w:p>
    <w:p>
      <w:pPr>
        <w:spacing w:before="78" w:line="219" w:lineRule="auto"/>
        <w:ind w:left="497"/>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一、设计学院各专业就业基本情况</w:t>
      </w:r>
    </w:p>
    <w:p>
      <w:pPr>
        <w:spacing w:before="184" w:line="468" w:lineRule="exact"/>
        <w:ind w:left="502"/>
        <w:rPr>
          <w:rFonts w:ascii="宋体" w:hAnsi="宋体" w:eastAsia="宋体" w:cs="宋体"/>
          <w:sz w:val="24"/>
          <w:szCs w:val="24"/>
        </w:rPr>
      </w:pPr>
      <w:r>
        <w:rPr>
          <w:rFonts w:ascii="宋体" w:hAnsi="宋体" w:eastAsia="宋体" w:cs="宋体"/>
          <w:spacing w:val="-3"/>
          <w:position w:val="17"/>
          <w:sz w:val="24"/>
          <w:szCs w:val="24"/>
        </w:rPr>
        <w:t>截至</w:t>
      </w:r>
      <w:r>
        <w:rPr>
          <w:rFonts w:ascii="宋体" w:hAnsi="宋体" w:eastAsia="宋体" w:cs="宋体"/>
          <w:spacing w:val="-47"/>
          <w:position w:val="17"/>
          <w:sz w:val="24"/>
          <w:szCs w:val="24"/>
        </w:rPr>
        <w:t xml:space="preserve"> </w:t>
      </w:r>
      <w:r>
        <w:rPr>
          <w:rFonts w:ascii="宋体" w:hAnsi="宋体" w:eastAsia="宋体" w:cs="宋体"/>
          <w:spacing w:val="-3"/>
          <w:position w:val="17"/>
          <w:sz w:val="24"/>
          <w:szCs w:val="24"/>
        </w:rPr>
        <w:t>2020</w:t>
      </w:r>
      <w:r>
        <w:rPr>
          <w:rFonts w:ascii="宋体" w:hAnsi="宋体" w:eastAsia="宋体" w:cs="宋体"/>
          <w:spacing w:val="-49"/>
          <w:position w:val="17"/>
          <w:sz w:val="24"/>
          <w:szCs w:val="24"/>
        </w:rPr>
        <w:t xml:space="preserve"> </w:t>
      </w:r>
      <w:r>
        <w:rPr>
          <w:rFonts w:ascii="宋体" w:hAnsi="宋体" w:eastAsia="宋体" w:cs="宋体"/>
          <w:spacing w:val="-3"/>
          <w:position w:val="17"/>
          <w:sz w:val="24"/>
          <w:szCs w:val="24"/>
        </w:rPr>
        <w:t>年</w:t>
      </w:r>
      <w:r>
        <w:rPr>
          <w:rFonts w:ascii="宋体" w:hAnsi="宋体" w:eastAsia="宋体" w:cs="宋体"/>
          <w:spacing w:val="-50"/>
          <w:position w:val="17"/>
          <w:sz w:val="24"/>
          <w:szCs w:val="24"/>
        </w:rPr>
        <w:t xml:space="preserve"> </w:t>
      </w:r>
      <w:r>
        <w:rPr>
          <w:rFonts w:ascii="宋体" w:hAnsi="宋体" w:eastAsia="宋体" w:cs="宋体"/>
          <w:spacing w:val="-3"/>
          <w:position w:val="17"/>
          <w:sz w:val="24"/>
          <w:szCs w:val="24"/>
        </w:rPr>
        <w:t>8</w:t>
      </w:r>
      <w:r>
        <w:rPr>
          <w:rFonts w:ascii="宋体" w:hAnsi="宋体" w:eastAsia="宋体" w:cs="宋体"/>
          <w:spacing w:val="-45"/>
          <w:position w:val="17"/>
          <w:sz w:val="24"/>
          <w:szCs w:val="24"/>
        </w:rPr>
        <w:t xml:space="preserve"> </w:t>
      </w:r>
      <w:r>
        <w:rPr>
          <w:rFonts w:ascii="宋体" w:hAnsi="宋体" w:eastAsia="宋体" w:cs="宋体"/>
          <w:spacing w:val="-3"/>
          <w:position w:val="17"/>
          <w:sz w:val="24"/>
          <w:szCs w:val="24"/>
        </w:rPr>
        <w:t>月，我院</w:t>
      </w:r>
      <w:r>
        <w:rPr>
          <w:rFonts w:ascii="宋体" w:hAnsi="宋体" w:eastAsia="宋体" w:cs="宋体"/>
          <w:spacing w:val="-48"/>
          <w:position w:val="17"/>
          <w:sz w:val="24"/>
          <w:szCs w:val="24"/>
        </w:rPr>
        <w:t xml:space="preserve"> </w:t>
      </w:r>
      <w:r>
        <w:rPr>
          <w:rFonts w:ascii="宋体" w:hAnsi="宋体" w:eastAsia="宋体" w:cs="宋体"/>
          <w:spacing w:val="-3"/>
          <w:position w:val="17"/>
          <w:sz w:val="24"/>
          <w:szCs w:val="24"/>
        </w:rPr>
        <w:t>2020</w:t>
      </w:r>
      <w:r>
        <w:rPr>
          <w:rFonts w:ascii="宋体" w:hAnsi="宋体" w:eastAsia="宋体" w:cs="宋体"/>
          <w:spacing w:val="-46"/>
          <w:position w:val="17"/>
          <w:sz w:val="24"/>
          <w:szCs w:val="24"/>
        </w:rPr>
        <w:t xml:space="preserve"> </w:t>
      </w:r>
      <w:r>
        <w:rPr>
          <w:rFonts w:ascii="宋体" w:hAnsi="宋体" w:eastAsia="宋体" w:cs="宋体"/>
          <w:spacing w:val="-3"/>
          <w:position w:val="17"/>
          <w:sz w:val="24"/>
          <w:szCs w:val="24"/>
        </w:rPr>
        <w:t>届毕业生已就业人数为</w:t>
      </w:r>
      <w:r>
        <w:rPr>
          <w:rFonts w:ascii="宋体" w:hAnsi="宋体" w:eastAsia="宋体" w:cs="宋体"/>
          <w:spacing w:val="-48"/>
          <w:position w:val="17"/>
          <w:sz w:val="24"/>
          <w:szCs w:val="24"/>
        </w:rPr>
        <w:t xml:space="preserve"> </w:t>
      </w:r>
      <w:r>
        <w:rPr>
          <w:rFonts w:ascii="宋体" w:hAnsi="宋体" w:eastAsia="宋体" w:cs="宋体"/>
          <w:spacing w:val="-3"/>
          <w:position w:val="17"/>
          <w:sz w:val="24"/>
          <w:szCs w:val="24"/>
        </w:rPr>
        <w:t>257</w:t>
      </w:r>
      <w:r>
        <w:rPr>
          <w:rFonts w:ascii="宋体" w:hAnsi="宋体" w:eastAsia="宋体" w:cs="宋体"/>
          <w:spacing w:val="-49"/>
          <w:position w:val="17"/>
          <w:sz w:val="24"/>
          <w:szCs w:val="24"/>
        </w:rPr>
        <w:t xml:space="preserve"> </w:t>
      </w:r>
      <w:r>
        <w:rPr>
          <w:rFonts w:ascii="宋体" w:hAnsi="宋体" w:eastAsia="宋体" w:cs="宋体"/>
          <w:spacing w:val="-3"/>
          <w:position w:val="17"/>
          <w:sz w:val="24"/>
          <w:szCs w:val="24"/>
        </w:rPr>
        <w:t>人，初次就业率</w:t>
      </w:r>
    </w:p>
    <w:p>
      <w:pPr>
        <w:spacing w:before="1" w:line="218" w:lineRule="auto"/>
        <w:ind w:left="24"/>
        <w:rPr>
          <w:rFonts w:ascii="宋体" w:hAnsi="宋体" w:eastAsia="宋体" w:cs="宋体"/>
          <w:sz w:val="24"/>
          <w:szCs w:val="24"/>
        </w:rPr>
      </w:pPr>
      <w:r>
        <w:rPr>
          <w:rFonts w:ascii="宋体" w:hAnsi="宋体" w:eastAsia="宋体" w:cs="宋体"/>
          <w:spacing w:val="-1"/>
          <w:sz w:val="24"/>
          <w:szCs w:val="24"/>
        </w:rPr>
        <w:t>80.31%，其中工业设计专业就业率为</w:t>
      </w:r>
      <w:r>
        <w:rPr>
          <w:rFonts w:ascii="宋体" w:hAnsi="宋体" w:eastAsia="宋体" w:cs="宋体"/>
          <w:spacing w:val="-34"/>
          <w:sz w:val="24"/>
          <w:szCs w:val="24"/>
        </w:rPr>
        <w:t xml:space="preserve"> </w:t>
      </w:r>
      <w:r>
        <w:rPr>
          <w:rFonts w:ascii="宋体" w:hAnsi="宋体" w:eastAsia="宋体" w:cs="宋体"/>
          <w:spacing w:val="-1"/>
          <w:sz w:val="24"/>
          <w:szCs w:val="24"/>
        </w:rPr>
        <w:t>78.26%，视觉传达设计专业就业率为</w:t>
      </w:r>
    </w:p>
    <w:p>
      <w:pPr>
        <w:spacing w:before="183" w:line="468" w:lineRule="exact"/>
        <w:ind w:left="24"/>
        <w:rPr>
          <w:rFonts w:ascii="宋体" w:hAnsi="宋体" w:eastAsia="宋体" w:cs="宋体"/>
          <w:sz w:val="24"/>
          <w:szCs w:val="24"/>
        </w:rPr>
      </w:pPr>
      <w:r>
        <w:rPr>
          <w:rFonts w:ascii="宋体" w:hAnsi="宋体" w:eastAsia="宋体" w:cs="宋体"/>
          <w:spacing w:val="-1"/>
          <w:position w:val="17"/>
          <w:sz w:val="24"/>
          <w:szCs w:val="24"/>
        </w:rPr>
        <w:t>85.94%，环境设计专业就业率为</w:t>
      </w:r>
      <w:r>
        <w:rPr>
          <w:rFonts w:ascii="宋体" w:hAnsi="宋体" w:eastAsia="宋体" w:cs="宋体"/>
          <w:spacing w:val="-40"/>
          <w:position w:val="17"/>
          <w:sz w:val="24"/>
          <w:szCs w:val="24"/>
        </w:rPr>
        <w:t xml:space="preserve"> </w:t>
      </w:r>
      <w:r>
        <w:rPr>
          <w:rFonts w:ascii="宋体" w:hAnsi="宋体" w:eastAsia="宋体" w:cs="宋体"/>
          <w:spacing w:val="-1"/>
          <w:position w:val="17"/>
          <w:sz w:val="24"/>
          <w:szCs w:val="24"/>
        </w:rPr>
        <w:t>87.50%，产品设计专业就业率为</w:t>
      </w:r>
      <w:r>
        <w:rPr>
          <w:rFonts w:ascii="宋体" w:hAnsi="宋体" w:eastAsia="宋体" w:cs="宋体"/>
          <w:spacing w:val="-49"/>
          <w:position w:val="17"/>
          <w:sz w:val="24"/>
          <w:szCs w:val="24"/>
        </w:rPr>
        <w:t xml:space="preserve"> </w:t>
      </w:r>
      <w:r>
        <w:rPr>
          <w:rFonts w:ascii="宋体" w:hAnsi="宋体" w:eastAsia="宋体" w:cs="宋体"/>
          <w:spacing w:val="-1"/>
          <w:position w:val="17"/>
          <w:sz w:val="24"/>
          <w:szCs w:val="24"/>
        </w:rPr>
        <w:t>66.10%，动画</w:t>
      </w:r>
    </w:p>
    <w:p>
      <w:pPr>
        <w:spacing w:before="1" w:line="218" w:lineRule="auto"/>
        <w:ind w:left="24"/>
        <w:rPr>
          <w:rFonts w:ascii="宋体" w:hAnsi="宋体" w:eastAsia="宋体" w:cs="宋体"/>
          <w:sz w:val="24"/>
          <w:szCs w:val="24"/>
        </w:rPr>
      </w:pPr>
      <w:r>
        <w:rPr>
          <w:rFonts w:ascii="宋体" w:hAnsi="宋体" w:eastAsia="宋体" w:cs="宋体"/>
          <w:spacing w:val="-1"/>
          <w:sz w:val="24"/>
          <w:szCs w:val="24"/>
        </w:rPr>
        <w:t>专业就业率为</w:t>
      </w:r>
      <w:r>
        <w:rPr>
          <w:rFonts w:ascii="宋体" w:hAnsi="宋体" w:eastAsia="宋体" w:cs="宋体"/>
          <w:spacing w:val="-45"/>
          <w:sz w:val="24"/>
          <w:szCs w:val="24"/>
        </w:rPr>
        <w:t xml:space="preserve"> </w:t>
      </w:r>
      <w:r>
        <w:rPr>
          <w:rFonts w:ascii="宋体" w:hAnsi="宋体" w:eastAsia="宋体" w:cs="宋体"/>
          <w:spacing w:val="-1"/>
          <w:sz w:val="24"/>
          <w:szCs w:val="24"/>
        </w:rPr>
        <w:t>78.13%，艺术与科技专业就业率为</w:t>
      </w:r>
      <w:r>
        <w:rPr>
          <w:rFonts w:ascii="宋体" w:hAnsi="宋体" w:eastAsia="宋体" w:cs="宋体"/>
          <w:spacing w:val="-50"/>
          <w:sz w:val="24"/>
          <w:szCs w:val="24"/>
        </w:rPr>
        <w:t xml:space="preserve"> </w:t>
      </w:r>
      <w:r>
        <w:rPr>
          <w:rFonts w:ascii="宋体" w:hAnsi="宋体" w:eastAsia="宋体" w:cs="宋体"/>
          <w:spacing w:val="-1"/>
          <w:sz w:val="24"/>
          <w:szCs w:val="24"/>
        </w:rPr>
        <w:t>8</w:t>
      </w:r>
      <w:r>
        <w:rPr>
          <w:rFonts w:ascii="宋体" w:hAnsi="宋体" w:eastAsia="宋体" w:cs="宋体"/>
          <w:spacing w:val="-2"/>
          <w:sz w:val="24"/>
          <w:szCs w:val="24"/>
        </w:rPr>
        <w:t>7.50%。</w:t>
      </w:r>
    </w:p>
    <w:p>
      <w:pPr>
        <w:pStyle w:val="2"/>
        <w:spacing w:line="272" w:lineRule="auto"/>
      </w:pPr>
    </w:p>
    <w:p>
      <w:pPr>
        <w:pStyle w:val="2"/>
        <w:spacing w:line="272" w:lineRule="auto"/>
      </w:pPr>
    </w:p>
    <w:p>
      <w:pPr>
        <w:spacing w:line="4351" w:lineRule="exact"/>
        <w:ind w:firstLine="626"/>
      </w:pPr>
      <w:r>
        <w:rPr>
          <w:position w:val="-87"/>
        </w:rPr>
        <w:drawing>
          <wp:inline distT="0" distB="0" distL="0" distR="0">
            <wp:extent cx="4876800" cy="2762885"/>
            <wp:effectExtent l="0" t="0" r="0" b="0"/>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r:embed="rId382"/>
                    <a:stretch>
                      <a:fillRect/>
                    </a:stretch>
                  </pic:blipFill>
                  <pic:spPr>
                    <a:xfrm>
                      <a:off x="0" y="0"/>
                      <a:ext cx="4876800" cy="2763011"/>
                    </a:xfrm>
                    <a:prstGeom prst="rect">
                      <a:avLst/>
                    </a:prstGeom>
                  </pic:spPr>
                </pic:pic>
              </a:graphicData>
            </a:graphic>
          </wp:inline>
        </w:drawing>
      </w:r>
    </w:p>
    <w:p>
      <w:pPr>
        <w:spacing w:before="122" w:line="360" w:lineRule="auto"/>
        <w:ind w:left="25" w:right="13" w:firstLine="480"/>
        <w:jc w:val="both"/>
        <w:rPr>
          <w:rFonts w:ascii="宋体" w:hAnsi="宋体" w:eastAsia="宋体" w:cs="宋体"/>
          <w:sz w:val="24"/>
          <w:szCs w:val="24"/>
        </w:rPr>
      </w:pPr>
      <w:r>
        <w:rPr>
          <w:rFonts w:ascii="宋体" w:hAnsi="宋体" w:eastAsia="宋体" w:cs="宋体"/>
          <w:spacing w:val="-3"/>
          <w:sz w:val="24"/>
          <w:szCs w:val="24"/>
        </w:rPr>
        <w:t>工业设计专业本科毕业生有</w:t>
      </w:r>
      <w:r>
        <w:rPr>
          <w:rFonts w:ascii="宋体" w:hAnsi="宋体" w:eastAsia="宋体" w:cs="宋体"/>
          <w:spacing w:val="-47"/>
          <w:sz w:val="24"/>
          <w:szCs w:val="24"/>
        </w:rPr>
        <w:t xml:space="preserve"> </w:t>
      </w:r>
      <w:r>
        <w:rPr>
          <w:rFonts w:ascii="宋体" w:hAnsi="宋体" w:eastAsia="宋体" w:cs="宋体"/>
          <w:spacing w:val="-3"/>
          <w:sz w:val="24"/>
          <w:szCs w:val="24"/>
        </w:rPr>
        <w:t>69</w:t>
      </w:r>
      <w:r>
        <w:rPr>
          <w:rFonts w:ascii="宋体" w:hAnsi="宋体" w:eastAsia="宋体" w:cs="宋体"/>
          <w:spacing w:val="-48"/>
          <w:sz w:val="24"/>
          <w:szCs w:val="24"/>
        </w:rPr>
        <w:t xml:space="preserve"> </w:t>
      </w:r>
      <w:r>
        <w:rPr>
          <w:rFonts w:ascii="宋体" w:hAnsi="宋体" w:eastAsia="宋体" w:cs="宋体"/>
          <w:spacing w:val="-3"/>
          <w:sz w:val="24"/>
          <w:szCs w:val="24"/>
        </w:rPr>
        <w:t>人，签订有效就业协议</w:t>
      </w:r>
      <w:r>
        <w:rPr>
          <w:rFonts w:ascii="宋体" w:hAnsi="宋体" w:eastAsia="宋体" w:cs="宋体"/>
          <w:spacing w:val="-52"/>
          <w:sz w:val="24"/>
          <w:szCs w:val="24"/>
        </w:rPr>
        <w:t xml:space="preserve"> </w:t>
      </w:r>
      <w:r>
        <w:rPr>
          <w:rFonts w:ascii="宋体" w:hAnsi="宋体" w:eastAsia="宋体" w:cs="宋体"/>
          <w:spacing w:val="-3"/>
          <w:sz w:val="24"/>
          <w:szCs w:val="24"/>
        </w:rPr>
        <w:t>45</w:t>
      </w:r>
      <w:r>
        <w:rPr>
          <w:rFonts w:ascii="宋体" w:hAnsi="宋体" w:eastAsia="宋体" w:cs="宋体"/>
          <w:spacing w:val="-49"/>
          <w:sz w:val="24"/>
          <w:szCs w:val="24"/>
        </w:rPr>
        <w:t xml:space="preserve"> </w:t>
      </w:r>
      <w:r>
        <w:rPr>
          <w:rFonts w:ascii="宋体" w:hAnsi="宋体" w:eastAsia="宋体" w:cs="宋体"/>
          <w:spacing w:val="-3"/>
          <w:sz w:val="24"/>
          <w:szCs w:val="24"/>
        </w:rPr>
        <w:t>人，研究生录取</w:t>
      </w:r>
      <w:r>
        <w:rPr>
          <w:rFonts w:ascii="宋体" w:hAnsi="宋体" w:eastAsia="宋体" w:cs="宋体"/>
          <w:spacing w:val="-49"/>
          <w:sz w:val="24"/>
          <w:szCs w:val="24"/>
        </w:rPr>
        <w:t xml:space="preserve"> </w:t>
      </w:r>
      <w:r>
        <w:rPr>
          <w:rFonts w:ascii="宋体" w:hAnsi="宋体" w:eastAsia="宋体" w:cs="宋体"/>
          <w:spacing w:val="-3"/>
          <w:sz w:val="24"/>
          <w:szCs w:val="24"/>
        </w:rPr>
        <w:t>8</w:t>
      </w:r>
      <w:r>
        <w:rPr>
          <w:rFonts w:ascii="宋体" w:hAnsi="宋体" w:eastAsia="宋体" w:cs="宋体"/>
          <w:sz w:val="24"/>
          <w:szCs w:val="24"/>
        </w:rPr>
        <w:t xml:space="preserve"> </w:t>
      </w:r>
      <w:r>
        <w:rPr>
          <w:rFonts w:ascii="宋体" w:hAnsi="宋体" w:eastAsia="宋体" w:cs="宋体"/>
          <w:spacing w:val="-3"/>
          <w:sz w:val="24"/>
          <w:szCs w:val="24"/>
        </w:rPr>
        <w:t>人，出国</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49"/>
          <w:sz w:val="24"/>
          <w:szCs w:val="24"/>
        </w:rPr>
        <w:t xml:space="preserve"> </w:t>
      </w:r>
      <w:r>
        <w:rPr>
          <w:rFonts w:ascii="宋体" w:hAnsi="宋体" w:eastAsia="宋体" w:cs="宋体"/>
          <w:spacing w:val="-3"/>
          <w:sz w:val="24"/>
          <w:szCs w:val="24"/>
        </w:rPr>
        <w:t>人，就业率为</w:t>
      </w:r>
      <w:r>
        <w:rPr>
          <w:rFonts w:ascii="宋体" w:hAnsi="宋体" w:eastAsia="宋体" w:cs="宋体"/>
          <w:spacing w:val="-45"/>
          <w:sz w:val="24"/>
          <w:szCs w:val="24"/>
        </w:rPr>
        <w:t xml:space="preserve"> </w:t>
      </w:r>
      <w:r>
        <w:rPr>
          <w:rFonts w:ascii="宋体" w:hAnsi="宋体" w:eastAsia="宋体" w:cs="宋体"/>
          <w:spacing w:val="-3"/>
          <w:sz w:val="24"/>
          <w:szCs w:val="24"/>
        </w:rPr>
        <w:t>78.26%。在签订有效就业协议</w:t>
      </w:r>
      <w:r>
        <w:rPr>
          <w:rFonts w:ascii="宋体" w:hAnsi="宋体" w:eastAsia="宋体" w:cs="宋体"/>
          <w:spacing w:val="-4"/>
          <w:sz w:val="24"/>
          <w:szCs w:val="24"/>
        </w:rPr>
        <w:t>的毕业生中，有</w:t>
      </w:r>
      <w:r>
        <w:rPr>
          <w:rFonts w:ascii="宋体" w:hAnsi="宋体" w:eastAsia="宋体" w:cs="宋体"/>
          <w:spacing w:val="-46"/>
          <w:sz w:val="24"/>
          <w:szCs w:val="24"/>
        </w:rPr>
        <w:t xml:space="preserve"> </w:t>
      </w:r>
      <w:r>
        <w:rPr>
          <w:rFonts w:ascii="宋体" w:hAnsi="宋体" w:eastAsia="宋体" w:cs="宋体"/>
          <w:spacing w:val="-4"/>
          <w:sz w:val="24"/>
          <w:szCs w:val="24"/>
        </w:rPr>
        <w:t>31</w:t>
      </w:r>
      <w:r>
        <w:rPr>
          <w:rFonts w:ascii="宋体" w:hAnsi="宋体" w:eastAsia="宋体" w:cs="宋体"/>
          <w:spacing w:val="-48"/>
          <w:sz w:val="24"/>
          <w:szCs w:val="24"/>
        </w:rPr>
        <w:t xml:space="preserve"> </w:t>
      </w:r>
      <w:r>
        <w:rPr>
          <w:rFonts w:ascii="宋体" w:hAnsi="宋体" w:eastAsia="宋体" w:cs="宋体"/>
          <w:spacing w:val="-4"/>
          <w:sz w:val="24"/>
          <w:szCs w:val="24"/>
        </w:rPr>
        <w:t>人在</w:t>
      </w:r>
    </w:p>
    <w:p>
      <w:pPr>
        <w:spacing w:line="218" w:lineRule="auto"/>
        <w:ind w:left="28"/>
        <w:rPr>
          <w:rFonts w:ascii="宋体" w:hAnsi="宋体" w:eastAsia="宋体" w:cs="宋体"/>
          <w:sz w:val="24"/>
          <w:szCs w:val="24"/>
        </w:rPr>
      </w:pPr>
      <w:r>
        <w:rPr>
          <w:rFonts w:ascii="宋体" w:hAnsi="宋体" w:eastAsia="宋体" w:cs="宋体"/>
          <w:spacing w:val="-2"/>
          <w:sz w:val="24"/>
          <w:szCs w:val="24"/>
        </w:rPr>
        <w:t>安徽省内就业，其中</w:t>
      </w:r>
      <w:r>
        <w:rPr>
          <w:rFonts w:ascii="宋体" w:hAnsi="宋体" w:eastAsia="宋体" w:cs="宋体"/>
          <w:spacing w:val="-48"/>
          <w:sz w:val="24"/>
          <w:szCs w:val="24"/>
        </w:rPr>
        <w:t xml:space="preserve"> </w:t>
      </w:r>
      <w:r>
        <w:rPr>
          <w:rFonts w:ascii="宋体" w:hAnsi="宋体" w:eastAsia="宋体" w:cs="宋体"/>
          <w:spacing w:val="-2"/>
          <w:sz w:val="24"/>
          <w:szCs w:val="24"/>
        </w:rPr>
        <w:t>24</w:t>
      </w:r>
      <w:r>
        <w:rPr>
          <w:rFonts w:ascii="宋体" w:hAnsi="宋体" w:eastAsia="宋体" w:cs="宋体"/>
          <w:spacing w:val="-48"/>
          <w:sz w:val="24"/>
          <w:szCs w:val="24"/>
        </w:rPr>
        <w:t xml:space="preserve"> </w:t>
      </w:r>
      <w:r>
        <w:rPr>
          <w:rFonts w:ascii="宋体" w:hAnsi="宋体" w:eastAsia="宋体" w:cs="宋体"/>
          <w:spacing w:val="-2"/>
          <w:sz w:val="24"/>
          <w:szCs w:val="24"/>
        </w:rPr>
        <w:t>人在合肥市工作，省内就业占比</w:t>
      </w:r>
      <w:r>
        <w:rPr>
          <w:rFonts w:ascii="宋体" w:hAnsi="宋体" w:eastAsia="宋体" w:cs="宋体"/>
          <w:spacing w:val="-49"/>
          <w:sz w:val="24"/>
          <w:szCs w:val="24"/>
        </w:rPr>
        <w:t xml:space="preserve"> </w:t>
      </w:r>
      <w:r>
        <w:rPr>
          <w:rFonts w:ascii="宋体" w:hAnsi="宋体" w:eastAsia="宋体" w:cs="宋体"/>
          <w:spacing w:val="-3"/>
          <w:sz w:val="24"/>
          <w:szCs w:val="24"/>
        </w:rPr>
        <w:t>68.89%；另外</w:t>
      </w:r>
      <w:r>
        <w:rPr>
          <w:rFonts w:ascii="宋体" w:hAnsi="宋体" w:eastAsia="宋体" w:cs="宋体"/>
          <w:spacing w:val="-33"/>
          <w:sz w:val="24"/>
          <w:szCs w:val="24"/>
        </w:rPr>
        <w:t xml:space="preserve"> </w:t>
      </w:r>
      <w:r>
        <w:rPr>
          <w:rFonts w:ascii="宋体" w:hAnsi="宋体" w:eastAsia="宋体" w:cs="宋体"/>
          <w:spacing w:val="-3"/>
          <w:sz w:val="24"/>
          <w:szCs w:val="24"/>
        </w:rPr>
        <w:t>14</w:t>
      </w:r>
      <w:r>
        <w:rPr>
          <w:rFonts w:ascii="宋体" w:hAnsi="宋体" w:eastAsia="宋体" w:cs="宋体"/>
          <w:spacing w:val="-49"/>
          <w:sz w:val="24"/>
          <w:szCs w:val="24"/>
        </w:rPr>
        <w:t xml:space="preserve"> </w:t>
      </w:r>
      <w:r>
        <w:rPr>
          <w:rFonts w:ascii="宋体" w:hAnsi="宋体" w:eastAsia="宋体" w:cs="宋体"/>
          <w:spacing w:val="-3"/>
          <w:sz w:val="24"/>
          <w:szCs w:val="24"/>
        </w:rPr>
        <w:t>人在</w:t>
      </w:r>
    </w:p>
    <w:p>
      <w:pPr>
        <w:spacing w:line="218" w:lineRule="auto"/>
        <w:rPr>
          <w:rFonts w:ascii="宋体" w:hAnsi="宋体" w:eastAsia="宋体" w:cs="宋体"/>
          <w:sz w:val="24"/>
          <w:szCs w:val="24"/>
        </w:rPr>
        <w:sectPr>
          <w:footerReference r:id="rId147" w:type="default"/>
          <w:pgSz w:w="11906" w:h="16839"/>
          <w:pgMar w:top="1071" w:right="1785" w:bottom="1230" w:left="1785" w:header="878" w:footer="994" w:gutter="0"/>
          <w:cols w:space="720" w:num="1"/>
        </w:sectPr>
      </w:pPr>
    </w:p>
    <w:p>
      <w:pPr>
        <w:pStyle w:val="2"/>
        <w:spacing w:line="402" w:lineRule="auto"/>
      </w:pPr>
    </w:p>
    <w:p>
      <w:pPr>
        <w:spacing w:before="78" w:line="468" w:lineRule="exact"/>
        <w:jc w:val="right"/>
        <w:rPr>
          <w:rFonts w:ascii="宋体" w:hAnsi="宋体" w:eastAsia="宋体" w:cs="宋体"/>
          <w:sz w:val="24"/>
          <w:szCs w:val="24"/>
        </w:rPr>
      </w:pPr>
      <w:r>
        <w:rPr>
          <w:rFonts w:ascii="宋体" w:hAnsi="宋体" w:eastAsia="宋体" w:cs="宋体"/>
          <w:spacing w:val="-8"/>
          <w:position w:val="17"/>
          <w:sz w:val="24"/>
          <w:szCs w:val="24"/>
        </w:rPr>
        <w:t>外省就业，其中北京</w:t>
      </w:r>
      <w:r>
        <w:rPr>
          <w:rFonts w:ascii="宋体" w:hAnsi="宋体" w:eastAsia="宋体" w:cs="宋体"/>
          <w:spacing w:val="-21"/>
          <w:position w:val="17"/>
          <w:sz w:val="24"/>
          <w:szCs w:val="24"/>
        </w:rPr>
        <w:t xml:space="preserve"> </w:t>
      </w:r>
      <w:r>
        <w:rPr>
          <w:rFonts w:ascii="宋体" w:hAnsi="宋体" w:eastAsia="宋体" w:cs="宋体"/>
          <w:spacing w:val="-8"/>
          <w:position w:val="17"/>
          <w:sz w:val="24"/>
          <w:szCs w:val="24"/>
        </w:rPr>
        <w:t>1</w:t>
      </w:r>
      <w:r>
        <w:rPr>
          <w:rFonts w:ascii="宋体" w:hAnsi="宋体" w:eastAsia="宋体" w:cs="宋体"/>
          <w:spacing w:val="-49"/>
          <w:position w:val="17"/>
          <w:sz w:val="24"/>
          <w:szCs w:val="24"/>
        </w:rPr>
        <w:t xml:space="preserve"> </w:t>
      </w:r>
      <w:r>
        <w:rPr>
          <w:rFonts w:ascii="宋体" w:hAnsi="宋体" w:eastAsia="宋体" w:cs="宋体"/>
          <w:spacing w:val="-8"/>
          <w:position w:val="17"/>
          <w:sz w:val="24"/>
          <w:szCs w:val="24"/>
        </w:rPr>
        <w:t>人，广东</w:t>
      </w:r>
      <w:r>
        <w:rPr>
          <w:rFonts w:ascii="宋体" w:hAnsi="宋体" w:eastAsia="宋体" w:cs="宋体"/>
          <w:spacing w:val="-33"/>
          <w:position w:val="17"/>
          <w:sz w:val="24"/>
          <w:szCs w:val="24"/>
        </w:rPr>
        <w:t xml:space="preserve"> </w:t>
      </w:r>
      <w:r>
        <w:rPr>
          <w:rFonts w:ascii="宋体" w:hAnsi="宋体" w:eastAsia="宋体" w:cs="宋体"/>
          <w:spacing w:val="-8"/>
          <w:position w:val="17"/>
          <w:sz w:val="24"/>
          <w:szCs w:val="24"/>
        </w:rPr>
        <w:t>1</w:t>
      </w:r>
      <w:r>
        <w:rPr>
          <w:rFonts w:ascii="宋体" w:hAnsi="宋体" w:eastAsia="宋体" w:cs="宋体"/>
          <w:spacing w:val="-49"/>
          <w:position w:val="17"/>
          <w:sz w:val="24"/>
          <w:szCs w:val="24"/>
        </w:rPr>
        <w:t xml:space="preserve"> </w:t>
      </w:r>
      <w:r>
        <w:rPr>
          <w:rFonts w:ascii="宋体" w:hAnsi="宋体" w:eastAsia="宋体" w:cs="宋体"/>
          <w:spacing w:val="-8"/>
          <w:position w:val="17"/>
          <w:sz w:val="24"/>
          <w:szCs w:val="24"/>
        </w:rPr>
        <w:t>人，河北</w:t>
      </w:r>
      <w:r>
        <w:rPr>
          <w:rFonts w:ascii="宋体" w:hAnsi="宋体" w:eastAsia="宋体" w:cs="宋体"/>
          <w:spacing w:val="-32"/>
          <w:position w:val="17"/>
          <w:sz w:val="24"/>
          <w:szCs w:val="24"/>
        </w:rPr>
        <w:t xml:space="preserve"> </w:t>
      </w:r>
      <w:r>
        <w:rPr>
          <w:rFonts w:ascii="宋体" w:hAnsi="宋体" w:eastAsia="宋体" w:cs="宋体"/>
          <w:spacing w:val="-8"/>
          <w:position w:val="17"/>
          <w:sz w:val="24"/>
          <w:szCs w:val="24"/>
        </w:rPr>
        <w:t>1</w:t>
      </w:r>
      <w:r>
        <w:rPr>
          <w:rFonts w:ascii="宋体" w:hAnsi="宋体" w:eastAsia="宋体" w:cs="宋体"/>
          <w:spacing w:val="-49"/>
          <w:position w:val="17"/>
          <w:sz w:val="24"/>
          <w:szCs w:val="24"/>
        </w:rPr>
        <w:t xml:space="preserve"> </w:t>
      </w:r>
      <w:r>
        <w:rPr>
          <w:rFonts w:ascii="宋体" w:hAnsi="宋体" w:eastAsia="宋体" w:cs="宋体"/>
          <w:spacing w:val="-8"/>
          <w:position w:val="17"/>
          <w:sz w:val="24"/>
          <w:szCs w:val="24"/>
        </w:rPr>
        <w:t>人，河南</w:t>
      </w:r>
      <w:r>
        <w:rPr>
          <w:rFonts w:ascii="宋体" w:hAnsi="宋体" w:eastAsia="宋体" w:cs="宋体"/>
          <w:spacing w:val="-33"/>
          <w:position w:val="17"/>
          <w:sz w:val="24"/>
          <w:szCs w:val="24"/>
        </w:rPr>
        <w:t xml:space="preserve"> </w:t>
      </w:r>
      <w:r>
        <w:rPr>
          <w:rFonts w:ascii="宋体" w:hAnsi="宋体" w:eastAsia="宋体" w:cs="宋体"/>
          <w:spacing w:val="-8"/>
          <w:position w:val="17"/>
          <w:sz w:val="24"/>
          <w:szCs w:val="24"/>
        </w:rPr>
        <w:t>1</w:t>
      </w:r>
      <w:r>
        <w:rPr>
          <w:rFonts w:ascii="宋体" w:hAnsi="宋体" w:eastAsia="宋体" w:cs="宋体"/>
          <w:spacing w:val="-49"/>
          <w:position w:val="17"/>
          <w:sz w:val="24"/>
          <w:szCs w:val="24"/>
        </w:rPr>
        <w:t xml:space="preserve"> </w:t>
      </w:r>
      <w:r>
        <w:rPr>
          <w:rFonts w:ascii="宋体" w:hAnsi="宋体" w:eastAsia="宋体" w:cs="宋体"/>
          <w:spacing w:val="-8"/>
          <w:position w:val="17"/>
          <w:sz w:val="24"/>
          <w:szCs w:val="24"/>
        </w:rPr>
        <w:t>人，湖南</w:t>
      </w:r>
      <w:r>
        <w:rPr>
          <w:rFonts w:ascii="宋体" w:hAnsi="宋体" w:eastAsia="宋体" w:cs="宋体"/>
          <w:spacing w:val="-33"/>
          <w:position w:val="17"/>
          <w:sz w:val="24"/>
          <w:szCs w:val="24"/>
        </w:rPr>
        <w:t xml:space="preserve"> </w:t>
      </w:r>
      <w:r>
        <w:rPr>
          <w:rFonts w:ascii="宋体" w:hAnsi="宋体" w:eastAsia="宋体" w:cs="宋体"/>
          <w:spacing w:val="-8"/>
          <w:position w:val="17"/>
          <w:sz w:val="24"/>
          <w:szCs w:val="24"/>
        </w:rPr>
        <w:t>1</w:t>
      </w:r>
      <w:r>
        <w:rPr>
          <w:rFonts w:ascii="宋体" w:hAnsi="宋体" w:eastAsia="宋体" w:cs="宋体"/>
          <w:spacing w:val="-48"/>
          <w:position w:val="17"/>
          <w:sz w:val="24"/>
          <w:szCs w:val="24"/>
        </w:rPr>
        <w:t xml:space="preserve"> </w:t>
      </w:r>
      <w:r>
        <w:rPr>
          <w:rFonts w:ascii="宋体" w:hAnsi="宋体" w:eastAsia="宋体" w:cs="宋体"/>
          <w:spacing w:val="-8"/>
          <w:position w:val="17"/>
          <w:sz w:val="24"/>
          <w:szCs w:val="24"/>
        </w:rPr>
        <w:t>人，江苏</w:t>
      </w:r>
      <w:r>
        <w:rPr>
          <w:rFonts w:ascii="宋体" w:hAnsi="宋体" w:eastAsia="宋体" w:cs="宋体"/>
          <w:spacing w:val="-33"/>
          <w:position w:val="17"/>
          <w:sz w:val="24"/>
          <w:szCs w:val="24"/>
        </w:rPr>
        <w:t xml:space="preserve"> </w:t>
      </w:r>
      <w:r>
        <w:rPr>
          <w:rFonts w:ascii="宋体" w:hAnsi="宋体" w:eastAsia="宋体" w:cs="宋体"/>
          <w:spacing w:val="-8"/>
          <w:position w:val="17"/>
          <w:sz w:val="24"/>
          <w:szCs w:val="24"/>
        </w:rPr>
        <w:t>1</w:t>
      </w:r>
    </w:p>
    <w:p>
      <w:pPr>
        <w:spacing w:line="219" w:lineRule="auto"/>
        <w:ind w:left="25"/>
        <w:rPr>
          <w:rFonts w:ascii="宋体" w:hAnsi="宋体" w:eastAsia="宋体" w:cs="宋体"/>
          <w:sz w:val="24"/>
          <w:szCs w:val="24"/>
        </w:rPr>
      </w:pPr>
      <w:r>
        <w:rPr>
          <w:rFonts w:ascii="宋体" w:hAnsi="宋体" w:eastAsia="宋体" w:cs="宋体"/>
          <w:spacing w:val="-6"/>
          <w:sz w:val="24"/>
          <w:szCs w:val="24"/>
        </w:rPr>
        <w:t>人，陕西</w:t>
      </w:r>
      <w:r>
        <w:rPr>
          <w:rFonts w:ascii="宋体" w:hAnsi="宋体" w:eastAsia="宋体" w:cs="宋体"/>
          <w:spacing w:val="-31"/>
          <w:sz w:val="24"/>
          <w:szCs w:val="24"/>
        </w:rPr>
        <w:t xml:space="preserve"> </w:t>
      </w:r>
      <w:r>
        <w:rPr>
          <w:rFonts w:ascii="宋体" w:hAnsi="宋体" w:eastAsia="宋体" w:cs="宋体"/>
          <w:spacing w:val="-6"/>
          <w:sz w:val="24"/>
          <w:szCs w:val="24"/>
        </w:rPr>
        <w:t>1</w:t>
      </w:r>
      <w:r>
        <w:rPr>
          <w:rFonts w:ascii="宋体" w:hAnsi="宋体" w:eastAsia="宋体" w:cs="宋体"/>
          <w:spacing w:val="-49"/>
          <w:sz w:val="24"/>
          <w:szCs w:val="24"/>
        </w:rPr>
        <w:t xml:space="preserve"> </w:t>
      </w:r>
      <w:r>
        <w:rPr>
          <w:rFonts w:ascii="宋体" w:hAnsi="宋体" w:eastAsia="宋体" w:cs="宋体"/>
          <w:spacing w:val="-6"/>
          <w:sz w:val="24"/>
          <w:szCs w:val="24"/>
        </w:rPr>
        <w:t>人，上海</w:t>
      </w:r>
      <w:r>
        <w:rPr>
          <w:rFonts w:ascii="宋体" w:hAnsi="宋体" w:eastAsia="宋体" w:cs="宋体"/>
          <w:spacing w:val="-46"/>
          <w:sz w:val="24"/>
          <w:szCs w:val="24"/>
        </w:rPr>
        <w:t xml:space="preserve"> </w:t>
      </w:r>
      <w:r>
        <w:rPr>
          <w:rFonts w:ascii="宋体" w:hAnsi="宋体" w:eastAsia="宋体" w:cs="宋体"/>
          <w:spacing w:val="-6"/>
          <w:sz w:val="24"/>
          <w:szCs w:val="24"/>
        </w:rPr>
        <w:t>5</w:t>
      </w:r>
      <w:r>
        <w:rPr>
          <w:rFonts w:ascii="宋体" w:hAnsi="宋体" w:eastAsia="宋体" w:cs="宋体"/>
          <w:spacing w:val="-48"/>
          <w:sz w:val="24"/>
          <w:szCs w:val="24"/>
        </w:rPr>
        <w:t xml:space="preserve"> </w:t>
      </w:r>
      <w:r>
        <w:rPr>
          <w:rFonts w:ascii="宋体" w:hAnsi="宋体" w:eastAsia="宋体" w:cs="宋体"/>
          <w:spacing w:val="-6"/>
          <w:sz w:val="24"/>
          <w:szCs w:val="24"/>
        </w:rPr>
        <w:t>人，成都</w:t>
      </w:r>
      <w:r>
        <w:rPr>
          <w:rFonts w:ascii="宋体" w:hAnsi="宋体" w:eastAsia="宋体" w:cs="宋体"/>
          <w:spacing w:val="-48"/>
          <w:sz w:val="24"/>
          <w:szCs w:val="24"/>
        </w:rPr>
        <w:t xml:space="preserve"> </w:t>
      </w:r>
      <w:r>
        <w:rPr>
          <w:rFonts w:ascii="宋体" w:hAnsi="宋体" w:eastAsia="宋体" w:cs="宋体"/>
          <w:spacing w:val="-6"/>
          <w:sz w:val="24"/>
          <w:szCs w:val="24"/>
        </w:rPr>
        <w:t>2</w:t>
      </w:r>
      <w:r>
        <w:rPr>
          <w:rFonts w:ascii="宋体" w:hAnsi="宋体" w:eastAsia="宋体" w:cs="宋体"/>
          <w:spacing w:val="-49"/>
          <w:sz w:val="24"/>
          <w:szCs w:val="24"/>
        </w:rPr>
        <w:t xml:space="preserve"> </w:t>
      </w:r>
      <w:r>
        <w:rPr>
          <w:rFonts w:ascii="宋体" w:hAnsi="宋体" w:eastAsia="宋体" w:cs="宋体"/>
          <w:spacing w:val="-6"/>
          <w:sz w:val="24"/>
          <w:szCs w:val="24"/>
        </w:rPr>
        <w:t>人。</w:t>
      </w:r>
    </w:p>
    <w:p>
      <w:pPr>
        <w:spacing w:before="221" w:line="4375" w:lineRule="exact"/>
        <w:ind w:firstLine="54"/>
      </w:pPr>
      <w:r>
        <w:rPr>
          <w:position w:val="-87"/>
        </w:rPr>
        <w:drawing>
          <wp:inline distT="0" distB="0" distL="0" distR="0">
            <wp:extent cx="4606290" cy="2777490"/>
            <wp:effectExtent l="0" t="0" r="0" b="0"/>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r:embed="rId383"/>
                    <a:stretch>
                      <a:fillRect/>
                    </a:stretch>
                  </pic:blipFill>
                  <pic:spPr>
                    <a:xfrm>
                      <a:off x="0" y="0"/>
                      <a:ext cx="4606582" cy="2778034"/>
                    </a:xfrm>
                    <a:prstGeom prst="rect">
                      <a:avLst/>
                    </a:prstGeom>
                  </pic:spPr>
                </pic:pic>
              </a:graphicData>
            </a:graphic>
          </wp:inline>
        </w:drawing>
      </w:r>
    </w:p>
    <w:p>
      <w:pPr>
        <w:spacing w:before="266" w:line="360" w:lineRule="auto"/>
        <w:ind w:left="25" w:right="13" w:firstLine="477"/>
        <w:rPr>
          <w:rFonts w:ascii="宋体" w:hAnsi="宋体" w:eastAsia="宋体" w:cs="宋体"/>
          <w:sz w:val="24"/>
          <w:szCs w:val="24"/>
        </w:rPr>
      </w:pPr>
      <w:r>
        <w:rPr>
          <w:rFonts w:ascii="宋体" w:hAnsi="宋体" w:eastAsia="宋体" w:cs="宋体"/>
          <w:spacing w:val="-2"/>
          <w:sz w:val="24"/>
          <w:szCs w:val="24"/>
        </w:rPr>
        <w:t>视觉传达设计专业本科毕业生有</w:t>
      </w:r>
      <w:r>
        <w:rPr>
          <w:rFonts w:ascii="宋体" w:hAnsi="宋体" w:eastAsia="宋体" w:cs="宋体"/>
          <w:spacing w:val="-39"/>
          <w:sz w:val="24"/>
          <w:szCs w:val="24"/>
        </w:rPr>
        <w:t xml:space="preserve"> </w:t>
      </w:r>
      <w:r>
        <w:rPr>
          <w:rFonts w:ascii="宋体" w:hAnsi="宋体" w:eastAsia="宋体" w:cs="宋体"/>
          <w:spacing w:val="-2"/>
          <w:sz w:val="24"/>
          <w:szCs w:val="24"/>
        </w:rPr>
        <w:t>64</w:t>
      </w:r>
      <w:r>
        <w:rPr>
          <w:rFonts w:ascii="宋体" w:hAnsi="宋体" w:eastAsia="宋体" w:cs="宋体"/>
          <w:spacing w:val="-49"/>
          <w:sz w:val="24"/>
          <w:szCs w:val="24"/>
        </w:rPr>
        <w:t xml:space="preserve"> </w:t>
      </w:r>
      <w:r>
        <w:rPr>
          <w:rFonts w:ascii="宋体" w:hAnsi="宋体" w:eastAsia="宋体" w:cs="宋体"/>
          <w:spacing w:val="-2"/>
          <w:sz w:val="24"/>
          <w:szCs w:val="24"/>
        </w:rPr>
        <w:t>人，签订有效就业协议或劳动合同</w:t>
      </w:r>
      <w:r>
        <w:rPr>
          <w:rFonts w:ascii="宋体" w:hAnsi="宋体" w:eastAsia="宋体" w:cs="宋体"/>
          <w:spacing w:val="-46"/>
          <w:sz w:val="24"/>
          <w:szCs w:val="24"/>
        </w:rPr>
        <w:t xml:space="preserve"> </w:t>
      </w:r>
      <w:r>
        <w:rPr>
          <w:rFonts w:ascii="宋体" w:hAnsi="宋体" w:eastAsia="宋体" w:cs="宋体"/>
          <w:spacing w:val="-2"/>
          <w:sz w:val="24"/>
          <w:szCs w:val="24"/>
        </w:rPr>
        <w:t xml:space="preserve">54  </w:t>
      </w:r>
      <w:r>
        <w:rPr>
          <w:rFonts w:ascii="宋体" w:hAnsi="宋体" w:eastAsia="宋体" w:cs="宋体"/>
          <w:spacing w:val="-3"/>
          <w:sz w:val="24"/>
          <w:szCs w:val="24"/>
        </w:rPr>
        <w:t>人，创业</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48"/>
          <w:sz w:val="24"/>
          <w:szCs w:val="24"/>
        </w:rPr>
        <w:t xml:space="preserve"> </w:t>
      </w:r>
      <w:r>
        <w:rPr>
          <w:rFonts w:ascii="宋体" w:hAnsi="宋体" w:eastAsia="宋体" w:cs="宋体"/>
          <w:spacing w:val="-3"/>
          <w:sz w:val="24"/>
          <w:szCs w:val="24"/>
        </w:rPr>
        <w:t>人，就业率为</w:t>
      </w:r>
      <w:r>
        <w:rPr>
          <w:rFonts w:ascii="宋体" w:hAnsi="宋体" w:eastAsia="宋体" w:cs="宋体"/>
          <w:spacing w:val="-50"/>
          <w:sz w:val="24"/>
          <w:szCs w:val="24"/>
        </w:rPr>
        <w:t xml:space="preserve"> </w:t>
      </w:r>
      <w:r>
        <w:rPr>
          <w:rFonts w:ascii="宋体" w:hAnsi="宋体" w:eastAsia="宋体" w:cs="宋体"/>
          <w:spacing w:val="-3"/>
          <w:sz w:val="24"/>
          <w:szCs w:val="24"/>
        </w:rPr>
        <w:t>85.94%。在签订有效就业协议的毕业生中，</w:t>
      </w:r>
      <w:r>
        <w:rPr>
          <w:rFonts w:ascii="宋体" w:hAnsi="宋体" w:eastAsia="宋体" w:cs="宋体"/>
          <w:spacing w:val="-4"/>
          <w:sz w:val="24"/>
          <w:szCs w:val="24"/>
        </w:rPr>
        <w:t>有</w:t>
      </w:r>
      <w:r>
        <w:rPr>
          <w:rFonts w:ascii="宋体" w:hAnsi="宋体" w:eastAsia="宋体" w:cs="宋体"/>
          <w:spacing w:val="-48"/>
          <w:sz w:val="24"/>
          <w:szCs w:val="24"/>
        </w:rPr>
        <w:t xml:space="preserve"> </w:t>
      </w:r>
      <w:r>
        <w:rPr>
          <w:rFonts w:ascii="宋体" w:hAnsi="宋体" w:eastAsia="宋体" w:cs="宋体"/>
          <w:spacing w:val="-4"/>
          <w:sz w:val="24"/>
          <w:szCs w:val="24"/>
        </w:rPr>
        <w:t>23</w:t>
      </w:r>
      <w:r>
        <w:rPr>
          <w:rFonts w:ascii="宋体" w:hAnsi="宋体" w:eastAsia="宋体" w:cs="宋体"/>
          <w:spacing w:val="-48"/>
          <w:sz w:val="24"/>
          <w:szCs w:val="24"/>
        </w:rPr>
        <w:t xml:space="preserve"> </w:t>
      </w:r>
      <w:r>
        <w:rPr>
          <w:rFonts w:ascii="宋体" w:hAnsi="宋体" w:eastAsia="宋体" w:cs="宋体"/>
          <w:spacing w:val="-4"/>
          <w:sz w:val="24"/>
          <w:szCs w:val="24"/>
        </w:rPr>
        <w:t>人在</w:t>
      </w:r>
      <w:r>
        <w:rPr>
          <w:rFonts w:ascii="宋体" w:hAnsi="宋体" w:eastAsia="宋体" w:cs="宋体"/>
          <w:sz w:val="24"/>
          <w:szCs w:val="24"/>
        </w:rPr>
        <w:t xml:space="preserve"> </w:t>
      </w:r>
      <w:r>
        <w:rPr>
          <w:rFonts w:ascii="宋体" w:hAnsi="宋体" w:eastAsia="宋体" w:cs="宋体"/>
          <w:spacing w:val="-2"/>
          <w:sz w:val="24"/>
          <w:szCs w:val="24"/>
        </w:rPr>
        <w:t>安徽省内就业，其中</w:t>
      </w:r>
      <w:r>
        <w:rPr>
          <w:rFonts w:ascii="宋体" w:hAnsi="宋体" w:eastAsia="宋体" w:cs="宋体"/>
          <w:spacing w:val="-30"/>
          <w:sz w:val="24"/>
          <w:szCs w:val="24"/>
        </w:rPr>
        <w:t xml:space="preserve"> </w:t>
      </w:r>
      <w:r>
        <w:rPr>
          <w:rFonts w:ascii="宋体" w:hAnsi="宋体" w:eastAsia="宋体" w:cs="宋体"/>
          <w:spacing w:val="-2"/>
          <w:sz w:val="24"/>
          <w:szCs w:val="24"/>
        </w:rPr>
        <w:t>16</w:t>
      </w:r>
      <w:r>
        <w:rPr>
          <w:rFonts w:ascii="宋体" w:hAnsi="宋体" w:eastAsia="宋体" w:cs="宋体"/>
          <w:spacing w:val="-49"/>
          <w:sz w:val="24"/>
          <w:szCs w:val="24"/>
        </w:rPr>
        <w:t xml:space="preserve"> </w:t>
      </w:r>
      <w:r>
        <w:rPr>
          <w:rFonts w:ascii="宋体" w:hAnsi="宋体" w:eastAsia="宋体" w:cs="宋体"/>
          <w:spacing w:val="-2"/>
          <w:sz w:val="24"/>
          <w:szCs w:val="24"/>
        </w:rPr>
        <w:t>人在合肥市工作，省内就业占比</w:t>
      </w:r>
      <w:r>
        <w:rPr>
          <w:rFonts w:ascii="宋体" w:hAnsi="宋体" w:eastAsia="宋体" w:cs="宋体"/>
          <w:spacing w:val="-51"/>
          <w:sz w:val="24"/>
          <w:szCs w:val="24"/>
        </w:rPr>
        <w:t xml:space="preserve"> </w:t>
      </w:r>
      <w:r>
        <w:rPr>
          <w:rFonts w:ascii="宋体" w:hAnsi="宋体" w:eastAsia="宋体" w:cs="宋体"/>
          <w:spacing w:val="-2"/>
          <w:sz w:val="24"/>
          <w:szCs w:val="24"/>
        </w:rPr>
        <w:t xml:space="preserve">42.6%；外省就业的有 </w:t>
      </w:r>
      <w:r>
        <w:rPr>
          <w:rFonts w:ascii="宋体" w:hAnsi="宋体" w:eastAsia="宋体" w:cs="宋体"/>
          <w:spacing w:val="-6"/>
          <w:sz w:val="24"/>
          <w:szCs w:val="24"/>
        </w:rPr>
        <w:t>31</w:t>
      </w:r>
      <w:r>
        <w:rPr>
          <w:rFonts w:ascii="宋体" w:hAnsi="宋体" w:eastAsia="宋体" w:cs="宋体"/>
          <w:spacing w:val="-48"/>
          <w:sz w:val="24"/>
          <w:szCs w:val="24"/>
        </w:rPr>
        <w:t xml:space="preserve"> </w:t>
      </w:r>
      <w:r>
        <w:rPr>
          <w:rFonts w:ascii="宋体" w:hAnsi="宋体" w:eastAsia="宋体" w:cs="宋体"/>
          <w:spacing w:val="-6"/>
          <w:sz w:val="24"/>
          <w:szCs w:val="24"/>
        </w:rPr>
        <w:t>人，其中在广东</w:t>
      </w:r>
      <w:r>
        <w:rPr>
          <w:rFonts w:ascii="宋体" w:hAnsi="宋体" w:eastAsia="宋体" w:cs="宋体"/>
          <w:spacing w:val="-33"/>
          <w:sz w:val="24"/>
          <w:szCs w:val="24"/>
        </w:rPr>
        <w:t xml:space="preserve"> </w:t>
      </w:r>
      <w:r>
        <w:rPr>
          <w:rFonts w:ascii="宋体" w:hAnsi="宋体" w:eastAsia="宋体" w:cs="宋体"/>
          <w:spacing w:val="-6"/>
          <w:sz w:val="24"/>
          <w:szCs w:val="24"/>
        </w:rPr>
        <w:t>1</w:t>
      </w:r>
      <w:r>
        <w:rPr>
          <w:rFonts w:ascii="宋体" w:hAnsi="宋体" w:eastAsia="宋体" w:cs="宋体"/>
          <w:spacing w:val="-49"/>
          <w:sz w:val="24"/>
          <w:szCs w:val="24"/>
        </w:rPr>
        <w:t xml:space="preserve"> </w:t>
      </w:r>
      <w:r>
        <w:rPr>
          <w:rFonts w:ascii="宋体" w:hAnsi="宋体" w:eastAsia="宋体" w:cs="宋体"/>
          <w:spacing w:val="-6"/>
          <w:sz w:val="24"/>
          <w:szCs w:val="24"/>
        </w:rPr>
        <w:t>人，河南</w:t>
      </w:r>
      <w:r>
        <w:rPr>
          <w:rFonts w:ascii="宋体" w:hAnsi="宋体" w:eastAsia="宋体" w:cs="宋体"/>
          <w:spacing w:val="-52"/>
          <w:sz w:val="24"/>
          <w:szCs w:val="24"/>
        </w:rPr>
        <w:t xml:space="preserve"> </w:t>
      </w:r>
      <w:r>
        <w:rPr>
          <w:rFonts w:ascii="宋体" w:hAnsi="宋体" w:eastAsia="宋体" w:cs="宋体"/>
          <w:spacing w:val="-6"/>
          <w:sz w:val="24"/>
          <w:szCs w:val="24"/>
        </w:rPr>
        <w:t>4</w:t>
      </w:r>
      <w:r>
        <w:rPr>
          <w:rFonts w:ascii="宋体" w:hAnsi="宋体" w:eastAsia="宋体" w:cs="宋体"/>
          <w:spacing w:val="-48"/>
          <w:sz w:val="24"/>
          <w:szCs w:val="24"/>
        </w:rPr>
        <w:t xml:space="preserve"> </w:t>
      </w:r>
      <w:r>
        <w:rPr>
          <w:rFonts w:ascii="宋体" w:hAnsi="宋体" w:eastAsia="宋体" w:cs="宋体"/>
          <w:spacing w:val="-6"/>
          <w:sz w:val="24"/>
          <w:szCs w:val="24"/>
        </w:rPr>
        <w:t>人,湖南</w:t>
      </w:r>
      <w:r>
        <w:rPr>
          <w:rFonts w:ascii="宋体" w:hAnsi="宋体" w:eastAsia="宋体" w:cs="宋体"/>
          <w:spacing w:val="-33"/>
          <w:sz w:val="24"/>
          <w:szCs w:val="24"/>
        </w:rPr>
        <w:t xml:space="preserve"> </w:t>
      </w:r>
      <w:r>
        <w:rPr>
          <w:rFonts w:ascii="宋体" w:hAnsi="宋体" w:eastAsia="宋体" w:cs="宋体"/>
          <w:spacing w:val="-6"/>
          <w:sz w:val="24"/>
          <w:szCs w:val="24"/>
        </w:rPr>
        <w:t>1</w:t>
      </w:r>
      <w:r>
        <w:rPr>
          <w:rFonts w:ascii="宋体" w:hAnsi="宋体" w:eastAsia="宋体" w:cs="宋体"/>
          <w:spacing w:val="-49"/>
          <w:sz w:val="24"/>
          <w:szCs w:val="24"/>
        </w:rPr>
        <w:t xml:space="preserve"> </w:t>
      </w:r>
      <w:r>
        <w:rPr>
          <w:rFonts w:ascii="宋体" w:hAnsi="宋体" w:eastAsia="宋体" w:cs="宋体"/>
          <w:spacing w:val="-6"/>
          <w:sz w:val="24"/>
          <w:szCs w:val="24"/>
        </w:rPr>
        <w:t>人，江苏</w:t>
      </w:r>
      <w:r>
        <w:rPr>
          <w:rFonts w:ascii="宋体" w:hAnsi="宋体" w:eastAsia="宋体" w:cs="宋体"/>
          <w:spacing w:val="-46"/>
          <w:sz w:val="24"/>
          <w:szCs w:val="24"/>
        </w:rPr>
        <w:t xml:space="preserve"> </w:t>
      </w:r>
      <w:r>
        <w:rPr>
          <w:rFonts w:ascii="宋体" w:hAnsi="宋体" w:eastAsia="宋体" w:cs="宋体"/>
          <w:spacing w:val="-6"/>
          <w:sz w:val="24"/>
          <w:szCs w:val="24"/>
        </w:rPr>
        <w:t>5</w:t>
      </w:r>
      <w:r>
        <w:rPr>
          <w:rFonts w:ascii="宋体" w:hAnsi="宋体" w:eastAsia="宋体" w:cs="宋体"/>
          <w:spacing w:val="-49"/>
          <w:sz w:val="24"/>
          <w:szCs w:val="24"/>
        </w:rPr>
        <w:t xml:space="preserve"> </w:t>
      </w:r>
      <w:r>
        <w:rPr>
          <w:rFonts w:ascii="宋体" w:hAnsi="宋体" w:eastAsia="宋体" w:cs="宋体"/>
          <w:spacing w:val="-6"/>
          <w:sz w:val="24"/>
          <w:szCs w:val="24"/>
        </w:rPr>
        <w:t>人，</w:t>
      </w:r>
      <w:r>
        <w:rPr>
          <w:rFonts w:ascii="宋体" w:hAnsi="宋体" w:eastAsia="宋体" w:cs="宋体"/>
          <w:spacing w:val="-7"/>
          <w:sz w:val="24"/>
          <w:szCs w:val="24"/>
        </w:rPr>
        <w:t>江西</w:t>
      </w:r>
      <w:r>
        <w:rPr>
          <w:rFonts w:ascii="宋体" w:hAnsi="宋体" w:eastAsia="宋体" w:cs="宋体"/>
          <w:spacing w:val="-45"/>
          <w:sz w:val="24"/>
          <w:szCs w:val="24"/>
        </w:rPr>
        <w:t xml:space="preserve"> </w:t>
      </w:r>
      <w:r>
        <w:rPr>
          <w:rFonts w:ascii="宋体" w:hAnsi="宋体" w:eastAsia="宋体" w:cs="宋体"/>
          <w:spacing w:val="-7"/>
          <w:sz w:val="24"/>
          <w:szCs w:val="24"/>
        </w:rPr>
        <w:t>3</w:t>
      </w:r>
      <w:r>
        <w:rPr>
          <w:rFonts w:ascii="宋体" w:hAnsi="宋体" w:eastAsia="宋体" w:cs="宋体"/>
          <w:spacing w:val="-49"/>
          <w:sz w:val="24"/>
          <w:szCs w:val="24"/>
        </w:rPr>
        <w:t xml:space="preserve"> </w:t>
      </w:r>
      <w:r>
        <w:rPr>
          <w:rFonts w:ascii="宋体" w:hAnsi="宋体" w:eastAsia="宋体" w:cs="宋体"/>
          <w:spacing w:val="-7"/>
          <w:sz w:val="24"/>
          <w:szCs w:val="24"/>
        </w:rPr>
        <w:t>人，山东</w:t>
      </w:r>
      <w:r>
        <w:rPr>
          <w:rFonts w:ascii="宋体" w:hAnsi="宋体" w:eastAsia="宋体" w:cs="宋体"/>
          <w:spacing w:val="-52"/>
          <w:sz w:val="24"/>
          <w:szCs w:val="24"/>
        </w:rPr>
        <w:t xml:space="preserve"> </w:t>
      </w:r>
      <w:r>
        <w:rPr>
          <w:rFonts w:ascii="宋体" w:hAnsi="宋体" w:eastAsia="宋体" w:cs="宋体"/>
          <w:spacing w:val="-7"/>
          <w:sz w:val="24"/>
          <w:szCs w:val="24"/>
        </w:rPr>
        <w:t>4</w:t>
      </w:r>
      <w:r>
        <w:rPr>
          <w:rFonts w:ascii="宋体" w:hAnsi="宋体" w:eastAsia="宋体" w:cs="宋体"/>
          <w:spacing w:val="-48"/>
          <w:sz w:val="24"/>
          <w:szCs w:val="24"/>
        </w:rPr>
        <w:t xml:space="preserve"> </w:t>
      </w:r>
      <w:r>
        <w:rPr>
          <w:rFonts w:ascii="宋体" w:hAnsi="宋体" w:eastAsia="宋体" w:cs="宋体"/>
          <w:spacing w:val="-7"/>
          <w:sz w:val="24"/>
          <w:szCs w:val="24"/>
        </w:rPr>
        <w:t>人</w:t>
      </w:r>
    </w:p>
    <w:p>
      <w:pPr>
        <w:spacing w:line="219" w:lineRule="auto"/>
        <w:ind w:left="25"/>
        <w:rPr>
          <w:rFonts w:ascii="宋体" w:hAnsi="宋体" w:eastAsia="宋体" w:cs="宋体"/>
          <w:sz w:val="24"/>
          <w:szCs w:val="24"/>
        </w:rPr>
      </w:pPr>
      <w:r>
        <w:rPr>
          <w:rFonts w:ascii="宋体" w:hAnsi="宋体" w:eastAsia="宋体" w:cs="宋体"/>
          <w:spacing w:val="-6"/>
          <w:sz w:val="24"/>
          <w:szCs w:val="24"/>
        </w:rPr>
        <w:t>上海</w:t>
      </w:r>
      <w:r>
        <w:rPr>
          <w:rFonts w:ascii="宋体" w:hAnsi="宋体" w:eastAsia="宋体" w:cs="宋体"/>
          <w:spacing w:val="-39"/>
          <w:sz w:val="24"/>
          <w:szCs w:val="24"/>
        </w:rPr>
        <w:t xml:space="preserve"> </w:t>
      </w:r>
      <w:r>
        <w:rPr>
          <w:rFonts w:ascii="宋体" w:hAnsi="宋体" w:eastAsia="宋体" w:cs="宋体"/>
          <w:spacing w:val="-6"/>
          <w:sz w:val="24"/>
          <w:szCs w:val="24"/>
        </w:rPr>
        <w:t>3</w:t>
      </w:r>
      <w:r>
        <w:rPr>
          <w:rFonts w:ascii="宋体" w:hAnsi="宋体" w:eastAsia="宋体" w:cs="宋体"/>
          <w:spacing w:val="-49"/>
          <w:sz w:val="24"/>
          <w:szCs w:val="24"/>
        </w:rPr>
        <w:t xml:space="preserve"> </w:t>
      </w:r>
      <w:r>
        <w:rPr>
          <w:rFonts w:ascii="宋体" w:hAnsi="宋体" w:eastAsia="宋体" w:cs="宋体"/>
          <w:spacing w:val="-6"/>
          <w:sz w:val="24"/>
          <w:szCs w:val="24"/>
        </w:rPr>
        <w:t>人，成都</w:t>
      </w:r>
      <w:r>
        <w:rPr>
          <w:rFonts w:ascii="宋体" w:hAnsi="宋体" w:eastAsia="宋体" w:cs="宋体"/>
          <w:spacing w:val="-48"/>
          <w:sz w:val="24"/>
          <w:szCs w:val="24"/>
        </w:rPr>
        <w:t xml:space="preserve"> </w:t>
      </w:r>
      <w:r>
        <w:rPr>
          <w:rFonts w:ascii="宋体" w:hAnsi="宋体" w:eastAsia="宋体" w:cs="宋体"/>
          <w:spacing w:val="-6"/>
          <w:sz w:val="24"/>
          <w:szCs w:val="24"/>
        </w:rPr>
        <w:t>2</w:t>
      </w:r>
      <w:r>
        <w:rPr>
          <w:rFonts w:ascii="宋体" w:hAnsi="宋体" w:eastAsia="宋体" w:cs="宋体"/>
          <w:spacing w:val="-48"/>
          <w:sz w:val="24"/>
          <w:szCs w:val="24"/>
        </w:rPr>
        <w:t xml:space="preserve"> </w:t>
      </w:r>
      <w:r>
        <w:rPr>
          <w:rFonts w:ascii="宋体" w:hAnsi="宋体" w:eastAsia="宋体" w:cs="宋体"/>
          <w:spacing w:val="-6"/>
          <w:sz w:val="24"/>
          <w:szCs w:val="24"/>
        </w:rPr>
        <w:t>人，浙江</w:t>
      </w:r>
      <w:r>
        <w:rPr>
          <w:rFonts w:ascii="宋体" w:hAnsi="宋体" w:eastAsia="宋体" w:cs="宋体"/>
          <w:spacing w:val="-50"/>
          <w:sz w:val="24"/>
          <w:szCs w:val="24"/>
        </w:rPr>
        <w:t xml:space="preserve"> </w:t>
      </w:r>
      <w:r>
        <w:rPr>
          <w:rFonts w:ascii="宋体" w:hAnsi="宋体" w:eastAsia="宋体" w:cs="宋体"/>
          <w:spacing w:val="-6"/>
          <w:sz w:val="24"/>
          <w:szCs w:val="24"/>
        </w:rPr>
        <w:t>8</w:t>
      </w:r>
      <w:r>
        <w:rPr>
          <w:rFonts w:ascii="宋体" w:hAnsi="宋体" w:eastAsia="宋体" w:cs="宋体"/>
          <w:spacing w:val="-49"/>
          <w:sz w:val="24"/>
          <w:szCs w:val="24"/>
        </w:rPr>
        <w:t xml:space="preserve"> </w:t>
      </w:r>
      <w:r>
        <w:rPr>
          <w:rFonts w:ascii="宋体" w:hAnsi="宋体" w:eastAsia="宋体" w:cs="宋体"/>
          <w:spacing w:val="-6"/>
          <w:sz w:val="24"/>
          <w:szCs w:val="24"/>
        </w:rPr>
        <w:t>人。</w:t>
      </w:r>
    </w:p>
    <w:p>
      <w:pPr>
        <w:spacing w:before="204" w:line="4721" w:lineRule="exact"/>
        <w:ind w:firstLine="54"/>
      </w:pPr>
      <w:r>
        <w:rPr>
          <w:position w:val="-94"/>
        </w:rPr>
        <w:drawing>
          <wp:inline distT="0" distB="0" distL="0" distR="0">
            <wp:extent cx="4606290" cy="2997200"/>
            <wp:effectExtent l="0" t="0" r="0" b="0"/>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r:embed="rId384"/>
                    <a:stretch>
                      <a:fillRect/>
                    </a:stretch>
                  </pic:blipFill>
                  <pic:spPr>
                    <a:xfrm>
                      <a:off x="0" y="0"/>
                      <a:ext cx="4606582" cy="2997410"/>
                    </a:xfrm>
                    <a:prstGeom prst="rect">
                      <a:avLst/>
                    </a:prstGeom>
                  </pic:spPr>
                </pic:pic>
              </a:graphicData>
            </a:graphic>
          </wp:inline>
        </w:drawing>
      </w:r>
    </w:p>
    <w:p>
      <w:pPr>
        <w:pStyle w:val="2"/>
        <w:spacing w:line="317" w:lineRule="auto"/>
      </w:pPr>
    </w:p>
    <w:p>
      <w:pPr>
        <w:pStyle w:val="2"/>
        <w:spacing w:line="318" w:lineRule="auto"/>
      </w:pPr>
    </w:p>
    <w:p>
      <w:pPr>
        <w:spacing w:before="78" w:line="219" w:lineRule="auto"/>
        <w:ind w:left="503"/>
        <w:rPr>
          <w:rFonts w:ascii="宋体" w:hAnsi="宋体" w:eastAsia="宋体" w:cs="宋体"/>
          <w:sz w:val="24"/>
          <w:szCs w:val="24"/>
        </w:rPr>
      </w:pPr>
      <w:r>
        <w:rPr>
          <w:rFonts w:ascii="宋体" w:hAnsi="宋体" w:eastAsia="宋体" w:cs="宋体"/>
          <w:spacing w:val="-2"/>
          <w:sz w:val="24"/>
          <w:szCs w:val="24"/>
        </w:rPr>
        <w:t>环境设计专业本科毕业生有</w:t>
      </w:r>
      <w:r>
        <w:rPr>
          <w:rFonts w:ascii="宋体" w:hAnsi="宋体" w:eastAsia="宋体" w:cs="宋体"/>
          <w:spacing w:val="-42"/>
          <w:sz w:val="24"/>
          <w:szCs w:val="24"/>
        </w:rPr>
        <w:t xml:space="preserve"> </w:t>
      </w:r>
      <w:r>
        <w:rPr>
          <w:rFonts w:ascii="宋体" w:hAnsi="宋体" w:eastAsia="宋体" w:cs="宋体"/>
          <w:spacing w:val="-2"/>
          <w:sz w:val="24"/>
          <w:szCs w:val="24"/>
        </w:rPr>
        <w:t>64</w:t>
      </w:r>
      <w:r>
        <w:rPr>
          <w:rFonts w:ascii="宋体" w:hAnsi="宋体" w:eastAsia="宋体" w:cs="宋体"/>
          <w:spacing w:val="-48"/>
          <w:sz w:val="24"/>
          <w:szCs w:val="24"/>
        </w:rPr>
        <w:t xml:space="preserve"> </w:t>
      </w:r>
      <w:r>
        <w:rPr>
          <w:rFonts w:ascii="宋体" w:hAnsi="宋体" w:eastAsia="宋体" w:cs="宋体"/>
          <w:spacing w:val="-2"/>
          <w:sz w:val="24"/>
          <w:szCs w:val="24"/>
        </w:rPr>
        <w:t>人，签订有效就业协议</w:t>
      </w:r>
      <w:r>
        <w:rPr>
          <w:rFonts w:ascii="宋体" w:hAnsi="宋体" w:eastAsia="宋体" w:cs="宋体"/>
          <w:spacing w:val="-46"/>
          <w:sz w:val="24"/>
          <w:szCs w:val="24"/>
        </w:rPr>
        <w:t xml:space="preserve"> </w:t>
      </w:r>
      <w:r>
        <w:rPr>
          <w:rFonts w:ascii="宋体" w:hAnsi="宋体" w:eastAsia="宋体" w:cs="宋体"/>
          <w:spacing w:val="-2"/>
          <w:sz w:val="24"/>
          <w:szCs w:val="24"/>
        </w:rPr>
        <w:t>54</w:t>
      </w:r>
      <w:r>
        <w:rPr>
          <w:rFonts w:ascii="宋体" w:hAnsi="宋体" w:eastAsia="宋体" w:cs="宋体"/>
          <w:spacing w:val="-49"/>
          <w:sz w:val="24"/>
          <w:szCs w:val="24"/>
        </w:rPr>
        <w:t xml:space="preserve"> </w:t>
      </w:r>
      <w:r>
        <w:rPr>
          <w:rFonts w:ascii="宋体" w:hAnsi="宋体" w:eastAsia="宋体" w:cs="宋体"/>
          <w:spacing w:val="-2"/>
          <w:sz w:val="24"/>
          <w:szCs w:val="24"/>
        </w:rPr>
        <w:t>人，应征入伍</w:t>
      </w:r>
      <w:r>
        <w:rPr>
          <w:rFonts w:ascii="宋体" w:hAnsi="宋体" w:eastAsia="宋体" w:cs="宋体"/>
          <w:spacing w:val="-48"/>
          <w:sz w:val="24"/>
          <w:szCs w:val="24"/>
        </w:rPr>
        <w:t xml:space="preserve"> </w:t>
      </w:r>
      <w:r>
        <w:rPr>
          <w:rFonts w:ascii="宋体" w:hAnsi="宋体" w:eastAsia="宋体" w:cs="宋体"/>
          <w:spacing w:val="-2"/>
          <w:sz w:val="24"/>
          <w:szCs w:val="24"/>
        </w:rPr>
        <w:t>2</w:t>
      </w:r>
    </w:p>
    <w:p>
      <w:pPr>
        <w:spacing w:line="219" w:lineRule="auto"/>
        <w:rPr>
          <w:rFonts w:ascii="宋体" w:hAnsi="宋体" w:eastAsia="宋体" w:cs="宋体"/>
          <w:sz w:val="24"/>
          <w:szCs w:val="24"/>
        </w:rPr>
        <w:sectPr>
          <w:footerReference r:id="rId148" w:type="default"/>
          <w:pgSz w:w="11906" w:h="16839"/>
          <w:pgMar w:top="1071" w:right="1785" w:bottom="1230" w:left="1785" w:header="878" w:footer="994" w:gutter="0"/>
          <w:cols w:space="720" w:num="1"/>
        </w:sectPr>
      </w:pPr>
    </w:p>
    <w:p>
      <w:pPr>
        <w:pStyle w:val="2"/>
        <w:spacing w:line="402" w:lineRule="auto"/>
      </w:pPr>
    </w:p>
    <w:p>
      <w:pPr>
        <w:spacing w:before="78" w:line="360" w:lineRule="auto"/>
        <w:ind w:left="22" w:right="80" w:firstLine="2"/>
        <w:rPr>
          <w:rFonts w:ascii="宋体" w:hAnsi="宋体" w:eastAsia="宋体" w:cs="宋体"/>
          <w:sz w:val="24"/>
          <w:szCs w:val="24"/>
        </w:rPr>
      </w:pPr>
      <w:r>
        <w:rPr>
          <w:rFonts w:ascii="宋体" w:hAnsi="宋体" w:eastAsia="宋体" w:cs="宋体"/>
          <w:spacing w:val="-2"/>
          <w:sz w:val="24"/>
          <w:szCs w:val="24"/>
        </w:rPr>
        <w:t>人，就业率为</w:t>
      </w:r>
      <w:r>
        <w:rPr>
          <w:rFonts w:ascii="宋体" w:hAnsi="宋体" w:eastAsia="宋体" w:cs="宋体"/>
          <w:spacing w:val="-50"/>
          <w:sz w:val="24"/>
          <w:szCs w:val="24"/>
        </w:rPr>
        <w:t xml:space="preserve"> </w:t>
      </w:r>
      <w:r>
        <w:rPr>
          <w:rFonts w:ascii="宋体" w:hAnsi="宋体" w:eastAsia="宋体" w:cs="宋体"/>
          <w:spacing w:val="-2"/>
          <w:sz w:val="24"/>
          <w:szCs w:val="24"/>
        </w:rPr>
        <w:t>87.50%。在签订有效就业协议的毕业生中，有</w:t>
      </w:r>
      <w:r>
        <w:rPr>
          <w:rFonts w:ascii="宋体" w:hAnsi="宋体" w:eastAsia="宋体" w:cs="宋体"/>
          <w:spacing w:val="-46"/>
          <w:sz w:val="24"/>
          <w:szCs w:val="24"/>
        </w:rPr>
        <w:t xml:space="preserve"> </w:t>
      </w:r>
      <w:r>
        <w:rPr>
          <w:rFonts w:ascii="宋体" w:hAnsi="宋体" w:eastAsia="宋体" w:cs="宋体"/>
          <w:spacing w:val="-2"/>
          <w:sz w:val="24"/>
          <w:szCs w:val="24"/>
        </w:rPr>
        <w:t>34</w:t>
      </w:r>
      <w:r>
        <w:rPr>
          <w:rFonts w:ascii="宋体" w:hAnsi="宋体" w:eastAsia="宋体" w:cs="宋体"/>
          <w:spacing w:val="-48"/>
          <w:sz w:val="24"/>
          <w:szCs w:val="24"/>
        </w:rPr>
        <w:t xml:space="preserve"> </w:t>
      </w:r>
      <w:r>
        <w:rPr>
          <w:rFonts w:ascii="宋体" w:hAnsi="宋体" w:eastAsia="宋体" w:cs="宋体"/>
          <w:spacing w:val="-2"/>
          <w:sz w:val="24"/>
          <w:szCs w:val="24"/>
        </w:rPr>
        <w:t>人</w:t>
      </w:r>
      <w:r>
        <w:rPr>
          <w:rFonts w:ascii="宋体" w:hAnsi="宋体" w:eastAsia="宋体" w:cs="宋体"/>
          <w:spacing w:val="-3"/>
          <w:sz w:val="24"/>
          <w:szCs w:val="24"/>
        </w:rPr>
        <w:t>在安徽省内就</w:t>
      </w:r>
      <w:r>
        <w:rPr>
          <w:rFonts w:ascii="宋体" w:hAnsi="宋体" w:eastAsia="宋体" w:cs="宋体"/>
          <w:sz w:val="24"/>
          <w:szCs w:val="24"/>
        </w:rPr>
        <w:t xml:space="preserve"> </w:t>
      </w:r>
      <w:r>
        <w:rPr>
          <w:rFonts w:ascii="宋体" w:hAnsi="宋体" w:eastAsia="宋体" w:cs="宋体"/>
          <w:spacing w:val="-1"/>
          <w:sz w:val="24"/>
          <w:szCs w:val="24"/>
        </w:rPr>
        <w:t>业，其中</w:t>
      </w:r>
      <w:r>
        <w:rPr>
          <w:rFonts w:ascii="宋体" w:hAnsi="宋体" w:eastAsia="宋体" w:cs="宋体"/>
          <w:spacing w:val="-48"/>
          <w:sz w:val="24"/>
          <w:szCs w:val="24"/>
        </w:rPr>
        <w:t xml:space="preserve"> </w:t>
      </w:r>
      <w:r>
        <w:rPr>
          <w:rFonts w:ascii="宋体" w:hAnsi="宋体" w:eastAsia="宋体" w:cs="宋体"/>
          <w:spacing w:val="-1"/>
          <w:sz w:val="24"/>
          <w:szCs w:val="24"/>
        </w:rPr>
        <w:t>26</w:t>
      </w:r>
      <w:r>
        <w:rPr>
          <w:rFonts w:ascii="宋体" w:hAnsi="宋体" w:eastAsia="宋体" w:cs="宋体"/>
          <w:spacing w:val="-48"/>
          <w:sz w:val="24"/>
          <w:szCs w:val="24"/>
        </w:rPr>
        <w:t xml:space="preserve"> </w:t>
      </w:r>
      <w:r>
        <w:rPr>
          <w:rFonts w:ascii="宋体" w:hAnsi="宋体" w:eastAsia="宋体" w:cs="宋体"/>
          <w:spacing w:val="-1"/>
          <w:sz w:val="24"/>
          <w:szCs w:val="24"/>
        </w:rPr>
        <w:t>人在合肥市工作，省内就业占比</w:t>
      </w:r>
      <w:r>
        <w:rPr>
          <w:rFonts w:ascii="宋体" w:hAnsi="宋体" w:eastAsia="宋体" w:cs="宋体"/>
          <w:spacing w:val="-49"/>
          <w:sz w:val="24"/>
          <w:szCs w:val="24"/>
        </w:rPr>
        <w:t xml:space="preserve"> </w:t>
      </w:r>
      <w:r>
        <w:rPr>
          <w:rFonts w:ascii="宋体" w:hAnsi="宋体" w:eastAsia="宋体" w:cs="宋体"/>
          <w:spacing w:val="-2"/>
          <w:sz w:val="24"/>
          <w:szCs w:val="24"/>
        </w:rPr>
        <w:t>63.0%；20</w:t>
      </w:r>
      <w:r>
        <w:rPr>
          <w:rFonts w:ascii="宋体" w:hAnsi="宋体" w:eastAsia="宋体" w:cs="宋体"/>
          <w:spacing w:val="-49"/>
          <w:sz w:val="24"/>
          <w:szCs w:val="24"/>
        </w:rPr>
        <w:t xml:space="preserve"> </w:t>
      </w:r>
      <w:r>
        <w:rPr>
          <w:rFonts w:ascii="宋体" w:hAnsi="宋体" w:eastAsia="宋体" w:cs="宋体"/>
          <w:spacing w:val="-2"/>
          <w:sz w:val="24"/>
          <w:szCs w:val="24"/>
        </w:rPr>
        <w:t>人在外省就业，其中在</w:t>
      </w:r>
      <w:r>
        <w:rPr>
          <w:rFonts w:ascii="宋体" w:hAnsi="宋体" w:eastAsia="宋体" w:cs="宋体"/>
          <w:sz w:val="24"/>
          <w:szCs w:val="24"/>
        </w:rPr>
        <w:t xml:space="preserve"> </w:t>
      </w:r>
      <w:r>
        <w:rPr>
          <w:rFonts w:ascii="宋体" w:hAnsi="宋体" w:eastAsia="宋体" w:cs="宋体"/>
          <w:spacing w:val="-5"/>
          <w:sz w:val="24"/>
          <w:szCs w:val="24"/>
        </w:rPr>
        <w:t>广东的</w:t>
      </w:r>
      <w:r>
        <w:rPr>
          <w:rFonts w:ascii="宋体" w:hAnsi="宋体" w:eastAsia="宋体" w:cs="宋体"/>
          <w:spacing w:val="-32"/>
          <w:sz w:val="24"/>
          <w:szCs w:val="24"/>
        </w:rPr>
        <w:t xml:space="preserve"> </w:t>
      </w:r>
      <w:r>
        <w:rPr>
          <w:rFonts w:ascii="宋体" w:hAnsi="宋体" w:eastAsia="宋体" w:cs="宋体"/>
          <w:spacing w:val="-5"/>
          <w:sz w:val="24"/>
          <w:szCs w:val="24"/>
        </w:rPr>
        <w:t>1</w:t>
      </w:r>
      <w:r>
        <w:rPr>
          <w:rFonts w:ascii="宋体" w:hAnsi="宋体" w:eastAsia="宋体" w:cs="宋体"/>
          <w:spacing w:val="-49"/>
          <w:sz w:val="24"/>
          <w:szCs w:val="24"/>
        </w:rPr>
        <w:t xml:space="preserve"> </w:t>
      </w:r>
      <w:r>
        <w:rPr>
          <w:rFonts w:ascii="宋体" w:hAnsi="宋体" w:eastAsia="宋体" w:cs="宋体"/>
          <w:spacing w:val="-5"/>
          <w:sz w:val="24"/>
          <w:szCs w:val="24"/>
        </w:rPr>
        <w:t>人，河北</w:t>
      </w:r>
      <w:r>
        <w:rPr>
          <w:rFonts w:ascii="宋体" w:hAnsi="宋体" w:eastAsia="宋体" w:cs="宋体"/>
          <w:spacing w:val="-48"/>
          <w:sz w:val="24"/>
          <w:szCs w:val="24"/>
        </w:rPr>
        <w:t xml:space="preserve"> </w:t>
      </w:r>
      <w:r>
        <w:rPr>
          <w:rFonts w:ascii="宋体" w:hAnsi="宋体" w:eastAsia="宋体" w:cs="宋体"/>
          <w:spacing w:val="-5"/>
          <w:sz w:val="24"/>
          <w:szCs w:val="24"/>
        </w:rPr>
        <w:t>2</w:t>
      </w:r>
      <w:r>
        <w:rPr>
          <w:rFonts w:ascii="宋体" w:hAnsi="宋体" w:eastAsia="宋体" w:cs="宋体"/>
          <w:spacing w:val="-49"/>
          <w:sz w:val="24"/>
          <w:szCs w:val="24"/>
        </w:rPr>
        <w:t xml:space="preserve"> </w:t>
      </w:r>
      <w:r>
        <w:rPr>
          <w:rFonts w:ascii="宋体" w:hAnsi="宋体" w:eastAsia="宋体" w:cs="宋体"/>
          <w:spacing w:val="-5"/>
          <w:sz w:val="24"/>
          <w:szCs w:val="24"/>
        </w:rPr>
        <w:t>人，河南</w:t>
      </w:r>
      <w:r>
        <w:rPr>
          <w:rFonts w:ascii="宋体" w:hAnsi="宋体" w:eastAsia="宋体" w:cs="宋体"/>
          <w:spacing w:val="-46"/>
          <w:sz w:val="24"/>
          <w:szCs w:val="24"/>
        </w:rPr>
        <w:t xml:space="preserve"> </w:t>
      </w:r>
      <w:r>
        <w:rPr>
          <w:rFonts w:ascii="宋体" w:hAnsi="宋体" w:eastAsia="宋体" w:cs="宋体"/>
          <w:spacing w:val="-5"/>
          <w:sz w:val="24"/>
          <w:szCs w:val="24"/>
        </w:rPr>
        <w:t>3</w:t>
      </w:r>
      <w:r>
        <w:rPr>
          <w:rFonts w:ascii="宋体" w:hAnsi="宋体" w:eastAsia="宋体" w:cs="宋体"/>
          <w:spacing w:val="-48"/>
          <w:sz w:val="24"/>
          <w:szCs w:val="24"/>
        </w:rPr>
        <w:t xml:space="preserve"> </w:t>
      </w:r>
      <w:r>
        <w:rPr>
          <w:rFonts w:ascii="宋体" w:hAnsi="宋体" w:eastAsia="宋体" w:cs="宋体"/>
          <w:spacing w:val="-5"/>
          <w:sz w:val="24"/>
          <w:szCs w:val="24"/>
        </w:rPr>
        <w:t>人，江苏</w:t>
      </w:r>
      <w:r>
        <w:rPr>
          <w:rFonts w:ascii="宋体" w:hAnsi="宋体" w:eastAsia="宋体" w:cs="宋体"/>
          <w:spacing w:val="-46"/>
          <w:sz w:val="24"/>
          <w:szCs w:val="24"/>
        </w:rPr>
        <w:t xml:space="preserve"> </w:t>
      </w:r>
      <w:r>
        <w:rPr>
          <w:rFonts w:ascii="宋体" w:hAnsi="宋体" w:eastAsia="宋体" w:cs="宋体"/>
          <w:spacing w:val="-5"/>
          <w:sz w:val="24"/>
          <w:szCs w:val="24"/>
        </w:rPr>
        <w:t>3</w:t>
      </w:r>
      <w:r>
        <w:rPr>
          <w:rFonts w:ascii="宋体" w:hAnsi="宋体" w:eastAsia="宋体" w:cs="宋体"/>
          <w:spacing w:val="-49"/>
          <w:sz w:val="24"/>
          <w:szCs w:val="24"/>
        </w:rPr>
        <w:t xml:space="preserve"> </w:t>
      </w:r>
      <w:r>
        <w:rPr>
          <w:rFonts w:ascii="宋体" w:hAnsi="宋体" w:eastAsia="宋体" w:cs="宋体"/>
          <w:spacing w:val="-6"/>
          <w:sz w:val="24"/>
          <w:szCs w:val="24"/>
        </w:rPr>
        <w:t>人，江西</w:t>
      </w:r>
      <w:r>
        <w:rPr>
          <w:rFonts w:ascii="宋体" w:hAnsi="宋体" w:eastAsia="宋体" w:cs="宋体"/>
          <w:spacing w:val="-33"/>
          <w:sz w:val="24"/>
          <w:szCs w:val="24"/>
        </w:rPr>
        <w:t xml:space="preserve"> </w:t>
      </w:r>
      <w:r>
        <w:rPr>
          <w:rFonts w:ascii="宋体" w:hAnsi="宋体" w:eastAsia="宋体" w:cs="宋体"/>
          <w:spacing w:val="-6"/>
          <w:sz w:val="24"/>
          <w:szCs w:val="24"/>
        </w:rPr>
        <w:t>1</w:t>
      </w:r>
      <w:r>
        <w:rPr>
          <w:rFonts w:ascii="宋体" w:hAnsi="宋体" w:eastAsia="宋体" w:cs="宋体"/>
          <w:spacing w:val="-48"/>
          <w:sz w:val="24"/>
          <w:szCs w:val="24"/>
        </w:rPr>
        <w:t xml:space="preserve"> </w:t>
      </w:r>
      <w:r>
        <w:rPr>
          <w:rFonts w:ascii="宋体" w:hAnsi="宋体" w:eastAsia="宋体" w:cs="宋体"/>
          <w:spacing w:val="-6"/>
          <w:sz w:val="24"/>
          <w:szCs w:val="24"/>
        </w:rPr>
        <w:t>人，山东</w:t>
      </w:r>
      <w:r>
        <w:rPr>
          <w:rFonts w:ascii="宋体" w:hAnsi="宋体" w:eastAsia="宋体" w:cs="宋体"/>
          <w:spacing w:val="-48"/>
          <w:sz w:val="24"/>
          <w:szCs w:val="24"/>
        </w:rPr>
        <w:t xml:space="preserve"> </w:t>
      </w:r>
      <w:r>
        <w:rPr>
          <w:rFonts w:ascii="宋体" w:hAnsi="宋体" w:eastAsia="宋体" w:cs="宋体"/>
          <w:spacing w:val="-6"/>
          <w:sz w:val="24"/>
          <w:szCs w:val="24"/>
        </w:rPr>
        <w:t>2</w:t>
      </w:r>
      <w:r>
        <w:rPr>
          <w:rFonts w:ascii="宋体" w:hAnsi="宋体" w:eastAsia="宋体" w:cs="宋体"/>
          <w:spacing w:val="-49"/>
          <w:sz w:val="24"/>
          <w:szCs w:val="24"/>
        </w:rPr>
        <w:t xml:space="preserve"> </w:t>
      </w:r>
      <w:r>
        <w:rPr>
          <w:rFonts w:ascii="宋体" w:hAnsi="宋体" w:eastAsia="宋体" w:cs="宋体"/>
          <w:spacing w:val="-6"/>
          <w:sz w:val="24"/>
          <w:szCs w:val="24"/>
        </w:rPr>
        <w:t>人，陕西</w:t>
      </w:r>
      <w:r>
        <w:rPr>
          <w:rFonts w:ascii="宋体" w:hAnsi="宋体" w:eastAsia="宋体" w:cs="宋体"/>
          <w:spacing w:val="-48"/>
          <w:sz w:val="24"/>
          <w:szCs w:val="24"/>
        </w:rPr>
        <w:t xml:space="preserve"> </w:t>
      </w:r>
      <w:r>
        <w:rPr>
          <w:rFonts w:ascii="宋体" w:hAnsi="宋体" w:eastAsia="宋体" w:cs="宋体"/>
          <w:spacing w:val="-6"/>
          <w:sz w:val="24"/>
          <w:szCs w:val="24"/>
        </w:rPr>
        <w:t>2</w:t>
      </w:r>
    </w:p>
    <w:p>
      <w:pPr>
        <w:spacing w:line="222" w:lineRule="auto"/>
        <w:ind w:left="25"/>
        <w:rPr>
          <w:rFonts w:ascii="宋体" w:hAnsi="宋体" w:eastAsia="宋体" w:cs="宋体"/>
          <w:sz w:val="24"/>
          <w:szCs w:val="24"/>
        </w:rPr>
      </w:pPr>
      <w:r>
        <w:rPr>
          <w:rFonts w:ascii="宋体" w:hAnsi="宋体" w:eastAsia="宋体" w:cs="宋体"/>
          <w:spacing w:val="-5"/>
          <w:sz w:val="24"/>
          <w:szCs w:val="24"/>
        </w:rPr>
        <w:t>人，浙江</w:t>
      </w:r>
      <w:r>
        <w:rPr>
          <w:rFonts w:ascii="宋体" w:hAnsi="宋体" w:eastAsia="宋体" w:cs="宋体"/>
          <w:spacing w:val="-49"/>
          <w:sz w:val="24"/>
          <w:szCs w:val="24"/>
        </w:rPr>
        <w:t xml:space="preserve"> </w:t>
      </w:r>
      <w:r>
        <w:rPr>
          <w:rFonts w:ascii="宋体" w:hAnsi="宋体" w:eastAsia="宋体" w:cs="宋体"/>
          <w:spacing w:val="-5"/>
          <w:sz w:val="24"/>
          <w:szCs w:val="24"/>
        </w:rPr>
        <w:t>6</w:t>
      </w:r>
      <w:r>
        <w:rPr>
          <w:rFonts w:ascii="宋体" w:hAnsi="宋体" w:eastAsia="宋体" w:cs="宋体"/>
          <w:spacing w:val="-49"/>
          <w:sz w:val="24"/>
          <w:szCs w:val="24"/>
        </w:rPr>
        <w:t xml:space="preserve"> </w:t>
      </w:r>
      <w:r>
        <w:rPr>
          <w:rFonts w:ascii="宋体" w:hAnsi="宋体" w:eastAsia="宋体" w:cs="宋体"/>
          <w:spacing w:val="-5"/>
          <w:sz w:val="24"/>
          <w:szCs w:val="24"/>
        </w:rPr>
        <w:t>人。</w:t>
      </w:r>
    </w:p>
    <w:p>
      <w:pPr>
        <w:spacing w:before="217" w:line="4375" w:lineRule="exact"/>
        <w:ind w:firstLine="534"/>
      </w:pPr>
      <w:r>
        <w:rPr>
          <w:position w:val="-87"/>
        </w:rPr>
        <w:drawing>
          <wp:inline distT="0" distB="0" distL="0" distR="0">
            <wp:extent cx="4606290" cy="2777490"/>
            <wp:effectExtent l="0" t="0" r="0" b="0"/>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r:embed="rId385"/>
                    <a:stretch>
                      <a:fillRect/>
                    </a:stretch>
                  </pic:blipFill>
                  <pic:spPr>
                    <a:xfrm>
                      <a:off x="0" y="0"/>
                      <a:ext cx="4606582" cy="2778034"/>
                    </a:xfrm>
                    <a:prstGeom prst="rect">
                      <a:avLst/>
                    </a:prstGeom>
                  </pic:spPr>
                </pic:pic>
              </a:graphicData>
            </a:graphic>
          </wp:inline>
        </w:drawing>
      </w:r>
    </w:p>
    <w:p>
      <w:pPr>
        <w:spacing w:before="266" w:line="360" w:lineRule="auto"/>
        <w:ind w:left="22" w:firstLine="480"/>
        <w:rPr>
          <w:rFonts w:ascii="宋体" w:hAnsi="宋体" w:eastAsia="宋体" w:cs="宋体"/>
          <w:sz w:val="24"/>
          <w:szCs w:val="24"/>
        </w:rPr>
      </w:pPr>
      <w:r>
        <w:rPr>
          <w:rFonts w:ascii="宋体" w:hAnsi="宋体" w:eastAsia="宋体" w:cs="宋体"/>
          <w:spacing w:val="-9"/>
          <w:sz w:val="24"/>
          <w:szCs w:val="24"/>
        </w:rPr>
        <w:t>产品设计专业本科毕业生</w:t>
      </w:r>
      <w:r>
        <w:rPr>
          <w:rFonts w:ascii="宋体" w:hAnsi="宋体" w:eastAsia="宋体" w:cs="宋体"/>
          <w:spacing w:val="-53"/>
          <w:sz w:val="24"/>
          <w:szCs w:val="24"/>
        </w:rPr>
        <w:t xml:space="preserve"> </w:t>
      </w:r>
      <w:r>
        <w:rPr>
          <w:rFonts w:ascii="宋体" w:hAnsi="宋体" w:eastAsia="宋体" w:cs="宋体"/>
          <w:spacing w:val="-9"/>
          <w:sz w:val="24"/>
          <w:szCs w:val="24"/>
        </w:rPr>
        <w:t>59</w:t>
      </w:r>
      <w:r>
        <w:rPr>
          <w:rFonts w:ascii="宋体" w:hAnsi="宋体" w:eastAsia="宋体" w:cs="宋体"/>
          <w:spacing w:val="-56"/>
          <w:sz w:val="24"/>
          <w:szCs w:val="24"/>
        </w:rPr>
        <w:t xml:space="preserve"> </w:t>
      </w:r>
      <w:r>
        <w:rPr>
          <w:rFonts w:ascii="宋体" w:hAnsi="宋体" w:eastAsia="宋体" w:cs="宋体"/>
          <w:spacing w:val="-9"/>
          <w:sz w:val="24"/>
          <w:szCs w:val="24"/>
        </w:rPr>
        <w:t>人，签订有效就业协议</w:t>
      </w:r>
      <w:r>
        <w:rPr>
          <w:rFonts w:ascii="宋体" w:hAnsi="宋体" w:eastAsia="宋体" w:cs="宋体"/>
          <w:spacing w:val="-53"/>
          <w:sz w:val="24"/>
          <w:szCs w:val="24"/>
        </w:rPr>
        <w:t xml:space="preserve"> </w:t>
      </w:r>
      <w:r>
        <w:rPr>
          <w:rFonts w:ascii="宋体" w:hAnsi="宋体" w:eastAsia="宋体" w:cs="宋体"/>
          <w:spacing w:val="-9"/>
          <w:sz w:val="24"/>
          <w:szCs w:val="24"/>
        </w:rPr>
        <w:t>39</w:t>
      </w:r>
      <w:r>
        <w:rPr>
          <w:rFonts w:ascii="宋体" w:hAnsi="宋体" w:eastAsia="宋体" w:cs="宋体"/>
          <w:spacing w:val="-56"/>
          <w:sz w:val="24"/>
          <w:szCs w:val="24"/>
        </w:rPr>
        <w:t xml:space="preserve"> </w:t>
      </w:r>
      <w:r>
        <w:rPr>
          <w:rFonts w:ascii="宋体" w:hAnsi="宋体" w:eastAsia="宋体" w:cs="宋体"/>
          <w:spacing w:val="-9"/>
          <w:sz w:val="24"/>
          <w:szCs w:val="24"/>
        </w:rPr>
        <w:t>人，</w:t>
      </w:r>
      <w:r>
        <w:rPr>
          <w:rFonts w:ascii="宋体" w:hAnsi="宋体" w:eastAsia="宋体" w:cs="宋体"/>
          <w:spacing w:val="-10"/>
          <w:sz w:val="24"/>
          <w:szCs w:val="24"/>
        </w:rPr>
        <w:t>就业率为</w:t>
      </w:r>
      <w:r>
        <w:rPr>
          <w:rFonts w:ascii="宋体" w:hAnsi="宋体" w:eastAsia="宋体" w:cs="宋体"/>
          <w:spacing w:val="-53"/>
          <w:sz w:val="24"/>
          <w:szCs w:val="24"/>
        </w:rPr>
        <w:t xml:space="preserve"> </w:t>
      </w:r>
      <w:r>
        <w:rPr>
          <w:rFonts w:ascii="宋体" w:hAnsi="宋体" w:eastAsia="宋体" w:cs="宋体"/>
          <w:spacing w:val="-10"/>
          <w:sz w:val="24"/>
          <w:szCs w:val="24"/>
        </w:rPr>
        <w:t>66.10%。</w:t>
      </w:r>
      <w:r>
        <w:rPr>
          <w:rFonts w:ascii="宋体" w:hAnsi="宋体" w:eastAsia="宋体" w:cs="宋体"/>
          <w:sz w:val="24"/>
          <w:szCs w:val="24"/>
        </w:rPr>
        <w:t xml:space="preserve"> </w:t>
      </w:r>
      <w:r>
        <w:rPr>
          <w:rFonts w:ascii="宋体" w:hAnsi="宋体" w:eastAsia="宋体" w:cs="宋体"/>
          <w:spacing w:val="-5"/>
          <w:sz w:val="24"/>
          <w:szCs w:val="24"/>
        </w:rPr>
        <w:t>在签订有效就业协议的毕业生中，有</w:t>
      </w:r>
      <w:r>
        <w:rPr>
          <w:rFonts w:ascii="宋体" w:hAnsi="宋体" w:eastAsia="宋体" w:cs="宋体"/>
          <w:spacing w:val="-48"/>
          <w:sz w:val="24"/>
          <w:szCs w:val="24"/>
        </w:rPr>
        <w:t xml:space="preserve"> </w:t>
      </w:r>
      <w:r>
        <w:rPr>
          <w:rFonts w:ascii="宋体" w:hAnsi="宋体" w:eastAsia="宋体" w:cs="宋体"/>
          <w:spacing w:val="-5"/>
          <w:sz w:val="24"/>
          <w:szCs w:val="24"/>
        </w:rPr>
        <w:t>21</w:t>
      </w:r>
      <w:r>
        <w:rPr>
          <w:rFonts w:ascii="宋体" w:hAnsi="宋体" w:eastAsia="宋体" w:cs="宋体"/>
          <w:spacing w:val="-49"/>
          <w:sz w:val="24"/>
          <w:szCs w:val="24"/>
        </w:rPr>
        <w:t xml:space="preserve"> </w:t>
      </w:r>
      <w:r>
        <w:rPr>
          <w:rFonts w:ascii="宋体" w:hAnsi="宋体" w:eastAsia="宋体" w:cs="宋体"/>
          <w:spacing w:val="-5"/>
          <w:sz w:val="24"/>
          <w:szCs w:val="24"/>
        </w:rPr>
        <w:t>人留在安徽省内就业，其中</w:t>
      </w:r>
      <w:r>
        <w:rPr>
          <w:rFonts w:ascii="宋体" w:hAnsi="宋体" w:eastAsia="宋体" w:cs="宋体"/>
          <w:spacing w:val="-33"/>
          <w:sz w:val="24"/>
          <w:szCs w:val="24"/>
        </w:rPr>
        <w:t xml:space="preserve"> </w:t>
      </w:r>
      <w:r>
        <w:rPr>
          <w:rFonts w:ascii="宋体" w:hAnsi="宋体" w:eastAsia="宋体" w:cs="宋体"/>
          <w:spacing w:val="-5"/>
          <w:sz w:val="24"/>
          <w:szCs w:val="24"/>
        </w:rPr>
        <w:t>19</w:t>
      </w:r>
      <w:r>
        <w:rPr>
          <w:rFonts w:ascii="宋体" w:hAnsi="宋体" w:eastAsia="宋体" w:cs="宋体"/>
          <w:spacing w:val="-48"/>
          <w:sz w:val="24"/>
          <w:szCs w:val="24"/>
        </w:rPr>
        <w:t xml:space="preserve"> </w:t>
      </w:r>
      <w:r>
        <w:rPr>
          <w:rFonts w:ascii="宋体" w:hAnsi="宋体" w:eastAsia="宋体" w:cs="宋体"/>
          <w:spacing w:val="-5"/>
          <w:sz w:val="24"/>
          <w:szCs w:val="24"/>
        </w:rPr>
        <w:t xml:space="preserve">人在合肥 </w:t>
      </w:r>
      <w:r>
        <w:rPr>
          <w:rFonts w:ascii="宋体" w:hAnsi="宋体" w:eastAsia="宋体" w:cs="宋体"/>
          <w:spacing w:val="-2"/>
          <w:sz w:val="24"/>
          <w:szCs w:val="24"/>
        </w:rPr>
        <w:t>市就业，省内就业占比</w:t>
      </w:r>
      <w:r>
        <w:rPr>
          <w:rFonts w:ascii="宋体" w:hAnsi="宋体" w:eastAsia="宋体" w:cs="宋体"/>
          <w:spacing w:val="-46"/>
          <w:sz w:val="24"/>
          <w:szCs w:val="24"/>
        </w:rPr>
        <w:t xml:space="preserve"> </w:t>
      </w:r>
      <w:r>
        <w:rPr>
          <w:rFonts w:ascii="宋体" w:hAnsi="宋体" w:eastAsia="宋体" w:cs="宋体"/>
          <w:spacing w:val="-2"/>
          <w:sz w:val="24"/>
          <w:szCs w:val="24"/>
        </w:rPr>
        <w:t>53.8%；其他</w:t>
      </w:r>
      <w:r>
        <w:rPr>
          <w:rFonts w:ascii="宋体" w:hAnsi="宋体" w:eastAsia="宋体" w:cs="宋体"/>
          <w:spacing w:val="-33"/>
          <w:sz w:val="24"/>
          <w:szCs w:val="24"/>
        </w:rPr>
        <w:t xml:space="preserve"> </w:t>
      </w:r>
      <w:r>
        <w:rPr>
          <w:rFonts w:ascii="宋体" w:hAnsi="宋体" w:eastAsia="宋体" w:cs="宋体"/>
          <w:spacing w:val="-2"/>
          <w:sz w:val="24"/>
          <w:szCs w:val="24"/>
        </w:rPr>
        <w:t>18</w:t>
      </w:r>
      <w:r>
        <w:rPr>
          <w:rFonts w:ascii="宋体" w:hAnsi="宋体" w:eastAsia="宋体" w:cs="宋体"/>
          <w:spacing w:val="-48"/>
          <w:sz w:val="24"/>
          <w:szCs w:val="24"/>
        </w:rPr>
        <w:t xml:space="preserve"> </w:t>
      </w:r>
      <w:r>
        <w:rPr>
          <w:rFonts w:ascii="宋体" w:hAnsi="宋体" w:eastAsia="宋体" w:cs="宋体"/>
          <w:spacing w:val="-2"/>
          <w:sz w:val="24"/>
          <w:szCs w:val="24"/>
        </w:rPr>
        <w:t>人在外</w:t>
      </w:r>
      <w:r>
        <w:rPr>
          <w:rFonts w:ascii="宋体" w:hAnsi="宋体" w:eastAsia="宋体" w:cs="宋体"/>
          <w:spacing w:val="-3"/>
          <w:sz w:val="24"/>
          <w:szCs w:val="24"/>
        </w:rPr>
        <w:t>省就业，其中广东</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49"/>
          <w:sz w:val="24"/>
          <w:szCs w:val="24"/>
        </w:rPr>
        <w:t xml:space="preserve"> </w:t>
      </w:r>
      <w:r>
        <w:rPr>
          <w:rFonts w:ascii="宋体" w:hAnsi="宋体" w:eastAsia="宋体" w:cs="宋体"/>
          <w:spacing w:val="-3"/>
          <w:sz w:val="24"/>
          <w:szCs w:val="24"/>
        </w:rPr>
        <w:t>人，广西</w:t>
      </w:r>
      <w:r>
        <w:rPr>
          <w:rFonts w:ascii="宋体" w:hAnsi="宋体" w:eastAsia="宋体" w:cs="宋体"/>
          <w:spacing w:val="-48"/>
          <w:sz w:val="24"/>
          <w:szCs w:val="24"/>
        </w:rPr>
        <w:t xml:space="preserve"> </w:t>
      </w:r>
      <w:r>
        <w:rPr>
          <w:rFonts w:ascii="宋体" w:hAnsi="宋体" w:eastAsia="宋体" w:cs="宋体"/>
          <w:spacing w:val="-3"/>
          <w:sz w:val="24"/>
          <w:szCs w:val="24"/>
        </w:rPr>
        <w:t>2</w:t>
      </w:r>
    </w:p>
    <w:p>
      <w:pPr>
        <w:spacing w:line="219" w:lineRule="auto"/>
        <w:ind w:left="25"/>
        <w:rPr>
          <w:rFonts w:ascii="宋体" w:hAnsi="宋体" w:eastAsia="宋体" w:cs="宋体"/>
          <w:sz w:val="24"/>
          <w:szCs w:val="24"/>
        </w:rPr>
      </w:pPr>
      <w:r>
        <w:rPr>
          <w:rFonts w:ascii="宋体" w:hAnsi="宋体" w:eastAsia="宋体" w:cs="宋体"/>
          <w:spacing w:val="-6"/>
          <w:sz w:val="24"/>
          <w:szCs w:val="24"/>
        </w:rPr>
        <w:t>人，湖南</w:t>
      </w:r>
      <w:r>
        <w:rPr>
          <w:rFonts w:ascii="宋体" w:hAnsi="宋体" w:eastAsia="宋体" w:cs="宋体"/>
          <w:spacing w:val="-48"/>
          <w:sz w:val="24"/>
          <w:szCs w:val="24"/>
        </w:rPr>
        <w:t xml:space="preserve"> </w:t>
      </w:r>
      <w:r>
        <w:rPr>
          <w:rFonts w:ascii="宋体" w:hAnsi="宋体" w:eastAsia="宋体" w:cs="宋体"/>
          <w:spacing w:val="-6"/>
          <w:sz w:val="24"/>
          <w:szCs w:val="24"/>
        </w:rPr>
        <w:t>2</w:t>
      </w:r>
      <w:r>
        <w:rPr>
          <w:rFonts w:ascii="宋体" w:hAnsi="宋体" w:eastAsia="宋体" w:cs="宋体"/>
          <w:spacing w:val="-49"/>
          <w:sz w:val="24"/>
          <w:szCs w:val="24"/>
        </w:rPr>
        <w:t xml:space="preserve"> </w:t>
      </w:r>
      <w:r>
        <w:rPr>
          <w:rFonts w:ascii="宋体" w:hAnsi="宋体" w:eastAsia="宋体" w:cs="宋体"/>
          <w:spacing w:val="-6"/>
          <w:sz w:val="24"/>
          <w:szCs w:val="24"/>
        </w:rPr>
        <w:t>人，江苏</w:t>
      </w:r>
      <w:r>
        <w:rPr>
          <w:rFonts w:ascii="宋体" w:hAnsi="宋体" w:eastAsia="宋体" w:cs="宋体"/>
          <w:spacing w:val="-48"/>
          <w:sz w:val="24"/>
          <w:szCs w:val="24"/>
        </w:rPr>
        <w:t xml:space="preserve"> </w:t>
      </w:r>
      <w:r>
        <w:rPr>
          <w:rFonts w:ascii="宋体" w:hAnsi="宋体" w:eastAsia="宋体" w:cs="宋体"/>
          <w:spacing w:val="-6"/>
          <w:sz w:val="24"/>
          <w:szCs w:val="24"/>
        </w:rPr>
        <w:t>2</w:t>
      </w:r>
      <w:r>
        <w:rPr>
          <w:rFonts w:ascii="宋体" w:hAnsi="宋体" w:eastAsia="宋体" w:cs="宋体"/>
          <w:spacing w:val="-49"/>
          <w:sz w:val="24"/>
          <w:szCs w:val="24"/>
        </w:rPr>
        <w:t xml:space="preserve"> </w:t>
      </w:r>
      <w:r>
        <w:rPr>
          <w:rFonts w:ascii="宋体" w:hAnsi="宋体" w:eastAsia="宋体" w:cs="宋体"/>
          <w:spacing w:val="-6"/>
          <w:sz w:val="24"/>
          <w:szCs w:val="24"/>
        </w:rPr>
        <w:t>人，江西</w:t>
      </w:r>
      <w:r>
        <w:rPr>
          <w:rFonts w:ascii="宋体" w:hAnsi="宋体" w:eastAsia="宋体" w:cs="宋体"/>
          <w:spacing w:val="-33"/>
          <w:sz w:val="24"/>
          <w:szCs w:val="24"/>
        </w:rPr>
        <w:t xml:space="preserve"> </w:t>
      </w:r>
      <w:r>
        <w:rPr>
          <w:rFonts w:ascii="宋体" w:hAnsi="宋体" w:eastAsia="宋体" w:cs="宋体"/>
          <w:spacing w:val="-6"/>
          <w:sz w:val="24"/>
          <w:szCs w:val="24"/>
        </w:rPr>
        <w:t>1</w:t>
      </w:r>
      <w:r>
        <w:rPr>
          <w:rFonts w:ascii="宋体" w:hAnsi="宋体" w:eastAsia="宋体" w:cs="宋体"/>
          <w:spacing w:val="-49"/>
          <w:sz w:val="24"/>
          <w:szCs w:val="24"/>
        </w:rPr>
        <w:t xml:space="preserve"> </w:t>
      </w:r>
      <w:r>
        <w:rPr>
          <w:rFonts w:ascii="宋体" w:hAnsi="宋体" w:eastAsia="宋体" w:cs="宋体"/>
          <w:spacing w:val="-6"/>
          <w:sz w:val="24"/>
          <w:szCs w:val="24"/>
        </w:rPr>
        <w:t>人，陕西</w:t>
      </w:r>
      <w:r>
        <w:rPr>
          <w:rFonts w:ascii="宋体" w:hAnsi="宋体" w:eastAsia="宋体" w:cs="宋体"/>
          <w:spacing w:val="-32"/>
          <w:sz w:val="24"/>
          <w:szCs w:val="24"/>
        </w:rPr>
        <w:t xml:space="preserve"> </w:t>
      </w:r>
      <w:r>
        <w:rPr>
          <w:rFonts w:ascii="宋体" w:hAnsi="宋体" w:eastAsia="宋体" w:cs="宋体"/>
          <w:spacing w:val="-6"/>
          <w:sz w:val="24"/>
          <w:szCs w:val="24"/>
        </w:rPr>
        <w:t>1</w:t>
      </w:r>
      <w:r>
        <w:rPr>
          <w:rFonts w:ascii="宋体" w:hAnsi="宋体" w:eastAsia="宋体" w:cs="宋体"/>
          <w:spacing w:val="-49"/>
          <w:sz w:val="24"/>
          <w:szCs w:val="24"/>
        </w:rPr>
        <w:t xml:space="preserve"> </w:t>
      </w:r>
      <w:r>
        <w:rPr>
          <w:rFonts w:ascii="宋体" w:hAnsi="宋体" w:eastAsia="宋体" w:cs="宋体"/>
          <w:spacing w:val="-6"/>
          <w:sz w:val="24"/>
          <w:szCs w:val="24"/>
        </w:rPr>
        <w:t>人，浙江</w:t>
      </w:r>
      <w:r>
        <w:rPr>
          <w:rFonts w:ascii="宋体" w:hAnsi="宋体" w:eastAsia="宋体" w:cs="宋体"/>
          <w:spacing w:val="-45"/>
          <w:sz w:val="24"/>
          <w:szCs w:val="24"/>
        </w:rPr>
        <w:t xml:space="preserve"> </w:t>
      </w:r>
      <w:r>
        <w:rPr>
          <w:rFonts w:ascii="宋体" w:hAnsi="宋体" w:eastAsia="宋体" w:cs="宋体"/>
          <w:spacing w:val="-6"/>
          <w:sz w:val="24"/>
          <w:szCs w:val="24"/>
        </w:rPr>
        <w:t>7</w:t>
      </w:r>
      <w:r>
        <w:rPr>
          <w:rFonts w:ascii="宋体" w:hAnsi="宋体" w:eastAsia="宋体" w:cs="宋体"/>
          <w:spacing w:val="-49"/>
          <w:sz w:val="24"/>
          <w:szCs w:val="24"/>
        </w:rPr>
        <w:t xml:space="preserve"> </w:t>
      </w:r>
      <w:r>
        <w:rPr>
          <w:rFonts w:ascii="宋体" w:hAnsi="宋体" w:eastAsia="宋体" w:cs="宋体"/>
          <w:spacing w:val="-6"/>
          <w:sz w:val="24"/>
          <w:szCs w:val="24"/>
        </w:rPr>
        <w:t>人。</w:t>
      </w:r>
    </w:p>
    <w:p>
      <w:pPr>
        <w:spacing w:before="221" w:line="4375" w:lineRule="exact"/>
        <w:ind w:firstLine="534"/>
      </w:pPr>
      <w:r>
        <w:rPr>
          <w:position w:val="-87"/>
        </w:rPr>
        <w:drawing>
          <wp:inline distT="0" distB="0" distL="0" distR="0">
            <wp:extent cx="4606290" cy="2777490"/>
            <wp:effectExtent l="0" t="0" r="0" b="0"/>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r:embed="rId386"/>
                    <a:stretch>
                      <a:fillRect/>
                    </a:stretch>
                  </pic:blipFill>
                  <pic:spPr>
                    <a:xfrm>
                      <a:off x="0" y="0"/>
                      <a:ext cx="4606582" cy="2778034"/>
                    </a:xfrm>
                    <a:prstGeom prst="rect">
                      <a:avLst/>
                    </a:prstGeom>
                  </pic:spPr>
                </pic:pic>
              </a:graphicData>
            </a:graphic>
          </wp:inline>
        </w:drawing>
      </w:r>
    </w:p>
    <w:p>
      <w:pPr>
        <w:spacing w:before="266" w:line="219" w:lineRule="auto"/>
        <w:ind w:left="504"/>
        <w:rPr>
          <w:rFonts w:ascii="宋体" w:hAnsi="宋体" w:eastAsia="宋体" w:cs="宋体"/>
          <w:sz w:val="24"/>
          <w:szCs w:val="24"/>
        </w:rPr>
      </w:pPr>
      <w:r>
        <w:rPr>
          <w:rFonts w:ascii="宋体" w:hAnsi="宋体" w:eastAsia="宋体" w:cs="宋体"/>
          <w:spacing w:val="-5"/>
          <w:sz w:val="24"/>
          <w:szCs w:val="24"/>
        </w:rPr>
        <w:t>动画专业本科毕业生有</w:t>
      </w:r>
      <w:r>
        <w:rPr>
          <w:rFonts w:ascii="宋体" w:hAnsi="宋体" w:eastAsia="宋体" w:cs="宋体"/>
          <w:spacing w:val="-45"/>
          <w:sz w:val="24"/>
          <w:szCs w:val="24"/>
        </w:rPr>
        <w:t xml:space="preserve"> </w:t>
      </w:r>
      <w:r>
        <w:rPr>
          <w:rFonts w:ascii="宋体" w:hAnsi="宋体" w:eastAsia="宋体" w:cs="宋体"/>
          <w:spacing w:val="-5"/>
          <w:sz w:val="24"/>
          <w:szCs w:val="24"/>
        </w:rPr>
        <w:t>32</w:t>
      </w:r>
      <w:r>
        <w:rPr>
          <w:rFonts w:ascii="宋体" w:hAnsi="宋体" w:eastAsia="宋体" w:cs="宋体"/>
          <w:spacing w:val="-49"/>
          <w:sz w:val="24"/>
          <w:szCs w:val="24"/>
        </w:rPr>
        <w:t xml:space="preserve"> </w:t>
      </w:r>
      <w:r>
        <w:rPr>
          <w:rFonts w:ascii="宋体" w:hAnsi="宋体" w:eastAsia="宋体" w:cs="宋体"/>
          <w:spacing w:val="-5"/>
          <w:sz w:val="24"/>
          <w:szCs w:val="24"/>
        </w:rPr>
        <w:t>人，签订有效就业协议</w:t>
      </w:r>
      <w:r>
        <w:rPr>
          <w:rFonts w:ascii="宋体" w:hAnsi="宋体" w:eastAsia="宋体" w:cs="宋体"/>
          <w:spacing w:val="-48"/>
          <w:sz w:val="24"/>
          <w:szCs w:val="24"/>
        </w:rPr>
        <w:t xml:space="preserve"> </w:t>
      </w:r>
      <w:r>
        <w:rPr>
          <w:rFonts w:ascii="宋体" w:hAnsi="宋体" w:eastAsia="宋体" w:cs="宋体"/>
          <w:spacing w:val="-6"/>
          <w:sz w:val="24"/>
          <w:szCs w:val="24"/>
        </w:rPr>
        <w:t>23</w:t>
      </w:r>
      <w:r>
        <w:rPr>
          <w:rFonts w:ascii="宋体" w:hAnsi="宋体" w:eastAsia="宋体" w:cs="宋体"/>
          <w:spacing w:val="-49"/>
          <w:sz w:val="24"/>
          <w:szCs w:val="24"/>
        </w:rPr>
        <w:t xml:space="preserve"> </w:t>
      </w:r>
      <w:r>
        <w:rPr>
          <w:rFonts w:ascii="宋体" w:hAnsi="宋体" w:eastAsia="宋体" w:cs="宋体"/>
          <w:spacing w:val="-6"/>
          <w:sz w:val="24"/>
          <w:szCs w:val="24"/>
        </w:rPr>
        <w:t>人，应征入伍</w:t>
      </w:r>
      <w:r>
        <w:rPr>
          <w:rFonts w:ascii="宋体" w:hAnsi="宋体" w:eastAsia="宋体" w:cs="宋体"/>
          <w:spacing w:val="-32"/>
          <w:sz w:val="24"/>
          <w:szCs w:val="24"/>
        </w:rPr>
        <w:t xml:space="preserve"> </w:t>
      </w:r>
      <w:r>
        <w:rPr>
          <w:rFonts w:ascii="宋体" w:hAnsi="宋体" w:eastAsia="宋体" w:cs="宋体"/>
          <w:spacing w:val="-6"/>
          <w:sz w:val="24"/>
          <w:szCs w:val="24"/>
        </w:rPr>
        <w:t>1</w:t>
      </w:r>
      <w:r>
        <w:rPr>
          <w:rFonts w:ascii="宋体" w:hAnsi="宋体" w:eastAsia="宋体" w:cs="宋体"/>
          <w:spacing w:val="-49"/>
          <w:sz w:val="24"/>
          <w:szCs w:val="24"/>
        </w:rPr>
        <w:t xml:space="preserve"> </w:t>
      </w:r>
      <w:r>
        <w:rPr>
          <w:rFonts w:ascii="宋体" w:hAnsi="宋体" w:eastAsia="宋体" w:cs="宋体"/>
          <w:spacing w:val="-6"/>
          <w:sz w:val="24"/>
          <w:szCs w:val="24"/>
        </w:rPr>
        <w:t>人，就</w:t>
      </w:r>
    </w:p>
    <w:p>
      <w:pPr>
        <w:spacing w:line="219" w:lineRule="auto"/>
        <w:rPr>
          <w:rFonts w:ascii="宋体" w:hAnsi="宋体" w:eastAsia="宋体" w:cs="宋体"/>
          <w:sz w:val="24"/>
          <w:szCs w:val="24"/>
        </w:rPr>
        <w:sectPr>
          <w:headerReference r:id="rId149" w:type="default"/>
          <w:footerReference r:id="rId150" w:type="default"/>
          <w:pgSz w:w="11906" w:h="16839"/>
          <w:pgMar w:top="1071" w:right="1719" w:bottom="1230" w:left="1785" w:header="878" w:footer="994" w:gutter="0"/>
          <w:cols w:space="720" w:num="1"/>
        </w:sectPr>
      </w:pPr>
    </w:p>
    <w:p>
      <w:pPr>
        <w:pStyle w:val="2"/>
        <w:spacing w:line="402" w:lineRule="auto"/>
      </w:pPr>
    </w:p>
    <w:p>
      <w:pPr>
        <w:spacing w:before="78" w:line="360" w:lineRule="auto"/>
        <w:ind w:left="45" w:hanging="23"/>
        <w:jc w:val="both"/>
        <w:rPr>
          <w:rFonts w:ascii="宋体" w:hAnsi="宋体" w:eastAsia="宋体" w:cs="宋体"/>
          <w:sz w:val="24"/>
          <w:szCs w:val="24"/>
        </w:rPr>
      </w:pPr>
      <w:r>
        <w:rPr>
          <w:rFonts w:ascii="宋体" w:hAnsi="宋体" w:eastAsia="宋体" w:cs="宋体"/>
          <w:spacing w:val="-1"/>
          <w:sz w:val="24"/>
          <w:szCs w:val="24"/>
        </w:rPr>
        <w:t>业率为 78.13%。在签订有效就业协议的毕业生中，有</w:t>
      </w:r>
      <w:r>
        <w:rPr>
          <w:rFonts w:ascii="宋体" w:hAnsi="宋体" w:eastAsia="宋体" w:cs="宋体"/>
          <w:spacing w:val="-43"/>
          <w:sz w:val="24"/>
          <w:szCs w:val="24"/>
        </w:rPr>
        <w:t xml:space="preserve"> </w:t>
      </w:r>
      <w:r>
        <w:rPr>
          <w:rFonts w:ascii="宋体" w:hAnsi="宋体" w:eastAsia="宋体" w:cs="宋体"/>
          <w:spacing w:val="-1"/>
          <w:sz w:val="24"/>
          <w:szCs w:val="24"/>
        </w:rPr>
        <w:t>9</w:t>
      </w:r>
      <w:r>
        <w:rPr>
          <w:rFonts w:ascii="宋体" w:hAnsi="宋体" w:eastAsia="宋体" w:cs="宋体"/>
          <w:spacing w:val="-49"/>
          <w:sz w:val="24"/>
          <w:szCs w:val="24"/>
        </w:rPr>
        <w:t xml:space="preserve"> </w:t>
      </w:r>
      <w:r>
        <w:rPr>
          <w:rFonts w:ascii="宋体" w:hAnsi="宋体" w:eastAsia="宋体" w:cs="宋体"/>
          <w:spacing w:val="-1"/>
          <w:sz w:val="24"/>
          <w:szCs w:val="24"/>
        </w:rPr>
        <w:t>人在安徽省内就业，其</w:t>
      </w:r>
      <w:r>
        <w:rPr>
          <w:rFonts w:ascii="宋体" w:hAnsi="宋体" w:eastAsia="宋体" w:cs="宋体"/>
          <w:sz w:val="24"/>
          <w:szCs w:val="24"/>
        </w:rPr>
        <w:t xml:space="preserve"> </w:t>
      </w:r>
      <w:r>
        <w:rPr>
          <w:rFonts w:ascii="宋体" w:hAnsi="宋体" w:eastAsia="宋体" w:cs="宋体"/>
          <w:spacing w:val="-4"/>
          <w:sz w:val="24"/>
          <w:szCs w:val="24"/>
        </w:rPr>
        <w:t>中</w:t>
      </w:r>
      <w:r>
        <w:rPr>
          <w:rFonts w:ascii="宋体" w:hAnsi="宋体" w:eastAsia="宋体" w:cs="宋体"/>
          <w:spacing w:val="-50"/>
          <w:sz w:val="24"/>
          <w:szCs w:val="24"/>
        </w:rPr>
        <w:t xml:space="preserve"> </w:t>
      </w:r>
      <w:r>
        <w:rPr>
          <w:rFonts w:ascii="宋体" w:hAnsi="宋体" w:eastAsia="宋体" w:cs="宋体"/>
          <w:spacing w:val="-4"/>
          <w:sz w:val="24"/>
          <w:szCs w:val="24"/>
        </w:rPr>
        <w:t>8</w:t>
      </w:r>
      <w:r>
        <w:rPr>
          <w:rFonts w:ascii="宋体" w:hAnsi="宋体" w:eastAsia="宋体" w:cs="宋体"/>
          <w:spacing w:val="-49"/>
          <w:sz w:val="24"/>
          <w:szCs w:val="24"/>
        </w:rPr>
        <w:t xml:space="preserve"> </w:t>
      </w:r>
      <w:r>
        <w:rPr>
          <w:rFonts w:ascii="宋体" w:hAnsi="宋体" w:eastAsia="宋体" w:cs="宋体"/>
          <w:spacing w:val="-4"/>
          <w:sz w:val="24"/>
          <w:szCs w:val="24"/>
        </w:rPr>
        <w:t>人在合肥市工作，省内就业占比</w:t>
      </w:r>
      <w:r>
        <w:rPr>
          <w:rFonts w:ascii="宋体" w:hAnsi="宋体" w:eastAsia="宋体" w:cs="宋体"/>
          <w:spacing w:val="-46"/>
          <w:sz w:val="24"/>
          <w:szCs w:val="24"/>
        </w:rPr>
        <w:t xml:space="preserve"> </w:t>
      </w:r>
      <w:r>
        <w:rPr>
          <w:rFonts w:ascii="宋体" w:hAnsi="宋体" w:eastAsia="宋体" w:cs="宋体"/>
          <w:spacing w:val="-4"/>
          <w:sz w:val="24"/>
          <w:szCs w:val="24"/>
        </w:rPr>
        <w:t>39.1%；15</w:t>
      </w:r>
      <w:r>
        <w:rPr>
          <w:rFonts w:ascii="宋体" w:hAnsi="宋体" w:eastAsia="宋体" w:cs="宋体"/>
          <w:spacing w:val="-48"/>
          <w:sz w:val="24"/>
          <w:szCs w:val="24"/>
        </w:rPr>
        <w:t xml:space="preserve"> </w:t>
      </w:r>
      <w:r>
        <w:rPr>
          <w:rFonts w:ascii="宋体" w:hAnsi="宋体" w:eastAsia="宋体" w:cs="宋体"/>
          <w:spacing w:val="-4"/>
          <w:sz w:val="24"/>
          <w:szCs w:val="24"/>
        </w:rPr>
        <w:t>人在外省</w:t>
      </w:r>
      <w:r>
        <w:rPr>
          <w:rFonts w:ascii="宋体" w:hAnsi="宋体" w:eastAsia="宋体" w:cs="宋体"/>
          <w:spacing w:val="-5"/>
          <w:sz w:val="24"/>
          <w:szCs w:val="24"/>
        </w:rPr>
        <w:t>就业，其中湖南</w:t>
      </w:r>
      <w:r>
        <w:rPr>
          <w:rFonts w:ascii="宋体" w:hAnsi="宋体" w:eastAsia="宋体" w:cs="宋体"/>
          <w:spacing w:val="-48"/>
          <w:sz w:val="24"/>
          <w:szCs w:val="24"/>
        </w:rPr>
        <w:t xml:space="preserve"> </w:t>
      </w:r>
      <w:r>
        <w:rPr>
          <w:rFonts w:ascii="宋体" w:hAnsi="宋体" w:eastAsia="宋体" w:cs="宋体"/>
          <w:spacing w:val="-5"/>
          <w:sz w:val="24"/>
          <w:szCs w:val="24"/>
        </w:rPr>
        <w:t>2</w:t>
      </w:r>
      <w:r>
        <w:rPr>
          <w:rFonts w:ascii="宋体" w:hAnsi="宋体" w:eastAsia="宋体" w:cs="宋体"/>
          <w:spacing w:val="-49"/>
          <w:sz w:val="24"/>
          <w:szCs w:val="24"/>
        </w:rPr>
        <w:t xml:space="preserve"> </w:t>
      </w:r>
      <w:r>
        <w:rPr>
          <w:rFonts w:ascii="宋体" w:hAnsi="宋体" w:eastAsia="宋体" w:cs="宋体"/>
          <w:spacing w:val="-5"/>
          <w:sz w:val="24"/>
          <w:szCs w:val="24"/>
        </w:rPr>
        <w:t>人，</w:t>
      </w:r>
    </w:p>
    <w:p>
      <w:pPr>
        <w:spacing w:line="219" w:lineRule="auto"/>
        <w:ind w:left="24"/>
        <w:rPr>
          <w:rFonts w:ascii="宋体" w:hAnsi="宋体" w:eastAsia="宋体" w:cs="宋体"/>
          <w:sz w:val="24"/>
          <w:szCs w:val="24"/>
        </w:rPr>
      </w:pPr>
      <w:r>
        <w:rPr>
          <w:rFonts w:ascii="宋体" w:hAnsi="宋体" w:eastAsia="宋体" w:cs="宋体"/>
          <w:spacing w:val="-7"/>
          <w:sz w:val="24"/>
          <w:szCs w:val="24"/>
        </w:rPr>
        <w:t>江苏</w:t>
      </w:r>
      <w:r>
        <w:rPr>
          <w:rFonts w:ascii="宋体" w:hAnsi="宋体" w:eastAsia="宋体" w:cs="宋体"/>
          <w:spacing w:val="-34"/>
          <w:sz w:val="24"/>
          <w:szCs w:val="24"/>
        </w:rPr>
        <w:t xml:space="preserve"> </w:t>
      </w:r>
      <w:r>
        <w:rPr>
          <w:rFonts w:ascii="宋体" w:hAnsi="宋体" w:eastAsia="宋体" w:cs="宋体"/>
          <w:spacing w:val="-7"/>
          <w:sz w:val="24"/>
          <w:szCs w:val="24"/>
        </w:rPr>
        <w:t>5</w:t>
      </w:r>
      <w:r>
        <w:rPr>
          <w:rFonts w:ascii="宋体" w:hAnsi="宋体" w:eastAsia="宋体" w:cs="宋体"/>
          <w:spacing w:val="-49"/>
          <w:sz w:val="24"/>
          <w:szCs w:val="24"/>
        </w:rPr>
        <w:t xml:space="preserve"> </w:t>
      </w:r>
      <w:r>
        <w:rPr>
          <w:rFonts w:ascii="宋体" w:hAnsi="宋体" w:eastAsia="宋体" w:cs="宋体"/>
          <w:spacing w:val="-7"/>
          <w:sz w:val="24"/>
          <w:szCs w:val="24"/>
        </w:rPr>
        <w:t>人，江西</w:t>
      </w:r>
      <w:r>
        <w:rPr>
          <w:rFonts w:ascii="宋体" w:hAnsi="宋体" w:eastAsia="宋体" w:cs="宋体"/>
          <w:spacing w:val="-32"/>
          <w:sz w:val="24"/>
          <w:szCs w:val="24"/>
        </w:rPr>
        <w:t xml:space="preserve"> </w:t>
      </w:r>
      <w:r>
        <w:rPr>
          <w:rFonts w:ascii="宋体" w:hAnsi="宋体" w:eastAsia="宋体" w:cs="宋体"/>
          <w:spacing w:val="-7"/>
          <w:sz w:val="24"/>
          <w:szCs w:val="24"/>
        </w:rPr>
        <w:t>1</w:t>
      </w:r>
      <w:r>
        <w:rPr>
          <w:rFonts w:ascii="宋体" w:hAnsi="宋体" w:eastAsia="宋体" w:cs="宋体"/>
          <w:spacing w:val="-49"/>
          <w:sz w:val="24"/>
          <w:szCs w:val="24"/>
        </w:rPr>
        <w:t xml:space="preserve"> </w:t>
      </w:r>
      <w:r>
        <w:rPr>
          <w:rFonts w:ascii="宋体" w:hAnsi="宋体" w:eastAsia="宋体" w:cs="宋体"/>
          <w:spacing w:val="-7"/>
          <w:sz w:val="24"/>
          <w:szCs w:val="24"/>
        </w:rPr>
        <w:t>人，山东</w:t>
      </w:r>
      <w:r>
        <w:rPr>
          <w:rFonts w:ascii="宋体" w:hAnsi="宋体" w:eastAsia="宋体" w:cs="宋体"/>
          <w:spacing w:val="-48"/>
          <w:sz w:val="24"/>
          <w:szCs w:val="24"/>
        </w:rPr>
        <w:t xml:space="preserve"> </w:t>
      </w:r>
      <w:r>
        <w:rPr>
          <w:rFonts w:ascii="宋体" w:hAnsi="宋体" w:eastAsia="宋体" w:cs="宋体"/>
          <w:spacing w:val="-7"/>
          <w:sz w:val="24"/>
          <w:szCs w:val="24"/>
        </w:rPr>
        <w:t>2</w:t>
      </w:r>
      <w:r>
        <w:rPr>
          <w:rFonts w:ascii="宋体" w:hAnsi="宋体" w:eastAsia="宋体" w:cs="宋体"/>
          <w:spacing w:val="-49"/>
          <w:sz w:val="24"/>
          <w:szCs w:val="24"/>
        </w:rPr>
        <w:t xml:space="preserve"> </w:t>
      </w:r>
      <w:r>
        <w:rPr>
          <w:rFonts w:ascii="宋体" w:hAnsi="宋体" w:eastAsia="宋体" w:cs="宋体"/>
          <w:spacing w:val="-7"/>
          <w:sz w:val="24"/>
          <w:szCs w:val="24"/>
        </w:rPr>
        <w:t>人，上海</w:t>
      </w:r>
      <w:r>
        <w:rPr>
          <w:rFonts w:ascii="宋体" w:hAnsi="宋体" w:eastAsia="宋体" w:cs="宋体"/>
          <w:spacing w:val="-33"/>
          <w:sz w:val="24"/>
          <w:szCs w:val="24"/>
        </w:rPr>
        <w:t xml:space="preserve"> </w:t>
      </w:r>
      <w:r>
        <w:rPr>
          <w:rFonts w:ascii="宋体" w:hAnsi="宋体" w:eastAsia="宋体" w:cs="宋体"/>
          <w:spacing w:val="-7"/>
          <w:sz w:val="24"/>
          <w:szCs w:val="24"/>
        </w:rPr>
        <w:t>1</w:t>
      </w:r>
      <w:r>
        <w:rPr>
          <w:rFonts w:ascii="宋体" w:hAnsi="宋体" w:eastAsia="宋体" w:cs="宋体"/>
          <w:spacing w:val="-48"/>
          <w:sz w:val="24"/>
          <w:szCs w:val="24"/>
        </w:rPr>
        <w:t xml:space="preserve"> </w:t>
      </w:r>
      <w:r>
        <w:rPr>
          <w:rFonts w:ascii="宋体" w:hAnsi="宋体" w:eastAsia="宋体" w:cs="宋体"/>
          <w:spacing w:val="-7"/>
          <w:sz w:val="24"/>
          <w:szCs w:val="24"/>
        </w:rPr>
        <w:t>人，浙江</w:t>
      </w:r>
      <w:r>
        <w:rPr>
          <w:rFonts w:ascii="宋体" w:hAnsi="宋体" w:eastAsia="宋体" w:cs="宋体"/>
          <w:spacing w:val="-46"/>
          <w:sz w:val="24"/>
          <w:szCs w:val="24"/>
        </w:rPr>
        <w:t xml:space="preserve"> </w:t>
      </w:r>
      <w:r>
        <w:rPr>
          <w:rFonts w:ascii="宋体" w:hAnsi="宋体" w:eastAsia="宋体" w:cs="宋体"/>
          <w:spacing w:val="-7"/>
          <w:sz w:val="24"/>
          <w:szCs w:val="24"/>
        </w:rPr>
        <w:t>3</w:t>
      </w:r>
      <w:r>
        <w:rPr>
          <w:rFonts w:ascii="宋体" w:hAnsi="宋体" w:eastAsia="宋体" w:cs="宋体"/>
          <w:spacing w:val="-49"/>
          <w:sz w:val="24"/>
          <w:szCs w:val="24"/>
        </w:rPr>
        <w:t xml:space="preserve"> </w:t>
      </w:r>
      <w:r>
        <w:rPr>
          <w:rFonts w:ascii="宋体" w:hAnsi="宋体" w:eastAsia="宋体" w:cs="宋体"/>
          <w:spacing w:val="-7"/>
          <w:sz w:val="24"/>
          <w:szCs w:val="24"/>
        </w:rPr>
        <w:t>人。</w:t>
      </w:r>
    </w:p>
    <w:p>
      <w:pPr>
        <w:spacing w:before="221" w:line="4375" w:lineRule="exact"/>
        <w:ind w:firstLine="534"/>
      </w:pPr>
      <w:r>
        <w:rPr>
          <w:position w:val="-87"/>
        </w:rPr>
        <w:drawing>
          <wp:inline distT="0" distB="0" distL="0" distR="0">
            <wp:extent cx="4606290" cy="2777490"/>
            <wp:effectExtent l="0" t="0" r="0" b="0"/>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r:embed="rId387"/>
                    <a:stretch>
                      <a:fillRect/>
                    </a:stretch>
                  </pic:blipFill>
                  <pic:spPr>
                    <a:xfrm>
                      <a:off x="0" y="0"/>
                      <a:ext cx="4606582" cy="2778034"/>
                    </a:xfrm>
                    <a:prstGeom prst="rect">
                      <a:avLst/>
                    </a:prstGeom>
                  </pic:spPr>
                </pic:pic>
              </a:graphicData>
            </a:graphic>
          </wp:inline>
        </w:drawing>
      </w:r>
    </w:p>
    <w:p>
      <w:pPr>
        <w:spacing w:before="266" w:line="360" w:lineRule="auto"/>
        <w:ind w:left="25" w:firstLine="483"/>
        <w:jc w:val="both"/>
        <w:rPr>
          <w:rFonts w:ascii="宋体" w:hAnsi="宋体" w:eastAsia="宋体" w:cs="宋体"/>
          <w:sz w:val="24"/>
          <w:szCs w:val="24"/>
        </w:rPr>
      </w:pPr>
      <w:r>
        <w:rPr>
          <w:rFonts w:ascii="宋体" w:hAnsi="宋体" w:eastAsia="宋体" w:cs="宋体"/>
          <w:spacing w:val="-4"/>
          <w:sz w:val="24"/>
          <w:szCs w:val="24"/>
        </w:rPr>
        <w:t>艺术与科技专业本科毕业生有</w:t>
      </w:r>
      <w:r>
        <w:rPr>
          <w:rFonts w:ascii="宋体" w:hAnsi="宋体" w:eastAsia="宋体" w:cs="宋体"/>
          <w:spacing w:val="-34"/>
          <w:sz w:val="24"/>
          <w:szCs w:val="24"/>
        </w:rPr>
        <w:t xml:space="preserve"> </w:t>
      </w:r>
      <w:r>
        <w:rPr>
          <w:rFonts w:ascii="宋体" w:hAnsi="宋体" w:eastAsia="宋体" w:cs="宋体"/>
          <w:spacing w:val="-4"/>
          <w:sz w:val="24"/>
          <w:szCs w:val="24"/>
        </w:rPr>
        <w:t>32</w:t>
      </w:r>
      <w:r>
        <w:rPr>
          <w:rFonts w:ascii="宋体" w:hAnsi="宋体" w:eastAsia="宋体" w:cs="宋体"/>
          <w:spacing w:val="-49"/>
          <w:sz w:val="24"/>
          <w:szCs w:val="24"/>
        </w:rPr>
        <w:t xml:space="preserve"> </w:t>
      </w:r>
      <w:r>
        <w:rPr>
          <w:rFonts w:ascii="宋体" w:hAnsi="宋体" w:eastAsia="宋体" w:cs="宋体"/>
          <w:spacing w:val="-4"/>
          <w:sz w:val="24"/>
          <w:szCs w:val="24"/>
        </w:rPr>
        <w:t>人，签订有效就业协议或劳动合同</w:t>
      </w:r>
      <w:r>
        <w:rPr>
          <w:rFonts w:ascii="宋体" w:hAnsi="宋体" w:eastAsia="宋体" w:cs="宋体"/>
          <w:spacing w:val="-47"/>
          <w:sz w:val="24"/>
          <w:szCs w:val="24"/>
        </w:rPr>
        <w:t xml:space="preserve"> </w:t>
      </w:r>
      <w:r>
        <w:rPr>
          <w:rFonts w:ascii="宋体" w:hAnsi="宋体" w:eastAsia="宋体" w:cs="宋体"/>
          <w:spacing w:val="-4"/>
          <w:sz w:val="24"/>
          <w:szCs w:val="24"/>
        </w:rPr>
        <w:t>28</w:t>
      </w:r>
      <w:r>
        <w:rPr>
          <w:rFonts w:ascii="宋体" w:hAnsi="宋体" w:eastAsia="宋体" w:cs="宋体"/>
          <w:spacing w:val="-49"/>
          <w:sz w:val="24"/>
          <w:szCs w:val="24"/>
        </w:rPr>
        <w:t xml:space="preserve"> </w:t>
      </w:r>
      <w:r>
        <w:rPr>
          <w:rFonts w:ascii="宋体" w:hAnsi="宋体" w:eastAsia="宋体" w:cs="宋体"/>
          <w:spacing w:val="-4"/>
          <w:sz w:val="24"/>
          <w:szCs w:val="24"/>
        </w:rPr>
        <w:t>人，</w:t>
      </w:r>
      <w:r>
        <w:rPr>
          <w:rFonts w:ascii="宋体" w:hAnsi="宋体" w:eastAsia="宋体" w:cs="宋体"/>
          <w:sz w:val="24"/>
          <w:szCs w:val="24"/>
        </w:rPr>
        <w:t xml:space="preserve"> </w:t>
      </w:r>
      <w:r>
        <w:rPr>
          <w:rFonts w:ascii="宋体" w:hAnsi="宋体" w:eastAsia="宋体" w:cs="宋体"/>
          <w:spacing w:val="-2"/>
          <w:sz w:val="24"/>
          <w:szCs w:val="24"/>
        </w:rPr>
        <w:t>就业率为</w:t>
      </w:r>
      <w:r>
        <w:rPr>
          <w:rFonts w:ascii="宋体" w:hAnsi="宋体" w:eastAsia="宋体" w:cs="宋体"/>
          <w:spacing w:val="-37"/>
          <w:sz w:val="24"/>
          <w:szCs w:val="24"/>
        </w:rPr>
        <w:t xml:space="preserve"> </w:t>
      </w:r>
      <w:r>
        <w:rPr>
          <w:rFonts w:ascii="宋体" w:hAnsi="宋体" w:eastAsia="宋体" w:cs="宋体"/>
          <w:spacing w:val="-2"/>
          <w:sz w:val="24"/>
          <w:szCs w:val="24"/>
        </w:rPr>
        <w:t>87.5%。在签订有效就业协议的毕业生中，毕业生有</w:t>
      </w:r>
      <w:r>
        <w:rPr>
          <w:rFonts w:ascii="宋体" w:hAnsi="宋体" w:eastAsia="宋体" w:cs="宋体"/>
          <w:spacing w:val="-33"/>
          <w:sz w:val="24"/>
          <w:szCs w:val="24"/>
        </w:rPr>
        <w:t xml:space="preserve"> </w:t>
      </w:r>
      <w:r>
        <w:rPr>
          <w:rFonts w:ascii="宋体" w:hAnsi="宋体" w:eastAsia="宋体" w:cs="宋体"/>
          <w:spacing w:val="-2"/>
          <w:sz w:val="24"/>
          <w:szCs w:val="24"/>
        </w:rPr>
        <w:t>17</w:t>
      </w:r>
      <w:r>
        <w:rPr>
          <w:rFonts w:ascii="宋体" w:hAnsi="宋体" w:eastAsia="宋体" w:cs="宋体"/>
          <w:spacing w:val="-49"/>
          <w:sz w:val="24"/>
          <w:szCs w:val="24"/>
        </w:rPr>
        <w:t xml:space="preserve"> </w:t>
      </w:r>
      <w:r>
        <w:rPr>
          <w:rFonts w:ascii="宋体" w:hAnsi="宋体" w:eastAsia="宋体" w:cs="宋体"/>
          <w:spacing w:val="-2"/>
          <w:sz w:val="24"/>
          <w:szCs w:val="24"/>
        </w:rPr>
        <w:t>人在安徽省内</w:t>
      </w:r>
      <w:r>
        <w:rPr>
          <w:rFonts w:ascii="宋体" w:hAnsi="宋体" w:eastAsia="宋体" w:cs="宋体"/>
          <w:sz w:val="24"/>
          <w:szCs w:val="24"/>
        </w:rPr>
        <w:t xml:space="preserve">  </w:t>
      </w:r>
      <w:r>
        <w:rPr>
          <w:rFonts w:ascii="宋体" w:hAnsi="宋体" w:eastAsia="宋体" w:cs="宋体"/>
          <w:spacing w:val="-4"/>
          <w:sz w:val="24"/>
          <w:szCs w:val="24"/>
        </w:rPr>
        <w:t>就业，其中</w:t>
      </w:r>
      <w:r>
        <w:rPr>
          <w:rFonts w:ascii="宋体" w:hAnsi="宋体" w:eastAsia="宋体" w:cs="宋体"/>
          <w:spacing w:val="-15"/>
          <w:sz w:val="24"/>
          <w:szCs w:val="24"/>
        </w:rPr>
        <w:t xml:space="preserve"> </w:t>
      </w:r>
      <w:r>
        <w:rPr>
          <w:rFonts w:ascii="宋体" w:hAnsi="宋体" w:eastAsia="宋体" w:cs="宋体"/>
          <w:spacing w:val="-4"/>
          <w:sz w:val="24"/>
          <w:szCs w:val="24"/>
        </w:rPr>
        <w:t>11</w:t>
      </w:r>
      <w:r>
        <w:rPr>
          <w:rFonts w:ascii="宋体" w:hAnsi="宋体" w:eastAsia="宋体" w:cs="宋体"/>
          <w:spacing w:val="-49"/>
          <w:sz w:val="24"/>
          <w:szCs w:val="24"/>
        </w:rPr>
        <w:t xml:space="preserve"> </w:t>
      </w:r>
      <w:r>
        <w:rPr>
          <w:rFonts w:ascii="宋体" w:hAnsi="宋体" w:eastAsia="宋体" w:cs="宋体"/>
          <w:spacing w:val="-4"/>
          <w:sz w:val="24"/>
          <w:szCs w:val="24"/>
        </w:rPr>
        <w:t>人在合肥，省内就业占比</w:t>
      </w:r>
      <w:r>
        <w:rPr>
          <w:rFonts w:ascii="宋体" w:hAnsi="宋体" w:eastAsia="宋体" w:cs="宋体"/>
          <w:spacing w:val="-49"/>
          <w:sz w:val="24"/>
          <w:szCs w:val="24"/>
        </w:rPr>
        <w:t xml:space="preserve"> </w:t>
      </w:r>
      <w:r>
        <w:rPr>
          <w:rFonts w:ascii="宋体" w:hAnsi="宋体" w:eastAsia="宋体" w:cs="宋体"/>
          <w:spacing w:val="-4"/>
          <w:sz w:val="24"/>
          <w:szCs w:val="24"/>
        </w:rPr>
        <w:t>60.7%；另外</w:t>
      </w:r>
      <w:r>
        <w:rPr>
          <w:rFonts w:ascii="宋体" w:hAnsi="宋体" w:eastAsia="宋体" w:cs="宋体"/>
          <w:spacing w:val="-33"/>
          <w:sz w:val="24"/>
          <w:szCs w:val="24"/>
        </w:rPr>
        <w:t xml:space="preserve"> </w:t>
      </w:r>
      <w:r>
        <w:rPr>
          <w:rFonts w:ascii="宋体" w:hAnsi="宋体" w:eastAsia="宋体" w:cs="宋体"/>
          <w:spacing w:val="-4"/>
          <w:sz w:val="24"/>
          <w:szCs w:val="24"/>
        </w:rPr>
        <w:t>11</w:t>
      </w:r>
      <w:r>
        <w:rPr>
          <w:rFonts w:ascii="宋体" w:hAnsi="宋体" w:eastAsia="宋体" w:cs="宋体"/>
          <w:spacing w:val="-48"/>
          <w:sz w:val="24"/>
          <w:szCs w:val="24"/>
        </w:rPr>
        <w:t xml:space="preserve"> </w:t>
      </w:r>
      <w:r>
        <w:rPr>
          <w:rFonts w:ascii="宋体" w:hAnsi="宋体" w:eastAsia="宋体" w:cs="宋体"/>
          <w:spacing w:val="-4"/>
          <w:sz w:val="24"/>
          <w:szCs w:val="24"/>
        </w:rPr>
        <w:t>人外省就业，其中北京</w:t>
      </w:r>
    </w:p>
    <w:p>
      <w:pPr>
        <w:spacing w:line="219" w:lineRule="auto"/>
        <w:ind w:left="26"/>
        <w:rPr>
          <w:rFonts w:ascii="宋体" w:hAnsi="宋体" w:eastAsia="宋体" w:cs="宋体"/>
          <w:sz w:val="24"/>
          <w:szCs w:val="24"/>
        </w:rPr>
      </w:pPr>
      <w:r>
        <w:rPr>
          <w:rFonts w:ascii="宋体" w:hAnsi="宋体" w:eastAsia="宋体" w:cs="宋体"/>
          <w:spacing w:val="-7"/>
          <w:sz w:val="24"/>
          <w:szCs w:val="24"/>
        </w:rPr>
        <w:t>2</w:t>
      </w:r>
      <w:r>
        <w:rPr>
          <w:rFonts w:ascii="宋体" w:hAnsi="宋体" w:eastAsia="宋体" w:cs="宋体"/>
          <w:spacing w:val="-45"/>
          <w:sz w:val="24"/>
          <w:szCs w:val="24"/>
        </w:rPr>
        <w:t xml:space="preserve"> </w:t>
      </w:r>
      <w:r>
        <w:rPr>
          <w:rFonts w:ascii="宋体" w:hAnsi="宋体" w:eastAsia="宋体" w:cs="宋体"/>
          <w:spacing w:val="-7"/>
          <w:sz w:val="24"/>
          <w:szCs w:val="24"/>
        </w:rPr>
        <w:t>人，广东</w:t>
      </w:r>
      <w:r>
        <w:rPr>
          <w:rFonts w:ascii="宋体" w:hAnsi="宋体" w:eastAsia="宋体" w:cs="宋体"/>
          <w:spacing w:val="-33"/>
          <w:sz w:val="24"/>
          <w:szCs w:val="24"/>
        </w:rPr>
        <w:t xml:space="preserve"> </w:t>
      </w:r>
      <w:r>
        <w:rPr>
          <w:rFonts w:ascii="宋体" w:hAnsi="宋体" w:eastAsia="宋体" w:cs="宋体"/>
          <w:spacing w:val="-7"/>
          <w:sz w:val="24"/>
          <w:szCs w:val="24"/>
        </w:rPr>
        <w:t>1</w:t>
      </w:r>
      <w:r>
        <w:rPr>
          <w:rFonts w:ascii="宋体" w:hAnsi="宋体" w:eastAsia="宋体" w:cs="宋体"/>
          <w:spacing w:val="-49"/>
          <w:sz w:val="24"/>
          <w:szCs w:val="24"/>
        </w:rPr>
        <w:t xml:space="preserve"> </w:t>
      </w:r>
      <w:r>
        <w:rPr>
          <w:rFonts w:ascii="宋体" w:hAnsi="宋体" w:eastAsia="宋体" w:cs="宋体"/>
          <w:spacing w:val="-7"/>
          <w:sz w:val="24"/>
          <w:szCs w:val="24"/>
        </w:rPr>
        <w:t>人，河北</w:t>
      </w:r>
      <w:r>
        <w:rPr>
          <w:rFonts w:ascii="宋体" w:hAnsi="宋体" w:eastAsia="宋体" w:cs="宋体"/>
          <w:spacing w:val="-33"/>
          <w:sz w:val="24"/>
          <w:szCs w:val="24"/>
        </w:rPr>
        <w:t xml:space="preserve"> </w:t>
      </w:r>
      <w:r>
        <w:rPr>
          <w:rFonts w:ascii="宋体" w:hAnsi="宋体" w:eastAsia="宋体" w:cs="宋体"/>
          <w:spacing w:val="-7"/>
          <w:sz w:val="24"/>
          <w:szCs w:val="24"/>
        </w:rPr>
        <w:t>1</w:t>
      </w:r>
      <w:r>
        <w:rPr>
          <w:rFonts w:ascii="宋体" w:hAnsi="宋体" w:eastAsia="宋体" w:cs="宋体"/>
          <w:spacing w:val="-48"/>
          <w:sz w:val="24"/>
          <w:szCs w:val="24"/>
        </w:rPr>
        <w:t xml:space="preserve"> </w:t>
      </w:r>
      <w:r>
        <w:rPr>
          <w:rFonts w:ascii="宋体" w:hAnsi="宋体" w:eastAsia="宋体" w:cs="宋体"/>
          <w:spacing w:val="-7"/>
          <w:sz w:val="24"/>
          <w:szCs w:val="24"/>
        </w:rPr>
        <w:t>人，河南</w:t>
      </w:r>
      <w:r>
        <w:rPr>
          <w:rFonts w:ascii="宋体" w:hAnsi="宋体" w:eastAsia="宋体" w:cs="宋体"/>
          <w:spacing w:val="-33"/>
          <w:sz w:val="24"/>
          <w:szCs w:val="24"/>
        </w:rPr>
        <w:t xml:space="preserve"> </w:t>
      </w:r>
      <w:r>
        <w:rPr>
          <w:rFonts w:ascii="宋体" w:hAnsi="宋体" w:eastAsia="宋体" w:cs="宋体"/>
          <w:spacing w:val="-7"/>
          <w:sz w:val="24"/>
          <w:szCs w:val="24"/>
        </w:rPr>
        <w:t>1</w:t>
      </w:r>
      <w:r>
        <w:rPr>
          <w:rFonts w:ascii="宋体" w:hAnsi="宋体" w:eastAsia="宋体" w:cs="宋体"/>
          <w:spacing w:val="-49"/>
          <w:sz w:val="24"/>
          <w:szCs w:val="24"/>
        </w:rPr>
        <w:t xml:space="preserve"> </w:t>
      </w:r>
      <w:r>
        <w:rPr>
          <w:rFonts w:ascii="宋体" w:hAnsi="宋体" w:eastAsia="宋体" w:cs="宋体"/>
          <w:spacing w:val="-7"/>
          <w:sz w:val="24"/>
          <w:szCs w:val="24"/>
        </w:rPr>
        <w:t>人，江苏</w:t>
      </w:r>
      <w:r>
        <w:rPr>
          <w:rFonts w:ascii="宋体" w:hAnsi="宋体" w:eastAsia="宋体" w:cs="宋体"/>
          <w:spacing w:val="-46"/>
          <w:sz w:val="24"/>
          <w:szCs w:val="24"/>
        </w:rPr>
        <w:t xml:space="preserve"> </w:t>
      </w:r>
      <w:r>
        <w:rPr>
          <w:rFonts w:ascii="宋体" w:hAnsi="宋体" w:eastAsia="宋体" w:cs="宋体"/>
          <w:spacing w:val="-7"/>
          <w:sz w:val="24"/>
          <w:szCs w:val="24"/>
        </w:rPr>
        <w:t>3</w:t>
      </w:r>
      <w:r>
        <w:rPr>
          <w:rFonts w:ascii="宋体" w:hAnsi="宋体" w:eastAsia="宋体" w:cs="宋体"/>
          <w:spacing w:val="-49"/>
          <w:sz w:val="24"/>
          <w:szCs w:val="24"/>
        </w:rPr>
        <w:t xml:space="preserve"> </w:t>
      </w:r>
      <w:r>
        <w:rPr>
          <w:rFonts w:ascii="宋体" w:hAnsi="宋体" w:eastAsia="宋体" w:cs="宋体"/>
          <w:spacing w:val="-7"/>
          <w:sz w:val="24"/>
          <w:szCs w:val="24"/>
        </w:rPr>
        <w:t>人，山东</w:t>
      </w:r>
      <w:r>
        <w:rPr>
          <w:rFonts w:ascii="宋体" w:hAnsi="宋体" w:eastAsia="宋体" w:cs="宋体"/>
          <w:spacing w:val="-47"/>
          <w:sz w:val="24"/>
          <w:szCs w:val="24"/>
        </w:rPr>
        <w:t xml:space="preserve"> </w:t>
      </w:r>
      <w:r>
        <w:rPr>
          <w:rFonts w:ascii="宋体" w:hAnsi="宋体" w:eastAsia="宋体" w:cs="宋体"/>
          <w:spacing w:val="-7"/>
          <w:sz w:val="24"/>
          <w:szCs w:val="24"/>
        </w:rPr>
        <w:t>2</w:t>
      </w:r>
      <w:r>
        <w:rPr>
          <w:rFonts w:ascii="宋体" w:hAnsi="宋体" w:eastAsia="宋体" w:cs="宋体"/>
          <w:spacing w:val="-49"/>
          <w:sz w:val="24"/>
          <w:szCs w:val="24"/>
        </w:rPr>
        <w:t xml:space="preserve"> </w:t>
      </w:r>
      <w:r>
        <w:rPr>
          <w:rFonts w:ascii="宋体" w:hAnsi="宋体" w:eastAsia="宋体" w:cs="宋体"/>
          <w:spacing w:val="-7"/>
          <w:sz w:val="24"/>
          <w:szCs w:val="24"/>
        </w:rPr>
        <w:t>人，浙江</w:t>
      </w:r>
      <w:r>
        <w:rPr>
          <w:rFonts w:ascii="宋体" w:hAnsi="宋体" w:eastAsia="宋体" w:cs="宋体"/>
          <w:spacing w:val="-33"/>
          <w:sz w:val="24"/>
          <w:szCs w:val="24"/>
        </w:rPr>
        <w:t xml:space="preserve"> </w:t>
      </w:r>
      <w:r>
        <w:rPr>
          <w:rFonts w:ascii="宋体" w:hAnsi="宋体" w:eastAsia="宋体" w:cs="宋体"/>
          <w:spacing w:val="-7"/>
          <w:sz w:val="24"/>
          <w:szCs w:val="24"/>
        </w:rPr>
        <w:t>1</w:t>
      </w:r>
      <w:r>
        <w:rPr>
          <w:rFonts w:ascii="宋体" w:hAnsi="宋体" w:eastAsia="宋体" w:cs="宋体"/>
          <w:spacing w:val="-49"/>
          <w:sz w:val="24"/>
          <w:szCs w:val="24"/>
        </w:rPr>
        <w:t xml:space="preserve"> </w:t>
      </w:r>
      <w:r>
        <w:rPr>
          <w:rFonts w:ascii="宋体" w:hAnsi="宋体" w:eastAsia="宋体" w:cs="宋体"/>
          <w:spacing w:val="-7"/>
          <w:sz w:val="24"/>
          <w:szCs w:val="24"/>
        </w:rPr>
        <w:t>人。</w:t>
      </w:r>
    </w:p>
    <w:p>
      <w:pPr>
        <w:spacing w:before="221" w:line="4375" w:lineRule="exact"/>
        <w:ind w:firstLine="1014"/>
      </w:pPr>
      <w:r>
        <w:rPr>
          <w:position w:val="-87"/>
        </w:rPr>
        <w:drawing>
          <wp:inline distT="0" distB="0" distL="0" distR="0">
            <wp:extent cx="4606290" cy="2777490"/>
            <wp:effectExtent l="0" t="0" r="0" b="0"/>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r:embed="rId388"/>
                    <a:stretch>
                      <a:fillRect/>
                    </a:stretch>
                  </pic:blipFill>
                  <pic:spPr>
                    <a:xfrm>
                      <a:off x="0" y="0"/>
                      <a:ext cx="4606582" cy="2778034"/>
                    </a:xfrm>
                    <a:prstGeom prst="rect">
                      <a:avLst/>
                    </a:prstGeom>
                  </pic:spPr>
                </pic:pic>
              </a:graphicData>
            </a:graphic>
          </wp:inline>
        </w:drawing>
      </w:r>
    </w:p>
    <w:p>
      <w:pPr>
        <w:pStyle w:val="2"/>
        <w:spacing w:line="347" w:lineRule="auto"/>
      </w:pPr>
    </w:p>
    <w:p>
      <w:pPr>
        <w:spacing w:before="78" w:line="220" w:lineRule="auto"/>
        <w:ind w:left="497"/>
        <w:rPr>
          <w:rFonts w:ascii="宋体" w:hAnsi="宋体" w:eastAsia="宋体" w:cs="宋体"/>
          <w:sz w:val="24"/>
          <w:szCs w:val="24"/>
        </w:rPr>
      </w:pPr>
      <w:r>
        <w:rPr>
          <w:rFonts w:ascii="宋体" w:hAnsi="宋体" w:eastAsia="宋体" w:cs="宋体"/>
          <w:spacing w:val="-1"/>
          <w:sz w:val="24"/>
          <w:szCs w:val="24"/>
        </w:rPr>
        <w:t>二、</w:t>
      </w:r>
      <w:r>
        <w:rPr>
          <w:rFonts w:ascii="宋体" w:hAnsi="宋体" w:eastAsia="宋体" w:cs="宋体"/>
          <w:spacing w:val="-1"/>
          <w:sz w:val="24"/>
          <w:szCs w:val="24"/>
          <w14:textOutline w14:w="4358" w14:cap="sq" w14:cmpd="sng">
            <w14:solidFill>
              <w14:srgbClr w14:val="000000"/>
            </w14:solidFill>
            <w14:prstDash w14:val="solid"/>
            <w14:bevel/>
          </w14:textOutline>
        </w:rPr>
        <w:t>设计学院就业结构分析情况</w:t>
      </w:r>
    </w:p>
    <w:p>
      <w:pPr>
        <w:spacing w:before="154" w:line="219" w:lineRule="auto"/>
        <w:ind w:right="24"/>
        <w:jc w:val="right"/>
        <w:rPr>
          <w:rFonts w:ascii="宋体" w:hAnsi="宋体" w:eastAsia="宋体" w:cs="宋体"/>
          <w:sz w:val="24"/>
          <w:szCs w:val="24"/>
        </w:rPr>
      </w:pPr>
      <w:r>
        <w:rPr>
          <w:rFonts w:ascii="宋体" w:hAnsi="宋体" w:eastAsia="宋体" w:cs="宋体"/>
          <w:spacing w:val="-3"/>
          <w:sz w:val="24"/>
          <w:szCs w:val="24"/>
        </w:rPr>
        <w:t>从就业方式上来看，我院毕业生以签订就业协议或劳动合同的方式为主，其</w:t>
      </w:r>
    </w:p>
    <w:p>
      <w:pPr>
        <w:spacing w:line="219" w:lineRule="auto"/>
        <w:rPr>
          <w:rFonts w:ascii="宋体" w:hAnsi="宋体" w:eastAsia="宋体" w:cs="宋体"/>
          <w:sz w:val="24"/>
          <w:szCs w:val="24"/>
        </w:rPr>
        <w:sectPr>
          <w:headerReference r:id="rId151" w:type="default"/>
          <w:footerReference r:id="rId152" w:type="default"/>
          <w:pgSz w:w="11906" w:h="16839"/>
          <w:pgMar w:top="1071" w:right="1764" w:bottom="1230" w:left="1785" w:header="878" w:footer="994" w:gutter="0"/>
          <w:cols w:space="720" w:num="1"/>
        </w:sectPr>
      </w:pPr>
    </w:p>
    <w:p>
      <w:pPr>
        <w:pStyle w:val="2"/>
        <w:spacing w:line="402" w:lineRule="auto"/>
      </w:pPr>
    </w:p>
    <w:p>
      <w:pPr>
        <w:spacing w:before="78" w:line="360" w:lineRule="auto"/>
        <w:ind w:left="22"/>
        <w:jc w:val="both"/>
        <w:rPr>
          <w:rFonts w:ascii="宋体" w:hAnsi="宋体" w:eastAsia="宋体" w:cs="宋体"/>
          <w:sz w:val="24"/>
          <w:szCs w:val="24"/>
        </w:rPr>
      </w:pPr>
      <w:r>
        <w:rPr>
          <w:rFonts w:ascii="宋体" w:hAnsi="宋体" w:eastAsia="宋体" w:cs="宋体"/>
          <w:spacing w:val="-3"/>
          <w:sz w:val="24"/>
          <w:szCs w:val="24"/>
        </w:rPr>
        <w:t>他就业形式所占比例非常小。在已就业的</w:t>
      </w:r>
      <w:r>
        <w:rPr>
          <w:rFonts w:ascii="宋体" w:hAnsi="宋体" w:eastAsia="宋体" w:cs="宋体"/>
          <w:spacing w:val="-47"/>
          <w:sz w:val="24"/>
          <w:szCs w:val="24"/>
        </w:rPr>
        <w:t xml:space="preserve"> </w:t>
      </w:r>
      <w:r>
        <w:rPr>
          <w:rFonts w:ascii="宋体" w:hAnsi="宋体" w:eastAsia="宋体" w:cs="宋体"/>
          <w:spacing w:val="-3"/>
          <w:sz w:val="24"/>
          <w:szCs w:val="24"/>
        </w:rPr>
        <w:t>257</w:t>
      </w:r>
      <w:r>
        <w:rPr>
          <w:rFonts w:ascii="宋体" w:hAnsi="宋体" w:eastAsia="宋体" w:cs="宋体"/>
          <w:spacing w:val="-49"/>
          <w:sz w:val="24"/>
          <w:szCs w:val="24"/>
        </w:rPr>
        <w:t xml:space="preserve"> </w:t>
      </w:r>
      <w:r>
        <w:rPr>
          <w:rFonts w:ascii="宋体" w:hAnsi="宋体" w:eastAsia="宋体" w:cs="宋体"/>
          <w:spacing w:val="-3"/>
          <w:sz w:val="24"/>
          <w:szCs w:val="24"/>
        </w:rPr>
        <w:t>人中，有</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49"/>
          <w:sz w:val="24"/>
          <w:szCs w:val="24"/>
        </w:rPr>
        <w:t xml:space="preserve"> </w:t>
      </w:r>
      <w:r>
        <w:rPr>
          <w:rFonts w:ascii="宋体" w:hAnsi="宋体" w:eastAsia="宋体" w:cs="宋体"/>
          <w:spacing w:val="-4"/>
          <w:sz w:val="24"/>
          <w:szCs w:val="24"/>
        </w:rPr>
        <w:t>人出国深造，8</w:t>
      </w:r>
      <w:r>
        <w:rPr>
          <w:rFonts w:ascii="宋体" w:hAnsi="宋体" w:eastAsia="宋体" w:cs="宋体"/>
          <w:spacing w:val="-48"/>
          <w:sz w:val="24"/>
          <w:szCs w:val="24"/>
        </w:rPr>
        <w:t xml:space="preserve"> </w:t>
      </w:r>
      <w:r>
        <w:rPr>
          <w:rFonts w:ascii="宋体" w:hAnsi="宋体" w:eastAsia="宋体" w:cs="宋体"/>
          <w:spacing w:val="-4"/>
          <w:sz w:val="24"/>
          <w:szCs w:val="24"/>
        </w:rPr>
        <w:t>人考取</w:t>
      </w:r>
      <w:r>
        <w:rPr>
          <w:rFonts w:ascii="宋体" w:hAnsi="宋体" w:eastAsia="宋体" w:cs="宋体"/>
          <w:sz w:val="24"/>
          <w:szCs w:val="24"/>
        </w:rPr>
        <w:t xml:space="preserve"> </w:t>
      </w:r>
      <w:r>
        <w:rPr>
          <w:rFonts w:ascii="宋体" w:hAnsi="宋体" w:eastAsia="宋体" w:cs="宋体"/>
          <w:spacing w:val="-1"/>
          <w:sz w:val="24"/>
          <w:szCs w:val="24"/>
        </w:rPr>
        <w:t>国内研究生，1</w:t>
      </w:r>
      <w:r>
        <w:rPr>
          <w:rFonts w:ascii="宋体" w:hAnsi="宋体" w:eastAsia="宋体" w:cs="宋体"/>
          <w:spacing w:val="-46"/>
          <w:sz w:val="24"/>
          <w:szCs w:val="24"/>
        </w:rPr>
        <w:t xml:space="preserve"> </w:t>
      </w:r>
      <w:r>
        <w:rPr>
          <w:rFonts w:ascii="宋体" w:hAnsi="宋体" w:eastAsia="宋体" w:cs="宋体"/>
          <w:spacing w:val="-1"/>
          <w:sz w:val="24"/>
          <w:szCs w:val="24"/>
        </w:rPr>
        <w:t>人自主创业，3</w:t>
      </w:r>
      <w:r>
        <w:rPr>
          <w:rFonts w:ascii="宋体" w:hAnsi="宋体" w:eastAsia="宋体" w:cs="宋体"/>
          <w:spacing w:val="-49"/>
          <w:sz w:val="24"/>
          <w:szCs w:val="24"/>
        </w:rPr>
        <w:t xml:space="preserve"> </w:t>
      </w:r>
      <w:r>
        <w:rPr>
          <w:rFonts w:ascii="宋体" w:hAnsi="宋体" w:eastAsia="宋体" w:cs="宋体"/>
          <w:spacing w:val="-1"/>
          <w:sz w:val="24"/>
          <w:szCs w:val="24"/>
        </w:rPr>
        <w:t>人参军，其他均为签订就业协议或劳动合同形式</w:t>
      </w:r>
      <w:r>
        <w:rPr>
          <w:rFonts w:ascii="宋体" w:hAnsi="宋体" w:eastAsia="宋体" w:cs="宋体"/>
          <w:sz w:val="24"/>
          <w:szCs w:val="24"/>
        </w:rPr>
        <w:t xml:space="preserve"> </w:t>
      </w:r>
      <w:r>
        <w:rPr>
          <w:rFonts w:ascii="宋体" w:hAnsi="宋体" w:eastAsia="宋体" w:cs="宋体"/>
          <w:spacing w:val="-2"/>
          <w:sz w:val="24"/>
          <w:szCs w:val="24"/>
        </w:rPr>
        <w:t>就业，</w:t>
      </w:r>
      <w:r>
        <w:rPr>
          <w:rFonts w:ascii="宋体" w:hAnsi="宋体" w:eastAsia="宋体" w:cs="宋体"/>
          <w:spacing w:val="-66"/>
          <w:sz w:val="24"/>
          <w:szCs w:val="24"/>
        </w:rPr>
        <w:t xml:space="preserve"> </w:t>
      </w:r>
      <w:r>
        <w:rPr>
          <w:rFonts w:ascii="宋体" w:hAnsi="宋体" w:eastAsia="宋体" w:cs="宋体"/>
          <w:spacing w:val="-2"/>
          <w:sz w:val="24"/>
          <w:szCs w:val="24"/>
        </w:rPr>
        <w:t>占已就业毕业生的</w:t>
      </w:r>
      <w:r>
        <w:rPr>
          <w:rFonts w:ascii="宋体" w:hAnsi="宋体" w:eastAsia="宋体" w:cs="宋体"/>
          <w:spacing w:val="-50"/>
          <w:sz w:val="24"/>
          <w:szCs w:val="24"/>
        </w:rPr>
        <w:t xml:space="preserve"> </w:t>
      </w:r>
      <w:r>
        <w:rPr>
          <w:rFonts w:ascii="宋体" w:hAnsi="宋体" w:eastAsia="宋体" w:cs="宋体"/>
          <w:spacing w:val="-2"/>
          <w:sz w:val="24"/>
          <w:szCs w:val="24"/>
        </w:rPr>
        <w:t>94.55%，相交去年比较，由于疫情，加上考研宣传力</w:t>
      </w:r>
      <w:r>
        <w:rPr>
          <w:rFonts w:ascii="宋体" w:hAnsi="宋体" w:eastAsia="宋体" w:cs="宋体"/>
          <w:sz w:val="24"/>
          <w:szCs w:val="24"/>
        </w:rPr>
        <w:t xml:space="preserve">  </w:t>
      </w:r>
      <w:r>
        <w:rPr>
          <w:rFonts w:ascii="宋体" w:hAnsi="宋体" w:eastAsia="宋体" w:cs="宋体"/>
          <w:spacing w:val="-4"/>
          <w:sz w:val="24"/>
          <w:szCs w:val="24"/>
        </w:rPr>
        <w:t>度的加强，参与考研人数显著提升，考取人数从去年的</w:t>
      </w:r>
      <w:r>
        <w:rPr>
          <w:rFonts w:ascii="宋体" w:hAnsi="宋体" w:eastAsia="宋体" w:cs="宋体"/>
          <w:spacing w:val="-45"/>
          <w:sz w:val="24"/>
          <w:szCs w:val="24"/>
        </w:rPr>
        <w:t xml:space="preserve"> </w:t>
      </w:r>
      <w:r>
        <w:rPr>
          <w:rFonts w:ascii="宋体" w:hAnsi="宋体" w:eastAsia="宋体" w:cs="宋体"/>
          <w:spacing w:val="-5"/>
          <w:sz w:val="24"/>
          <w:szCs w:val="24"/>
        </w:rPr>
        <w:t>3</w:t>
      </w:r>
      <w:r>
        <w:rPr>
          <w:rFonts w:ascii="宋体" w:hAnsi="宋体" w:eastAsia="宋体" w:cs="宋体"/>
          <w:spacing w:val="-49"/>
          <w:sz w:val="24"/>
          <w:szCs w:val="24"/>
        </w:rPr>
        <w:t xml:space="preserve"> </w:t>
      </w:r>
      <w:r>
        <w:rPr>
          <w:rFonts w:ascii="宋体" w:hAnsi="宋体" w:eastAsia="宋体" w:cs="宋体"/>
          <w:spacing w:val="-5"/>
          <w:sz w:val="24"/>
          <w:szCs w:val="24"/>
        </w:rPr>
        <w:t>人上涨为</w:t>
      </w:r>
      <w:r>
        <w:rPr>
          <w:rFonts w:ascii="宋体" w:hAnsi="宋体" w:eastAsia="宋体" w:cs="宋体"/>
          <w:spacing w:val="-50"/>
          <w:sz w:val="24"/>
          <w:szCs w:val="24"/>
        </w:rPr>
        <w:t xml:space="preserve"> </w:t>
      </w:r>
      <w:r>
        <w:rPr>
          <w:rFonts w:ascii="宋体" w:hAnsi="宋体" w:eastAsia="宋体" w:cs="宋体"/>
          <w:spacing w:val="-5"/>
          <w:sz w:val="24"/>
          <w:szCs w:val="24"/>
        </w:rPr>
        <w:t>8</w:t>
      </w:r>
      <w:r>
        <w:rPr>
          <w:rFonts w:ascii="宋体" w:hAnsi="宋体" w:eastAsia="宋体" w:cs="宋体"/>
          <w:spacing w:val="-49"/>
          <w:sz w:val="24"/>
          <w:szCs w:val="24"/>
        </w:rPr>
        <w:t xml:space="preserve"> </w:t>
      </w:r>
      <w:r>
        <w:rPr>
          <w:rFonts w:ascii="宋体" w:hAnsi="宋体" w:eastAsia="宋体" w:cs="宋体"/>
          <w:spacing w:val="-5"/>
          <w:sz w:val="24"/>
          <w:szCs w:val="24"/>
        </w:rPr>
        <w:t>人，国家基</w:t>
      </w:r>
      <w:r>
        <w:rPr>
          <w:rFonts w:ascii="宋体" w:hAnsi="宋体" w:eastAsia="宋体" w:cs="宋体"/>
          <w:sz w:val="24"/>
          <w:szCs w:val="24"/>
        </w:rPr>
        <w:t xml:space="preserve"> </w:t>
      </w:r>
      <w:r>
        <w:rPr>
          <w:rFonts w:ascii="宋体" w:hAnsi="宋体" w:eastAsia="宋体" w:cs="宋体"/>
          <w:spacing w:val="-2"/>
          <w:sz w:val="24"/>
          <w:szCs w:val="24"/>
        </w:rPr>
        <w:t>层计划与应征入伍等就业人数也随着宣传的加强而提高，在后续的就业反馈中，</w:t>
      </w:r>
    </w:p>
    <w:p>
      <w:pPr>
        <w:spacing w:line="220" w:lineRule="auto"/>
        <w:ind w:left="24"/>
        <w:rPr>
          <w:rFonts w:ascii="宋体" w:hAnsi="宋体" w:eastAsia="宋体" w:cs="宋体"/>
          <w:sz w:val="24"/>
          <w:szCs w:val="24"/>
        </w:rPr>
      </w:pPr>
      <w:r>
        <w:rPr>
          <w:rFonts w:ascii="宋体" w:hAnsi="宋体" w:eastAsia="宋体" w:cs="宋体"/>
          <w:spacing w:val="-3"/>
          <w:sz w:val="24"/>
          <w:szCs w:val="24"/>
        </w:rPr>
        <w:t>有</w:t>
      </w:r>
      <w:r>
        <w:rPr>
          <w:rFonts w:ascii="宋体" w:hAnsi="宋体" w:eastAsia="宋体" w:cs="宋体"/>
          <w:spacing w:val="-39"/>
          <w:sz w:val="24"/>
          <w:szCs w:val="24"/>
        </w:rPr>
        <w:t xml:space="preserve"> </w:t>
      </w:r>
      <w:r>
        <w:rPr>
          <w:rFonts w:ascii="宋体" w:hAnsi="宋体" w:eastAsia="宋体" w:cs="宋体"/>
          <w:spacing w:val="-3"/>
          <w:sz w:val="24"/>
          <w:szCs w:val="24"/>
        </w:rPr>
        <w:t>2</w:t>
      </w:r>
      <w:r>
        <w:rPr>
          <w:rFonts w:ascii="宋体" w:hAnsi="宋体" w:eastAsia="宋体" w:cs="宋体"/>
          <w:spacing w:val="-51"/>
          <w:sz w:val="24"/>
          <w:szCs w:val="24"/>
        </w:rPr>
        <w:t xml:space="preserve"> </w:t>
      </w:r>
      <w:r>
        <w:rPr>
          <w:rFonts w:ascii="宋体" w:hAnsi="宋体" w:eastAsia="宋体" w:cs="宋体"/>
          <w:spacing w:val="-3"/>
          <w:sz w:val="24"/>
          <w:szCs w:val="24"/>
        </w:rPr>
        <w:t>位同学成功入选新疆专招。</w:t>
      </w:r>
    </w:p>
    <w:p>
      <w:pPr>
        <w:spacing w:before="220" w:line="4375" w:lineRule="exact"/>
        <w:ind w:firstLine="54"/>
      </w:pPr>
      <w:r>
        <w:rPr>
          <w:position w:val="-87"/>
        </w:rPr>
        <w:drawing>
          <wp:inline distT="0" distB="0" distL="0" distR="0">
            <wp:extent cx="4606290" cy="2777490"/>
            <wp:effectExtent l="0" t="0" r="0" b="0"/>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r:embed="rId389"/>
                    <a:stretch>
                      <a:fillRect/>
                    </a:stretch>
                  </pic:blipFill>
                  <pic:spPr>
                    <a:xfrm>
                      <a:off x="0" y="0"/>
                      <a:ext cx="4606582" cy="2777807"/>
                    </a:xfrm>
                    <a:prstGeom prst="rect">
                      <a:avLst/>
                    </a:prstGeom>
                  </pic:spPr>
                </pic:pic>
              </a:graphicData>
            </a:graphic>
          </wp:inline>
        </w:drawing>
      </w:r>
    </w:p>
    <w:p>
      <w:pPr>
        <w:spacing w:before="266" w:line="360" w:lineRule="auto"/>
        <w:ind w:left="25" w:right="35" w:firstLine="480"/>
        <w:rPr>
          <w:rFonts w:ascii="宋体" w:hAnsi="宋体" w:eastAsia="宋体" w:cs="宋体"/>
          <w:sz w:val="24"/>
          <w:szCs w:val="24"/>
        </w:rPr>
      </w:pPr>
      <w:r>
        <w:rPr>
          <w:rFonts w:ascii="宋体" w:hAnsi="宋体" w:eastAsia="宋体" w:cs="宋体"/>
          <w:spacing w:val="-1"/>
          <w:sz w:val="24"/>
          <w:szCs w:val="24"/>
        </w:rPr>
        <w:t>从地区分布来看，我院</w:t>
      </w:r>
      <w:r>
        <w:rPr>
          <w:rFonts w:ascii="宋体" w:hAnsi="宋体" w:eastAsia="宋体" w:cs="宋体"/>
          <w:spacing w:val="-31"/>
          <w:sz w:val="24"/>
          <w:szCs w:val="24"/>
        </w:rPr>
        <w:t xml:space="preserve"> </w:t>
      </w:r>
      <w:r>
        <w:rPr>
          <w:rFonts w:ascii="宋体" w:hAnsi="宋体" w:eastAsia="宋体" w:cs="宋体"/>
          <w:spacing w:val="-1"/>
          <w:sz w:val="24"/>
          <w:szCs w:val="24"/>
        </w:rPr>
        <w:t>2020</w:t>
      </w:r>
      <w:r>
        <w:rPr>
          <w:rFonts w:ascii="宋体" w:hAnsi="宋体" w:eastAsia="宋体" w:cs="宋体"/>
          <w:spacing w:val="-45"/>
          <w:sz w:val="24"/>
          <w:szCs w:val="24"/>
        </w:rPr>
        <w:t xml:space="preserve"> </w:t>
      </w:r>
      <w:r>
        <w:rPr>
          <w:rFonts w:ascii="宋体" w:hAnsi="宋体" w:eastAsia="宋体" w:cs="宋体"/>
          <w:spacing w:val="-1"/>
          <w:sz w:val="24"/>
          <w:szCs w:val="24"/>
        </w:rPr>
        <w:t>届毕业生就业地区以安徽省内为主，在已签订</w:t>
      </w:r>
      <w:r>
        <w:rPr>
          <w:rFonts w:ascii="宋体" w:hAnsi="宋体" w:eastAsia="宋体" w:cs="宋体"/>
          <w:sz w:val="24"/>
          <w:szCs w:val="24"/>
        </w:rPr>
        <w:t xml:space="preserve"> </w:t>
      </w:r>
      <w:r>
        <w:rPr>
          <w:rFonts w:ascii="宋体" w:hAnsi="宋体" w:eastAsia="宋体" w:cs="宋体"/>
          <w:spacing w:val="1"/>
          <w:sz w:val="24"/>
          <w:szCs w:val="24"/>
        </w:rPr>
        <w:t>就业协议或劳动合同的毕业生中，有</w:t>
      </w:r>
      <w:r>
        <w:rPr>
          <w:rFonts w:ascii="宋体" w:hAnsi="宋体" w:eastAsia="宋体" w:cs="宋体"/>
          <w:spacing w:val="-28"/>
          <w:sz w:val="24"/>
          <w:szCs w:val="24"/>
        </w:rPr>
        <w:t xml:space="preserve"> </w:t>
      </w:r>
      <w:r>
        <w:rPr>
          <w:rFonts w:ascii="宋体" w:hAnsi="宋体" w:eastAsia="宋体" w:cs="宋体"/>
          <w:spacing w:val="1"/>
          <w:sz w:val="24"/>
          <w:szCs w:val="24"/>
        </w:rPr>
        <w:t>135</w:t>
      </w:r>
      <w:r>
        <w:rPr>
          <w:rFonts w:ascii="宋体" w:hAnsi="宋体" w:eastAsia="宋体" w:cs="宋体"/>
          <w:spacing w:val="-44"/>
          <w:sz w:val="24"/>
          <w:szCs w:val="24"/>
        </w:rPr>
        <w:t xml:space="preserve"> </w:t>
      </w:r>
      <w:r>
        <w:rPr>
          <w:rFonts w:ascii="宋体" w:hAnsi="宋体" w:eastAsia="宋体" w:cs="宋体"/>
          <w:spacing w:val="1"/>
          <w:sz w:val="24"/>
          <w:szCs w:val="24"/>
        </w:rPr>
        <w:t>人的工作单位都集中在安徽省</w:t>
      </w:r>
      <w:r>
        <w:rPr>
          <w:rFonts w:ascii="宋体" w:hAnsi="宋体" w:eastAsia="宋体" w:cs="宋体"/>
          <w:sz w:val="24"/>
          <w:szCs w:val="24"/>
        </w:rPr>
        <w:t>内，</w:t>
      </w:r>
      <w:r>
        <w:rPr>
          <w:rFonts w:ascii="宋体" w:hAnsi="宋体" w:eastAsia="宋体" w:cs="宋体"/>
          <w:spacing w:val="-66"/>
          <w:sz w:val="24"/>
          <w:szCs w:val="24"/>
        </w:rPr>
        <w:t xml:space="preserve"> </w:t>
      </w:r>
      <w:r>
        <w:rPr>
          <w:rFonts w:ascii="宋体" w:hAnsi="宋体" w:eastAsia="宋体" w:cs="宋体"/>
          <w:sz w:val="24"/>
          <w:szCs w:val="24"/>
        </w:rPr>
        <w:t xml:space="preserve">占 </w:t>
      </w:r>
      <w:r>
        <w:rPr>
          <w:rFonts w:ascii="宋体" w:hAnsi="宋体" w:eastAsia="宋体" w:cs="宋体"/>
          <w:spacing w:val="-2"/>
          <w:sz w:val="24"/>
          <w:szCs w:val="24"/>
        </w:rPr>
        <w:t>55.6%，省内就业以合肥市为主，共有</w:t>
      </w:r>
      <w:r>
        <w:rPr>
          <w:rFonts w:ascii="宋体" w:hAnsi="宋体" w:eastAsia="宋体" w:cs="宋体"/>
          <w:spacing w:val="-31"/>
          <w:sz w:val="24"/>
          <w:szCs w:val="24"/>
        </w:rPr>
        <w:t xml:space="preserve"> </w:t>
      </w:r>
      <w:r>
        <w:rPr>
          <w:rFonts w:ascii="宋体" w:hAnsi="宋体" w:eastAsia="宋体" w:cs="宋体"/>
          <w:spacing w:val="-2"/>
          <w:sz w:val="24"/>
          <w:szCs w:val="24"/>
        </w:rPr>
        <w:t>111</w:t>
      </w:r>
      <w:r>
        <w:rPr>
          <w:rFonts w:ascii="宋体" w:hAnsi="宋体" w:eastAsia="宋体" w:cs="宋体"/>
          <w:spacing w:val="-49"/>
          <w:sz w:val="24"/>
          <w:szCs w:val="24"/>
        </w:rPr>
        <w:t xml:space="preserve"> </w:t>
      </w:r>
      <w:r>
        <w:rPr>
          <w:rFonts w:ascii="宋体" w:hAnsi="宋体" w:eastAsia="宋体" w:cs="宋体"/>
          <w:spacing w:val="-2"/>
          <w:sz w:val="24"/>
          <w:szCs w:val="24"/>
        </w:rPr>
        <w:t>人在合肥市工作，</w:t>
      </w:r>
      <w:r>
        <w:rPr>
          <w:rFonts w:ascii="宋体" w:hAnsi="宋体" w:eastAsia="宋体" w:cs="宋体"/>
          <w:spacing w:val="-71"/>
          <w:sz w:val="24"/>
          <w:szCs w:val="24"/>
        </w:rPr>
        <w:t xml:space="preserve"> </w:t>
      </w:r>
      <w:r>
        <w:rPr>
          <w:rFonts w:ascii="宋体" w:hAnsi="宋体" w:eastAsia="宋体" w:cs="宋体"/>
          <w:spacing w:val="-2"/>
          <w:sz w:val="24"/>
          <w:szCs w:val="24"/>
        </w:rPr>
        <w:t>占在省内就业</w:t>
      </w:r>
      <w:r>
        <w:rPr>
          <w:rFonts w:ascii="宋体" w:hAnsi="宋体" w:eastAsia="宋体" w:cs="宋体"/>
          <w:spacing w:val="-3"/>
          <w:sz w:val="24"/>
          <w:szCs w:val="24"/>
        </w:rPr>
        <w:t>比重</w:t>
      </w:r>
    </w:p>
    <w:p>
      <w:pPr>
        <w:spacing w:line="222" w:lineRule="auto"/>
        <w:ind w:left="43"/>
        <w:rPr>
          <w:rFonts w:ascii="宋体" w:hAnsi="宋体" w:eastAsia="宋体" w:cs="宋体"/>
          <w:sz w:val="24"/>
          <w:szCs w:val="24"/>
        </w:rPr>
      </w:pPr>
      <w:r>
        <w:rPr>
          <w:rFonts w:ascii="宋体" w:hAnsi="宋体" w:eastAsia="宋体" w:cs="宋体"/>
          <w:spacing w:val="-6"/>
          <w:sz w:val="24"/>
          <w:szCs w:val="24"/>
        </w:rPr>
        <w:t>的</w:t>
      </w:r>
      <w:r>
        <w:rPr>
          <w:rFonts w:ascii="宋体" w:hAnsi="宋体" w:eastAsia="宋体" w:cs="宋体"/>
          <w:spacing w:val="-49"/>
          <w:sz w:val="24"/>
          <w:szCs w:val="24"/>
        </w:rPr>
        <w:t xml:space="preserve"> </w:t>
      </w:r>
      <w:r>
        <w:rPr>
          <w:rFonts w:ascii="宋体" w:hAnsi="宋体" w:eastAsia="宋体" w:cs="宋体"/>
          <w:spacing w:val="-6"/>
          <w:sz w:val="24"/>
          <w:szCs w:val="24"/>
        </w:rPr>
        <w:t>82.2%。</w:t>
      </w:r>
    </w:p>
    <w:p>
      <w:pPr>
        <w:spacing w:before="179" w:line="360" w:lineRule="auto"/>
        <w:ind w:left="25" w:right="37" w:firstLine="479"/>
        <w:rPr>
          <w:rFonts w:ascii="宋体" w:hAnsi="宋体" w:eastAsia="宋体" w:cs="宋体"/>
          <w:sz w:val="24"/>
          <w:szCs w:val="24"/>
        </w:rPr>
      </w:pPr>
      <w:r>
        <w:rPr>
          <w:rFonts w:ascii="宋体" w:hAnsi="宋体" w:eastAsia="宋体" w:cs="宋体"/>
          <w:spacing w:val="1"/>
          <w:sz w:val="24"/>
          <w:szCs w:val="24"/>
        </w:rPr>
        <w:t>其他毕业生均在外省就业，</w:t>
      </w:r>
      <w:r>
        <w:rPr>
          <w:rFonts w:ascii="宋体" w:hAnsi="宋体" w:eastAsia="宋体" w:cs="宋体"/>
          <w:spacing w:val="-65"/>
          <w:sz w:val="24"/>
          <w:szCs w:val="24"/>
        </w:rPr>
        <w:t xml:space="preserve"> </w:t>
      </w:r>
      <w:r>
        <w:rPr>
          <w:rFonts w:ascii="宋体" w:hAnsi="宋体" w:eastAsia="宋体" w:cs="宋体"/>
          <w:spacing w:val="1"/>
          <w:sz w:val="24"/>
          <w:szCs w:val="24"/>
        </w:rPr>
        <w:t>占</w:t>
      </w:r>
      <w:r>
        <w:rPr>
          <w:rFonts w:ascii="宋体" w:hAnsi="宋体" w:eastAsia="宋体" w:cs="宋体"/>
          <w:spacing w:val="-47"/>
          <w:sz w:val="24"/>
          <w:szCs w:val="24"/>
        </w:rPr>
        <w:t xml:space="preserve"> </w:t>
      </w:r>
      <w:r>
        <w:rPr>
          <w:rFonts w:ascii="宋体" w:hAnsi="宋体" w:eastAsia="宋体" w:cs="宋体"/>
          <w:spacing w:val="1"/>
          <w:sz w:val="24"/>
          <w:szCs w:val="24"/>
        </w:rPr>
        <w:t>44.4%，主要分布在江苏</w:t>
      </w:r>
      <w:r>
        <w:rPr>
          <w:rFonts w:ascii="宋体" w:hAnsi="宋体" w:eastAsia="宋体" w:cs="宋体"/>
          <w:sz w:val="24"/>
          <w:szCs w:val="24"/>
        </w:rPr>
        <w:t>（19</w:t>
      </w:r>
      <w:r>
        <w:rPr>
          <w:rFonts w:ascii="宋体" w:hAnsi="宋体" w:eastAsia="宋体" w:cs="宋体"/>
          <w:spacing w:val="-44"/>
          <w:sz w:val="24"/>
          <w:szCs w:val="24"/>
        </w:rPr>
        <w:t xml:space="preserve"> </w:t>
      </w:r>
      <w:r>
        <w:rPr>
          <w:rFonts w:ascii="宋体" w:hAnsi="宋体" w:eastAsia="宋体" w:cs="宋体"/>
          <w:sz w:val="24"/>
          <w:szCs w:val="24"/>
        </w:rPr>
        <w:t>人</w:t>
      </w:r>
      <w:r>
        <w:rPr>
          <w:rFonts w:ascii="宋体" w:hAnsi="宋体" w:eastAsia="宋体" w:cs="宋体"/>
          <w:spacing w:val="-49"/>
          <w:sz w:val="24"/>
          <w:szCs w:val="24"/>
        </w:rPr>
        <w:t>），</w:t>
      </w:r>
      <w:r>
        <w:rPr>
          <w:rFonts w:ascii="宋体" w:hAnsi="宋体" w:eastAsia="宋体" w:cs="宋体"/>
          <w:sz w:val="24"/>
          <w:szCs w:val="24"/>
        </w:rPr>
        <w:t xml:space="preserve">广东（7 </w:t>
      </w:r>
      <w:r>
        <w:rPr>
          <w:rFonts w:ascii="宋体" w:hAnsi="宋体" w:eastAsia="宋体" w:cs="宋体"/>
          <w:spacing w:val="-5"/>
          <w:sz w:val="24"/>
          <w:szCs w:val="24"/>
        </w:rPr>
        <w:t>人</w:t>
      </w:r>
      <w:r>
        <w:rPr>
          <w:rFonts w:ascii="宋体" w:hAnsi="宋体" w:eastAsia="宋体" w:cs="宋体"/>
          <w:spacing w:val="-59"/>
          <w:sz w:val="24"/>
          <w:szCs w:val="24"/>
        </w:rPr>
        <w:t>），</w:t>
      </w:r>
      <w:r>
        <w:rPr>
          <w:rFonts w:ascii="宋体" w:hAnsi="宋体" w:eastAsia="宋体" w:cs="宋体"/>
          <w:spacing w:val="-5"/>
          <w:sz w:val="24"/>
          <w:szCs w:val="24"/>
        </w:rPr>
        <w:t>浙江（25</w:t>
      </w:r>
      <w:r>
        <w:rPr>
          <w:rFonts w:ascii="宋体" w:hAnsi="宋体" w:eastAsia="宋体" w:cs="宋体"/>
          <w:spacing w:val="-43"/>
          <w:sz w:val="24"/>
          <w:szCs w:val="24"/>
        </w:rPr>
        <w:t xml:space="preserve"> </w:t>
      </w:r>
      <w:r>
        <w:rPr>
          <w:rFonts w:ascii="宋体" w:hAnsi="宋体" w:eastAsia="宋体" w:cs="宋体"/>
          <w:spacing w:val="-5"/>
          <w:sz w:val="24"/>
          <w:szCs w:val="24"/>
        </w:rPr>
        <w:t>人</w:t>
      </w:r>
      <w:r>
        <w:rPr>
          <w:rFonts w:ascii="宋体" w:hAnsi="宋体" w:eastAsia="宋体" w:cs="宋体"/>
          <w:spacing w:val="-59"/>
          <w:sz w:val="24"/>
          <w:szCs w:val="24"/>
        </w:rPr>
        <w:t>），</w:t>
      </w:r>
      <w:r>
        <w:rPr>
          <w:rFonts w:ascii="宋体" w:hAnsi="宋体" w:eastAsia="宋体" w:cs="宋体"/>
          <w:spacing w:val="-5"/>
          <w:sz w:val="24"/>
          <w:szCs w:val="24"/>
        </w:rPr>
        <w:t>山东（10</w:t>
      </w:r>
      <w:r>
        <w:rPr>
          <w:rFonts w:ascii="宋体" w:hAnsi="宋体" w:eastAsia="宋体" w:cs="宋体"/>
          <w:spacing w:val="-49"/>
          <w:sz w:val="24"/>
          <w:szCs w:val="24"/>
        </w:rPr>
        <w:t xml:space="preserve"> </w:t>
      </w:r>
      <w:r>
        <w:rPr>
          <w:rFonts w:ascii="宋体" w:hAnsi="宋体" w:eastAsia="宋体" w:cs="宋体"/>
          <w:spacing w:val="-5"/>
          <w:sz w:val="24"/>
          <w:szCs w:val="24"/>
        </w:rPr>
        <w:t>人</w:t>
      </w:r>
      <w:r>
        <w:rPr>
          <w:rFonts w:ascii="宋体" w:hAnsi="宋体" w:eastAsia="宋体" w:cs="宋体"/>
          <w:spacing w:val="-59"/>
          <w:sz w:val="24"/>
          <w:szCs w:val="24"/>
        </w:rPr>
        <w:t>），</w:t>
      </w:r>
      <w:r>
        <w:rPr>
          <w:rFonts w:ascii="宋体" w:hAnsi="宋体" w:eastAsia="宋体" w:cs="宋体"/>
          <w:spacing w:val="-5"/>
          <w:sz w:val="24"/>
          <w:szCs w:val="24"/>
        </w:rPr>
        <w:t>上海（9</w:t>
      </w:r>
      <w:r>
        <w:rPr>
          <w:rFonts w:ascii="宋体" w:hAnsi="宋体" w:eastAsia="宋体" w:cs="宋体"/>
          <w:spacing w:val="-49"/>
          <w:sz w:val="24"/>
          <w:szCs w:val="24"/>
        </w:rPr>
        <w:t xml:space="preserve"> </w:t>
      </w:r>
      <w:r>
        <w:rPr>
          <w:rFonts w:ascii="宋体" w:hAnsi="宋体" w:eastAsia="宋体" w:cs="宋体"/>
          <w:spacing w:val="-5"/>
          <w:sz w:val="24"/>
          <w:szCs w:val="24"/>
        </w:rPr>
        <w:t>人</w:t>
      </w:r>
      <w:r>
        <w:rPr>
          <w:rFonts w:ascii="宋体" w:hAnsi="宋体" w:eastAsia="宋体" w:cs="宋体"/>
          <w:spacing w:val="-59"/>
          <w:sz w:val="24"/>
          <w:szCs w:val="24"/>
        </w:rPr>
        <w:t>），</w:t>
      </w:r>
      <w:r>
        <w:rPr>
          <w:rFonts w:ascii="宋体" w:hAnsi="宋体" w:eastAsia="宋体" w:cs="宋体"/>
          <w:spacing w:val="-5"/>
          <w:sz w:val="24"/>
          <w:szCs w:val="24"/>
        </w:rPr>
        <w:t>湖南（6</w:t>
      </w:r>
      <w:r>
        <w:rPr>
          <w:rFonts w:ascii="宋体" w:hAnsi="宋体" w:eastAsia="宋体" w:cs="宋体"/>
          <w:spacing w:val="-49"/>
          <w:sz w:val="24"/>
          <w:szCs w:val="24"/>
        </w:rPr>
        <w:t xml:space="preserve"> </w:t>
      </w:r>
      <w:r>
        <w:rPr>
          <w:rFonts w:ascii="宋体" w:hAnsi="宋体" w:eastAsia="宋体" w:cs="宋体"/>
          <w:spacing w:val="-5"/>
          <w:sz w:val="24"/>
          <w:szCs w:val="24"/>
        </w:rPr>
        <w:t>人</w:t>
      </w:r>
      <w:r>
        <w:rPr>
          <w:rFonts w:ascii="宋体" w:hAnsi="宋体" w:eastAsia="宋体" w:cs="宋体"/>
          <w:spacing w:val="-59"/>
          <w:sz w:val="24"/>
          <w:szCs w:val="24"/>
        </w:rPr>
        <w:t>），</w:t>
      </w:r>
      <w:r>
        <w:rPr>
          <w:rFonts w:ascii="宋体" w:hAnsi="宋体" w:eastAsia="宋体" w:cs="宋体"/>
          <w:spacing w:val="-5"/>
          <w:sz w:val="24"/>
          <w:szCs w:val="24"/>
        </w:rPr>
        <w:t>河南（8</w:t>
      </w:r>
      <w:r>
        <w:rPr>
          <w:rFonts w:ascii="宋体" w:hAnsi="宋体" w:eastAsia="宋体" w:cs="宋体"/>
          <w:spacing w:val="-48"/>
          <w:sz w:val="24"/>
          <w:szCs w:val="24"/>
        </w:rPr>
        <w:t xml:space="preserve"> </w:t>
      </w:r>
      <w:r>
        <w:rPr>
          <w:rFonts w:ascii="宋体" w:hAnsi="宋体" w:eastAsia="宋体" w:cs="宋体"/>
          <w:spacing w:val="-5"/>
          <w:sz w:val="24"/>
          <w:szCs w:val="24"/>
        </w:rPr>
        <w:t>人</w:t>
      </w:r>
      <w:r>
        <w:rPr>
          <w:rFonts w:ascii="宋体" w:hAnsi="宋体" w:eastAsia="宋体" w:cs="宋体"/>
          <w:spacing w:val="-59"/>
          <w:sz w:val="24"/>
          <w:szCs w:val="24"/>
        </w:rPr>
        <w:t>），</w:t>
      </w:r>
    </w:p>
    <w:p>
      <w:pPr>
        <w:spacing w:line="219" w:lineRule="auto"/>
        <w:ind w:left="27"/>
        <w:rPr>
          <w:rFonts w:ascii="宋体" w:hAnsi="宋体" w:eastAsia="宋体" w:cs="宋体"/>
          <w:sz w:val="24"/>
          <w:szCs w:val="24"/>
        </w:rPr>
      </w:pPr>
      <w:r>
        <w:rPr>
          <w:rFonts w:ascii="宋体" w:hAnsi="宋体" w:eastAsia="宋体" w:cs="宋体"/>
          <w:spacing w:val="-9"/>
          <w:sz w:val="24"/>
          <w:szCs w:val="24"/>
        </w:rPr>
        <w:t>北京（3</w:t>
      </w:r>
      <w:r>
        <w:rPr>
          <w:rFonts w:ascii="宋体" w:hAnsi="宋体" w:eastAsia="宋体" w:cs="宋体"/>
          <w:spacing w:val="-47"/>
          <w:sz w:val="24"/>
          <w:szCs w:val="24"/>
        </w:rPr>
        <w:t xml:space="preserve"> </w:t>
      </w:r>
      <w:r>
        <w:rPr>
          <w:rFonts w:ascii="宋体" w:hAnsi="宋体" w:eastAsia="宋体" w:cs="宋体"/>
          <w:spacing w:val="-9"/>
          <w:sz w:val="24"/>
          <w:szCs w:val="24"/>
        </w:rPr>
        <w:t>人</w:t>
      </w:r>
      <w:r>
        <w:rPr>
          <w:rFonts w:ascii="宋体" w:hAnsi="宋体" w:eastAsia="宋体" w:cs="宋体"/>
          <w:spacing w:val="-56"/>
          <w:sz w:val="24"/>
          <w:szCs w:val="24"/>
        </w:rPr>
        <w:t>），</w:t>
      </w:r>
      <w:r>
        <w:rPr>
          <w:rFonts w:ascii="宋体" w:hAnsi="宋体" w:eastAsia="宋体" w:cs="宋体"/>
          <w:spacing w:val="-9"/>
          <w:sz w:val="24"/>
          <w:szCs w:val="24"/>
        </w:rPr>
        <w:t>河北（5</w:t>
      </w:r>
      <w:r>
        <w:rPr>
          <w:rFonts w:ascii="宋体" w:hAnsi="宋体" w:eastAsia="宋体" w:cs="宋体"/>
          <w:spacing w:val="-49"/>
          <w:sz w:val="24"/>
          <w:szCs w:val="24"/>
        </w:rPr>
        <w:t xml:space="preserve"> </w:t>
      </w:r>
      <w:r>
        <w:rPr>
          <w:rFonts w:ascii="宋体" w:hAnsi="宋体" w:eastAsia="宋体" w:cs="宋体"/>
          <w:spacing w:val="-9"/>
          <w:sz w:val="24"/>
          <w:szCs w:val="24"/>
        </w:rPr>
        <w:t>人</w:t>
      </w:r>
      <w:r>
        <w:rPr>
          <w:rFonts w:ascii="宋体" w:hAnsi="宋体" w:eastAsia="宋体" w:cs="宋体"/>
          <w:spacing w:val="-56"/>
          <w:sz w:val="24"/>
          <w:szCs w:val="24"/>
        </w:rPr>
        <w:t>），</w:t>
      </w:r>
      <w:r>
        <w:rPr>
          <w:rFonts w:ascii="宋体" w:hAnsi="宋体" w:eastAsia="宋体" w:cs="宋体"/>
          <w:spacing w:val="-9"/>
          <w:sz w:val="24"/>
          <w:szCs w:val="24"/>
        </w:rPr>
        <w:t>江西（6</w:t>
      </w:r>
      <w:r>
        <w:rPr>
          <w:rFonts w:ascii="宋体" w:hAnsi="宋体" w:eastAsia="宋体" w:cs="宋体"/>
          <w:spacing w:val="-49"/>
          <w:sz w:val="24"/>
          <w:szCs w:val="24"/>
        </w:rPr>
        <w:t xml:space="preserve"> </w:t>
      </w:r>
      <w:r>
        <w:rPr>
          <w:rFonts w:ascii="宋体" w:hAnsi="宋体" w:eastAsia="宋体" w:cs="宋体"/>
          <w:spacing w:val="-9"/>
          <w:sz w:val="24"/>
          <w:szCs w:val="24"/>
        </w:rPr>
        <w:t>人）。</w:t>
      </w:r>
    </w:p>
    <w:p>
      <w:pPr>
        <w:spacing w:before="182" w:line="360" w:lineRule="auto"/>
        <w:ind w:left="25" w:firstLine="480"/>
        <w:rPr>
          <w:rFonts w:ascii="宋体" w:hAnsi="宋体" w:eastAsia="宋体" w:cs="宋体"/>
          <w:sz w:val="24"/>
          <w:szCs w:val="24"/>
        </w:rPr>
      </w:pPr>
      <w:r>
        <w:rPr>
          <w:rFonts w:ascii="宋体" w:hAnsi="宋体" w:eastAsia="宋体" w:cs="宋体"/>
          <w:spacing w:val="-1"/>
          <w:sz w:val="24"/>
          <w:szCs w:val="24"/>
        </w:rPr>
        <w:t>我院</w:t>
      </w:r>
      <w:r>
        <w:rPr>
          <w:rFonts w:ascii="宋体" w:hAnsi="宋体" w:eastAsia="宋体" w:cs="宋体"/>
          <w:spacing w:val="-30"/>
          <w:sz w:val="24"/>
          <w:szCs w:val="24"/>
        </w:rPr>
        <w:t xml:space="preserve"> </w:t>
      </w:r>
      <w:r>
        <w:rPr>
          <w:rFonts w:ascii="宋体" w:hAnsi="宋体" w:eastAsia="宋体" w:cs="宋体"/>
          <w:spacing w:val="-1"/>
          <w:sz w:val="24"/>
          <w:szCs w:val="24"/>
        </w:rPr>
        <w:t>2020</w:t>
      </w:r>
      <w:r>
        <w:rPr>
          <w:rFonts w:ascii="宋体" w:hAnsi="宋体" w:eastAsia="宋体" w:cs="宋体"/>
          <w:spacing w:val="-45"/>
          <w:sz w:val="24"/>
          <w:szCs w:val="24"/>
        </w:rPr>
        <w:t xml:space="preserve"> </w:t>
      </w:r>
      <w:r>
        <w:rPr>
          <w:rFonts w:ascii="宋体" w:hAnsi="宋体" w:eastAsia="宋体" w:cs="宋体"/>
          <w:spacing w:val="-1"/>
          <w:sz w:val="24"/>
          <w:szCs w:val="24"/>
        </w:rPr>
        <w:t>届毕业生就业地区分布基本符合学生生源地情况，安徽省内毕业</w:t>
      </w:r>
      <w:r>
        <w:rPr>
          <w:rFonts w:ascii="宋体" w:hAnsi="宋体" w:eastAsia="宋体" w:cs="宋体"/>
          <w:sz w:val="24"/>
          <w:szCs w:val="24"/>
        </w:rPr>
        <w:t xml:space="preserve"> </w:t>
      </w:r>
      <w:r>
        <w:rPr>
          <w:rFonts w:ascii="宋体" w:hAnsi="宋体" w:eastAsia="宋体" w:cs="宋体"/>
          <w:spacing w:val="-3"/>
          <w:sz w:val="24"/>
          <w:szCs w:val="24"/>
        </w:rPr>
        <w:t>生留在安徽省工作意愿较强，特别是留在合肥居多，少数同学因为家庭原因，选</w:t>
      </w:r>
      <w:r>
        <w:rPr>
          <w:rFonts w:ascii="宋体" w:hAnsi="宋体" w:eastAsia="宋体" w:cs="宋体"/>
          <w:sz w:val="24"/>
          <w:szCs w:val="24"/>
        </w:rPr>
        <w:t xml:space="preserve"> </w:t>
      </w:r>
      <w:r>
        <w:rPr>
          <w:rFonts w:ascii="宋体" w:hAnsi="宋体" w:eastAsia="宋体" w:cs="宋体"/>
          <w:spacing w:val="-2"/>
          <w:sz w:val="24"/>
          <w:szCs w:val="24"/>
        </w:rPr>
        <w:t>择回家就业，外省籍毕业生就业去向一般有以下几种：一是直接回到家乡工作，</w:t>
      </w:r>
      <w:r>
        <w:rPr>
          <w:rFonts w:ascii="宋体" w:hAnsi="宋体" w:eastAsia="宋体" w:cs="宋体"/>
          <w:sz w:val="24"/>
          <w:szCs w:val="24"/>
        </w:rPr>
        <w:t xml:space="preserve"> </w:t>
      </w:r>
      <w:r>
        <w:rPr>
          <w:rFonts w:ascii="宋体" w:hAnsi="宋体" w:eastAsia="宋体" w:cs="宋体"/>
          <w:spacing w:val="-3"/>
          <w:sz w:val="24"/>
          <w:szCs w:val="24"/>
        </w:rPr>
        <w:t>二是去父母或者亲戚所在的省市工作，三是暂时留在合肥工作，四是去北上广深</w:t>
      </w:r>
      <w:r>
        <w:rPr>
          <w:rFonts w:ascii="宋体" w:hAnsi="宋体" w:eastAsia="宋体" w:cs="宋体"/>
          <w:sz w:val="24"/>
          <w:szCs w:val="24"/>
        </w:rPr>
        <w:t xml:space="preserve"> </w:t>
      </w:r>
      <w:r>
        <w:rPr>
          <w:rFonts w:ascii="宋体" w:hAnsi="宋体" w:eastAsia="宋体" w:cs="宋体"/>
          <w:spacing w:val="-3"/>
          <w:sz w:val="24"/>
          <w:szCs w:val="24"/>
        </w:rPr>
        <w:t>或浙江江苏之类的经济强省工作。通过与曲外地就业的毕业生访谈发现，毕业生</w:t>
      </w:r>
    </w:p>
    <w:p>
      <w:pPr>
        <w:spacing w:before="1" w:line="219" w:lineRule="auto"/>
        <w:ind w:left="22"/>
        <w:rPr>
          <w:rFonts w:ascii="宋体" w:hAnsi="宋体" w:eastAsia="宋体" w:cs="宋体"/>
          <w:sz w:val="24"/>
          <w:szCs w:val="24"/>
        </w:rPr>
      </w:pPr>
      <w:r>
        <w:rPr>
          <w:rFonts w:ascii="宋体" w:hAnsi="宋体" w:eastAsia="宋体" w:cs="宋体"/>
          <w:spacing w:val="-3"/>
          <w:sz w:val="24"/>
          <w:szCs w:val="24"/>
        </w:rPr>
        <w:t>对于起薪较为看重，而周围起薪较高的公司多集中在浙江与江苏，这也是两个省</w:t>
      </w:r>
    </w:p>
    <w:p>
      <w:pPr>
        <w:spacing w:line="219" w:lineRule="auto"/>
        <w:rPr>
          <w:rFonts w:ascii="宋体" w:hAnsi="宋体" w:eastAsia="宋体" w:cs="宋体"/>
          <w:sz w:val="24"/>
          <w:szCs w:val="24"/>
        </w:rPr>
        <w:sectPr>
          <w:footerReference r:id="rId153" w:type="default"/>
          <w:pgSz w:w="11906" w:h="16839"/>
          <w:pgMar w:top="1071" w:right="1764" w:bottom="1230" w:left="1785" w:header="878" w:footer="994" w:gutter="0"/>
          <w:cols w:space="720" w:num="1"/>
        </w:sectPr>
      </w:pPr>
    </w:p>
    <w:p>
      <w:pPr>
        <w:pStyle w:val="2"/>
        <w:spacing w:line="402" w:lineRule="auto"/>
      </w:pPr>
    </w:p>
    <w:p>
      <w:pPr>
        <w:spacing w:before="78" w:line="219" w:lineRule="auto"/>
        <w:ind w:left="32"/>
        <w:rPr>
          <w:rFonts w:ascii="宋体" w:hAnsi="宋体" w:eastAsia="宋体" w:cs="宋体"/>
          <w:sz w:val="24"/>
          <w:szCs w:val="24"/>
        </w:rPr>
      </w:pPr>
      <w:r>
        <w:rPr>
          <w:rFonts w:ascii="宋体" w:hAnsi="宋体" w:eastAsia="宋体" w:cs="宋体"/>
          <w:spacing w:val="-2"/>
          <w:sz w:val="24"/>
          <w:szCs w:val="24"/>
        </w:rPr>
        <w:t>吸纳毕业生较多的原因之一。</w:t>
      </w:r>
    </w:p>
    <w:p>
      <w:pPr>
        <w:spacing w:before="183" w:line="219" w:lineRule="auto"/>
        <w:ind w:left="503"/>
        <w:rPr>
          <w:rFonts w:ascii="宋体" w:hAnsi="宋体" w:eastAsia="宋体" w:cs="宋体"/>
          <w:sz w:val="24"/>
          <w:szCs w:val="24"/>
        </w:rPr>
      </w:pPr>
      <w:r>
        <w:rPr>
          <w:rFonts w:ascii="宋体" w:hAnsi="宋体" w:eastAsia="宋体" w:cs="宋体"/>
          <w:spacing w:val="-2"/>
          <w:sz w:val="24"/>
          <w:szCs w:val="24"/>
        </w:rPr>
        <w:t>根据后期对</w:t>
      </w:r>
      <w:r>
        <w:rPr>
          <w:rFonts w:ascii="宋体" w:hAnsi="宋体" w:eastAsia="宋体" w:cs="宋体"/>
          <w:spacing w:val="-35"/>
          <w:sz w:val="24"/>
          <w:szCs w:val="24"/>
        </w:rPr>
        <w:t xml:space="preserve"> </w:t>
      </w:r>
      <w:r>
        <w:rPr>
          <w:rFonts w:ascii="宋体" w:hAnsi="宋体" w:eastAsia="宋体" w:cs="宋体"/>
          <w:spacing w:val="-2"/>
          <w:sz w:val="24"/>
          <w:szCs w:val="24"/>
        </w:rPr>
        <w:t>2020</w:t>
      </w:r>
      <w:r>
        <w:rPr>
          <w:rFonts w:ascii="宋体" w:hAnsi="宋体" w:eastAsia="宋体" w:cs="宋体"/>
          <w:spacing w:val="-47"/>
          <w:sz w:val="24"/>
          <w:szCs w:val="24"/>
        </w:rPr>
        <w:t xml:space="preserve"> </w:t>
      </w:r>
      <w:r>
        <w:rPr>
          <w:rFonts w:ascii="宋体" w:hAnsi="宋体" w:eastAsia="宋体" w:cs="宋体"/>
          <w:spacing w:val="-2"/>
          <w:sz w:val="24"/>
          <w:szCs w:val="24"/>
        </w:rPr>
        <w:t>届毕业生的跟踪调研，2</w:t>
      </w:r>
      <w:r>
        <w:rPr>
          <w:rFonts w:ascii="宋体" w:hAnsi="宋体" w:eastAsia="宋体" w:cs="宋体"/>
          <w:spacing w:val="-49"/>
          <w:sz w:val="24"/>
          <w:szCs w:val="24"/>
        </w:rPr>
        <w:t xml:space="preserve"> </w:t>
      </w:r>
      <w:r>
        <w:rPr>
          <w:rFonts w:ascii="宋体" w:hAnsi="宋体" w:eastAsia="宋体" w:cs="宋体"/>
          <w:spacing w:val="-2"/>
          <w:sz w:val="24"/>
          <w:szCs w:val="24"/>
        </w:rPr>
        <w:t>人已经考取新疆专招。</w:t>
      </w:r>
    </w:p>
    <w:p>
      <w:pPr>
        <w:pStyle w:val="2"/>
        <w:spacing w:line="284" w:lineRule="auto"/>
      </w:pPr>
    </w:p>
    <w:p>
      <w:pPr>
        <w:pStyle w:val="2"/>
        <w:spacing w:line="285" w:lineRule="auto"/>
      </w:pPr>
    </w:p>
    <w:p>
      <w:pPr>
        <w:spacing w:before="78" w:line="468" w:lineRule="exact"/>
        <w:ind w:left="493"/>
        <w:rPr>
          <w:rFonts w:ascii="宋体" w:hAnsi="宋体" w:eastAsia="宋体" w:cs="宋体"/>
          <w:sz w:val="24"/>
          <w:szCs w:val="24"/>
        </w:rPr>
      </w:pPr>
      <w:r>
        <w:rPr>
          <w:rFonts w:ascii="宋体" w:hAnsi="宋体" w:eastAsia="宋体" w:cs="宋体"/>
          <w:position w:val="17"/>
          <w:sz w:val="24"/>
          <w:szCs w:val="24"/>
          <w14:textOutline w14:w="4358" w14:cap="sq" w14:cmpd="sng">
            <w14:solidFill>
              <w14:srgbClr w14:val="000000"/>
            </w14:solidFill>
            <w14:prstDash w14:val="solid"/>
            <w14:bevel/>
          </w14:textOutline>
        </w:rPr>
        <w:t>三、设计学院专业市场需求调查情况</w:t>
      </w:r>
    </w:p>
    <w:p>
      <w:pPr>
        <w:spacing w:line="219" w:lineRule="auto"/>
        <w:ind w:left="521"/>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1、工业设计专业市场需求情况</w:t>
      </w:r>
    </w:p>
    <w:p>
      <w:pPr>
        <w:spacing w:before="182" w:line="360" w:lineRule="auto"/>
        <w:ind w:left="22" w:firstLine="483"/>
        <w:jc w:val="both"/>
        <w:rPr>
          <w:rFonts w:ascii="宋体" w:hAnsi="宋体" w:eastAsia="宋体" w:cs="宋体"/>
          <w:sz w:val="24"/>
          <w:szCs w:val="24"/>
        </w:rPr>
      </w:pPr>
      <w:r>
        <w:rPr>
          <w:rFonts w:ascii="宋体" w:hAnsi="宋体" w:eastAsia="宋体" w:cs="宋体"/>
          <w:spacing w:val="4"/>
          <w:sz w:val="24"/>
          <w:szCs w:val="24"/>
        </w:rPr>
        <w:t>工业设计是一门随着现代工业的兴起而产生的以工业产品设计为主要研究</w:t>
      </w:r>
      <w:r>
        <w:rPr>
          <w:rFonts w:ascii="宋体" w:hAnsi="宋体" w:eastAsia="宋体" w:cs="宋体"/>
          <w:spacing w:val="5"/>
          <w:sz w:val="24"/>
          <w:szCs w:val="24"/>
        </w:rPr>
        <w:t xml:space="preserve"> </w:t>
      </w:r>
      <w:r>
        <w:rPr>
          <w:rFonts w:ascii="宋体" w:hAnsi="宋体" w:eastAsia="宋体" w:cs="宋体"/>
          <w:spacing w:val="-3"/>
          <w:sz w:val="24"/>
          <w:szCs w:val="24"/>
        </w:rPr>
        <w:t>对象的学科。中国加入</w:t>
      </w:r>
      <w:r>
        <w:rPr>
          <w:rFonts w:ascii="宋体" w:hAnsi="宋体" w:eastAsia="宋体" w:cs="宋体"/>
          <w:spacing w:val="-58"/>
          <w:sz w:val="24"/>
          <w:szCs w:val="24"/>
        </w:rPr>
        <w:t xml:space="preserve"> </w:t>
      </w:r>
      <w:r>
        <w:rPr>
          <w:rFonts w:ascii="宋体" w:hAnsi="宋体" w:eastAsia="宋体" w:cs="宋体"/>
          <w:spacing w:val="-3"/>
          <w:sz w:val="24"/>
          <w:szCs w:val="24"/>
        </w:rPr>
        <w:t>WTO</w:t>
      </w:r>
      <w:r>
        <w:rPr>
          <w:rFonts w:ascii="宋体" w:hAnsi="宋体" w:eastAsia="宋体" w:cs="宋体"/>
          <w:spacing w:val="-49"/>
          <w:sz w:val="24"/>
          <w:szCs w:val="24"/>
        </w:rPr>
        <w:t xml:space="preserve"> </w:t>
      </w:r>
      <w:r>
        <w:rPr>
          <w:rFonts w:ascii="宋体" w:hAnsi="宋体" w:eastAsia="宋体" w:cs="宋体"/>
          <w:spacing w:val="-3"/>
          <w:sz w:val="24"/>
          <w:szCs w:val="24"/>
        </w:rPr>
        <w:t>之后，我国现代工业的不断进步</w:t>
      </w:r>
      <w:r>
        <w:rPr>
          <w:rFonts w:ascii="宋体" w:hAnsi="宋体" w:eastAsia="宋体" w:cs="宋体"/>
          <w:spacing w:val="-4"/>
          <w:sz w:val="24"/>
          <w:szCs w:val="24"/>
        </w:rPr>
        <w:t>，人民生活水平的提</w:t>
      </w:r>
      <w:r>
        <w:rPr>
          <w:rFonts w:ascii="宋体" w:hAnsi="宋体" w:eastAsia="宋体" w:cs="宋体"/>
          <w:sz w:val="24"/>
          <w:szCs w:val="24"/>
        </w:rPr>
        <w:t xml:space="preserve"> </w:t>
      </w:r>
      <w:r>
        <w:rPr>
          <w:rFonts w:ascii="宋体" w:hAnsi="宋体" w:eastAsia="宋体" w:cs="宋体"/>
          <w:spacing w:val="-3"/>
          <w:sz w:val="24"/>
          <w:szCs w:val="24"/>
        </w:rPr>
        <w:t>高，我国的工业设计越来越受重视，具有广阔的市场和就业前景。这个时代是体</w:t>
      </w:r>
      <w:r>
        <w:rPr>
          <w:rFonts w:ascii="宋体" w:hAnsi="宋体" w:eastAsia="宋体" w:cs="宋体"/>
          <w:spacing w:val="1"/>
          <w:sz w:val="24"/>
          <w:szCs w:val="24"/>
        </w:rPr>
        <w:t xml:space="preserve"> </w:t>
      </w:r>
      <w:r>
        <w:rPr>
          <w:rFonts w:ascii="宋体" w:hAnsi="宋体" w:eastAsia="宋体" w:cs="宋体"/>
          <w:spacing w:val="-3"/>
          <w:sz w:val="24"/>
          <w:szCs w:val="24"/>
        </w:rPr>
        <w:t>现个性消费的时代，这个时代是一个以消费者为导向的时代，而工业设计正是企</w:t>
      </w:r>
      <w:r>
        <w:rPr>
          <w:rFonts w:ascii="宋体" w:hAnsi="宋体" w:eastAsia="宋体" w:cs="宋体"/>
          <w:spacing w:val="1"/>
          <w:sz w:val="24"/>
          <w:szCs w:val="24"/>
        </w:rPr>
        <w:t xml:space="preserve"> </w:t>
      </w:r>
      <w:r>
        <w:rPr>
          <w:rFonts w:ascii="宋体" w:hAnsi="宋体" w:eastAsia="宋体" w:cs="宋体"/>
          <w:spacing w:val="-3"/>
          <w:sz w:val="24"/>
          <w:szCs w:val="24"/>
        </w:rPr>
        <w:t>业和消费者之间的纽带。工业设计，作为一种创新的手段，不仅在过去的时代中</w:t>
      </w:r>
      <w:r>
        <w:rPr>
          <w:rFonts w:ascii="宋体" w:hAnsi="宋体" w:eastAsia="宋体" w:cs="宋体"/>
          <w:spacing w:val="1"/>
          <w:sz w:val="24"/>
          <w:szCs w:val="24"/>
        </w:rPr>
        <w:t xml:space="preserve"> </w:t>
      </w:r>
      <w:r>
        <w:rPr>
          <w:rFonts w:ascii="宋体" w:hAnsi="宋体" w:eastAsia="宋体" w:cs="宋体"/>
          <w:spacing w:val="-2"/>
          <w:sz w:val="24"/>
          <w:szCs w:val="24"/>
        </w:rPr>
        <w:t>深远的影响和推动了社会的发展，而且在新的世纪中，也和其他领域一同携手，</w:t>
      </w:r>
      <w:r>
        <w:rPr>
          <w:rFonts w:ascii="宋体" w:hAnsi="宋体" w:eastAsia="宋体" w:cs="宋体"/>
          <w:spacing w:val="2"/>
          <w:sz w:val="24"/>
          <w:szCs w:val="24"/>
        </w:rPr>
        <w:t xml:space="preserve"> </w:t>
      </w:r>
      <w:r>
        <w:rPr>
          <w:rFonts w:ascii="宋体" w:hAnsi="宋体" w:eastAsia="宋体" w:cs="宋体"/>
          <w:sz w:val="24"/>
          <w:szCs w:val="24"/>
        </w:rPr>
        <w:t>为人类共同创造更加高效、舒适、安全、健康的生活。进入</w:t>
      </w:r>
      <w:r>
        <w:rPr>
          <w:rFonts w:ascii="宋体" w:hAnsi="宋体" w:eastAsia="宋体" w:cs="宋体"/>
          <w:spacing w:val="-47"/>
          <w:sz w:val="24"/>
          <w:szCs w:val="24"/>
        </w:rPr>
        <w:t xml:space="preserve"> </w:t>
      </w:r>
      <w:r>
        <w:rPr>
          <w:rFonts w:ascii="宋体" w:hAnsi="宋体" w:eastAsia="宋体" w:cs="宋体"/>
          <w:sz w:val="24"/>
          <w:szCs w:val="24"/>
        </w:rPr>
        <w:t>2</w:t>
      </w:r>
      <w:r>
        <w:rPr>
          <w:rFonts w:ascii="宋体" w:hAnsi="宋体" w:eastAsia="宋体" w:cs="宋体"/>
          <w:spacing w:val="-1"/>
          <w:sz w:val="24"/>
          <w:szCs w:val="24"/>
        </w:rPr>
        <w:t>1</w:t>
      </w:r>
      <w:r>
        <w:rPr>
          <w:rFonts w:ascii="宋体" w:hAnsi="宋体" w:eastAsia="宋体" w:cs="宋体"/>
          <w:spacing w:val="-49"/>
          <w:sz w:val="24"/>
          <w:szCs w:val="24"/>
        </w:rPr>
        <w:t xml:space="preserve"> </w:t>
      </w:r>
      <w:r>
        <w:rPr>
          <w:rFonts w:ascii="宋体" w:hAnsi="宋体" w:eastAsia="宋体" w:cs="宋体"/>
          <w:spacing w:val="-1"/>
          <w:sz w:val="24"/>
          <w:szCs w:val="24"/>
        </w:rPr>
        <w:t>世纪，更多企业</w:t>
      </w:r>
      <w:r>
        <w:rPr>
          <w:rFonts w:ascii="宋体" w:hAnsi="宋体" w:eastAsia="宋体" w:cs="宋体"/>
          <w:sz w:val="24"/>
          <w:szCs w:val="24"/>
        </w:rPr>
        <w:t xml:space="preserve"> </w:t>
      </w:r>
      <w:r>
        <w:rPr>
          <w:rFonts w:ascii="宋体" w:hAnsi="宋体" w:eastAsia="宋体" w:cs="宋体"/>
          <w:spacing w:val="-3"/>
          <w:sz w:val="24"/>
          <w:szCs w:val="24"/>
        </w:rPr>
        <w:t>已意识到工业设计的重要性。现代工业产品的市场，在很大程度上依赖工业设计</w:t>
      </w:r>
      <w:r>
        <w:rPr>
          <w:rFonts w:ascii="宋体" w:hAnsi="宋体" w:eastAsia="宋体" w:cs="宋体"/>
          <w:spacing w:val="1"/>
          <w:sz w:val="24"/>
          <w:szCs w:val="24"/>
        </w:rPr>
        <w:t xml:space="preserve"> </w:t>
      </w:r>
      <w:r>
        <w:rPr>
          <w:rFonts w:ascii="宋体" w:hAnsi="宋体" w:eastAsia="宋体" w:cs="宋体"/>
          <w:spacing w:val="-3"/>
          <w:sz w:val="24"/>
          <w:szCs w:val="24"/>
        </w:rPr>
        <w:t>的成功。随着高科技技术的发展，产品的质量不再是主要矛盾，抢占市场，获胜</w:t>
      </w:r>
      <w:r>
        <w:rPr>
          <w:rFonts w:ascii="宋体" w:hAnsi="宋体" w:eastAsia="宋体" w:cs="宋体"/>
          <w:spacing w:val="1"/>
          <w:sz w:val="24"/>
          <w:szCs w:val="24"/>
        </w:rPr>
        <w:t xml:space="preserve"> </w:t>
      </w:r>
      <w:r>
        <w:rPr>
          <w:rFonts w:ascii="宋体" w:hAnsi="宋体" w:eastAsia="宋体" w:cs="宋体"/>
          <w:spacing w:val="-3"/>
          <w:sz w:val="24"/>
          <w:szCs w:val="24"/>
        </w:rPr>
        <w:t>的关键在于工业设计的创新，在于其能否引导世界潮流。今天的汽车、手机、电</w:t>
      </w:r>
      <w:r>
        <w:rPr>
          <w:rFonts w:ascii="宋体" w:hAnsi="宋体" w:eastAsia="宋体" w:cs="宋体"/>
          <w:spacing w:val="1"/>
          <w:sz w:val="24"/>
          <w:szCs w:val="24"/>
        </w:rPr>
        <w:t xml:space="preserve"> </w:t>
      </w:r>
      <w:r>
        <w:rPr>
          <w:rFonts w:ascii="宋体" w:hAnsi="宋体" w:eastAsia="宋体" w:cs="宋体"/>
          <w:spacing w:val="-3"/>
          <w:sz w:val="24"/>
          <w:szCs w:val="24"/>
        </w:rPr>
        <w:t>脑市场中，各企业越来越关注其设计问题，谁的工业设计有创新能取胜，谁就能</w:t>
      </w:r>
      <w:r>
        <w:rPr>
          <w:rFonts w:ascii="宋体" w:hAnsi="宋体" w:eastAsia="宋体" w:cs="宋体"/>
          <w:spacing w:val="1"/>
          <w:sz w:val="24"/>
          <w:szCs w:val="24"/>
        </w:rPr>
        <w:t xml:space="preserve"> </w:t>
      </w:r>
      <w:r>
        <w:rPr>
          <w:rFonts w:ascii="宋体" w:hAnsi="宋体" w:eastAsia="宋体" w:cs="宋体"/>
          <w:spacing w:val="-3"/>
          <w:sz w:val="24"/>
          <w:szCs w:val="24"/>
        </w:rPr>
        <w:t>赢得市场。目前国外许多大企业都拥有庞大的设计机构，象日本东芝，拥有的工</w:t>
      </w:r>
      <w:r>
        <w:rPr>
          <w:rFonts w:ascii="宋体" w:hAnsi="宋体" w:eastAsia="宋体" w:cs="宋体"/>
          <w:spacing w:val="1"/>
          <w:sz w:val="24"/>
          <w:szCs w:val="24"/>
        </w:rPr>
        <w:t xml:space="preserve"> </w:t>
      </w:r>
      <w:r>
        <w:rPr>
          <w:rFonts w:ascii="宋体" w:hAnsi="宋体" w:eastAsia="宋体" w:cs="宋体"/>
          <w:spacing w:val="-3"/>
          <w:sz w:val="24"/>
          <w:szCs w:val="24"/>
        </w:rPr>
        <w:t>业设计师数以百计。还有国内大企业海尔集团，就高薪聘用了多名外国工业设计</w:t>
      </w:r>
      <w:r>
        <w:rPr>
          <w:rFonts w:ascii="宋体" w:hAnsi="宋体" w:eastAsia="宋体" w:cs="宋体"/>
          <w:spacing w:val="1"/>
          <w:sz w:val="24"/>
          <w:szCs w:val="24"/>
        </w:rPr>
        <w:t xml:space="preserve"> </w:t>
      </w:r>
      <w:r>
        <w:rPr>
          <w:rFonts w:ascii="宋体" w:hAnsi="宋体" w:eastAsia="宋体" w:cs="宋体"/>
          <w:sz w:val="24"/>
          <w:szCs w:val="24"/>
        </w:rPr>
        <w:t>专家，每年投入的开发设计费达</w:t>
      </w:r>
      <w:r>
        <w:rPr>
          <w:rFonts w:ascii="宋体" w:hAnsi="宋体" w:eastAsia="宋体" w:cs="宋体"/>
          <w:spacing w:val="-47"/>
          <w:sz w:val="24"/>
          <w:szCs w:val="24"/>
        </w:rPr>
        <w:t xml:space="preserve"> </w:t>
      </w:r>
      <w:r>
        <w:rPr>
          <w:rFonts w:ascii="宋体" w:hAnsi="宋体" w:eastAsia="宋体" w:cs="宋体"/>
          <w:sz w:val="24"/>
          <w:szCs w:val="24"/>
        </w:rPr>
        <w:t>8000</w:t>
      </w:r>
      <w:r>
        <w:rPr>
          <w:rFonts w:ascii="宋体" w:hAnsi="宋体" w:eastAsia="宋体" w:cs="宋体"/>
          <w:spacing w:val="-40"/>
          <w:sz w:val="24"/>
          <w:szCs w:val="24"/>
        </w:rPr>
        <w:t xml:space="preserve"> </w:t>
      </w:r>
      <w:r>
        <w:rPr>
          <w:rFonts w:ascii="宋体" w:hAnsi="宋体" w:eastAsia="宋体" w:cs="宋体"/>
          <w:sz w:val="24"/>
          <w:szCs w:val="24"/>
        </w:rPr>
        <w:t>多</w:t>
      </w:r>
      <w:r>
        <w:rPr>
          <w:rFonts w:ascii="宋体" w:hAnsi="宋体" w:eastAsia="宋体" w:cs="宋体"/>
          <w:spacing w:val="-1"/>
          <w:sz w:val="24"/>
          <w:szCs w:val="24"/>
        </w:rPr>
        <w:t>万元。这些高投入获得了高回报，海尔</w:t>
      </w:r>
      <w:r>
        <w:rPr>
          <w:rFonts w:ascii="宋体" w:hAnsi="宋体" w:eastAsia="宋体" w:cs="宋体"/>
          <w:sz w:val="24"/>
          <w:szCs w:val="24"/>
        </w:rPr>
        <w:t xml:space="preserve"> </w:t>
      </w:r>
      <w:r>
        <w:rPr>
          <w:rFonts w:ascii="宋体" w:hAnsi="宋体" w:eastAsia="宋体" w:cs="宋体"/>
          <w:spacing w:val="4"/>
          <w:sz w:val="24"/>
          <w:szCs w:val="24"/>
        </w:rPr>
        <w:t>产品广泛行销海外世界市场就是一个证明。这说明市场需求更多的专业设计人</w:t>
      </w:r>
    </w:p>
    <w:p>
      <w:pPr>
        <w:spacing w:before="1" w:line="218" w:lineRule="auto"/>
        <w:ind w:left="22"/>
        <w:rPr>
          <w:rFonts w:ascii="宋体" w:hAnsi="宋体" w:eastAsia="宋体" w:cs="宋体"/>
          <w:sz w:val="24"/>
          <w:szCs w:val="24"/>
        </w:rPr>
      </w:pPr>
      <w:r>
        <w:rPr>
          <w:rFonts w:ascii="宋体" w:hAnsi="宋体" w:eastAsia="宋体" w:cs="宋体"/>
          <w:spacing w:val="-1"/>
          <w:sz w:val="24"/>
          <w:szCs w:val="24"/>
        </w:rPr>
        <w:t>才，工业设计越来越在市场受到重视，起到举足轻重的作用。</w:t>
      </w:r>
    </w:p>
    <w:p>
      <w:pPr>
        <w:spacing w:before="184" w:line="360" w:lineRule="auto"/>
        <w:ind w:left="22" w:right="35" w:firstLine="526"/>
        <w:jc w:val="both"/>
        <w:rPr>
          <w:rFonts w:ascii="宋体" w:hAnsi="宋体" w:eastAsia="宋体" w:cs="宋体"/>
          <w:sz w:val="24"/>
          <w:szCs w:val="24"/>
        </w:rPr>
      </w:pPr>
      <w:r>
        <w:rPr>
          <w:rFonts w:ascii="宋体" w:hAnsi="宋体" w:eastAsia="宋体" w:cs="宋体"/>
          <w:spacing w:val="-5"/>
          <w:sz w:val="24"/>
          <w:szCs w:val="24"/>
        </w:rPr>
        <w:t>目前，市场对工业设计专业毕业生的需求有一定数量，但受到机械等相关专</w:t>
      </w:r>
      <w:r>
        <w:rPr>
          <w:rFonts w:ascii="宋体" w:hAnsi="宋体" w:eastAsia="宋体" w:cs="宋体"/>
          <w:spacing w:val="15"/>
          <w:sz w:val="24"/>
          <w:szCs w:val="24"/>
        </w:rPr>
        <w:t xml:space="preserve"> </w:t>
      </w:r>
      <w:r>
        <w:rPr>
          <w:rFonts w:ascii="宋体" w:hAnsi="宋体" w:eastAsia="宋体" w:cs="宋体"/>
          <w:spacing w:val="-3"/>
          <w:sz w:val="24"/>
          <w:szCs w:val="24"/>
        </w:rPr>
        <w:t>业冲击较大，存在一定的可替代性，经过调查发现，市场对于该专业需求主要表</w:t>
      </w:r>
      <w:r>
        <w:rPr>
          <w:rFonts w:ascii="宋体" w:hAnsi="宋体" w:eastAsia="宋体" w:cs="宋体"/>
          <w:spacing w:val="1"/>
          <w:sz w:val="24"/>
          <w:szCs w:val="24"/>
        </w:rPr>
        <w:t xml:space="preserve"> </w:t>
      </w:r>
      <w:r>
        <w:rPr>
          <w:rFonts w:ascii="宋体" w:hAnsi="宋体" w:eastAsia="宋体" w:cs="宋体"/>
          <w:spacing w:val="-1"/>
          <w:sz w:val="24"/>
          <w:szCs w:val="24"/>
        </w:rPr>
        <w:t>现在（1）地区分布不平衡。在我国工业设计是在</w:t>
      </w:r>
      <w:r>
        <w:rPr>
          <w:rFonts w:ascii="宋体" w:hAnsi="宋体" w:eastAsia="宋体" w:cs="宋体"/>
          <w:spacing w:val="-42"/>
          <w:sz w:val="24"/>
          <w:szCs w:val="24"/>
        </w:rPr>
        <w:t xml:space="preserve"> </w:t>
      </w:r>
      <w:r>
        <w:rPr>
          <w:rFonts w:ascii="宋体" w:hAnsi="宋体" w:eastAsia="宋体" w:cs="宋体"/>
          <w:spacing w:val="-1"/>
          <w:sz w:val="24"/>
          <w:szCs w:val="24"/>
        </w:rPr>
        <w:t>20</w:t>
      </w:r>
      <w:r>
        <w:rPr>
          <w:rFonts w:ascii="宋体" w:hAnsi="宋体" w:eastAsia="宋体" w:cs="宋体"/>
          <w:spacing w:val="-51"/>
          <w:sz w:val="24"/>
          <w:szCs w:val="24"/>
        </w:rPr>
        <w:t xml:space="preserve"> </w:t>
      </w:r>
      <w:r>
        <w:rPr>
          <w:rFonts w:ascii="宋体" w:hAnsi="宋体" w:eastAsia="宋体" w:cs="宋体"/>
          <w:spacing w:val="-1"/>
          <w:sz w:val="24"/>
          <w:szCs w:val="24"/>
        </w:rPr>
        <w:t>世纪</w:t>
      </w:r>
      <w:r>
        <w:rPr>
          <w:rFonts w:ascii="宋体" w:hAnsi="宋体" w:eastAsia="宋体" w:cs="宋体"/>
          <w:spacing w:val="-47"/>
          <w:sz w:val="24"/>
          <w:szCs w:val="24"/>
        </w:rPr>
        <w:t xml:space="preserve"> </w:t>
      </w:r>
      <w:r>
        <w:rPr>
          <w:rFonts w:ascii="宋体" w:hAnsi="宋体" w:eastAsia="宋体" w:cs="宋体"/>
          <w:spacing w:val="-1"/>
          <w:sz w:val="24"/>
          <w:szCs w:val="24"/>
        </w:rPr>
        <w:t>80</w:t>
      </w:r>
      <w:r>
        <w:rPr>
          <w:rFonts w:ascii="宋体" w:hAnsi="宋体" w:eastAsia="宋体" w:cs="宋体"/>
          <w:spacing w:val="-50"/>
          <w:sz w:val="24"/>
          <w:szCs w:val="24"/>
        </w:rPr>
        <w:t xml:space="preserve"> </w:t>
      </w:r>
      <w:r>
        <w:rPr>
          <w:rFonts w:ascii="宋体" w:hAnsi="宋体" w:eastAsia="宋体" w:cs="宋体"/>
          <w:spacing w:val="-1"/>
          <w:sz w:val="24"/>
          <w:szCs w:val="24"/>
        </w:rPr>
        <w:t>年代以后才兴起和</w:t>
      </w:r>
      <w:r>
        <w:rPr>
          <w:rFonts w:ascii="宋体" w:hAnsi="宋体" w:eastAsia="宋体" w:cs="宋体"/>
          <w:sz w:val="24"/>
          <w:szCs w:val="24"/>
        </w:rPr>
        <w:t xml:space="preserve"> </w:t>
      </w:r>
      <w:r>
        <w:rPr>
          <w:rFonts w:ascii="宋体" w:hAnsi="宋体" w:eastAsia="宋体" w:cs="宋体"/>
          <w:spacing w:val="-3"/>
          <w:sz w:val="24"/>
          <w:szCs w:val="24"/>
        </w:rPr>
        <w:t>发展的,地区发展很不平衡。即使对于东南沿海较为发达的地区而言,也存在着巨</w:t>
      </w:r>
      <w:r>
        <w:rPr>
          <w:rFonts w:ascii="宋体" w:hAnsi="宋体" w:eastAsia="宋体" w:cs="宋体"/>
          <w:spacing w:val="4"/>
          <w:sz w:val="24"/>
          <w:szCs w:val="24"/>
        </w:rPr>
        <w:t xml:space="preserve"> 大的地区差异,毕业生就业的选择余地相当有限,许许多多的工业</w:t>
      </w:r>
      <w:r>
        <w:rPr>
          <w:rFonts w:ascii="宋体" w:hAnsi="宋体" w:eastAsia="宋体" w:cs="宋体"/>
          <w:spacing w:val="3"/>
          <w:sz w:val="24"/>
          <w:szCs w:val="24"/>
        </w:rPr>
        <w:t>设计毕业生不</w:t>
      </w:r>
      <w:r>
        <w:rPr>
          <w:rFonts w:ascii="宋体" w:hAnsi="宋体" w:eastAsia="宋体" w:cs="宋体"/>
          <w:sz w:val="24"/>
          <w:szCs w:val="24"/>
        </w:rPr>
        <w:t xml:space="preserve"> 得不为了工作在毕业前后辗转多处而寻求落脚点。（2）工业设计人才总体上缺</w:t>
      </w:r>
      <w:r>
        <w:rPr>
          <w:rFonts w:ascii="宋体" w:hAnsi="宋体" w:eastAsia="宋体" w:cs="宋体"/>
          <w:spacing w:val="14"/>
          <w:sz w:val="24"/>
          <w:szCs w:val="24"/>
        </w:rPr>
        <w:t xml:space="preserve"> </w:t>
      </w:r>
      <w:r>
        <w:rPr>
          <w:rFonts w:ascii="宋体" w:hAnsi="宋体" w:eastAsia="宋体" w:cs="宋体"/>
          <w:spacing w:val="-3"/>
          <w:sz w:val="24"/>
          <w:szCs w:val="24"/>
        </w:rPr>
        <w:t>乏。在“</w:t>
      </w:r>
      <w:r>
        <w:rPr>
          <w:rFonts w:ascii="宋体" w:hAnsi="宋体" w:eastAsia="宋体" w:cs="宋体"/>
          <w:spacing w:val="-88"/>
          <w:sz w:val="24"/>
          <w:szCs w:val="24"/>
        </w:rPr>
        <w:t xml:space="preserve"> </w:t>
      </w:r>
      <w:r>
        <w:rPr>
          <w:rFonts w:ascii="宋体" w:hAnsi="宋体" w:eastAsia="宋体" w:cs="宋体"/>
          <w:spacing w:val="-3"/>
          <w:sz w:val="24"/>
          <w:szCs w:val="24"/>
        </w:rPr>
        <w:t>中国工业设计周</w:t>
      </w:r>
      <w:r>
        <w:rPr>
          <w:rFonts w:ascii="宋体" w:hAnsi="宋体" w:eastAsia="宋体" w:cs="宋体"/>
          <w:spacing w:val="-88"/>
          <w:sz w:val="24"/>
          <w:szCs w:val="24"/>
        </w:rPr>
        <w:t xml:space="preserve"> </w:t>
      </w:r>
      <w:r>
        <w:rPr>
          <w:rFonts w:ascii="宋体" w:hAnsi="宋体" w:eastAsia="宋体" w:cs="宋体"/>
          <w:spacing w:val="-3"/>
          <w:sz w:val="24"/>
          <w:szCs w:val="24"/>
        </w:rPr>
        <w:t>”了解的数据显示：我国近</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4"/>
          <w:sz w:val="24"/>
          <w:szCs w:val="24"/>
        </w:rPr>
        <w:t>0 年来培养的工业设计专</w:t>
      </w:r>
    </w:p>
    <w:p>
      <w:pPr>
        <w:spacing w:line="216" w:lineRule="auto"/>
        <w:ind w:left="22"/>
        <w:rPr>
          <w:rFonts w:ascii="宋体" w:hAnsi="宋体" w:eastAsia="宋体" w:cs="宋体"/>
          <w:sz w:val="24"/>
          <w:szCs w:val="24"/>
        </w:rPr>
      </w:pPr>
      <w:r>
        <w:rPr>
          <w:rFonts w:ascii="宋体" w:hAnsi="宋体" w:eastAsia="宋体" w:cs="宋体"/>
          <w:spacing w:val="-4"/>
          <w:sz w:val="24"/>
          <w:szCs w:val="24"/>
        </w:rPr>
        <w:t>业毕业生仅</w:t>
      </w:r>
      <w:r>
        <w:rPr>
          <w:rFonts w:ascii="宋体" w:hAnsi="宋体" w:eastAsia="宋体" w:cs="宋体"/>
          <w:spacing w:val="-35"/>
          <w:sz w:val="24"/>
          <w:szCs w:val="24"/>
        </w:rPr>
        <w:t xml:space="preserve"> </w:t>
      </w:r>
      <w:r>
        <w:rPr>
          <w:rFonts w:ascii="宋体" w:hAnsi="宋体" w:eastAsia="宋体" w:cs="宋体"/>
          <w:spacing w:val="-4"/>
          <w:sz w:val="24"/>
          <w:szCs w:val="24"/>
        </w:rPr>
        <w:t>3</w:t>
      </w:r>
      <w:r>
        <w:rPr>
          <w:rFonts w:ascii="宋体" w:hAnsi="宋体" w:eastAsia="宋体" w:cs="宋体"/>
          <w:spacing w:val="-45"/>
          <w:sz w:val="24"/>
          <w:szCs w:val="24"/>
        </w:rPr>
        <w:t xml:space="preserve"> </w:t>
      </w:r>
      <w:r>
        <w:rPr>
          <w:rFonts w:ascii="宋体" w:hAnsi="宋体" w:eastAsia="宋体" w:cs="宋体"/>
          <w:spacing w:val="-4"/>
          <w:sz w:val="24"/>
          <w:szCs w:val="24"/>
        </w:rPr>
        <w:t>万人左右,只相当于韩国目前该专业在校生的数量。由此可见,从宏</w:t>
      </w:r>
    </w:p>
    <w:p>
      <w:pPr>
        <w:spacing w:line="216" w:lineRule="auto"/>
        <w:rPr>
          <w:rFonts w:ascii="宋体" w:hAnsi="宋体" w:eastAsia="宋体" w:cs="宋体"/>
          <w:sz w:val="24"/>
          <w:szCs w:val="24"/>
        </w:rPr>
        <w:sectPr>
          <w:footerReference r:id="rId154" w:type="default"/>
          <w:pgSz w:w="11906" w:h="16839"/>
          <w:pgMar w:top="1071" w:right="1764" w:bottom="1230" w:left="1785" w:header="878" w:footer="994" w:gutter="0"/>
          <w:cols w:space="720" w:num="1"/>
        </w:sectPr>
      </w:pPr>
    </w:p>
    <w:p>
      <w:pPr>
        <w:pStyle w:val="2"/>
        <w:spacing w:line="402" w:lineRule="auto"/>
      </w:pPr>
    </w:p>
    <w:p>
      <w:pPr>
        <w:spacing w:before="78" w:line="360" w:lineRule="auto"/>
        <w:ind w:left="23" w:right="82"/>
        <w:jc w:val="both"/>
        <w:rPr>
          <w:rFonts w:ascii="宋体" w:hAnsi="宋体" w:eastAsia="宋体" w:cs="宋体"/>
          <w:sz w:val="24"/>
          <w:szCs w:val="24"/>
        </w:rPr>
      </w:pPr>
      <w:r>
        <w:rPr>
          <w:rFonts w:ascii="宋体" w:hAnsi="宋体" w:eastAsia="宋体" w:cs="宋体"/>
          <w:sz w:val="24"/>
          <w:szCs w:val="24"/>
        </w:rPr>
        <w:t>观上我国的工业设计人才却显现出严重的不足和匮乏。（3）工业设计专业毕业</w:t>
      </w:r>
      <w:r>
        <w:rPr>
          <w:rFonts w:ascii="宋体" w:hAnsi="宋体" w:eastAsia="宋体" w:cs="宋体"/>
          <w:spacing w:val="15"/>
          <w:sz w:val="24"/>
          <w:szCs w:val="24"/>
        </w:rPr>
        <w:t xml:space="preserve"> </w:t>
      </w:r>
      <w:r>
        <w:rPr>
          <w:rFonts w:ascii="宋体" w:hAnsi="宋体" w:eastAsia="宋体" w:cs="宋体"/>
          <w:spacing w:val="-2"/>
          <w:sz w:val="24"/>
          <w:szCs w:val="24"/>
        </w:rPr>
        <w:t>生改行人数相对居多。根据往年对我系工业设计专业毕业生的回访发现，在近</w:t>
      </w:r>
      <w:r>
        <w:rPr>
          <w:rFonts w:ascii="宋体" w:hAnsi="宋体" w:eastAsia="宋体" w:cs="宋体"/>
          <w:spacing w:val="-34"/>
          <w:sz w:val="24"/>
          <w:szCs w:val="24"/>
        </w:rPr>
        <w:t xml:space="preserve"> </w:t>
      </w:r>
      <w:r>
        <w:rPr>
          <w:rFonts w:ascii="宋体" w:hAnsi="宋体" w:eastAsia="宋体" w:cs="宋体"/>
          <w:spacing w:val="-2"/>
          <w:sz w:val="24"/>
          <w:szCs w:val="24"/>
        </w:rPr>
        <w:t>5</w:t>
      </w:r>
      <w:r>
        <w:rPr>
          <w:rFonts w:ascii="宋体" w:hAnsi="宋体" w:eastAsia="宋体" w:cs="宋体"/>
          <w:sz w:val="24"/>
          <w:szCs w:val="24"/>
        </w:rPr>
        <w:t xml:space="preserve"> </w:t>
      </w:r>
      <w:r>
        <w:rPr>
          <w:rFonts w:ascii="宋体" w:hAnsi="宋体" w:eastAsia="宋体" w:cs="宋体"/>
          <w:spacing w:val="3"/>
          <w:sz w:val="24"/>
          <w:szCs w:val="24"/>
        </w:rPr>
        <w:t>年毕业的工业设计专业毕业生当中,每年约有</w:t>
      </w:r>
      <w:r>
        <w:rPr>
          <w:rFonts w:ascii="宋体" w:hAnsi="宋体" w:eastAsia="宋体" w:cs="宋体"/>
          <w:spacing w:val="-41"/>
          <w:sz w:val="24"/>
          <w:szCs w:val="24"/>
        </w:rPr>
        <w:t xml:space="preserve"> </w:t>
      </w:r>
      <w:r>
        <w:rPr>
          <w:rFonts w:ascii="宋体" w:hAnsi="宋体" w:eastAsia="宋体" w:cs="宋体"/>
          <w:spacing w:val="3"/>
          <w:sz w:val="24"/>
          <w:szCs w:val="24"/>
        </w:rPr>
        <w:t>30%至</w:t>
      </w:r>
      <w:r>
        <w:rPr>
          <w:rFonts w:ascii="宋体" w:hAnsi="宋体" w:eastAsia="宋体" w:cs="宋体"/>
          <w:spacing w:val="-47"/>
          <w:sz w:val="24"/>
          <w:szCs w:val="24"/>
        </w:rPr>
        <w:t xml:space="preserve"> </w:t>
      </w:r>
      <w:r>
        <w:rPr>
          <w:rFonts w:ascii="宋体" w:hAnsi="宋体" w:eastAsia="宋体" w:cs="宋体"/>
          <w:spacing w:val="3"/>
          <w:sz w:val="24"/>
          <w:szCs w:val="24"/>
        </w:rPr>
        <w:t>40%</w:t>
      </w:r>
      <w:r>
        <w:rPr>
          <w:rFonts w:ascii="宋体" w:hAnsi="宋体" w:eastAsia="宋体" w:cs="宋体"/>
          <w:spacing w:val="2"/>
          <w:sz w:val="24"/>
          <w:szCs w:val="24"/>
        </w:rPr>
        <w:t>的人流向包装和商标设</w:t>
      </w:r>
      <w:r>
        <w:rPr>
          <w:rFonts w:ascii="宋体" w:hAnsi="宋体" w:eastAsia="宋体" w:cs="宋体"/>
          <w:sz w:val="24"/>
          <w:szCs w:val="24"/>
        </w:rPr>
        <w:t xml:space="preserve"> </w:t>
      </w:r>
      <w:r>
        <w:rPr>
          <w:rFonts w:ascii="宋体" w:hAnsi="宋体" w:eastAsia="宋体" w:cs="宋体"/>
          <w:spacing w:val="-1"/>
          <w:sz w:val="24"/>
          <w:szCs w:val="24"/>
        </w:rPr>
        <w:t>计等行当,有</w:t>
      </w:r>
      <w:r>
        <w:rPr>
          <w:rFonts w:ascii="宋体" w:hAnsi="宋体" w:eastAsia="宋体" w:cs="宋体"/>
          <w:spacing w:val="-51"/>
          <w:sz w:val="24"/>
          <w:szCs w:val="24"/>
        </w:rPr>
        <w:t xml:space="preserve"> </w:t>
      </w:r>
      <w:r>
        <w:rPr>
          <w:rFonts w:ascii="宋体" w:hAnsi="宋体" w:eastAsia="宋体" w:cs="宋体"/>
          <w:spacing w:val="-1"/>
          <w:sz w:val="24"/>
          <w:szCs w:val="24"/>
        </w:rPr>
        <w:t>40%左右的人改行去搞装潢、广</w:t>
      </w:r>
      <w:r>
        <w:rPr>
          <w:rFonts w:ascii="宋体" w:hAnsi="宋体" w:eastAsia="宋体" w:cs="宋体"/>
          <w:spacing w:val="-2"/>
          <w:sz w:val="24"/>
          <w:szCs w:val="24"/>
        </w:rPr>
        <w:t>告,也有部分毕业生到网站进行网页</w:t>
      </w:r>
      <w:r>
        <w:rPr>
          <w:rFonts w:ascii="宋体" w:hAnsi="宋体" w:eastAsia="宋体" w:cs="宋体"/>
          <w:sz w:val="24"/>
          <w:szCs w:val="24"/>
        </w:rPr>
        <w:t xml:space="preserve"> </w:t>
      </w:r>
      <w:r>
        <w:rPr>
          <w:rFonts w:ascii="宋体" w:hAnsi="宋体" w:eastAsia="宋体" w:cs="宋体"/>
          <w:spacing w:val="-3"/>
          <w:sz w:val="24"/>
          <w:szCs w:val="24"/>
        </w:rPr>
        <w:t>设计,真正去做工业设计的人很少。（4）工业设计专业毕业生待遇一般。目前本</w:t>
      </w:r>
      <w:r>
        <w:rPr>
          <w:rFonts w:ascii="宋体" w:hAnsi="宋体" w:eastAsia="宋体" w:cs="宋体"/>
          <w:spacing w:val="4"/>
          <w:sz w:val="24"/>
          <w:szCs w:val="24"/>
        </w:rPr>
        <w:t xml:space="preserve"> </w:t>
      </w:r>
      <w:r>
        <w:rPr>
          <w:rFonts w:ascii="宋体" w:hAnsi="宋体" w:eastAsia="宋体" w:cs="宋体"/>
          <w:spacing w:val="3"/>
          <w:sz w:val="24"/>
          <w:szCs w:val="24"/>
        </w:rPr>
        <w:t>科工业设计毕业生的月工资水平从</w:t>
      </w:r>
      <w:r>
        <w:rPr>
          <w:rFonts w:ascii="宋体" w:hAnsi="宋体" w:eastAsia="宋体" w:cs="宋体"/>
          <w:spacing w:val="-47"/>
          <w:sz w:val="24"/>
          <w:szCs w:val="24"/>
        </w:rPr>
        <w:t xml:space="preserve"> </w:t>
      </w:r>
      <w:r>
        <w:rPr>
          <w:rFonts w:ascii="宋体" w:hAnsi="宋体" w:eastAsia="宋体" w:cs="宋体"/>
          <w:spacing w:val="3"/>
          <w:sz w:val="24"/>
          <w:szCs w:val="24"/>
        </w:rPr>
        <w:t>4500—7500</w:t>
      </w:r>
      <w:r>
        <w:rPr>
          <w:rFonts w:ascii="宋体" w:hAnsi="宋体" w:eastAsia="宋体" w:cs="宋体"/>
          <w:spacing w:val="-44"/>
          <w:sz w:val="24"/>
          <w:szCs w:val="24"/>
        </w:rPr>
        <w:t xml:space="preserve"> </w:t>
      </w:r>
      <w:r>
        <w:rPr>
          <w:rFonts w:ascii="宋体" w:hAnsi="宋体" w:eastAsia="宋体" w:cs="宋体"/>
          <w:spacing w:val="3"/>
          <w:sz w:val="24"/>
          <w:szCs w:val="24"/>
        </w:rPr>
        <w:t>元不等,工资</w:t>
      </w:r>
      <w:r>
        <w:rPr>
          <w:rFonts w:ascii="宋体" w:hAnsi="宋体" w:eastAsia="宋体" w:cs="宋体"/>
          <w:spacing w:val="2"/>
          <w:sz w:val="24"/>
          <w:szCs w:val="24"/>
        </w:rPr>
        <w:t>跨度大且不稳定是</w:t>
      </w:r>
      <w:r>
        <w:rPr>
          <w:rFonts w:ascii="宋体" w:hAnsi="宋体" w:eastAsia="宋体" w:cs="宋体"/>
          <w:sz w:val="24"/>
          <w:szCs w:val="24"/>
        </w:rPr>
        <w:t xml:space="preserve"> 工业设计专业毕业生就业问题的又一显著特征,所以工业设计毕业生刚参加工作</w:t>
      </w:r>
    </w:p>
    <w:p>
      <w:pPr>
        <w:spacing w:line="219" w:lineRule="auto"/>
        <w:ind w:left="50"/>
        <w:rPr>
          <w:rFonts w:ascii="宋体" w:hAnsi="宋体" w:eastAsia="宋体" w:cs="宋体"/>
          <w:sz w:val="24"/>
          <w:szCs w:val="24"/>
        </w:rPr>
      </w:pPr>
      <w:r>
        <w:rPr>
          <w:rFonts w:ascii="宋体" w:hAnsi="宋体" w:eastAsia="宋体" w:cs="宋体"/>
          <w:spacing w:val="-3"/>
          <w:sz w:val="24"/>
          <w:szCs w:val="24"/>
        </w:rPr>
        <w:t>以后的跳槽频率也相对较高。</w:t>
      </w:r>
    </w:p>
    <w:p>
      <w:pPr>
        <w:spacing w:before="182" w:line="219" w:lineRule="auto"/>
        <w:ind w:left="496"/>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2、视觉传达设计毕业生市场需求现状</w:t>
      </w:r>
    </w:p>
    <w:p>
      <w:pPr>
        <w:spacing w:before="183" w:line="360" w:lineRule="auto"/>
        <w:ind w:left="22" w:right="47" w:firstLine="480"/>
        <w:jc w:val="both"/>
        <w:rPr>
          <w:rFonts w:ascii="宋体" w:hAnsi="宋体" w:eastAsia="宋体" w:cs="宋体"/>
          <w:sz w:val="24"/>
          <w:szCs w:val="24"/>
        </w:rPr>
      </w:pPr>
      <w:r>
        <w:rPr>
          <w:rFonts w:ascii="宋体" w:hAnsi="宋体" w:eastAsia="宋体" w:cs="宋体"/>
          <w:spacing w:val="-3"/>
          <w:sz w:val="24"/>
          <w:szCs w:val="24"/>
        </w:rPr>
        <w:t>视觉传达设计是指设计者利用平面视觉符号——文字、插图和标</w:t>
      </w:r>
      <w:r>
        <w:rPr>
          <w:rFonts w:ascii="宋体" w:hAnsi="宋体" w:eastAsia="宋体" w:cs="宋体"/>
          <w:spacing w:val="-4"/>
          <w:sz w:val="24"/>
          <w:szCs w:val="24"/>
        </w:rPr>
        <w:t>志，来传递</w:t>
      </w:r>
      <w:r>
        <w:rPr>
          <w:rFonts w:ascii="宋体" w:hAnsi="宋体" w:eastAsia="宋体" w:cs="宋体"/>
          <w:sz w:val="24"/>
          <w:szCs w:val="24"/>
        </w:rPr>
        <w:t xml:space="preserve"> </w:t>
      </w:r>
      <w:r>
        <w:rPr>
          <w:rFonts w:ascii="宋体" w:hAnsi="宋体" w:eastAsia="宋体" w:cs="宋体"/>
          <w:spacing w:val="-2"/>
          <w:sz w:val="24"/>
          <w:szCs w:val="24"/>
        </w:rPr>
        <w:t>给接受者各种信息的设计。创意产业在发达国家是一个兴旺的产业，利润极高，</w:t>
      </w:r>
      <w:r>
        <w:rPr>
          <w:rFonts w:ascii="宋体" w:hAnsi="宋体" w:eastAsia="宋体" w:cs="宋体"/>
          <w:spacing w:val="2"/>
          <w:sz w:val="24"/>
          <w:szCs w:val="24"/>
        </w:rPr>
        <w:t xml:space="preserve"> </w:t>
      </w:r>
      <w:r>
        <w:rPr>
          <w:rFonts w:ascii="宋体" w:hAnsi="宋体" w:eastAsia="宋体" w:cs="宋体"/>
          <w:spacing w:val="3"/>
          <w:sz w:val="24"/>
          <w:szCs w:val="24"/>
        </w:rPr>
        <w:t>我国设计比欧美发达国家要落后</w:t>
      </w:r>
      <w:r>
        <w:rPr>
          <w:rFonts w:ascii="宋体" w:hAnsi="宋体" w:eastAsia="宋体" w:cs="宋体"/>
          <w:spacing w:val="-43"/>
          <w:sz w:val="24"/>
          <w:szCs w:val="24"/>
        </w:rPr>
        <w:t xml:space="preserve"> </w:t>
      </w:r>
      <w:r>
        <w:rPr>
          <w:rFonts w:ascii="宋体" w:hAnsi="宋体" w:eastAsia="宋体" w:cs="宋体"/>
          <w:spacing w:val="3"/>
          <w:sz w:val="24"/>
          <w:szCs w:val="24"/>
        </w:rPr>
        <w:t>30-50</w:t>
      </w:r>
      <w:r>
        <w:rPr>
          <w:rFonts w:ascii="宋体" w:hAnsi="宋体" w:eastAsia="宋体" w:cs="宋体"/>
          <w:spacing w:val="-45"/>
          <w:sz w:val="24"/>
          <w:szCs w:val="24"/>
        </w:rPr>
        <w:t xml:space="preserve"> </w:t>
      </w:r>
      <w:r>
        <w:rPr>
          <w:rFonts w:ascii="宋体" w:hAnsi="宋体" w:eastAsia="宋体" w:cs="宋体"/>
          <w:spacing w:val="3"/>
          <w:sz w:val="24"/>
          <w:szCs w:val="24"/>
        </w:rPr>
        <w:t>年，所以在设计领域有着</w:t>
      </w:r>
      <w:r>
        <w:rPr>
          <w:rFonts w:ascii="宋体" w:hAnsi="宋体" w:eastAsia="宋体" w:cs="宋体"/>
          <w:spacing w:val="2"/>
          <w:sz w:val="24"/>
          <w:szCs w:val="24"/>
        </w:rPr>
        <w:t>巨大的发展空</w:t>
      </w:r>
      <w:r>
        <w:rPr>
          <w:rFonts w:ascii="宋体" w:hAnsi="宋体" w:eastAsia="宋体" w:cs="宋体"/>
          <w:sz w:val="24"/>
          <w:szCs w:val="24"/>
        </w:rPr>
        <w:t xml:space="preserve"> </w:t>
      </w:r>
      <w:r>
        <w:rPr>
          <w:rFonts w:ascii="宋体" w:hAnsi="宋体" w:eastAsia="宋体" w:cs="宋体"/>
          <w:spacing w:val="-3"/>
          <w:sz w:val="24"/>
          <w:szCs w:val="24"/>
        </w:rPr>
        <w:t>间，平面设计行业是最有发展潜力的行业之一。社会上对视觉传达设计专业方面</w:t>
      </w:r>
      <w:r>
        <w:rPr>
          <w:rFonts w:ascii="宋体" w:hAnsi="宋体" w:eastAsia="宋体" w:cs="宋体"/>
          <w:spacing w:val="1"/>
          <w:sz w:val="24"/>
          <w:szCs w:val="24"/>
        </w:rPr>
        <w:t xml:space="preserve"> </w:t>
      </w:r>
      <w:r>
        <w:rPr>
          <w:rFonts w:ascii="宋体" w:hAnsi="宋体" w:eastAsia="宋体" w:cs="宋体"/>
          <w:spacing w:val="-3"/>
          <w:sz w:val="24"/>
          <w:szCs w:val="24"/>
        </w:rPr>
        <w:t>的人才需求量与日俱增。虽然国内各主要艺术院校和综合性大学艺术系的有关专</w:t>
      </w:r>
      <w:r>
        <w:rPr>
          <w:rFonts w:ascii="宋体" w:hAnsi="宋体" w:eastAsia="宋体" w:cs="宋体"/>
          <w:spacing w:val="1"/>
          <w:sz w:val="24"/>
          <w:szCs w:val="24"/>
        </w:rPr>
        <w:t xml:space="preserve"> </w:t>
      </w:r>
      <w:r>
        <w:rPr>
          <w:rFonts w:ascii="宋体" w:hAnsi="宋体" w:eastAsia="宋体" w:cs="宋体"/>
          <w:spacing w:val="-3"/>
          <w:sz w:val="24"/>
          <w:szCs w:val="24"/>
        </w:rPr>
        <w:t>业都不断地在扩大招生人数，但培养出的设计专业人才还是远远不能满足社会的</w:t>
      </w:r>
      <w:r>
        <w:rPr>
          <w:rFonts w:ascii="宋体" w:hAnsi="宋体" w:eastAsia="宋体" w:cs="宋体"/>
          <w:spacing w:val="2"/>
          <w:sz w:val="24"/>
          <w:szCs w:val="24"/>
        </w:rPr>
        <w:t xml:space="preserve"> </w:t>
      </w:r>
      <w:r>
        <w:rPr>
          <w:rFonts w:ascii="宋体" w:hAnsi="宋体" w:eastAsia="宋体" w:cs="宋体"/>
          <w:spacing w:val="-3"/>
          <w:sz w:val="24"/>
          <w:szCs w:val="24"/>
        </w:rPr>
        <w:t>需要，呈现出供不应求的状态。由于商品市场的刺激和需求，视觉传达设计行业</w:t>
      </w:r>
    </w:p>
    <w:p>
      <w:pPr>
        <w:spacing w:line="218" w:lineRule="auto"/>
        <w:ind w:left="27"/>
        <w:rPr>
          <w:rFonts w:ascii="宋体" w:hAnsi="宋体" w:eastAsia="宋体" w:cs="宋体"/>
          <w:sz w:val="24"/>
          <w:szCs w:val="24"/>
        </w:rPr>
      </w:pPr>
      <w:r>
        <w:rPr>
          <w:rFonts w:ascii="宋体" w:hAnsi="宋体" w:eastAsia="宋体" w:cs="宋体"/>
          <w:spacing w:val="-2"/>
          <w:sz w:val="24"/>
          <w:szCs w:val="24"/>
        </w:rPr>
        <w:t>一直是社会热门行业。</w:t>
      </w:r>
    </w:p>
    <w:p>
      <w:pPr>
        <w:spacing w:before="184" w:line="360" w:lineRule="auto"/>
        <w:ind w:left="23" w:right="82" w:firstLine="479"/>
        <w:jc w:val="both"/>
        <w:rPr>
          <w:rFonts w:ascii="宋体" w:hAnsi="宋体" w:eastAsia="宋体" w:cs="宋体"/>
          <w:sz w:val="24"/>
          <w:szCs w:val="24"/>
        </w:rPr>
      </w:pPr>
      <w:r>
        <w:rPr>
          <w:rFonts w:ascii="宋体" w:hAnsi="宋体" w:eastAsia="宋体" w:cs="宋体"/>
          <w:spacing w:val="-3"/>
          <w:sz w:val="24"/>
          <w:szCs w:val="24"/>
        </w:rPr>
        <w:t>视觉传达设计作为一种有偿的、付费的信息传播形式，它利用各</w:t>
      </w:r>
      <w:r>
        <w:rPr>
          <w:rFonts w:ascii="宋体" w:hAnsi="宋体" w:eastAsia="宋体" w:cs="宋体"/>
          <w:spacing w:val="-4"/>
          <w:sz w:val="24"/>
          <w:szCs w:val="24"/>
        </w:rPr>
        <w:t>种传播媒介</w:t>
      </w:r>
      <w:r>
        <w:rPr>
          <w:rFonts w:ascii="宋体" w:hAnsi="宋体" w:eastAsia="宋体" w:cs="宋体"/>
          <w:sz w:val="24"/>
          <w:szCs w:val="24"/>
        </w:rPr>
        <w:t xml:space="preserve"> </w:t>
      </w:r>
      <w:r>
        <w:rPr>
          <w:rFonts w:ascii="宋体" w:hAnsi="宋体" w:eastAsia="宋体" w:cs="宋体"/>
          <w:spacing w:val="-3"/>
          <w:sz w:val="24"/>
          <w:szCs w:val="24"/>
        </w:rPr>
        <w:t>被设计内容传播给大众。同时，视觉传达设计也是文化观念的载体之一，在一定</w:t>
      </w:r>
      <w:r>
        <w:rPr>
          <w:rFonts w:ascii="宋体" w:hAnsi="宋体" w:eastAsia="宋体" w:cs="宋体"/>
          <w:spacing w:val="1"/>
          <w:sz w:val="24"/>
          <w:szCs w:val="24"/>
        </w:rPr>
        <w:t xml:space="preserve"> </w:t>
      </w:r>
      <w:r>
        <w:rPr>
          <w:rFonts w:ascii="宋体" w:hAnsi="宋体" w:eastAsia="宋体" w:cs="宋体"/>
          <w:spacing w:val="-3"/>
          <w:sz w:val="24"/>
          <w:szCs w:val="24"/>
        </w:rPr>
        <w:t>的社会文化环境中就会产生适应这种社会文化环境的广告。一方面，视觉传达设</w:t>
      </w:r>
      <w:r>
        <w:rPr>
          <w:rFonts w:ascii="宋体" w:hAnsi="宋体" w:eastAsia="宋体" w:cs="宋体"/>
          <w:spacing w:val="1"/>
          <w:sz w:val="24"/>
          <w:szCs w:val="24"/>
        </w:rPr>
        <w:t xml:space="preserve"> </w:t>
      </w:r>
      <w:r>
        <w:rPr>
          <w:rFonts w:ascii="宋体" w:hAnsi="宋体" w:eastAsia="宋体" w:cs="宋体"/>
          <w:spacing w:val="-3"/>
          <w:sz w:val="24"/>
          <w:szCs w:val="24"/>
        </w:rPr>
        <w:t>计受到特定的社会文化环境的影响，是反应社会文化的一面镜子；另一方面，视</w:t>
      </w:r>
      <w:r>
        <w:rPr>
          <w:rFonts w:ascii="宋体" w:hAnsi="宋体" w:eastAsia="宋体" w:cs="宋体"/>
          <w:spacing w:val="1"/>
          <w:sz w:val="24"/>
          <w:szCs w:val="24"/>
        </w:rPr>
        <w:t xml:space="preserve"> </w:t>
      </w:r>
      <w:r>
        <w:rPr>
          <w:rFonts w:ascii="宋体" w:hAnsi="宋体" w:eastAsia="宋体" w:cs="宋体"/>
          <w:spacing w:val="-3"/>
          <w:sz w:val="24"/>
          <w:szCs w:val="24"/>
        </w:rPr>
        <w:t>觉传达设计本身就是社会文化的一个组成部分，对整个社会文化有着潜移默化的</w:t>
      </w:r>
    </w:p>
    <w:p>
      <w:pPr>
        <w:spacing w:line="220" w:lineRule="auto"/>
        <w:ind w:left="46"/>
        <w:rPr>
          <w:rFonts w:ascii="宋体" w:hAnsi="宋体" w:eastAsia="宋体" w:cs="宋体"/>
          <w:sz w:val="24"/>
          <w:szCs w:val="24"/>
        </w:rPr>
      </w:pPr>
      <w:r>
        <w:rPr>
          <w:rFonts w:ascii="宋体" w:hAnsi="宋体" w:eastAsia="宋体" w:cs="宋体"/>
          <w:spacing w:val="-7"/>
          <w:sz w:val="24"/>
          <w:szCs w:val="24"/>
        </w:rPr>
        <w:t>巨大影响。</w:t>
      </w:r>
    </w:p>
    <w:p>
      <w:pPr>
        <w:spacing w:before="182" w:line="360" w:lineRule="auto"/>
        <w:ind w:left="22" w:right="47" w:firstLine="480"/>
        <w:jc w:val="both"/>
        <w:rPr>
          <w:rFonts w:ascii="宋体" w:hAnsi="宋体" w:eastAsia="宋体" w:cs="宋体"/>
          <w:sz w:val="24"/>
          <w:szCs w:val="24"/>
        </w:rPr>
      </w:pPr>
      <w:r>
        <w:rPr>
          <w:rFonts w:ascii="宋体" w:hAnsi="宋体" w:eastAsia="宋体" w:cs="宋体"/>
          <w:spacing w:val="-3"/>
          <w:sz w:val="24"/>
          <w:szCs w:val="24"/>
        </w:rPr>
        <w:t>视觉传达专业毕业生市场需求量相对来说比较大，因为现在什么</w:t>
      </w:r>
      <w:r>
        <w:rPr>
          <w:rFonts w:ascii="宋体" w:hAnsi="宋体" w:eastAsia="宋体" w:cs="宋体"/>
          <w:spacing w:val="-4"/>
          <w:sz w:val="24"/>
          <w:szCs w:val="24"/>
        </w:rPr>
        <w:t>公司都需要</w:t>
      </w:r>
      <w:r>
        <w:rPr>
          <w:rFonts w:ascii="宋体" w:hAnsi="宋体" w:eastAsia="宋体" w:cs="宋体"/>
          <w:sz w:val="24"/>
          <w:szCs w:val="24"/>
        </w:rPr>
        <w:t xml:space="preserve"> </w:t>
      </w:r>
      <w:r>
        <w:rPr>
          <w:rFonts w:ascii="宋体" w:hAnsi="宋体" w:eastAsia="宋体" w:cs="宋体"/>
          <w:spacing w:val="-3"/>
          <w:sz w:val="24"/>
          <w:szCs w:val="24"/>
        </w:rPr>
        <w:t>宣传推广，不论是产品还是任何东西，都需要审美，需要塑造品牌形象，所以现</w:t>
      </w:r>
      <w:r>
        <w:rPr>
          <w:rFonts w:ascii="宋体" w:hAnsi="宋体" w:eastAsia="宋体" w:cs="宋体"/>
          <w:spacing w:val="1"/>
          <w:sz w:val="24"/>
          <w:szCs w:val="24"/>
        </w:rPr>
        <w:t xml:space="preserve"> </w:t>
      </w:r>
      <w:r>
        <w:rPr>
          <w:rFonts w:ascii="宋体" w:hAnsi="宋体" w:eastAsia="宋体" w:cs="宋体"/>
          <w:spacing w:val="-3"/>
          <w:sz w:val="24"/>
          <w:szCs w:val="24"/>
        </w:rPr>
        <w:t>在的公司都设有广告部，这是优势。从我系视觉传达学生就业结构中看出，我系</w:t>
      </w:r>
      <w:r>
        <w:rPr>
          <w:rFonts w:ascii="宋体" w:hAnsi="宋体" w:eastAsia="宋体" w:cs="宋体"/>
          <w:spacing w:val="1"/>
          <w:sz w:val="24"/>
          <w:szCs w:val="24"/>
        </w:rPr>
        <w:t xml:space="preserve"> </w:t>
      </w:r>
      <w:r>
        <w:rPr>
          <w:rFonts w:ascii="宋体" w:hAnsi="宋体" w:eastAsia="宋体" w:cs="宋体"/>
          <w:spacing w:val="-3"/>
          <w:sz w:val="24"/>
          <w:szCs w:val="24"/>
        </w:rPr>
        <w:t>现在视觉传达设计学生就业在各媒体，包括电视、报纸、杂志、车体、车内、展</w:t>
      </w:r>
      <w:r>
        <w:rPr>
          <w:rFonts w:ascii="宋体" w:hAnsi="宋体" w:eastAsia="宋体" w:cs="宋体"/>
          <w:spacing w:val="1"/>
          <w:sz w:val="24"/>
          <w:szCs w:val="24"/>
        </w:rPr>
        <w:t xml:space="preserve"> </w:t>
      </w:r>
      <w:r>
        <w:rPr>
          <w:rFonts w:ascii="宋体" w:hAnsi="宋体" w:eastAsia="宋体" w:cs="宋体"/>
          <w:spacing w:val="-2"/>
          <w:sz w:val="24"/>
          <w:szCs w:val="24"/>
        </w:rPr>
        <w:t>位、户外都有很好的发展趋势，也被各商家所看好。但同时也存在一定的问题，</w:t>
      </w:r>
    </w:p>
    <w:p>
      <w:pPr>
        <w:spacing w:line="219" w:lineRule="auto"/>
        <w:jc w:val="right"/>
        <w:rPr>
          <w:rFonts w:ascii="宋体" w:hAnsi="宋体" w:eastAsia="宋体" w:cs="宋体"/>
          <w:sz w:val="24"/>
          <w:szCs w:val="24"/>
        </w:rPr>
      </w:pPr>
      <w:r>
        <w:rPr>
          <w:rFonts w:ascii="宋体" w:hAnsi="宋体" w:eastAsia="宋体" w:cs="宋体"/>
          <w:spacing w:val="-8"/>
          <w:sz w:val="24"/>
          <w:szCs w:val="24"/>
        </w:rPr>
        <w:t>即市场上就业范围很广泛，但是薪资方面相对于建筑设计、景观设计、工业设计、</w:t>
      </w:r>
    </w:p>
    <w:p>
      <w:pPr>
        <w:spacing w:line="219" w:lineRule="auto"/>
        <w:rPr>
          <w:rFonts w:ascii="宋体" w:hAnsi="宋体" w:eastAsia="宋体" w:cs="宋体"/>
          <w:sz w:val="24"/>
          <w:szCs w:val="24"/>
        </w:rPr>
        <w:sectPr>
          <w:headerReference r:id="rId155" w:type="default"/>
          <w:footerReference r:id="rId156" w:type="default"/>
          <w:pgSz w:w="11906" w:h="16839"/>
          <w:pgMar w:top="1071" w:right="1716" w:bottom="1230" w:left="1785" w:header="878" w:footer="994" w:gutter="0"/>
          <w:cols w:space="720" w:num="1"/>
        </w:sectPr>
      </w:pPr>
    </w:p>
    <w:p>
      <w:pPr>
        <w:pStyle w:val="2"/>
        <w:spacing w:line="402" w:lineRule="auto"/>
      </w:pPr>
    </w:p>
    <w:p>
      <w:pPr>
        <w:spacing w:before="78" w:line="360" w:lineRule="auto"/>
        <w:ind w:left="23" w:right="82"/>
        <w:jc w:val="both"/>
        <w:rPr>
          <w:rFonts w:ascii="宋体" w:hAnsi="宋体" w:eastAsia="宋体" w:cs="宋体"/>
          <w:sz w:val="24"/>
          <w:szCs w:val="24"/>
        </w:rPr>
      </w:pPr>
      <w:r>
        <w:rPr>
          <w:rFonts w:ascii="宋体" w:hAnsi="宋体" w:eastAsia="宋体" w:cs="宋体"/>
          <w:spacing w:val="-3"/>
          <w:sz w:val="24"/>
          <w:szCs w:val="24"/>
        </w:rPr>
        <w:t>产品设计来说会比较低，因此竞争激烈，毕业生跳槽频繁。但是如果在这一行业</w:t>
      </w:r>
      <w:r>
        <w:rPr>
          <w:rFonts w:ascii="宋体" w:hAnsi="宋体" w:eastAsia="宋体" w:cs="宋体"/>
          <w:spacing w:val="1"/>
          <w:sz w:val="24"/>
          <w:szCs w:val="24"/>
        </w:rPr>
        <w:t xml:space="preserve"> </w:t>
      </w:r>
      <w:r>
        <w:rPr>
          <w:rFonts w:ascii="宋体" w:hAnsi="宋体" w:eastAsia="宋体" w:cs="宋体"/>
          <w:spacing w:val="-3"/>
          <w:sz w:val="24"/>
          <w:szCs w:val="24"/>
        </w:rPr>
        <w:t>做久了，对自身也是一个相当的提高，而且有利于个人发展，对以后的从事行业</w:t>
      </w:r>
    </w:p>
    <w:p>
      <w:pPr>
        <w:spacing w:line="219" w:lineRule="auto"/>
        <w:ind w:left="28"/>
        <w:rPr>
          <w:rFonts w:ascii="宋体" w:hAnsi="宋体" w:eastAsia="宋体" w:cs="宋体"/>
          <w:sz w:val="24"/>
          <w:szCs w:val="24"/>
        </w:rPr>
      </w:pPr>
      <w:r>
        <w:rPr>
          <w:rFonts w:ascii="宋体" w:hAnsi="宋体" w:eastAsia="宋体" w:cs="宋体"/>
          <w:spacing w:val="-2"/>
          <w:sz w:val="24"/>
          <w:szCs w:val="24"/>
        </w:rPr>
        <w:t>也有一定的帮助。</w:t>
      </w:r>
    </w:p>
    <w:p>
      <w:pPr>
        <w:spacing w:before="183" w:line="219" w:lineRule="auto"/>
        <w:ind w:left="498"/>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3、动画专业市场需求现状</w:t>
      </w:r>
    </w:p>
    <w:p>
      <w:pPr>
        <w:spacing w:before="182" w:line="360" w:lineRule="auto"/>
        <w:ind w:left="22" w:firstLine="439"/>
        <w:rPr>
          <w:rFonts w:ascii="宋体" w:hAnsi="宋体" w:eastAsia="宋体" w:cs="宋体"/>
          <w:sz w:val="24"/>
          <w:szCs w:val="24"/>
        </w:rPr>
      </w:pPr>
      <w:r>
        <w:rPr>
          <w:rFonts w:ascii="宋体" w:hAnsi="宋体" w:eastAsia="宋体" w:cs="宋体"/>
          <w:spacing w:val="-2"/>
          <w:sz w:val="24"/>
          <w:szCs w:val="24"/>
        </w:rPr>
        <w:t>伴随着市场经济的不断完善，国家更加注重软实</w:t>
      </w:r>
      <w:r>
        <w:rPr>
          <w:rFonts w:ascii="宋体" w:hAnsi="宋体" w:eastAsia="宋体" w:cs="宋体"/>
          <w:spacing w:val="-3"/>
          <w:sz w:val="24"/>
          <w:szCs w:val="24"/>
        </w:rPr>
        <w:t>力的发展，因此动漫产业在 科学技术的应用之下，也呈现着多元化的发展。动漫</w:t>
      </w:r>
      <w:r>
        <w:rPr>
          <w:rFonts w:ascii="宋体" w:hAnsi="宋体" w:eastAsia="宋体" w:cs="宋体"/>
          <w:spacing w:val="-4"/>
          <w:sz w:val="24"/>
          <w:szCs w:val="24"/>
        </w:rPr>
        <w:t xml:space="preserve">产业的发展无疑需要大量的 </w:t>
      </w:r>
      <w:r>
        <w:rPr>
          <w:rFonts w:ascii="宋体" w:hAnsi="宋体" w:eastAsia="宋体" w:cs="宋体"/>
          <w:spacing w:val="-3"/>
          <w:sz w:val="24"/>
          <w:szCs w:val="24"/>
        </w:rPr>
        <w:t>专业人才进行相关的创作支持和发展。因此，各大高</w:t>
      </w:r>
      <w:r>
        <w:rPr>
          <w:rFonts w:ascii="宋体" w:hAnsi="宋体" w:eastAsia="宋体" w:cs="宋体"/>
          <w:spacing w:val="-4"/>
          <w:sz w:val="24"/>
          <w:szCs w:val="24"/>
        </w:rPr>
        <w:t xml:space="preserve">校以及一些的高职高专类院 </w:t>
      </w:r>
      <w:r>
        <w:rPr>
          <w:rFonts w:ascii="宋体" w:hAnsi="宋体" w:eastAsia="宋体" w:cs="宋体"/>
          <w:spacing w:val="-3"/>
          <w:sz w:val="24"/>
          <w:szCs w:val="24"/>
        </w:rPr>
        <w:t>校，在动画专业的人才培养方面，也通过不断扩张来</w:t>
      </w:r>
      <w:r>
        <w:rPr>
          <w:rFonts w:ascii="宋体" w:hAnsi="宋体" w:eastAsia="宋体" w:cs="宋体"/>
          <w:spacing w:val="-4"/>
          <w:sz w:val="24"/>
          <w:szCs w:val="24"/>
        </w:rPr>
        <w:t xml:space="preserve">满足市场的需要。但是通过 </w:t>
      </w:r>
      <w:r>
        <w:rPr>
          <w:rFonts w:ascii="宋体" w:hAnsi="宋体" w:eastAsia="宋体" w:cs="宋体"/>
          <w:spacing w:val="3"/>
          <w:sz w:val="24"/>
          <w:szCs w:val="24"/>
        </w:rPr>
        <w:t xml:space="preserve">对于各类院校的扩招力度可以看出，动画专业和动画人数都在进行几何式的递 </w:t>
      </w:r>
      <w:r>
        <w:rPr>
          <w:rFonts w:ascii="宋体" w:hAnsi="宋体" w:eastAsia="宋体" w:cs="宋体"/>
          <w:spacing w:val="-3"/>
          <w:sz w:val="24"/>
          <w:szCs w:val="24"/>
        </w:rPr>
        <w:t>增。但过快的产业发展，就会造成生产关系的混乱。</w:t>
      </w:r>
      <w:r>
        <w:rPr>
          <w:rFonts w:ascii="宋体" w:hAnsi="宋体" w:eastAsia="宋体" w:cs="宋体"/>
          <w:spacing w:val="-4"/>
          <w:sz w:val="24"/>
          <w:szCs w:val="24"/>
        </w:rPr>
        <w:t xml:space="preserve">尤其对于国内发展的新兴行 </w:t>
      </w:r>
      <w:r>
        <w:rPr>
          <w:rFonts w:ascii="宋体" w:hAnsi="宋体" w:eastAsia="宋体" w:cs="宋体"/>
          <w:spacing w:val="-3"/>
          <w:sz w:val="24"/>
          <w:szCs w:val="24"/>
        </w:rPr>
        <w:t>业而言，由于不能够立足于实践而进行的盲目式的发</w:t>
      </w:r>
      <w:r>
        <w:rPr>
          <w:rFonts w:ascii="宋体" w:hAnsi="宋体" w:eastAsia="宋体" w:cs="宋体"/>
          <w:spacing w:val="-4"/>
          <w:sz w:val="24"/>
          <w:szCs w:val="24"/>
        </w:rPr>
        <w:t xml:space="preserve">展，虽然大方向迎合市场发 </w:t>
      </w:r>
      <w:r>
        <w:rPr>
          <w:rFonts w:ascii="宋体" w:hAnsi="宋体" w:eastAsia="宋体" w:cs="宋体"/>
          <w:spacing w:val="-7"/>
          <w:sz w:val="24"/>
          <w:szCs w:val="24"/>
        </w:rPr>
        <w:t>展需求，但是没有将市场需求细致化进行人才的培养，而且教</w:t>
      </w:r>
      <w:r>
        <w:rPr>
          <w:rFonts w:ascii="宋体" w:hAnsi="宋体" w:eastAsia="宋体" w:cs="宋体"/>
          <w:spacing w:val="-8"/>
          <w:sz w:val="24"/>
          <w:szCs w:val="24"/>
        </w:rPr>
        <w:t>育方式、办学水平、</w:t>
      </w:r>
    </w:p>
    <w:p>
      <w:pPr>
        <w:spacing w:line="219" w:lineRule="auto"/>
        <w:ind w:left="28"/>
        <w:rPr>
          <w:rFonts w:ascii="宋体" w:hAnsi="宋体" w:eastAsia="宋体" w:cs="宋体"/>
          <w:sz w:val="24"/>
          <w:szCs w:val="24"/>
        </w:rPr>
      </w:pPr>
      <w:r>
        <w:rPr>
          <w:rFonts w:ascii="宋体" w:hAnsi="宋体" w:eastAsia="宋体" w:cs="宋体"/>
          <w:spacing w:val="-1"/>
          <w:sz w:val="24"/>
          <w:szCs w:val="24"/>
        </w:rPr>
        <w:t>学生能力等等问题的存在都影响着高校动画毕业生近年来的就业率。</w:t>
      </w:r>
    </w:p>
    <w:p>
      <w:pPr>
        <w:spacing w:before="183" w:line="360" w:lineRule="auto"/>
        <w:ind w:left="23" w:right="82" w:firstLine="437"/>
        <w:rPr>
          <w:rFonts w:ascii="宋体" w:hAnsi="宋体" w:eastAsia="宋体" w:cs="宋体"/>
          <w:sz w:val="24"/>
          <w:szCs w:val="24"/>
        </w:rPr>
      </w:pPr>
      <w:r>
        <w:rPr>
          <w:rFonts w:ascii="宋体" w:hAnsi="宋体" w:eastAsia="宋体" w:cs="宋体"/>
          <w:spacing w:val="-3"/>
          <w:sz w:val="24"/>
          <w:szCs w:val="24"/>
        </w:rPr>
        <w:t>动漫产业是文化产业的重要组成部分,是</w:t>
      </w:r>
      <w:r>
        <w:rPr>
          <w:rFonts w:ascii="宋体" w:hAnsi="宋体" w:eastAsia="宋体" w:cs="宋体"/>
          <w:spacing w:val="-30"/>
          <w:sz w:val="24"/>
          <w:szCs w:val="24"/>
        </w:rPr>
        <w:t xml:space="preserve"> </w:t>
      </w:r>
      <w:r>
        <w:rPr>
          <w:rFonts w:ascii="宋体" w:hAnsi="宋体" w:eastAsia="宋体" w:cs="宋体"/>
          <w:spacing w:val="-3"/>
          <w:sz w:val="24"/>
          <w:szCs w:val="24"/>
        </w:rPr>
        <w:t>21</w:t>
      </w:r>
      <w:r>
        <w:rPr>
          <w:rFonts w:ascii="宋体" w:hAnsi="宋体" w:eastAsia="宋体" w:cs="宋体"/>
          <w:spacing w:val="-50"/>
          <w:sz w:val="24"/>
          <w:szCs w:val="24"/>
        </w:rPr>
        <w:t xml:space="preserve"> </w:t>
      </w:r>
      <w:r>
        <w:rPr>
          <w:rFonts w:ascii="宋体" w:hAnsi="宋体" w:eastAsia="宋体" w:cs="宋体"/>
          <w:spacing w:val="-3"/>
          <w:sz w:val="24"/>
          <w:szCs w:val="24"/>
        </w:rPr>
        <w:t>世纪最具发展潜力的朝阳产业，</w:t>
      </w:r>
      <w:r>
        <w:rPr>
          <w:rFonts w:ascii="宋体" w:hAnsi="宋体" w:eastAsia="宋体" w:cs="宋体"/>
          <w:sz w:val="24"/>
          <w:szCs w:val="24"/>
        </w:rPr>
        <w:t xml:space="preserve"> </w:t>
      </w:r>
      <w:r>
        <w:rPr>
          <w:rFonts w:ascii="宋体" w:hAnsi="宋体" w:eastAsia="宋体" w:cs="宋体"/>
          <w:spacing w:val="-3"/>
          <w:sz w:val="24"/>
          <w:szCs w:val="24"/>
        </w:rPr>
        <w:t>具有当今知识经济的全部特征，并且具有完全的产业链，在文化产业中处于龙头</w:t>
      </w:r>
      <w:r>
        <w:rPr>
          <w:rFonts w:ascii="宋体" w:hAnsi="宋体" w:eastAsia="宋体" w:cs="宋体"/>
          <w:spacing w:val="1"/>
          <w:sz w:val="24"/>
          <w:szCs w:val="24"/>
        </w:rPr>
        <w:t xml:space="preserve"> </w:t>
      </w:r>
      <w:r>
        <w:rPr>
          <w:rFonts w:ascii="宋体" w:hAnsi="宋体" w:eastAsia="宋体" w:cs="宋体"/>
          <w:spacing w:val="-3"/>
          <w:sz w:val="24"/>
          <w:szCs w:val="24"/>
        </w:rPr>
        <w:t>地位。动画是一个综合性的行业，主要特点是科技含量高。本专业学生毕业后可</w:t>
      </w:r>
      <w:r>
        <w:rPr>
          <w:rFonts w:ascii="宋体" w:hAnsi="宋体" w:eastAsia="宋体" w:cs="宋体"/>
          <w:spacing w:val="1"/>
          <w:sz w:val="24"/>
          <w:szCs w:val="24"/>
        </w:rPr>
        <w:t xml:space="preserve"> </w:t>
      </w:r>
      <w:r>
        <w:rPr>
          <w:rFonts w:ascii="宋体" w:hAnsi="宋体" w:eastAsia="宋体" w:cs="宋体"/>
          <w:spacing w:val="-3"/>
          <w:sz w:val="24"/>
          <w:szCs w:val="24"/>
        </w:rPr>
        <w:t>以就业于二维动画设计师、动画原画设计师、动画模型设计师、动画衍生产品设</w:t>
      </w:r>
      <w:r>
        <w:rPr>
          <w:rFonts w:ascii="宋体" w:hAnsi="宋体" w:eastAsia="宋体" w:cs="宋体"/>
          <w:spacing w:val="1"/>
          <w:sz w:val="24"/>
          <w:szCs w:val="24"/>
        </w:rPr>
        <w:t xml:space="preserve"> </w:t>
      </w:r>
      <w:r>
        <w:rPr>
          <w:rFonts w:ascii="宋体" w:hAnsi="宋体" w:eastAsia="宋体" w:cs="宋体"/>
          <w:spacing w:val="-3"/>
          <w:sz w:val="24"/>
          <w:szCs w:val="24"/>
        </w:rPr>
        <w:t>计、平面设计师，也可在影视动画制作及电视传媒行业、广告传播等商业制作公</w:t>
      </w:r>
      <w:r>
        <w:rPr>
          <w:rFonts w:ascii="宋体" w:hAnsi="宋体" w:eastAsia="宋体" w:cs="宋体"/>
          <w:spacing w:val="1"/>
          <w:sz w:val="24"/>
          <w:szCs w:val="24"/>
        </w:rPr>
        <w:t xml:space="preserve"> </w:t>
      </w:r>
      <w:r>
        <w:rPr>
          <w:rFonts w:ascii="宋体" w:hAnsi="宋体" w:eastAsia="宋体" w:cs="宋体"/>
          <w:spacing w:val="-3"/>
          <w:sz w:val="24"/>
          <w:szCs w:val="24"/>
        </w:rPr>
        <w:t>司，游戏、网络动画等互联网互动娱乐领域，手机游戏、手机动漫等无线娱乐领</w:t>
      </w:r>
    </w:p>
    <w:p>
      <w:pPr>
        <w:spacing w:line="220" w:lineRule="auto"/>
        <w:ind w:left="24"/>
        <w:rPr>
          <w:rFonts w:ascii="宋体" w:hAnsi="宋体" w:eastAsia="宋体" w:cs="宋体"/>
          <w:sz w:val="24"/>
          <w:szCs w:val="24"/>
        </w:rPr>
      </w:pPr>
      <w:r>
        <w:rPr>
          <w:rFonts w:ascii="宋体" w:hAnsi="宋体" w:eastAsia="宋体" w:cs="宋体"/>
          <w:spacing w:val="-2"/>
          <w:sz w:val="24"/>
          <w:szCs w:val="24"/>
        </w:rPr>
        <w:t>域从事相关工作。</w:t>
      </w:r>
    </w:p>
    <w:p>
      <w:pPr>
        <w:spacing w:before="182" w:line="360" w:lineRule="auto"/>
        <w:ind w:left="22" w:right="82" w:firstLine="438"/>
        <w:rPr>
          <w:rFonts w:ascii="宋体" w:hAnsi="宋体" w:eastAsia="宋体" w:cs="宋体"/>
          <w:sz w:val="24"/>
          <w:szCs w:val="24"/>
        </w:rPr>
      </w:pPr>
      <w:r>
        <w:rPr>
          <w:rFonts w:ascii="宋体" w:hAnsi="宋体" w:eastAsia="宋体" w:cs="宋体"/>
          <w:spacing w:val="-2"/>
          <w:sz w:val="24"/>
          <w:szCs w:val="24"/>
        </w:rPr>
        <w:t>动画产业由于前几年市场前景良好，对于相关专业人才的需求量不断增多，</w:t>
      </w:r>
      <w:r>
        <w:rPr>
          <w:rFonts w:ascii="宋体" w:hAnsi="宋体" w:eastAsia="宋体" w:cs="宋体"/>
          <w:spacing w:val="4"/>
          <w:sz w:val="24"/>
          <w:szCs w:val="24"/>
        </w:rPr>
        <w:t xml:space="preserve"> </w:t>
      </w:r>
      <w:r>
        <w:rPr>
          <w:rFonts w:ascii="宋体" w:hAnsi="宋体" w:eastAsia="宋体" w:cs="宋体"/>
          <w:spacing w:val="-3"/>
          <w:sz w:val="24"/>
          <w:szCs w:val="24"/>
        </w:rPr>
        <w:t>因此一度成为热门行业的首选。因此，各类院校在动画专业的设置和配比上数量</w:t>
      </w:r>
      <w:r>
        <w:rPr>
          <w:rFonts w:ascii="宋体" w:hAnsi="宋体" w:eastAsia="宋体" w:cs="宋体"/>
          <w:spacing w:val="1"/>
          <w:sz w:val="24"/>
          <w:szCs w:val="24"/>
        </w:rPr>
        <w:t xml:space="preserve"> </w:t>
      </w:r>
      <w:r>
        <w:rPr>
          <w:rFonts w:ascii="宋体" w:hAnsi="宋体" w:eastAsia="宋体" w:cs="宋体"/>
          <w:spacing w:val="-3"/>
          <w:sz w:val="24"/>
          <w:szCs w:val="24"/>
        </w:rPr>
        <w:t>也在不断的增多。这样便会导致三四年之后，相关专业的毕业生人数激增，短时</w:t>
      </w:r>
      <w:r>
        <w:rPr>
          <w:rFonts w:ascii="宋体" w:hAnsi="宋体" w:eastAsia="宋体" w:cs="宋体"/>
          <w:spacing w:val="1"/>
          <w:sz w:val="24"/>
          <w:szCs w:val="24"/>
        </w:rPr>
        <w:t xml:space="preserve"> </w:t>
      </w:r>
      <w:r>
        <w:rPr>
          <w:rFonts w:ascii="宋体" w:hAnsi="宋体" w:eastAsia="宋体" w:cs="宋体"/>
          <w:spacing w:val="-3"/>
          <w:sz w:val="24"/>
          <w:szCs w:val="24"/>
        </w:rPr>
        <w:t>间内造成市场饱和。而随之四年之后，每年都有大量的动画专业毕业生融入到市</w:t>
      </w:r>
      <w:r>
        <w:rPr>
          <w:rFonts w:ascii="宋体" w:hAnsi="宋体" w:eastAsia="宋体" w:cs="宋体"/>
          <w:spacing w:val="1"/>
          <w:sz w:val="24"/>
          <w:szCs w:val="24"/>
        </w:rPr>
        <w:t xml:space="preserve"> </w:t>
      </w:r>
      <w:r>
        <w:rPr>
          <w:rFonts w:ascii="宋体" w:hAnsi="宋体" w:eastAsia="宋体" w:cs="宋体"/>
          <w:spacing w:val="-3"/>
          <w:sz w:val="24"/>
          <w:szCs w:val="24"/>
        </w:rPr>
        <w:t>场当中，原本饱和的市场会因为每年宽口径的毕业人数而使得行业呈现一个僧多</w:t>
      </w:r>
      <w:r>
        <w:rPr>
          <w:rFonts w:ascii="宋体" w:hAnsi="宋体" w:eastAsia="宋体" w:cs="宋体"/>
          <w:spacing w:val="1"/>
          <w:sz w:val="24"/>
          <w:szCs w:val="24"/>
        </w:rPr>
        <w:t xml:space="preserve"> </w:t>
      </w:r>
      <w:r>
        <w:rPr>
          <w:rFonts w:ascii="宋体" w:hAnsi="宋体" w:eastAsia="宋体" w:cs="宋体"/>
          <w:spacing w:val="-4"/>
          <w:sz w:val="24"/>
          <w:szCs w:val="24"/>
        </w:rPr>
        <w:t>粥少的尴尬局面。当初动画行业的“用工荒</w:t>
      </w:r>
      <w:r>
        <w:rPr>
          <w:rFonts w:ascii="宋体" w:hAnsi="宋体" w:eastAsia="宋体" w:cs="宋体"/>
          <w:spacing w:val="-84"/>
          <w:sz w:val="24"/>
          <w:szCs w:val="24"/>
        </w:rPr>
        <w:t xml:space="preserve"> </w:t>
      </w:r>
      <w:r>
        <w:rPr>
          <w:rFonts w:ascii="宋体" w:hAnsi="宋体" w:eastAsia="宋体" w:cs="宋体"/>
          <w:spacing w:val="-4"/>
          <w:sz w:val="24"/>
          <w:szCs w:val="24"/>
        </w:rPr>
        <w:t>”，已经伴随着各大高校在短时间内</w:t>
      </w:r>
      <w:r>
        <w:rPr>
          <w:rFonts w:ascii="宋体" w:hAnsi="宋体" w:eastAsia="宋体" w:cs="宋体"/>
          <w:sz w:val="24"/>
          <w:szCs w:val="24"/>
        </w:rPr>
        <w:t xml:space="preserve"> </w:t>
      </w:r>
      <w:r>
        <w:rPr>
          <w:rFonts w:ascii="宋体" w:hAnsi="宋体" w:eastAsia="宋体" w:cs="宋体"/>
          <w:spacing w:val="-3"/>
          <w:sz w:val="24"/>
          <w:szCs w:val="24"/>
        </w:rPr>
        <w:t>的快速扩招，使得整个行业毕业生人数激增，从而导致许多高校动画专业的毕业</w:t>
      </w:r>
    </w:p>
    <w:p>
      <w:pPr>
        <w:spacing w:line="220" w:lineRule="auto"/>
        <w:ind w:left="25"/>
        <w:rPr>
          <w:rFonts w:ascii="宋体" w:hAnsi="宋体" w:eastAsia="宋体" w:cs="宋体"/>
          <w:sz w:val="24"/>
          <w:szCs w:val="24"/>
        </w:rPr>
      </w:pPr>
      <w:r>
        <w:rPr>
          <w:rFonts w:ascii="宋体" w:hAnsi="宋体" w:eastAsia="宋体" w:cs="宋体"/>
          <w:spacing w:val="-1"/>
          <w:sz w:val="24"/>
          <w:szCs w:val="24"/>
        </w:rPr>
        <w:t>生在就业过程当中，出现就业难的问题</w:t>
      </w:r>
    </w:p>
    <w:p>
      <w:pPr>
        <w:spacing w:line="220" w:lineRule="auto"/>
        <w:rPr>
          <w:rFonts w:ascii="宋体" w:hAnsi="宋体" w:eastAsia="宋体" w:cs="宋体"/>
          <w:sz w:val="24"/>
          <w:szCs w:val="24"/>
        </w:rPr>
        <w:sectPr>
          <w:footerReference r:id="rId157" w:type="default"/>
          <w:pgSz w:w="11906" w:h="16839"/>
          <w:pgMar w:top="1071" w:right="1716" w:bottom="1230" w:left="1785" w:header="878" w:footer="994" w:gutter="0"/>
          <w:cols w:space="720" w:num="1"/>
        </w:sectPr>
      </w:pPr>
    </w:p>
    <w:p>
      <w:pPr>
        <w:pStyle w:val="2"/>
        <w:spacing w:line="402" w:lineRule="auto"/>
      </w:pPr>
    </w:p>
    <w:p>
      <w:pPr>
        <w:spacing w:before="78" w:line="360" w:lineRule="auto"/>
        <w:ind w:left="21" w:right="45" w:firstLine="441"/>
        <w:jc w:val="both"/>
        <w:rPr>
          <w:rFonts w:ascii="宋体" w:hAnsi="宋体" w:eastAsia="宋体" w:cs="宋体"/>
          <w:sz w:val="24"/>
          <w:szCs w:val="24"/>
        </w:rPr>
      </w:pPr>
      <w:r>
        <w:rPr>
          <w:rFonts w:ascii="宋体" w:hAnsi="宋体" w:eastAsia="宋体" w:cs="宋体"/>
          <w:spacing w:val="-1"/>
          <w:sz w:val="24"/>
          <w:szCs w:val="24"/>
        </w:rPr>
        <w:t>从我系毕业生就业分布来看，具有现今知识经济的所有特征，涵盖了艺术、</w:t>
      </w:r>
      <w:r>
        <w:rPr>
          <w:rFonts w:ascii="宋体" w:hAnsi="宋体" w:eastAsia="宋体" w:cs="宋体"/>
          <w:spacing w:val="4"/>
          <w:sz w:val="24"/>
          <w:szCs w:val="24"/>
        </w:rPr>
        <w:t xml:space="preserve"> </w:t>
      </w:r>
      <w:r>
        <w:rPr>
          <w:rFonts w:ascii="宋体" w:hAnsi="宋体" w:eastAsia="宋体" w:cs="宋体"/>
          <w:spacing w:val="-3"/>
          <w:sz w:val="24"/>
          <w:szCs w:val="24"/>
        </w:rPr>
        <w:t>传媒、科研、商业等多种行业，在文化产品中具有重要地位。随着国外大型动画</w:t>
      </w:r>
      <w:r>
        <w:rPr>
          <w:rFonts w:ascii="宋体" w:hAnsi="宋体" w:eastAsia="宋体" w:cs="宋体"/>
          <w:spacing w:val="2"/>
          <w:sz w:val="24"/>
          <w:szCs w:val="24"/>
        </w:rPr>
        <w:t xml:space="preserve"> </w:t>
      </w:r>
      <w:r>
        <w:rPr>
          <w:rFonts w:ascii="宋体" w:hAnsi="宋体" w:eastAsia="宋体" w:cs="宋体"/>
          <w:spacing w:val="-2"/>
          <w:sz w:val="24"/>
          <w:szCs w:val="24"/>
        </w:rPr>
        <w:t>公司和国外电影大片的进入，人们的消费意识和消费行为日趋国际化和时尚化，</w:t>
      </w:r>
      <w:r>
        <w:rPr>
          <w:rFonts w:ascii="宋体" w:hAnsi="宋体" w:eastAsia="宋体" w:cs="宋体"/>
          <w:spacing w:val="3"/>
          <w:sz w:val="24"/>
          <w:szCs w:val="24"/>
        </w:rPr>
        <w:t xml:space="preserve"> </w:t>
      </w:r>
      <w:r>
        <w:rPr>
          <w:rFonts w:ascii="宋体" w:hAnsi="宋体" w:eastAsia="宋体" w:cs="宋体"/>
          <w:spacing w:val="-3"/>
          <w:sz w:val="24"/>
          <w:szCs w:val="24"/>
        </w:rPr>
        <w:t>使得动画消费市场的需求巨增，而动画人才的极度匮乏，已成为制约动画业发展</w:t>
      </w:r>
    </w:p>
    <w:p>
      <w:pPr>
        <w:spacing w:line="219" w:lineRule="auto"/>
        <w:ind w:left="43"/>
        <w:rPr>
          <w:rFonts w:ascii="宋体" w:hAnsi="宋体" w:eastAsia="宋体" w:cs="宋体"/>
          <w:sz w:val="24"/>
          <w:szCs w:val="24"/>
        </w:rPr>
      </w:pPr>
      <w:r>
        <w:rPr>
          <w:rFonts w:ascii="宋体" w:hAnsi="宋体" w:eastAsia="宋体" w:cs="宋体"/>
          <w:spacing w:val="-5"/>
          <w:sz w:val="24"/>
          <w:szCs w:val="24"/>
        </w:rPr>
        <w:t>的关键因素。</w:t>
      </w:r>
    </w:p>
    <w:p>
      <w:pPr>
        <w:spacing w:before="182" w:line="219" w:lineRule="auto"/>
        <w:ind w:left="490"/>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4、艺术与科技市场需求现状</w:t>
      </w:r>
    </w:p>
    <w:p>
      <w:pPr>
        <w:spacing w:before="183" w:line="360" w:lineRule="auto"/>
        <w:ind w:left="22" w:right="80" w:firstLine="477"/>
        <w:rPr>
          <w:rFonts w:ascii="宋体" w:hAnsi="宋体" w:eastAsia="宋体" w:cs="宋体"/>
          <w:sz w:val="24"/>
          <w:szCs w:val="24"/>
        </w:rPr>
      </w:pPr>
      <w:r>
        <w:rPr>
          <w:rFonts w:ascii="宋体" w:hAnsi="宋体" w:eastAsia="宋体" w:cs="宋体"/>
          <w:spacing w:val="-3"/>
          <w:sz w:val="24"/>
          <w:szCs w:val="24"/>
        </w:rPr>
        <w:t>艺术与科技是基于艺术设计与科学技术深度融合的基本理念，结合国家</w:t>
      </w:r>
      <w:r>
        <w:rPr>
          <w:rFonts w:ascii="宋体" w:hAnsi="宋体" w:eastAsia="宋体" w:cs="宋体"/>
          <w:spacing w:val="-4"/>
          <w:sz w:val="24"/>
          <w:szCs w:val="24"/>
        </w:rPr>
        <w:t>文化</w:t>
      </w:r>
      <w:r>
        <w:rPr>
          <w:rFonts w:ascii="宋体" w:hAnsi="宋体" w:eastAsia="宋体" w:cs="宋体"/>
          <w:sz w:val="24"/>
          <w:szCs w:val="24"/>
        </w:rPr>
        <w:t xml:space="preserve"> </w:t>
      </w:r>
      <w:r>
        <w:rPr>
          <w:rFonts w:ascii="宋体" w:hAnsi="宋体" w:eastAsia="宋体" w:cs="宋体"/>
          <w:spacing w:val="-3"/>
          <w:sz w:val="24"/>
          <w:szCs w:val="24"/>
        </w:rPr>
        <w:t>发展战略，在文化创意产业和数字内容产业，整合空间、艺术、媒体、技术与商</w:t>
      </w:r>
      <w:r>
        <w:rPr>
          <w:rFonts w:ascii="宋体" w:hAnsi="宋体" w:eastAsia="宋体" w:cs="宋体"/>
          <w:spacing w:val="1"/>
          <w:sz w:val="24"/>
          <w:szCs w:val="24"/>
        </w:rPr>
        <w:t xml:space="preserve"> </w:t>
      </w:r>
      <w:r>
        <w:rPr>
          <w:rFonts w:ascii="宋体" w:hAnsi="宋体" w:eastAsia="宋体" w:cs="宋体"/>
          <w:spacing w:val="-3"/>
          <w:sz w:val="24"/>
          <w:szCs w:val="24"/>
        </w:rPr>
        <w:t>业的视角，在空间环境设计、信息交互设计、新媒体艺术等领域，培养具有国际</w:t>
      </w:r>
      <w:r>
        <w:rPr>
          <w:rFonts w:ascii="宋体" w:hAnsi="宋体" w:eastAsia="宋体" w:cs="宋体"/>
          <w:spacing w:val="1"/>
          <w:sz w:val="24"/>
          <w:szCs w:val="24"/>
        </w:rPr>
        <w:t xml:space="preserve"> </w:t>
      </w:r>
      <w:r>
        <w:rPr>
          <w:rFonts w:ascii="宋体" w:hAnsi="宋体" w:eastAsia="宋体" w:cs="宋体"/>
          <w:spacing w:val="-3"/>
          <w:sz w:val="24"/>
          <w:szCs w:val="24"/>
        </w:rPr>
        <w:t>视野、交叉学科基础和创意创新能力的高端艺术设计人才。艺术与科技专业在会</w:t>
      </w:r>
      <w:r>
        <w:rPr>
          <w:rFonts w:ascii="宋体" w:hAnsi="宋体" w:eastAsia="宋体" w:cs="宋体"/>
          <w:spacing w:val="1"/>
          <w:sz w:val="24"/>
          <w:szCs w:val="24"/>
        </w:rPr>
        <w:t xml:space="preserve"> </w:t>
      </w:r>
      <w:r>
        <w:rPr>
          <w:rFonts w:ascii="宋体" w:hAnsi="宋体" w:eastAsia="宋体" w:cs="宋体"/>
          <w:spacing w:val="-2"/>
          <w:sz w:val="24"/>
          <w:szCs w:val="24"/>
        </w:rPr>
        <w:t>展设计、VR</w:t>
      </w:r>
      <w:r>
        <w:rPr>
          <w:rFonts w:ascii="宋体" w:hAnsi="宋体" w:eastAsia="宋体" w:cs="宋体"/>
          <w:spacing w:val="-46"/>
          <w:sz w:val="24"/>
          <w:szCs w:val="24"/>
        </w:rPr>
        <w:t xml:space="preserve"> </w:t>
      </w:r>
      <w:r>
        <w:rPr>
          <w:rFonts w:ascii="宋体" w:hAnsi="宋体" w:eastAsia="宋体" w:cs="宋体"/>
          <w:spacing w:val="-2"/>
          <w:sz w:val="24"/>
          <w:szCs w:val="24"/>
        </w:rPr>
        <w:t>虚拟现实蓬勃发展的大背景下，主要培养会展艺术设计人才和</w:t>
      </w:r>
      <w:r>
        <w:rPr>
          <w:rFonts w:ascii="宋体" w:hAnsi="宋体" w:eastAsia="宋体" w:cs="宋体"/>
          <w:spacing w:val="-56"/>
          <w:sz w:val="24"/>
          <w:szCs w:val="24"/>
        </w:rPr>
        <w:t xml:space="preserve"> </w:t>
      </w:r>
      <w:r>
        <w:rPr>
          <w:rFonts w:ascii="宋体" w:hAnsi="宋体" w:eastAsia="宋体" w:cs="宋体"/>
          <w:spacing w:val="-2"/>
          <w:sz w:val="24"/>
          <w:szCs w:val="24"/>
        </w:rPr>
        <w:t>VR</w:t>
      </w:r>
      <w:r>
        <w:rPr>
          <w:rFonts w:ascii="宋体" w:hAnsi="宋体" w:eastAsia="宋体" w:cs="宋体"/>
          <w:spacing w:val="-50"/>
          <w:sz w:val="24"/>
          <w:szCs w:val="24"/>
        </w:rPr>
        <w:t xml:space="preserve"> </w:t>
      </w:r>
      <w:r>
        <w:rPr>
          <w:rFonts w:ascii="宋体" w:hAnsi="宋体" w:eastAsia="宋体" w:cs="宋体"/>
          <w:spacing w:val="-2"/>
          <w:sz w:val="24"/>
          <w:szCs w:val="24"/>
        </w:rPr>
        <w:t>虚</w:t>
      </w:r>
      <w:r>
        <w:rPr>
          <w:rFonts w:ascii="宋体" w:hAnsi="宋体" w:eastAsia="宋体" w:cs="宋体"/>
          <w:sz w:val="24"/>
          <w:szCs w:val="24"/>
        </w:rPr>
        <w:t xml:space="preserve"> </w:t>
      </w:r>
      <w:r>
        <w:rPr>
          <w:rFonts w:ascii="宋体" w:hAnsi="宋体" w:eastAsia="宋体" w:cs="宋体"/>
          <w:spacing w:val="-3"/>
          <w:sz w:val="24"/>
          <w:szCs w:val="24"/>
        </w:rPr>
        <w:t>拟现实设计人才。近年来世博会、智博会、进出口博览会、城市主题展馆、博物</w:t>
      </w:r>
      <w:r>
        <w:rPr>
          <w:rFonts w:ascii="宋体" w:hAnsi="宋体" w:eastAsia="宋体" w:cs="宋体"/>
          <w:spacing w:val="1"/>
          <w:sz w:val="24"/>
          <w:szCs w:val="24"/>
        </w:rPr>
        <w:t xml:space="preserve"> </w:t>
      </w:r>
      <w:r>
        <w:rPr>
          <w:rFonts w:ascii="宋体" w:hAnsi="宋体" w:eastAsia="宋体" w:cs="宋体"/>
          <w:spacing w:val="-3"/>
          <w:sz w:val="24"/>
          <w:szCs w:val="24"/>
        </w:rPr>
        <w:t>馆、科技馆等迅猛发展，由此带动会展经济的发展和对专业设计人才的需求；另</w:t>
      </w:r>
      <w:r>
        <w:rPr>
          <w:rFonts w:ascii="宋体" w:hAnsi="宋体" w:eastAsia="宋体" w:cs="宋体"/>
          <w:spacing w:val="1"/>
          <w:sz w:val="24"/>
          <w:szCs w:val="24"/>
        </w:rPr>
        <w:t xml:space="preserve"> </w:t>
      </w:r>
      <w:r>
        <w:rPr>
          <w:rFonts w:ascii="宋体" w:hAnsi="宋体" w:eastAsia="宋体" w:cs="宋体"/>
          <w:spacing w:val="-3"/>
          <w:sz w:val="24"/>
          <w:szCs w:val="24"/>
        </w:rPr>
        <w:t>外，</w:t>
      </w:r>
      <w:r>
        <w:rPr>
          <w:rFonts w:ascii="宋体" w:hAnsi="宋体" w:eastAsia="宋体" w:cs="宋体"/>
          <w:spacing w:val="-71"/>
          <w:sz w:val="24"/>
          <w:szCs w:val="24"/>
        </w:rPr>
        <w:t xml:space="preserve"> </w:t>
      </w:r>
      <w:r>
        <w:rPr>
          <w:rFonts w:ascii="宋体" w:hAnsi="宋体" w:eastAsia="宋体" w:cs="宋体"/>
          <w:spacing w:val="-3"/>
          <w:sz w:val="24"/>
          <w:szCs w:val="24"/>
        </w:rPr>
        <w:t>自</w:t>
      </w:r>
      <w:r>
        <w:rPr>
          <w:rFonts w:ascii="宋体" w:hAnsi="宋体" w:eastAsia="宋体" w:cs="宋体"/>
          <w:spacing w:val="-48"/>
          <w:sz w:val="24"/>
          <w:szCs w:val="24"/>
        </w:rPr>
        <w:t xml:space="preserve"> </w:t>
      </w:r>
      <w:r>
        <w:rPr>
          <w:rFonts w:ascii="宋体" w:hAnsi="宋体" w:eastAsia="宋体" w:cs="宋体"/>
          <w:spacing w:val="-3"/>
          <w:sz w:val="24"/>
          <w:szCs w:val="24"/>
        </w:rPr>
        <w:t>2016</w:t>
      </w:r>
      <w:r>
        <w:rPr>
          <w:rFonts w:ascii="宋体" w:hAnsi="宋体" w:eastAsia="宋体" w:cs="宋体"/>
          <w:spacing w:val="-50"/>
          <w:sz w:val="24"/>
          <w:szCs w:val="24"/>
        </w:rPr>
        <w:t xml:space="preserve"> </w:t>
      </w:r>
      <w:r>
        <w:rPr>
          <w:rFonts w:ascii="宋体" w:hAnsi="宋体" w:eastAsia="宋体" w:cs="宋体"/>
          <w:spacing w:val="-3"/>
          <w:sz w:val="24"/>
          <w:szCs w:val="24"/>
        </w:rPr>
        <w:t>年以来，VR</w:t>
      </w:r>
      <w:r>
        <w:rPr>
          <w:rFonts w:ascii="宋体" w:hAnsi="宋体" w:eastAsia="宋体" w:cs="宋体"/>
          <w:spacing w:val="-50"/>
          <w:sz w:val="24"/>
          <w:szCs w:val="24"/>
        </w:rPr>
        <w:t xml:space="preserve"> </w:t>
      </w:r>
      <w:r>
        <w:rPr>
          <w:rFonts w:ascii="宋体" w:hAnsi="宋体" w:eastAsia="宋体" w:cs="宋体"/>
          <w:spacing w:val="-3"/>
          <w:sz w:val="24"/>
          <w:szCs w:val="24"/>
        </w:rPr>
        <w:t>虚拟现实发展迅速，内</w:t>
      </w:r>
      <w:r>
        <w:rPr>
          <w:rFonts w:ascii="宋体" w:hAnsi="宋体" w:eastAsia="宋体" w:cs="宋体"/>
          <w:spacing w:val="-4"/>
          <w:sz w:val="24"/>
          <w:szCs w:val="24"/>
        </w:rPr>
        <w:t>容覆盖医学、娱乐、军事航天、</w:t>
      </w:r>
      <w:r>
        <w:rPr>
          <w:rFonts w:ascii="宋体" w:hAnsi="宋体" w:eastAsia="宋体" w:cs="宋体"/>
          <w:sz w:val="24"/>
          <w:szCs w:val="24"/>
        </w:rPr>
        <w:t xml:space="preserve"> </w:t>
      </w:r>
      <w:r>
        <w:rPr>
          <w:rFonts w:ascii="宋体" w:hAnsi="宋体" w:eastAsia="宋体" w:cs="宋体"/>
          <w:spacing w:val="-3"/>
          <w:sz w:val="24"/>
          <w:szCs w:val="24"/>
        </w:rPr>
        <w:t>室内设计、房产开发、工业仿真、文物古迹、虚拟展示、游戏、轨道交通等等领</w:t>
      </w:r>
      <w:r>
        <w:rPr>
          <w:rFonts w:ascii="宋体" w:hAnsi="宋体" w:eastAsia="宋体" w:cs="宋体"/>
          <w:spacing w:val="1"/>
          <w:sz w:val="24"/>
          <w:szCs w:val="24"/>
        </w:rPr>
        <w:t xml:space="preserve"> </w:t>
      </w:r>
      <w:r>
        <w:rPr>
          <w:rFonts w:ascii="宋体" w:hAnsi="宋体" w:eastAsia="宋体" w:cs="宋体"/>
          <w:sz w:val="24"/>
          <w:szCs w:val="24"/>
        </w:rPr>
        <w:t>域，VR</w:t>
      </w:r>
      <w:r>
        <w:rPr>
          <w:rFonts w:ascii="宋体" w:hAnsi="宋体" w:eastAsia="宋体" w:cs="宋体"/>
          <w:spacing w:val="-41"/>
          <w:sz w:val="24"/>
          <w:szCs w:val="24"/>
        </w:rPr>
        <w:t xml:space="preserve"> </w:t>
      </w:r>
      <w:r>
        <w:rPr>
          <w:rFonts w:ascii="宋体" w:hAnsi="宋体" w:eastAsia="宋体" w:cs="宋体"/>
          <w:sz w:val="24"/>
          <w:szCs w:val="24"/>
        </w:rPr>
        <w:t>产业的发展带动大量的虚拟现实设计人才需求。</w:t>
      </w:r>
      <w:r>
        <w:rPr>
          <w:rFonts w:ascii="宋体" w:hAnsi="宋体" w:eastAsia="宋体" w:cs="宋体"/>
          <w:spacing w:val="-63"/>
          <w:sz w:val="24"/>
          <w:szCs w:val="24"/>
        </w:rPr>
        <w:t xml:space="preserve"> </w:t>
      </w:r>
      <w:r>
        <w:rPr>
          <w:rFonts w:ascii="宋体" w:hAnsi="宋体" w:eastAsia="宋体" w:cs="宋体"/>
          <w:sz w:val="24"/>
          <w:szCs w:val="24"/>
        </w:rPr>
        <w:t>目前，虚拟现实内容设</w:t>
      </w:r>
    </w:p>
    <w:p>
      <w:pPr>
        <w:spacing w:before="1" w:line="217" w:lineRule="auto"/>
        <w:ind w:left="23"/>
        <w:rPr>
          <w:rFonts w:ascii="宋体" w:hAnsi="宋体" w:eastAsia="宋体" w:cs="宋体"/>
          <w:sz w:val="24"/>
          <w:szCs w:val="24"/>
        </w:rPr>
      </w:pPr>
      <w:r>
        <w:rPr>
          <w:rFonts w:ascii="宋体" w:hAnsi="宋体" w:eastAsia="宋体" w:cs="宋体"/>
          <w:spacing w:val="-1"/>
          <w:sz w:val="24"/>
          <w:szCs w:val="24"/>
        </w:rPr>
        <w:t>计生产岗位人才稀缺，该专业学生就业市场必将持续火爆。</w:t>
      </w:r>
    </w:p>
    <w:p>
      <w:pPr>
        <w:spacing w:before="184" w:line="360" w:lineRule="auto"/>
        <w:ind w:left="23" w:firstLine="484"/>
        <w:rPr>
          <w:rFonts w:ascii="宋体" w:hAnsi="宋体" w:eastAsia="宋体" w:cs="宋体"/>
          <w:sz w:val="24"/>
          <w:szCs w:val="24"/>
        </w:rPr>
      </w:pPr>
      <w:r>
        <w:rPr>
          <w:rFonts w:ascii="宋体" w:hAnsi="宋体" w:eastAsia="宋体" w:cs="宋体"/>
          <w:spacing w:val="-8"/>
          <w:sz w:val="24"/>
          <w:szCs w:val="24"/>
        </w:rPr>
        <w:t>毕业生主要就职范围是文化与创意产业的相关教育、科研机构，或相关企业，</w:t>
      </w:r>
      <w:r>
        <w:rPr>
          <w:rFonts w:ascii="宋体" w:hAnsi="宋体" w:eastAsia="宋体" w:cs="宋体"/>
          <w:spacing w:val="3"/>
          <w:sz w:val="24"/>
          <w:szCs w:val="24"/>
        </w:rPr>
        <w:t xml:space="preserve"> </w:t>
      </w:r>
      <w:r>
        <w:rPr>
          <w:rFonts w:ascii="宋体" w:hAnsi="宋体" w:eastAsia="宋体" w:cs="宋体"/>
          <w:spacing w:val="-3"/>
          <w:sz w:val="24"/>
          <w:szCs w:val="24"/>
        </w:rPr>
        <w:t>包括空间及环境设计公司、IT</w:t>
      </w:r>
      <w:r>
        <w:rPr>
          <w:rFonts w:ascii="宋体" w:hAnsi="宋体" w:eastAsia="宋体" w:cs="宋体"/>
          <w:spacing w:val="-36"/>
          <w:sz w:val="24"/>
          <w:szCs w:val="24"/>
        </w:rPr>
        <w:t xml:space="preserve"> </w:t>
      </w:r>
      <w:r>
        <w:rPr>
          <w:rFonts w:ascii="宋体" w:hAnsi="宋体" w:eastAsia="宋体" w:cs="宋体"/>
          <w:spacing w:val="-3"/>
          <w:sz w:val="24"/>
          <w:szCs w:val="24"/>
        </w:rPr>
        <w:t>公司的用户体验与产品开发部门、影视动画公司、</w:t>
      </w:r>
      <w:r>
        <w:rPr>
          <w:rFonts w:ascii="宋体" w:hAnsi="宋体" w:eastAsia="宋体" w:cs="宋体"/>
          <w:sz w:val="24"/>
          <w:szCs w:val="24"/>
        </w:rPr>
        <w:t xml:space="preserve"> </w:t>
      </w:r>
      <w:r>
        <w:rPr>
          <w:rFonts w:ascii="宋体" w:hAnsi="宋体" w:eastAsia="宋体" w:cs="宋体"/>
          <w:spacing w:val="-3"/>
          <w:sz w:val="24"/>
          <w:szCs w:val="24"/>
        </w:rPr>
        <w:t>数字娱乐相关公司、传媒及媒体艺术机构等。</w:t>
      </w:r>
      <w:r>
        <w:rPr>
          <w:rFonts w:ascii="宋体" w:hAnsi="宋体" w:eastAsia="宋体" w:cs="宋体"/>
          <w:spacing w:val="-4"/>
          <w:sz w:val="24"/>
          <w:szCs w:val="24"/>
        </w:rPr>
        <w:t xml:space="preserve">本系与多家公司建立了长期稳定的 </w:t>
      </w:r>
      <w:r>
        <w:rPr>
          <w:rFonts w:ascii="宋体" w:hAnsi="宋体" w:eastAsia="宋体" w:cs="宋体"/>
          <w:spacing w:val="-3"/>
          <w:sz w:val="24"/>
          <w:szCs w:val="24"/>
        </w:rPr>
        <w:t>合作关系，尤其在交流学习方面表现积极，吸</w:t>
      </w:r>
      <w:r>
        <w:rPr>
          <w:rFonts w:ascii="宋体" w:hAnsi="宋体" w:eastAsia="宋体" w:cs="宋体"/>
          <w:spacing w:val="-4"/>
          <w:sz w:val="24"/>
          <w:szCs w:val="24"/>
        </w:rPr>
        <w:t xml:space="preserve">取优秀的教学理念，并实施到专业 </w:t>
      </w:r>
      <w:r>
        <w:rPr>
          <w:rFonts w:ascii="宋体" w:hAnsi="宋体" w:eastAsia="宋体" w:cs="宋体"/>
          <w:spacing w:val="-3"/>
          <w:sz w:val="24"/>
          <w:szCs w:val="24"/>
        </w:rPr>
        <w:t>的教学工作中，使学生能够接受到先进的教学，并成为适应社会发展需求的高级</w:t>
      </w:r>
    </w:p>
    <w:p>
      <w:pPr>
        <w:spacing w:before="1" w:line="218" w:lineRule="auto"/>
        <w:ind w:left="24"/>
        <w:rPr>
          <w:rFonts w:ascii="宋体" w:hAnsi="宋体" w:eastAsia="宋体" w:cs="宋体"/>
          <w:sz w:val="24"/>
          <w:szCs w:val="24"/>
        </w:rPr>
      </w:pPr>
      <w:r>
        <w:rPr>
          <w:rFonts w:ascii="宋体" w:hAnsi="宋体" w:eastAsia="宋体" w:cs="宋体"/>
          <w:spacing w:val="-3"/>
          <w:sz w:val="24"/>
          <w:szCs w:val="24"/>
        </w:rPr>
        <w:t>专业人才。</w:t>
      </w:r>
    </w:p>
    <w:p>
      <w:pPr>
        <w:spacing w:before="184" w:line="219" w:lineRule="auto"/>
        <w:ind w:left="508"/>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5、环境设计市场需求现状</w:t>
      </w:r>
    </w:p>
    <w:p>
      <w:pPr>
        <w:spacing w:before="183" w:line="360" w:lineRule="auto"/>
        <w:ind w:left="23" w:right="80" w:firstLine="480"/>
        <w:jc w:val="both"/>
        <w:rPr>
          <w:rFonts w:ascii="宋体" w:hAnsi="宋体" w:eastAsia="宋体" w:cs="宋体"/>
          <w:sz w:val="24"/>
          <w:szCs w:val="24"/>
        </w:rPr>
      </w:pPr>
      <w:r>
        <w:rPr>
          <w:rFonts w:ascii="宋体" w:hAnsi="宋体" w:eastAsia="宋体" w:cs="宋体"/>
          <w:sz w:val="24"/>
          <w:szCs w:val="24"/>
        </w:rPr>
        <w:t>环境艺术设计是一门依靠物质科学技术手段的学科,它建立在现代科学研究</w:t>
      </w:r>
      <w:r>
        <w:rPr>
          <w:rFonts w:ascii="宋体" w:hAnsi="宋体" w:eastAsia="宋体" w:cs="宋体"/>
          <w:spacing w:val="13"/>
          <w:sz w:val="24"/>
          <w:szCs w:val="24"/>
        </w:rPr>
        <w:t xml:space="preserve"> </w:t>
      </w:r>
      <w:r>
        <w:rPr>
          <w:rFonts w:ascii="宋体" w:hAnsi="宋体" w:eastAsia="宋体" w:cs="宋体"/>
          <w:sz w:val="24"/>
          <w:szCs w:val="24"/>
        </w:rPr>
        <w:t>基础之上,主要研究的是人与环境之间关系问题.在当今社会中,工业文明给人类</w:t>
      </w:r>
      <w:r>
        <w:rPr>
          <w:rFonts w:ascii="宋体" w:hAnsi="宋体" w:eastAsia="宋体" w:cs="宋体"/>
          <w:spacing w:val="16"/>
          <w:sz w:val="24"/>
          <w:szCs w:val="24"/>
        </w:rPr>
        <w:t xml:space="preserve"> </w:t>
      </w:r>
      <w:r>
        <w:rPr>
          <w:rFonts w:ascii="宋体" w:hAnsi="宋体" w:eastAsia="宋体" w:cs="宋体"/>
          <w:sz w:val="24"/>
          <w:szCs w:val="24"/>
        </w:rPr>
        <w:t>带来了前所未有的社会发展,同时也使得人们赖以生存的自然环境亦不断遭到严</w:t>
      </w:r>
    </w:p>
    <w:p>
      <w:pPr>
        <w:spacing w:before="1" w:line="216" w:lineRule="auto"/>
        <w:ind w:left="24"/>
        <w:rPr>
          <w:rFonts w:ascii="宋体" w:hAnsi="宋体" w:eastAsia="宋体" w:cs="宋体"/>
          <w:sz w:val="24"/>
          <w:szCs w:val="24"/>
        </w:rPr>
      </w:pPr>
      <w:r>
        <w:rPr>
          <w:rFonts w:ascii="宋体" w:hAnsi="宋体" w:eastAsia="宋体" w:cs="宋体"/>
          <w:spacing w:val="3"/>
          <w:sz w:val="24"/>
          <w:szCs w:val="24"/>
        </w:rPr>
        <w:t>重的掠夺与破坏,</w:t>
      </w:r>
      <w:r>
        <w:rPr>
          <w:rFonts w:ascii="宋体" w:hAnsi="宋体" w:eastAsia="宋体" w:cs="宋体"/>
          <w:spacing w:val="-66"/>
          <w:sz w:val="24"/>
          <w:szCs w:val="24"/>
        </w:rPr>
        <w:t xml:space="preserve"> </w:t>
      </w:r>
      <w:r>
        <w:rPr>
          <w:rFonts w:ascii="宋体" w:hAnsi="宋体" w:eastAsia="宋体" w:cs="宋体"/>
          <w:spacing w:val="3"/>
          <w:sz w:val="24"/>
          <w:szCs w:val="24"/>
        </w:rPr>
        <w:t>自然生态资源日益枯竭,</w:t>
      </w:r>
      <w:r>
        <w:rPr>
          <w:rFonts w:ascii="宋体" w:hAnsi="宋体" w:eastAsia="宋体" w:cs="宋体"/>
          <w:spacing w:val="2"/>
          <w:sz w:val="24"/>
          <w:szCs w:val="24"/>
        </w:rPr>
        <w:t>环境质量急剧恶化,污染日益严重.这</w:t>
      </w:r>
    </w:p>
    <w:p>
      <w:pPr>
        <w:spacing w:line="216" w:lineRule="auto"/>
        <w:rPr>
          <w:rFonts w:ascii="宋体" w:hAnsi="宋体" w:eastAsia="宋体" w:cs="宋体"/>
          <w:sz w:val="24"/>
          <w:szCs w:val="24"/>
        </w:rPr>
        <w:sectPr>
          <w:headerReference r:id="rId158" w:type="default"/>
          <w:footerReference r:id="rId159" w:type="default"/>
          <w:pgSz w:w="11906" w:h="16839"/>
          <w:pgMar w:top="1071" w:right="1719" w:bottom="1230" w:left="1785" w:header="878" w:footer="994" w:gutter="0"/>
          <w:cols w:space="720" w:num="1"/>
        </w:sectPr>
      </w:pPr>
    </w:p>
    <w:p>
      <w:pPr>
        <w:pStyle w:val="2"/>
        <w:spacing w:line="402" w:lineRule="auto"/>
      </w:pPr>
    </w:p>
    <w:p>
      <w:pPr>
        <w:spacing w:before="78" w:line="468" w:lineRule="exact"/>
        <w:ind w:left="34"/>
        <w:rPr>
          <w:rFonts w:ascii="宋体" w:hAnsi="宋体" w:eastAsia="宋体" w:cs="宋体"/>
          <w:sz w:val="24"/>
          <w:szCs w:val="24"/>
        </w:rPr>
      </w:pPr>
      <w:r>
        <w:rPr>
          <w:rFonts w:ascii="宋体" w:hAnsi="宋体" w:eastAsia="宋体" w:cs="宋体"/>
          <w:spacing w:val="4"/>
          <w:position w:val="17"/>
          <w:sz w:val="24"/>
          <w:szCs w:val="24"/>
        </w:rPr>
        <w:t>时人们开始觉醒并关注自己周围的环境,进</w:t>
      </w:r>
      <w:r>
        <w:rPr>
          <w:rFonts w:ascii="宋体" w:hAnsi="宋体" w:eastAsia="宋体" w:cs="宋体"/>
          <w:spacing w:val="3"/>
          <w:position w:val="17"/>
          <w:sz w:val="24"/>
          <w:szCs w:val="24"/>
        </w:rPr>
        <w:t>而使环境设计发生了重大改变.作为</w:t>
      </w:r>
    </w:p>
    <w:p>
      <w:pPr>
        <w:spacing w:line="216" w:lineRule="auto"/>
        <w:ind w:left="26"/>
        <w:rPr>
          <w:rFonts w:ascii="宋体" w:hAnsi="宋体" w:eastAsia="宋体" w:cs="宋体"/>
          <w:sz w:val="24"/>
          <w:szCs w:val="24"/>
        </w:rPr>
      </w:pPr>
      <w:r>
        <w:rPr>
          <w:rFonts w:ascii="宋体" w:hAnsi="宋体" w:eastAsia="宋体" w:cs="宋体"/>
          <w:sz w:val="24"/>
          <w:szCs w:val="24"/>
        </w:rPr>
        <w:t>从事环境艺术设计专业的人员,也须对自己所从事的工作进行深层次的思考.</w:t>
      </w:r>
    </w:p>
    <w:p>
      <w:pPr>
        <w:spacing w:before="186" w:line="360" w:lineRule="auto"/>
        <w:ind w:left="24" w:firstLine="479"/>
        <w:jc w:val="both"/>
        <w:rPr>
          <w:rFonts w:ascii="宋体" w:hAnsi="宋体" w:eastAsia="宋体" w:cs="宋体"/>
          <w:sz w:val="24"/>
          <w:szCs w:val="24"/>
        </w:rPr>
      </w:pPr>
      <w:r>
        <w:rPr>
          <w:rFonts w:ascii="宋体" w:hAnsi="宋体" w:eastAsia="宋体" w:cs="宋体"/>
          <w:spacing w:val="-4"/>
          <w:sz w:val="24"/>
          <w:szCs w:val="24"/>
        </w:rPr>
        <w:t xml:space="preserve">环境艺术，是一个新兴的、边缘的、综合艺术系统工程，是一个跨学科的综 </w:t>
      </w:r>
      <w:r>
        <w:rPr>
          <w:rFonts w:ascii="宋体" w:hAnsi="宋体" w:eastAsia="宋体" w:cs="宋体"/>
          <w:spacing w:val="-7"/>
          <w:sz w:val="24"/>
          <w:szCs w:val="24"/>
        </w:rPr>
        <w:t>合性专业，涉及美术、雕塑、装饰文化、建筑基础知识、</w:t>
      </w:r>
      <w:r>
        <w:rPr>
          <w:rFonts w:ascii="宋体" w:hAnsi="宋体" w:eastAsia="宋体" w:cs="宋体"/>
          <w:spacing w:val="-8"/>
          <w:sz w:val="24"/>
          <w:szCs w:val="24"/>
        </w:rPr>
        <w:t>园林艺术、人体工程学、</w:t>
      </w:r>
      <w:r>
        <w:rPr>
          <w:rFonts w:ascii="宋体" w:hAnsi="宋体" w:eastAsia="宋体" w:cs="宋体"/>
          <w:sz w:val="24"/>
          <w:szCs w:val="24"/>
        </w:rPr>
        <w:t xml:space="preserve"> </w:t>
      </w:r>
      <w:r>
        <w:rPr>
          <w:rFonts w:ascii="宋体" w:hAnsi="宋体" w:eastAsia="宋体" w:cs="宋体"/>
          <w:spacing w:val="-3"/>
          <w:sz w:val="24"/>
          <w:szCs w:val="24"/>
        </w:rPr>
        <w:t>设计流派、材料学、心理学等多个领域，无论在</w:t>
      </w:r>
      <w:r>
        <w:rPr>
          <w:rFonts w:ascii="宋体" w:hAnsi="宋体" w:eastAsia="宋体" w:cs="宋体"/>
          <w:spacing w:val="-4"/>
          <w:sz w:val="24"/>
          <w:szCs w:val="24"/>
        </w:rPr>
        <w:t xml:space="preserve">专业理论的广度，还是在专业技 </w:t>
      </w:r>
      <w:r>
        <w:rPr>
          <w:rFonts w:ascii="宋体" w:hAnsi="宋体" w:eastAsia="宋体" w:cs="宋体"/>
          <w:spacing w:val="-3"/>
          <w:sz w:val="24"/>
          <w:szCs w:val="24"/>
        </w:rPr>
        <w:t>能的多样化上，都具有一定的代表性。环境设计</w:t>
      </w:r>
      <w:r>
        <w:rPr>
          <w:rFonts w:ascii="宋体" w:hAnsi="宋体" w:eastAsia="宋体" w:cs="宋体"/>
          <w:spacing w:val="-4"/>
          <w:sz w:val="24"/>
          <w:szCs w:val="24"/>
        </w:rPr>
        <w:t xml:space="preserve">专业培养掌握家居装饰的设计方 </w:t>
      </w:r>
      <w:r>
        <w:rPr>
          <w:rFonts w:ascii="宋体" w:hAnsi="宋体" w:eastAsia="宋体" w:cs="宋体"/>
          <w:spacing w:val="-3"/>
          <w:sz w:val="24"/>
          <w:szCs w:val="24"/>
        </w:rPr>
        <w:t>法，具有施工图及效果图的制作能力，掌握综合</w:t>
      </w:r>
      <w:r>
        <w:rPr>
          <w:rFonts w:ascii="宋体" w:hAnsi="宋体" w:eastAsia="宋体" w:cs="宋体"/>
          <w:spacing w:val="-4"/>
          <w:sz w:val="24"/>
          <w:szCs w:val="24"/>
        </w:rPr>
        <w:t xml:space="preserve">预算和简单的技能和技巧，培养 </w:t>
      </w:r>
      <w:r>
        <w:rPr>
          <w:rFonts w:ascii="宋体" w:hAnsi="宋体" w:eastAsia="宋体" w:cs="宋体"/>
          <w:spacing w:val="-3"/>
          <w:sz w:val="24"/>
          <w:szCs w:val="24"/>
        </w:rPr>
        <w:t>面向园林景观设计、室内设计与施工、管理、服</w:t>
      </w:r>
      <w:r>
        <w:rPr>
          <w:rFonts w:ascii="宋体" w:hAnsi="宋体" w:eastAsia="宋体" w:cs="宋体"/>
          <w:spacing w:val="-4"/>
          <w:sz w:val="24"/>
          <w:szCs w:val="24"/>
        </w:rPr>
        <w:t xml:space="preserve">务等环境艺术设计领域的专业技 </w:t>
      </w:r>
      <w:r>
        <w:rPr>
          <w:rFonts w:ascii="宋体" w:hAnsi="宋体" w:eastAsia="宋体" w:cs="宋体"/>
          <w:sz w:val="24"/>
          <w:szCs w:val="24"/>
        </w:rPr>
        <w:t>能人才。未来</w:t>
      </w:r>
      <w:r>
        <w:rPr>
          <w:rFonts w:ascii="宋体" w:hAnsi="宋体" w:eastAsia="宋体" w:cs="宋体"/>
          <w:spacing w:val="-15"/>
          <w:sz w:val="24"/>
          <w:szCs w:val="24"/>
        </w:rPr>
        <w:t xml:space="preserve"> </w:t>
      </w:r>
      <w:r>
        <w:rPr>
          <w:rFonts w:ascii="宋体" w:hAnsi="宋体" w:eastAsia="宋体" w:cs="宋体"/>
          <w:sz w:val="24"/>
          <w:szCs w:val="24"/>
        </w:rPr>
        <w:t>10</w:t>
      </w:r>
      <w:r>
        <w:rPr>
          <w:rFonts w:ascii="宋体" w:hAnsi="宋体" w:eastAsia="宋体" w:cs="宋体"/>
          <w:spacing w:val="-50"/>
          <w:sz w:val="24"/>
          <w:szCs w:val="24"/>
        </w:rPr>
        <w:t xml:space="preserve"> </w:t>
      </w:r>
      <w:r>
        <w:rPr>
          <w:rFonts w:ascii="宋体" w:hAnsi="宋体" w:eastAsia="宋体" w:cs="宋体"/>
          <w:sz w:val="24"/>
          <w:szCs w:val="24"/>
        </w:rPr>
        <w:t>年内，市场对环境艺术设计师的需求每年仍将以</w:t>
      </w:r>
      <w:r>
        <w:rPr>
          <w:rFonts w:ascii="宋体" w:hAnsi="宋体" w:eastAsia="宋体" w:cs="宋体"/>
          <w:spacing w:val="-43"/>
          <w:sz w:val="24"/>
          <w:szCs w:val="24"/>
        </w:rPr>
        <w:t xml:space="preserve"> </w:t>
      </w:r>
      <w:r>
        <w:rPr>
          <w:rFonts w:ascii="宋体" w:hAnsi="宋体" w:eastAsia="宋体" w:cs="宋体"/>
          <w:sz w:val="24"/>
          <w:szCs w:val="24"/>
        </w:rPr>
        <w:t>20%的比例增</w:t>
      </w:r>
    </w:p>
    <w:p>
      <w:pPr>
        <w:spacing w:before="1" w:line="222" w:lineRule="auto"/>
        <w:ind w:left="24"/>
        <w:rPr>
          <w:rFonts w:ascii="宋体" w:hAnsi="宋体" w:eastAsia="宋体" w:cs="宋体"/>
          <w:sz w:val="24"/>
          <w:szCs w:val="24"/>
        </w:rPr>
      </w:pPr>
      <w:r>
        <w:rPr>
          <w:rFonts w:ascii="宋体" w:hAnsi="宋体" w:eastAsia="宋体" w:cs="宋体"/>
          <w:spacing w:val="-6"/>
          <w:sz w:val="24"/>
          <w:szCs w:val="24"/>
        </w:rPr>
        <w:t>长。</w:t>
      </w:r>
    </w:p>
    <w:p>
      <w:pPr>
        <w:spacing w:before="178" w:line="360" w:lineRule="auto"/>
        <w:ind w:left="23" w:right="82" w:firstLine="481"/>
        <w:jc w:val="both"/>
        <w:rPr>
          <w:rFonts w:ascii="宋体" w:hAnsi="宋体" w:eastAsia="宋体" w:cs="宋体"/>
          <w:sz w:val="24"/>
          <w:szCs w:val="24"/>
        </w:rPr>
      </w:pPr>
      <w:r>
        <w:rPr>
          <w:rFonts w:ascii="宋体" w:hAnsi="宋体" w:eastAsia="宋体" w:cs="宋体"/>
          <w:spacing w:val="-3"/>
          <w:sz w:val="24"/>
          <w:szCs w:val="24"/>
        </w:rPr>
        <w:t>就业方面，面向园林景观设计、室内设计与施工、管理、服</w:t>
      </w:r>
      <w:r>
        <w:rPr>
          <w:rFonts w:ascii="宋体" w:hAnsi="宋体" w:eastAsia="宋体" w:cs="宋体"/>
          <w:spacing w:val="-4"/>
          <w:sz w:val="24"/>
          <w:szCs w:val="24"/>
        </w:rPr>
        <w:t>务等环境艺术设</w:t>
      </w:r>
      <w:r>
        <w:rPr>
          <w:rFonts w:ascii="宋体" w:hAnsi="宋体" w:eastAsia="宋体" w:cs="宋体"/>
          <w:sz w:val="24"/>
          <w:szCs w:val="24"/>
        </w:rPr>
        <w:t xml:space="preserve"> </w:t>
      </w:r>
      <w:r>
        <w:rPr>
          <w:rFonts w:ascii="宋体" w:hAnsi="宋体" w:eastAsia="宋体" w:cs="宋体"/>
          <w:spacing w:val="-1"/>
          <w:sz w:val="24"/>
          <w:szCs w:val="24"/>
        </w:rPr>
        <w:t>计领域的专业技能人才。未来</w:t>
      </w:r>
      <w:r>
        <w:rPr>
          <w:rFonts w:ascii="宋体" w:hAnsi="宋体" w:eastAsia="宋体" w:cs="宋体"/>
          <w:spacing w:val="-22"/>
          <w:sz w:val="24"/>
          <w:szCs w:val="24"/>
        </w:rPr>
        <w:t xml:space="preserve"> </w:t>
      </w:r>
      <w:r>
        <w:rPr>
          <w:rFonts w:ascii="宋体" w:hAnsi="宋体" w:eastAsia="宋体" w:cs="宋体"/>
          <w:spacing w:val="-1"/>
          <w:sz w:val="24"/>
          <w:szCs w:val="24"/>
        </w:rPr>
        <w:t>10</w:t>
      </w:r>
      <w:r>
        <w:rPr>
          <w:rFonts w:ascii="宋体" w:hAnsi="宋体" w:eastAsia="宋体" w:cs="宋体"/>
          <w:spacing w:val="-48"/>
          <w:sz w:val="24"/>
          <w:szCs w:val="24"/>
        </w:rPr>
        <w:t xml:space="preserve"> </w:t>
      </w:r>
      <w:r>
        <w:rPr>
          <w:rFonts w:ascii="宋体" w:hAnsi="宋体" w:eastAsia="宋体" w:cs="宋体"/>
          <w:spacing w:val="-1"/>
          <w:sz w:val="24"/>
          <w:szCs w:val="24"/>
        </w:rPr>
        <w:t>年内，沿海市场对环境艺术设计师的需求每年</w:t>
      </w:r>
      <w:r>
        <w:rPr>
          <w:rFonts w:ascii="宋体" w:hAnsi="宋体" w:eastAsia="宋体" w:cs="宋体"/>
          <w:sz w:val="24"/>
          <w:szCs w:val="24"/>
        </w:rPr>
        <w:t xml:space="preserve"> </w:t>
      </w:r>
      <w:r>
        <w:rPr>
          <w:rFonts w:ascii="宋体" w:hAnsi="宋体" w:eastAsia="宋体" w:cs="宋体"/>
          <w:spacing w:val="-2"/>
          <w:sz w:val="24"/>
          <w:szCs w:val="24"/>
        </w:rPr>
        <w:t>仍将以</w:t>
      </w:r>
      <w:r>
        <w:rPr>
          <w:rFonts w:ascii="宋体" w:hAnsi="宋体" w:eastAsia="宋体" w:cs="宋体"/>
          <w:spacing w:val="-47"/>
          <w:sz w:val="24"/>
          <w:szCs w:val="24"/>
        </w:rPr>
        <w:t xml:space="preserve"> </w:t>
      </w:r>
      <w:r>
        <w:rPr>
          <w:rFonts w:ascii="宋体" w:hAnsi="宋体" w:eastAsia="宋体" w:cs="宋体"/>
          <w:spacing w:val="-2"/>
          <w:sz w:val="24"/>
          <w:szCs w:val="24"/>
        </w:rPr>
        <w:t>20%的比例增长。“环境艺术</w:t>
      </w:r>
      <w:r>
        <w:rPr>
          <w:rFonts w:ascii="宋体" w:hAnsi="宋体" w:eastAsia="宋体" w:cs="宋体"/>
          <w:spacing w:val="-88"/>
          <w:sz w:val="24"/>
          <w:szCs w:val="24"/>
        </w:rPr>
        <w:t xml:space="preserve"> </w:t>
      </w:r>
      <w:r>
        <w:rPr>
          <w:rFonts w:ascii="宋体" w:hAnsi="宋体" w:eastAsia="宋体" w:cs="宋体"/>
          <w:spacing w:val="-2"/>
          <w:sz w:val="24"/>
          <w:szCs w:val="24"/>
        </w:rPr>
        <w:t>”是</w:t>
      </w:r>
      <w:r>
        <w:rPr>
          <w:rFonts w:ascii="宋体" w:hAnsi="宋体" w:eastAsia="宋体" w:cs="宋体"/>
          <w:spacing w:val="-3"/>
          <w:sz w:val="24"/>
          <w:szCs w:val="24"/>
        </w:rPr>
        <w:t>指环境艺术工程的空间规划，艺术构想</w:t>
      </w:r>
      <w:r>
        <w:rPr>
          <w:rFonts w:ascii="宋体" w:hAnsi="宋体" w:eastAsia="宋体" w:cs="宋体"/>
          <w:sz w:val="24"/>
          <w:szCs w:val="24"/>
        </w:rPr>
        <w:t xml:space="preserve"> </w:t>
      </w:r>
      <w:r>
        <w:rPr>
          <w:rFonts w:ascii="宋体" w:hAnsi="宋体" w:eastAsia="宋体" w:cs="宋体"/>
          <w:spacing w:val="-3"/>
          <w:sz w:val="24"/>
          <w:szCs w:val="24"/>
        </w:rPr>
        <w:t>方案的综合计划，包括环境与设施计划、空间与装饰计划、造型与构造计划、使</w:t>
      </w:r>
      <w:r>
        <w:rPr>
          <w:rFonts w:ascii="宋体" w:hAnsi="宋体" w:eastAsia="宋体" w:cs="宋体"/>
          <w:spacing w:val="1"/>
          <w:sz w:val="24"/>
          <w:szCs w:val="24"/>
        </w:rPr>
        <w:t xml:space="preserve"> </w:t>
      </w:r>
      <w:r>
        <w:rPr>
          <w:rFonts w:ascii="宋体" w:hAnsi="宋体" w:eastAsia="宋体" w:cs="宋体"/>
          <w:spacing w:val="-3"/>
          <w:sz w:val="24"/>
          <w:szCs w:val="24"/>
        </w:rPr>
        <w:t>用功能与审美功能的计划等。环境艺术设计人才的就业区域分布在人才的就业公</w:t>
      </w:r>
      <w:r>
        <w:rPr>
          <w:rFonts w:ascii="宋体" w:hAnsi="宋体" w:eastAsia="宋体" w:cs="宋体"/>
          <w:spacing w:val="1"/>
          <w:sz w:val="24"/>
          <w:szCs w:val="24"/>
        </w:rPr>
        <w:t xml:space="preserve"> </w:t>
      </w:r>
      <w:r>
        <w:rPr>
          <w:rFonts w:ascii="宋体" w:hAnsi="宋体" w:eastAsia="宋体" w:cs="宋体"/>
          <w:spacing w:val="-3"/>
          <w:sz w:val="24"/>
          <w:szCs w:val="24"/>
        </w:rPr>
        <w:t>司，岗位，区域分布上主要就业单位可以是：设计院、建筑公司、园林公司、装</w:t>
      </w:r>
      <w:r>
        <w:rPr>
          <w:rFonts w:ascii="宋体" w:hAnsi="宋体" w:eastAsia="宋体" w:cs="宋体"/>
          <w:spacing w:val="1"/>
          <w:sz w:val="24"/>
          <w:szCs w:val="24"/>
        </w:rPr>
        <w:t xml:space="preserve"> </w:t>
      </w:r>
      <w:r>
        <w:rPr>
          <w:rFonts w:ascii="宋体" w:hAnsi="宋体" w:eastAsia="宋体" w:cs="宋体"/>
          <w:spacing w:val="-3"/>
          <w:sz w:val="24"/>
          <w:szCs w:val="24"/>
        </w:rPr>
        <w:t>饰公司等，岗位一般刚进去是从设计员做起，两年后可胜任高级设计师职位，甚</w:t>
      </w:r>
      <w:r>
        <w:rPr>
          <w:rFonts w:ascii="宋体" w:hAnsi="宋体" w:eastAsia="宋体" w:cs="宋体"/>
          <w:spacing w:val="1"/>
          <w:sz w:val="24"/>
          <w:szCs w:val="24"/>
        </w:rPr>
        <w:t xml:space="preserve"> </w:t>
      </w:r>
      <w:r>
        <w:rPr>
          <w:rFonts w:ascii="宋体" w:hAnsi="宋体" w:eastAsia="宋体" w:cs="宋体"/>
          <w:spacing w:val="-3"/>
          <w:sz w:val="24"/>
          <w:szCs w:val="24"/>
        </w:rPr>
        <w:t>至以后有可能胜任公司领导级从事工程综合管理或自己开公司创业，区域大致分</w:t>
      </w:r>
    </w:p>
    <w:p>
      <w:pPr>
        <w:spacing w:line="218" w:lineRule="auto"/>
        <w:jc w:val="right"/>
        <w:rPr>
          <w:rFonts w:ascii="宋体" w:hAnsi="宋体" w:eastAsia="宋体" w:cs="宋体"/>
          <w:sz w:val="24"/>
          <w:szCs w:val="24"/>
        </w:rPr>
      </w:pPr>
      <w:r>
        <w:rPr>
          <w:rFonts w:ascii="宋体" w:hAnsi="宋体" w:eastAsia="宋体" w:cs="宋体"/>
          <w:spacing w:val="-1"/>
          <w:sz w:val="24"/>
          <w:szCs w:val="24"/>
        </w:rPr>
        <w:t>布在江苏，浙江，上海及各省市只要在发展</w:t>
      </w:r>
      <w:r>
        <w:rPr>
          <w:rFonts w:ascii="宋体" w:hAnsi="宋体" w:eastAsia="宋体" w:cs="宋体"/>
          <w:spacing w:val="-2"/>
          <w:sz w:val="24"/>
          <w:szCs w:val="24"/>
        </w:rPr>
        <w:t>中的城市都会有该专业的发展空间。</w:t>
      </w:r>
    </w:p>
    <w:p>
      <w:pPr>
        <w:spacing w:before="184" w:line="219" w:lineRule="auto"/>
        <w:ind w:left="493"/>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6、产品设计市场需求现状</w:t>
      </w:r>
    </w:p>
    <w:p>
      <w:pPr>
        <w:spacing w:before="183" w:line="360" w:lineRule="auto"/>
        <w:ind w:left="17" w:right="82" w:firstLine="485"/>
        <w:jc w:val="both"/>
        <w:rPr>
          <w:rFonts w:ascii="宋体" w:hAnsi="宋体" w:eastAsia="宋体" w:cs="宋体"/>
          <w:sz w:val="24"/>
          <w:szCs w:val="24"/>
        </w:rPr>
      </w:pPr>
      <w:r>
        <w:rPr>
          <w:rFonts w:ascii="宋体" w:hAnsi="宋体" w:eastAsia="宋体" w:cs="宋体"/>
          <w:spacing w:val="-3"/>
          <w:sz w:val="24"/>
          <w:szCs w:val="24"/>
        </w:rPr>
        <w:t>今天的文化、艺术、食品、汽车、手机、电脑市场中，各企业越</w:t>
      </w:r>
      <w:r>
        <w:rPr>
          <w:rFonts w:ascii="宋体" w:hAnsi="宋体" w:eastAsia="宋体" w:cs="宋体"/>
          <w:spacing w:val="-4"/>
          <w:sz w:val="24"/>
          <w:szCs w:val="24"/>
        </w:rPr>
        <w:t>来越关注设</w:t>
      </w:r>
      <w:r>
        <w:rPr>
          <w:rFonts w:ascii="宋体" w:hAnsi="宋体" w:eastAsia="宋体" w:cs="宋体"/>
          <w:sz w:val="24"/>
          <w:szCs w:val="24"/>
        </w:rPr>
        <w:t xml:space="preserve"> </w:t>
      </w:r>
      <w:r>
        <w:rPr>
          <w:rFonts w:ascii="宋体" w:hAnsi="宋体" w:eastAsia="宋体" w:cs="宋体"/>
          <w:spacing w:val="-3"/>
          <w:sz w:val="24"/>
          <w:szCs w:val="24"/>
        </w:rPr>
        <w:t>计问题，谁的设计有创新能取胜，谁就能赢得市场，扩大我系毕业生到一些民营</w:t>
      </w:r>
      <w:r>
        <w:rPr>
          <w:rFonts w:ascii="宋体" w:hAnsi="宋体" w:eastAsia="宋体" w:cs="宋体"/>
          <w:spacing w:val="6"/>
          <w:sz w:val="24"/>
          <w:szCs w:val="24"/>
        </w:rPr>
        <w:t xml:space="preserve"> </w:t>
      </w:r>
      <w:r>
        <w:rPr>
          <w:rFonts w:ascii="宋体" w:hAnsi="宋体" w:eastAsia="宋体" w:cs="宋体"/>
          <w:spacing w:val="4"/>
          <w:sz w:val="24"/>
          <w:szCs w:val="24"/>
        </w:rPr>
        <w:t>企业就业，鼓励他们进行创业。随着移动互联网尤其是电商的迅速发展，产品</w:t>
      </w:r>
      <w:r>
        <w:rPr>
          <w:rFonts w:ascii="宋体" w:hAnsi="宋体" w:eastAsia="宋体" w:cs="宋体"/>
          <w:spacing w:val="3"/>
          <w:sz w:val="24"/>
          <w:szCs w:val="24"/>
        </w:rPr>
        <w:t xml:space="preserve"> </w:t>
      </w:r>
      <w:r>
        <w:rPr>
          <w:rFonts w:ascii="宋体" w:hAnsi="宋体" w:eastAsia="宋体" w:cs="宋体"/>
          <w:sz w:val="24"/>
          <w:szCs w:val="24"/>
        </w:rPr>
        <w:t>UI</w:t>
      </w:r>
      <w:r>
        <w:rPr>
          <w:rFonts w:ascii="宋体" w:hAnsi="宋体" w:eastAsia="宋体" w:cs="宋体"/>
          <w:spacing w:val="-45"/>
          <w:sz w:val="24"/>
          <w:szCs w:val="24"/>
        </w:rPr>
        <w:t xml:space="preserve"> </w:t>
      </w:r>
      <w:r>
        <w:rPr>
          <w:rFonts w:ascii="宋体" w:hAnsi="宋体" w:eastAsia="宋体" w:cs="宋体"/>
          <w:spacing w:val="2"/>
          <w:sz w:val="24"/>
          <w:szCs w:val="24"/>
        </w:rPr>
        <w:t>设计已经突破了传统认识，产品设计需要的不再是简单的美工。该行业就业</w:t>
      </w:r>
    </w:p>
    <w:p>
      <w:pPr>
        <w:spacing w:before="1" w:line="219" w:lineRule="auto"/>
        <w:ind w:left="24"/>
        <w:rPr>
          <w:rFonts w:ascii="宋体" w:hAnsi="宋体" w:eastAsia="宋体" w:cs="宋体"/>
          <w:sz w:val="24"/>
          <w:szCs w:val="24"/>
        </w:rPr>
      </w:pPr>
      <w:r>
        <w:rPr>
          <w:rFonts w:ascii="宋体" w:hAnsi="宋体" w:eastAsia="宋体" w:cs="宋体"/>
          <w:spacing w:val="-1"/>
          <w:sz w:val="24"/>
          <w:szCs w:val="24"/>
        </w:rPr>
        <w:t>面宽，待遇好，职能越来越细化，需求一直在增加。</w:t>
      </w:r>
    </w:p>
    <w:p>
      <w:pPr>
        <w:spacing w:before="183" w:line="360" w:lineRule="auto"/>
        <w:ind w:left="23" w:right="82" w:firstLine="481"/>
        <w:jc w:val="both"/>
        <w:rPr>
          <w:rFonts w:ascii="宋体" w:hAnsi="宋体" w:eastAsia="宋体" w:cs="宋体"/>
          <w:sz w:val="24"/>
          <w:szCs w:val="24"/>
        </w:rPr>
      </w:pPr>
      <w:r>
        <w:rPr>
          <w:rFonts w:ascii="宋体" w:hAnsi="宋体" w:eastAsia="宋体" w:cs="宋体"/>
          <w:spacing w:val="-7"/>
          <w:sz w:val="24"/>
          <w:szCs w:val="24"/>
        </w:rPr>
        <w:t>我国的产品设计正处在由“</w:t>
      </w:r>
      <w:r>
        <w:rPr>
          <w:rFonts w:ascii="宋体" w:hAnsi="宋体" w:eastAsia="宋体" w:cs="宋体"/>
          <w:spacing w:val="-88"/>
          <w:sz w:val="24"/>
          <w:szCs w:val="24"/>
        </w:rPr>
        <w:t xml:space="preserve"> </w:t>
      </w:r>
      <w:r>
        <w:rPr>
          <w:rFonts w:ascii="宋体" w:hAnsi="宋体" w:eastAsia="宋体" w:cs="宋体"/>
          <w:spacing w:val="-7"/>
          <w:sz w:val="24"/>
          <w:szCs w:val="24"/>
        </w:rPr>
        <w:t>中国制造</w:t>
      </w:r>
      <w:r>
        <w:rPr>
          <w:rFonts w:ascii="宋体" w:hAnsi="宋体" w:eastAsia="宋体" w:cs="宋体"/>
          <w:spacing w:val="-88"/>
          <w:sz w:val="24"/>
          <w:szCs w:val="24"/>
        </w:rPr>
        <w:t xml:space="preserve"> </w:t>
      </w:r>
      <w:r>
        <w:rPr>
          <w:rFonts w:ascii="宋体" w:hAnsi="宋体" w:eastAsia="宋体" w:cs="宋体"/>
          <w:spacing w:val="-7"/>
          <w:sz w:val="24"/>
          <w:szCs w:val="24"/>
        </w:rPr>
        <w:t>”向“</w:t>
      </w:r>
      <w:r>
        <w:rPr>
          <w:rFonts w:ascii="宋体" w:hAnsi="宋体" w:eastAsia="宋体" w:cs="宋体"/>
          <w:spacing w:val="-88"/>
          <w:sz w:val="24"/>
          <w:szCs w:val="24"/>
        </w:rPr>
        <w:t xml:space="preserve"> </w:t>
      </w:r>
      <w:r>
        <w:rPr>
          <w:rFonts w:ascii="宋体" w:hAnsi="宋体" w:eastAsia="宋体" w:cs="宋体"/>
          <w:spacing w:val="-7"/>
          <w:sz w:val="24"/>
          <w:szCs w:val="24"/>
        </w:rPr>
        <w:t>中国创造</w:t>
      </w:r>
      <w:r>
        <w:rPr>
          <w:rFonts w:ascii="宋体" w:hAnsi="宋体" w:eastAsia="宋体" w:cs="宋体"/>
          <w:spacing w:val="-88"/>
          <w:sz w:val="24"/>
          <w:szCs w:val="24"/>
        </w:rPr>
        <w:t xml:space="preserve"> </w:t>
      </w:r>
      <w:r>
        <w:rPr>
          <w:rFonts w:ascii="宋体" w:hAnsi="宋体" w:eastAsia="宋体" w:cs="宋体"/>
          <w:spacing w:val="-7"/>
          <w:sz w:val="24"/>
          <w:szCs w:val="24"/>
        </w:rPr>
        <w:t>”的转折点上。</w:t>
      </w:r>
      <w:r>
        <w:rPr>
          <w:rFonts w:ascii="宋体" w:hAnsi="宋体" w:eastAsia="宋体" w:cs="宋体"/>
          <w:spacing w:val="-8"/>
          <w:sz w:val="24"/>
          <w:szCs w:val="24"/>
        </w:rPr>
        <w:t>各种新</w:t>
      </w:r>
      <w:r>
        <w:rPr>
          <w:rFonts w:ascii="宋体" w:hAnsi="宋体" w:eastAsia="宋体" w:cs="宋体"/>
          <w:sz w:val="24"/>
          <w:szCs w:val="24"/>
        </w:rPr>
        <w:t xml:space="preserve"> </w:t>
      </w:r>
      <w:r>
        <w:rPr>
          <w:rFonts w:ascii="宋体" w:hAnsi="宋体" w:eastAsia="宋体" w:cs="宋体"/>
          <w:spacing w:val="-3"/>
          <w:sz w:val="24"/>
          <w:szCs w:val="24"/>
        </w:rPr>
        <w:t>产品都希望以新颖独特的外观和性能，吸引大众的目光。各行各业对设计人才的</w:t>
      </w:r>
      <w:r>
        <w:rPr>
          <w:rFonts w:ascii="宋体" w:hAnsi="宋体" w:eastAsia="宋体" w:cs="宋体"/>
          <w:spacing w:val="1"/>
          <w:sz w:val="24"/>
          <w:szCs w:val="24"/>
        </w:rPr>
        <w:t xml:space="preserve"> </w:t>
      </w:r>
      <w:r>
        <w:rPr>
          <w:rFonts w:ascii="宋体" w:hAnsi="宋体" w:eastAsia="宋体" w:cs="宋体"/>
          <w:spacing w:val="-3"/>
          <w:sz w:val="24"/>
          <w:szCs w:val="24"/>
        </w:rPr>
        <w:t>需求日渐凸显。学习产品设计的毕业生可从事的工作很多：如可以在互联网、手</w:t>
      </w:r>
    </w:p>
    <w:p>
      <w:pPr>
        <w:spacing w:line="218" w:lineRule="auto"/>
        <w:jc w:val="right"/>
        <w:rPr>
          <w:rFonts w:ascii="宋体" w:hAnsi="宋体" w:eastAsia="宋体" w:cs="宋体"/>
          <w:sz w:val="24"/>
          <w:szCs w:val="24"/>
        </w:rPr>
      </w:pPr>
      <w:r>
        <w:rPr>
          <w:rFonts w:ascii="宋体" w:hAnsi="宋体" w:eastAsia="宋体" w:cs="宋体"/>
          <w:spacing w:val="-1"/>
          <w:sz w:val="24"/>
          <w:szCs w:val="24"/>
        </w:rPr>
        <w:t>机、电子、纺织、机械、仪器仪表、交通、家</w:t>
      </w:r>
      <w:r>
        <w:rPr>
          <w:rFonts w:ascii="宋体" w:hAnsi="宋体" w:eastAsia="宋体" w:cs="宋体"/>
          <w:spacing w:val="-2"/>
          <w:sz w:val="24"/>
          <w:szCs w:val="24"/>
        </w:rPr>
        <w:t>居、家用电器、奢侈品、装饰品、</w:t>
      </w:r>
    </w:p>
    <w:p>
      <w:pPr>
        <w:spacing w:line="218" w:lineRule="auto"/>
        <w:rPr>
          <w:rFonts w:ascii="宋体" w:hAnsi="宋体" w:eastAsia="宋体" w:cs="宋体"/>
          <w:sz w:val="24"/>
          <w:szCs w:val="24"/>
        </w:rPr>
        <w:sectPr>
          <w:headerReference r:id="rId160" w:type="default"/>
          <w:footerReference r:id="rId161" w:type="default"/>
          <w:pgSz w:w="11906" w:h="16839"/>
          <w:pgMar w:top="1071" w:right="1716" w:bottom="1230" w:left="1785" w:header="878" w:footer="994" w:gutter="0"/>
          <w:cols w:space="720" w:num="1"/>
        </w:sectPr>
      </w:pPr>
    </w:p>
    <w:p>
      <w:pPr>
        <w:pStyle w:val="2"/>
        <w:spacing w:line="402" w:lineRule="auto"/>
      </w:pPr>
    </w:p>
    <w:p>
      <w:pPr>
        <w:spacing w:before="78" w:line="360" w:lineRule="auto"/>
        <w:ind w:left="26" w:right="26" w:hanging="3"/>
        <w:jc w:val="both"/>
        <w:rPr>
          <w:rFonts w:ascii="宋体" w:hAnsi="宋体" w:eastAsia="宋体" w:cs="宋体"/>
          <w:sz w:val="24"/>
          <w:szCs w:val="24"/>
        </w:rPr>
      </w:pPr>
      <w:r>
        <w:rPr>
          <w:rFonts w:ascii="宋体" w:hAnsi="宋体" w:eastAsia="宋体" w:cs="宋体"/>
          <w:spacing w:val="-3"/>
          <w:sz w:val="24"/>
          <w:szCs w:val="24"/>
        </w:rPr>
        <w:t>手工艺品、生活用品、食品、旅游产品等行业从事产品开发设计、展示设计、交</w:t>
      </w:r>
      <w:r>
        <w:rPr>
          <w:rFonts w:ascii="宋体" w:hAnsi="宋体" w:eastAsia="宋体" w:cs="宋体"/>
          <w:spacing w:val="1"/>
          <w:sz w:val="24"/>
          <w:szCs w:val="24"/>
        </w:rPr>
        <w:t xml:space="preserve"> </w:t>
      </w:r>
      <w:r>
        <w:rPr>
          <w:rFonts w:ascii="宋体" w:hAnsi="宋体" w:eastAsia="宋体" w:cs="宋体"/>
          <w:spacing w:val="-2"/>
          <w:sz w:val="24"/>
          <w:szCs w:val="24"/>
        </w:rPr>
        <w:t>互设计、设施设计等工作；也可从事产品开发相关的媒体、印刷、包装、广告、</w:t>
      </w:r>
    </w:p>
    <w:p>
      <w:pPr>
        <w:spacing w:line="218" w:lineRule="auto"/>
        <w:jc w:val="right"/>
        <w:rPr>
          <w:rFonts w:ascii="宋体" w:hAnsi="宋体" w:eastAsia="宋体" w:cs="宋体"/>
          <w:sz w:val="24"/>
          <w:szCs w:val="24"/>
        </w:rPr>
      </w:pPr>
      <w:r>
        <w:rPr>
          <w:rFonts w:ascii="宋体" w:hAnsi="宋体" w:eastAsia="宋体" w:cs="宋体"/>
          <w:spacing w:val="-8"/>
          <w:sz w:val="24"/>
          <w:szCs w:val="24"/>
        </w:rPr>
        <w:t>营销等研究与管理工作；还可在高校从事教学、科研、产品研究以及顾问等工作。</w:t>
      </w:r>
    </w:p>
    <w:p>
      <w:pPr>
        <w:pStyle w:val="2"/>
        <w:spacing w:before="183" w:line="360" w:lineRule="auto"/>
        <w:ind w:left="22" w:right="80" w:firstLine="478"/>
        <w:jc w:val="both"/>
        <w:rPr>
          <w:rFonts w:ascii="宋体" w:hAnsi="宋体" w:eastAsia="宋体" w:cs="宋体"/>
          <w:sz w:val="24"/>
          <w:szCs w:val="24"/>
        </w:rPr>
      </w:pPr>
      <w:r>
        <w:rPr>
          <w:color w:val="191919"/>
          <w:sz w:val="24"/>
          <w:szCs w:val="24"/>
        </w:rPr>
        <w:t xml:space="preserve">2020 </w:t>
      </w:r>
      <w:r>
        <w:rPr>
          <w:rFonts w:ascii="宋体" w:hAnsi="宋体" w:eastAsia="宋体" w:cs="宋体"/>
          <w:color w:val="191919"/>
          <w:sz w:val="24"/>
          <w:szCs w:val="24"/>
        </w:rPr>
        <w:t>年这场席卷全球的新冠肺炎疫情又一次让我们认清人类在自然界中的</w:t>
      </w:r>
      <w:r>
        <w:rPr>
          <w:rFonts w:ascii="宋体" w:hAnsi="宋体" w:eastAsia="宋体" w:cs="宋体"/>
          <w:color w:val="191919"/>
          <w:spacing w:val="17"/>
          <w:sz w:val="24"/>
          <w:szCs w:val="24"/>
        </w:rPr>
        <w:t xml:space="preserve"> </w:t>
      </w:r>
      <w:r>
        <w:rPr>
          <w:rFonts w:ascii="宋体" w:hAnsi="宋体" w:eastAsia="宋体" w:cs="宋体"/>
          <w:color w:val="191919"/>
          <w:spacing w:val="-3"/>
          <w:sz w:val="24"/>
          <w:szCs w:val="24"/>
        </w:rPr>
        <w:t>位置。后疫情时期很多行业面临着不可避免的变化，虽然目前人类在各个方面都</w:t>
      </w:r>
      <w:r>
        <w:rPr>
          <w:rFonts w:ascii="宋体" w:hAnsi="宋体" w:eastAsia="宋体" w:cs="宋体"/>
          <w:color w:val="191919"/>
          <w:spacing w:val="1"/>
          <w:sz w:val="24"/>
          <w:szCs w:val="24"/>
        </w:rPr>
        <w:t xml:space="preserve"> </w:t>
      </w:r>
      <w:r>
        <w:rPr>
          <w:rFonts w:ascii="宋体" w:hAnsi="宋体" w:eastAsia="宋体" w:cs="宋体"/>
          <w:color w:val="191919"/>
          <w:spacing w:val="-3"/>
          <w:sz w:val="24"/>
          <w:szCs w:val="24"/>
        </w:rPr>
        <w:t>取得了前所未有的科技进步，但未来依然会面临来自各方面的巨大挑战。因为设</w:t>
      </w:r>
      <w:r>
        <w:rPr>
          <w:rFonts w:ascii="宋体" w:hAnsi="宋体" w:eastAsia="宋体" w:cs="宋体"/>
          <w:color w:val="191919"/>
          <w:spacing w:val="1"/>
          <w:sz w:val="24"/>
          <w:szCs w:val="24"/>
        </w:rPr>
        <w:t xml:space="preserve"> </w:t>
      </w:r>
      <w:r>
        <w:rPr>
          <w:rFonts w:ascii="宋体" w:hAnsi="宋体" w:eastAsia="宋体" w:cs="宋体"/>
          <w:color w:val="191919"/>
          <w:spacing w:val="4"/>
          <w:sz w:val="24"/>
          <w:szCs w:val="24"/>
        </w:rPr>
        <w:t>计师这个职业从本质上来说是需要实现将人类的思考转化为可以操作的工具和</w:t>
      </w:r>
      <w:r>
        <w:rPr>
          <w:rFonts w:ascii="宋体" w:hAnsi="宋体" w:eastAsia="宋体" w:cs="宋体"/>
          <w:color w:val="191919"/>
          <w:sz w:val="24"/>
          <w:szCs w:val="24"/>
        </w:rPr>
        <w:t xml:space="preserve"> </w:t>
      </w:r>
      <w:r>
        <w:rPr>
          <w:rFonts w:ascii="宋体" w:hAnsi="宋体" w:eastAsia="宋体" w:cs="宋体"/>
          <w:color w:val="191919"/>
          <w:spacing w:val="-3"/>
          <w:sz w:val="24"/>
          <w:szCs w:val="24"/>
        </w:rPr>
        <w:t>可以执行的过程，所以这一类人群需要有很强的社会责任感。设计的社会角色与</w:t>
      </w:r>
      <w:r>
        <w:rPr>
          <w:rFonts w:ascii="宋体" w:hAnsi="宋体" w:eastAsia="宋体" w:cs="宋体"/>
          <w:color w:val="191919"/>
          <w:spacing w:val="1"/>
          <w:sz w:val="24"/>
          <w:szCs w:val="24"/>
        </w:rPr>
        <w:t xml:space="preserve"> </w:t>
      </w:r>
      <w:r>
        <w:rPr>
          <w:rFonts w:ascii="宋体" w:hAnsi="宋体" w:eastAsia="宋体" w:cs="宋体"/>
          <w:color w:val="191919"/>
          <w:spacing w:val="-3"/>
          <w:sz w:val="24"/>
          <w:szCs w:val="24"/>
        </w:rPr>
        <w:t>核心职责始终是解决问题，解决那些社会前进中面对的各种问题与挑战。当然也</w:t>
      </w:r>
      <w:r>
        <w:rPr>
          <w:rFonts w:ascii="宋体" w:hAnsi="宋体" w:eastAsia="宋体" w:cs="宋体"/>
          <w:color w:val="191919"/>
          <w:spacing w:val="1"/>
          <w:sz w:val="24"/>
          <w:szCs w:val="24"/>
        </w:rPr>
        <w:t xml:space="preserve"> </w:t>
      </w:r>
      <w:r>
        <w:rPr>
          <w:rFonts w:ascii="宋体" w:hAnsi="宋体" w:eastAsia="宋体" w:cs="宋体"/>
          <w:color w:val="191919"/>
          <w:spacing w:val="-3"/>
          <w:sz w:val="24"/>
          <w:szCs w:val="24"/>
        </w:rPr>
        <w:t>包括类似这次疫情防控期间显露出的现有社会体系应对危机风险的不足。这次的</w:t>
      </w:r>
      <w:r>
        <w:rPr>
          <w:rFonts w:ascii="宋体" w:hAnsi="宋体" w:eastAsia="宋体" w:cs="宋体"/>
          <w:color w:val="191919"/>
          <w:spacing w:val="1"/>
          <w:sz w:val="24"/>
          <w:szCs w:val="24"/>
        </w:rPr>
        <w:t xml:space="preserve"> </w:t>
      </w:r>
      <w:r>
        <w:rPr>
          <w:rFonts w:ascii="宋体" w:hAnsi="宋体" w:eastAsia="宋体" w:cs="宋体"/>
          <w:color w:val="191919"/>
          <w:spacing w:val="-3"/>
          <w:sz w:val="24"/>
          <w:szCs w:val="24"/>
        </w:rPr>
        <w:t>疫情防控期间，已经有相关的专业数据分析机构分析得出结论，专业人员和公众</w:t>
      </w:r>
      <w:r>
        <w:rPr>
          <w:rFonts w:ascii="宋体" w:hAnsi="宋体" w:eastAsia="宋体" w:cs="宋体"/>
          <w:color w:val="191919"/>
          <w:spacing w:val="1"/>
          <w:sz w:val="24"/>
          <w:szCs w:val="24"/>
        </w:rPr>
        <w:t xml:space="preserve"> </w:t>
      </w:r>
      <w:r>
        <w:rPr>
          <w:rFonts w:ascii="宋体" w:hAnsi="宋体" w:eastAsia="宋体" w:cs="宋体"/>
          <w:color w:val="191919"/>
          <w:spacing w:val="-3"/>
          <w:sz w:val="24"/>
          <w:szCs w:val="24"/>
        </w:rPr>
        <w:t>对现存环境应对疫情时存在不足的看法。给未来设计人居环境的未来一代设计师</w:t>
      </w:r>
      <w:r>
        <w:rPr>
          <w:rFonts w:ascii="宋体" w:hAnsi="宋体" w:eastAsia="宋体" w:cs="宋体"/>
          <w:color w:val="191919"/>
          <w:spacing w:val="1"/>
          <w:sz w:val="24"/>
          <w:szCs w:val="24"/>
        </w:rPr>
        <w:t xml:space="preserve"> </w:t>
      </w:r>
      <w:r>
        <w:rPr>
          <w:rFonts w:ascii="宋体" w:hAnsi="宋体" w:eastAsia="宋体" w:cs="宋体"/>
          <w:color w:val="191919"/>
          <w:spacing w:val="-3"/>
          <w:sz w:val="24"/>
          <w:szCs w:val="24"/>
        </w:rPr>
        <w:t>们提出了新问题新的挑战，这些都需要设计界调整思路并想尽各种办法去解决这</w:t>
      </w:r>
    </w:p>
    <w:p>
      <w:pPr>
        <w:spacing w:line="219" w:lineRule="auto"/>
        <w:ind w:left="27"/>
        <w:rPr>
          <w:rFonts w:ascii="宋体" w:hAnsi="宋体" w:eastAsia="宋体" w:cs="宋体"/>
          <w:sz w:val="24"/>
          <w:szCs w:val="24"/>
        </w:rPr>
      </w:pPr>
      <w:r>
        <w:rPr>
          <w:rFonts w:ascii="宋体" w:hAnsi="宋体" w:eastAsia="宋体" w:cs="宋体"/>
          <w:color w:val="191919"/>
          <w:spacing w:val="-1"/>
          <w:sz w:val="24"/>
          <w:szCs w:val="24"/>
        </w:rPr>
        <w:t>些问题，设计行业未来还有很大的发展空间，市场还有很多需求。</w:t>
      </w:r>
    </w:p>
    <w:p>
      <w:pPr>
        <w:spacing w:before="183" w:line="360" w:lineRule="auto"/>
        <w:ind w:left="22" w:right="80" w:firstLine="482"/>
        <w:jc w:val="both"/>
        <w:rPr>
          <w:rFonts w:ascii="宋体" w:hAnsi="宋体" w:eastAsia="宋体" w:cs="宋体"/>
          <w:sz w:val="24"/>
          <w:szCs w:val="24"/>
        </w:rPr>
      </w:pPr>
      <w:r>
        <w:rPr>
          <w:rFonts w:ascii="宋体" w:hAnsi="宋体" w:eastAsia="宋体" w:cs="宋体"/>
          <w:spacing w:val="-3"/>
          <w:sz w:val="24"/>
          <w:szCs w:val="24"/>
        </w:rPr>
        <w:t>就目前来看，新的行业和市场正在悄悄的改头换面，新兴的</w:t>
      </w:r>
      <w:r>
        <w:rPr>
          <w:rFonts w:ascii="宋体" w:hAnsi="宋体" w:eastAsia="宋体" w:cs="宋体"/>
          <w:spacing w:val="-4"/>
          <w:sz w:val="24"/>
          <w:szCs w:val="24"/>
        </w:rPr>
        <w:t>数据科学正在颠</w:t>
      </w:r>
      <w:r>
        <w:rPr>
          <w:rFonts w:ascii="宋体" w:hAnsi="宋体" w:eastAsia="宋体" w:cs="宋体"/>
          <w:sz w:val="24"/>
          <w:szCs w:val="24"/>
        </w:rPr>
        <w:t xml:space="preserve"> </w:t>
      </w:r>
      <w:r>
        <w:rPr>
          <w:rFonts w:ascii="宋体" w:hAnsi="宋体" w:eastAsia="宋体" w:cs="宋体"/>
          <w:spacing w:val="-3"/>
          <w:sz w:val="24"/>
          <w:szCs w:val="24"/>
        </w:rPr>
        <w:t>覆现有的行业格局和市场分布，而第四次工业革命对艺术设计领域来说，不仅打</w:t>
      </w:r>
      <w:r>
        <w:rPr>
          <w:rFonts w:ascii="宋体" w:hAnsi="宋体" w:eastAsia="宋体" w:cs="宋体"/>
          <w:spacing w:val="1"/>
          <w:sz w:val="24"/>
          <w:szCs w:val="24"/>
        </w:rPr>
        <w:t xml:space="preserve"> </w:t>
      </w:r>
      <w:r>
        <w:rPr>
          <w:rFonts w:ascii="宋体" w:hAnsi="宋体" w:eastAsia="宋体" w:cs="宋体"/>
          <w:spacing w:val="-3"/>
          <w:sz w:val="24"/>
          <w:szCs w:val="24"/>
        </w:rPr>
        <w:t>散重组了行业内部的布局，也打破了圈外人对艺术设计的认知和理解，所以未来</w:t>
      </w:r>
      <w:r>
        <w:rPr>
          <w:rFonts w:ascii="宋体" w:hAnsi="宋体" w:eastAsia="宋体" w:cs="宋体"/>
          <w:spacing w:val="1"/>
          <w:sz w:val="24"/>
          <w:szCs w:val="24"/>
        </w:rPr>
        <w:t xml:space="preserve"> </w:t>
      </w:r>
      <w:r>
        <w:rPr>
          <w:rFonts w:ascii="宋体" w:hAnsi="宋体" w:eastAsia="宋体" w:cs="宋体"/>
          <w:spacing w:val="-3"/>
          <w:sz w:val="24"/>
          <w:szCs w:val="24"/>
        </w:rPr>
        <w:t>艺术设计专业可以发挥的地方有很多。而艺术设计专业在未来发挥最大的一个发</w:t>
      </w:r>
      <w:r>
        <w:rPr>
          <w:rFonts w:ascii="宋体" w:hAnsi="宋体" w:eastAsia="宋体" w:cs="宋体"/>
          <w:spacing w:val="1"/>
          <w:sz w:val="24"/>
          <w:szCs w:val="24"/>
        </w:rPr>
        <w:t xml:space="preserve"> </w:t>
      </w:r>
      <w:r>
        <w:rPr>
          <w:rFonts w:ascii="宋体" w:hAnsi="宋体" w:eastAsia="宋体" w:cs="宋体"/>
          <w:spacing w:val="-4"/>
          <w:sz w:val="24"/>
          <w:szCs w:val="24"/>
        </w:rPr>
        <w:t>挥很大的一个方向可能就是在可持续上，据估算，在未来</w:t>
      </w:r>
      <w:r>
        <w:rPr>
          <w:rFonts w:ascii="宋体" w:hAnsi="宋体" w:eastAsia="宋体" w:cs="宋体"/>
          <w:spacing w:val="-34"/>
          <w:sz w:val="24"/>
          <w:szCs w:val="24"/>
        </w:rPr>
        <w:t xml:space="preserve"> </w:t>
      </w:r>
      <w:r>
        <w:rPr>
          <w:rFonts w:ascii="宋体" w:hAnsi="宋体" w:eastAsia="宋体" w:cs="宋体"/>
          <w:spacing w:val="-4"/>
          <w:sz w:val="24"/>
          <w:szCs w:val="24"/>
        </w:rPr>
        <w:t>6</w:t>
      </w:r>
      <w:r>
        <w:rPr>
          <w:rFonts w:ascii="宋体" w:hAnsi="宋体" w:eastAsia="宋体" w:cs="宋体"/>
          <w:spacing w:val="-50"/>
          <w:sz w:val="24"/>
          <w:szCs w:val="24"/>
        </w:rPr>
        <w:t xml:space="preserve"> </w:t>
      </w:r>
      <w:r>
        <w:rPr>
          <w:rFonts w:ascii="宋体" w:hAnsi="宋体" w:eastAsia="宋体" w:cs="宋体"/>
          <w:spacing w:val="-4"/>
          <w:sz w:val="24"/>
          <w:szCs w:val="24"/>
        </w:rPr>
        <w:t>年内，可再生能源市</w:t>
      </w:r>
      <w:r>
        <w:rPr>
          <w:rFonts w:ascii="宋体" w:hAnsi="宋体" w:eastAsia="宋体" w:cs="宋体"/>
          <w:sz w:val="24"/>
          <w:szCs w:val="24"/>
        </w:rPr>
        <w:t xml:space="preserve"> </w:t>
      </w:r>
      <w:r>
        <w:rPr>
          <w:rFonts w:ascii="宋体" w:hAnsi="宋体" w:eastAsia="宋体" w:cs="宋体"/>
          <w:spacing w:val="-3"/>
          <w:sz w:val="24"/>
          <w:szCs w:val="24"/>
        </w:rPr>
        <w:t>场的价值将达到</w:t>
      </w:r>
      <w:r>
        <w:rPr>
          <w:rFonts w:ascii="宋体" w:hAnsi="宋体" w:eastAsia="宋体" w:cs="宋体"/>
          <w:spacing w:val="-44"/>
          <w:sz w:val="24"/>
          <w:szCs w:val="24"/>
        </w:rPr>
        <w:t xml:space="preserve"> </w:t>
      </w:r>
      <w:r>
        <w:rPr>
          <w:rFonts w:ascii="宋体" w:hAnsi="宋体" w:eastAsia="宋体" w:cs="宋体"/>
          <w:spacing w:val="-3"/>
          <w:sz w:val="24"/>
          <w:szCs w:val="24"/>
        </w:rPr>
        <w:t>22，530</w:t>
      </w:r>
      <w:r>
        <w:rPr>
          <w:rFonts w:ascii="宋体" w:hAnsi="宋体" w:eastAsia="宋体" w:cs="宋体"/>
          <w:spacing w:val="-49"/>
          <w:sz w:val="24"/>
          <w:szCs w:val="24"/>
        </w:rPr>
        <w:t xml:space="preserve"> </w:t>
      </w:r>
      <w:r>
        <w:rPr>
          <w:rFonts w:ascii="宋体" w:hAnsi="宋体" w:eastAsia="宋体" w:cs="宋体"/>
          <w:spacing w:val="-3"/>
          <w:sz w:val="24"/>
          <w:szCs w:val="24"/>
        </w:rPr>
        <w:t>亿美元，到</w:t>
      </w:r>
      <w:r>
        <w:rPr>
          <w:rFonts w:ascii="宋体" w:hAnsi="宋体" w:eastAsia="宋体" w:cs="宋体"/>
          <w:spacing w:val="-48"/>
          <w:sz w:val="24"/>
          <w:szCs w:val="24"/>
        </w:rPr>
        <w:t xml:space="preserve"> </w:t>
      </w:r>
      <w:r>
        <w:rPr>
          <w:rFonts w:ascii="宋体" w:hAnsi="宋体" w:eastAsia="宋体" w:cs="宋体"/>
          <w:spacing w:val="-3"/>
          <w:sz w:val="24"/>
          <w:szCs w:val="24"/>
        </w:rPr>
        <w:t>2026</w:t>
      </w:r>
      <w:r>
        <w:rPr>
          <w:rFonts w:ascii="宋体" w:hAnsi="宋体" w:eastAsia="宋体" w:cs="宋体"/>
          <w:spacing w:val="-50"/>
          <w:sz w:val="24"/>
          <w:szCs w:val="24"/>
        </w:rPr>
        <w:t xml:space="preserve"> </w:t>
      </w:r>
      <w:r>
        <w:rPr>
          <w:rFonts w:ascii="宋体" w:hAnsi="宋体" w:eastAsia="宋体" w:cs="宋体"/>
          <w:spacing w:val="-3"/>
          <w:sz w:val="24"/>
          <w:szCs w:val="24"/>
        </w:rPr>
        <w:t>年，就业预计增长到</w:t>
      </w:r>
      <w:r>
        <w:rPr>
          <w:rFonts w:ascii="宋体" w:hAnsi="宋体" w:eastAsia="宋体" w:cs="宋体"/>
          <w:spacing w:val="-33"/>
          <w:sz w:val="24"/>
          <w:szCs w:val="24"/>
        </w:rPr>
        <w:t xml:space="preserve"> </w:t>
      </w:r>
      <w:r>
        <w:rPr>
          <w:rFonts w:ascii="宋体" w:hAnsi="宋体" w:eastAsia="宋体" w:cs="宋体"/>
          <w:spacing w:val="-3"/>
          <w:sz w:val="24"/>
          <w:szCs w:val="24"/>
        </w:rPr>
        <w:t>115%，因此，面</w:t>
      </w:r>
      <w:r>
        <w:rPr>
          <w:rFonts w:ascii="宋体" w:hAnsi="宋体" w:eastAsia="宋体" w:cs="宋体"/>
          <w:sz w:val="24"/>
          <w:szCs w:val="24"/>
        </w:rPr>
        <w:t xml:space="preserve"> </w:t>
      </w:r>
      <w:r>
        <w:rPr>
          <w:rFonts w:ascii="宋体" w:hAnsi="宋体" w:eastAsia="宋体" w:cs="宋体"/>
          <w:spacing w:val="-3"/>
          <w:sz w:val="24"/>
          <w:szCs w:val="24"/>
        </w:rPr>
        <w:t>对这个迅猛增值的行业，可持续设计和零污染、零消耗材料设计等都是艺术设计</w:t>
      </w:r>
      <w:r>
        <w:rPr>
          <w:rFonts w:ascii="宋体" w:hAnsi="宋体" w:eastAsia="宋体" w:cs="宋体"/>
          <w:spacing w:val="1"/>
          <w:sz w:val="24"/>
          <w:szCs w:val="24"/>
        </w:rPr>
        <w:t xml:space="preserve"> </w:t>
      </w:r>
      <w:r>
        <w:rPr>
          <w:rFonts w:ascii="宋体" w:hAnsi="宋体" w:eastAsia="宋体" w:cs="宋体"/>
          <w:spacing w:val="-1"/>
          <w:sz w:val="24"/>
          <w:szCs w:val="24"/>
        </w:rPr>
        <w:t>相关的的学生的就业方向。而随着</w:t>
      </w:r>
      <w:r>
        <w:rPr>
          <w:rFonts w:ascii="宋体" w:hAnsi="宋体" w:eastAsia="宋体" w:cs="宋体"/>
          <w:spacing w:val="-38"/>
          <w:sz w:val="24"/>
          <w:szCs w:val="24"/>
        </w:rPr>
        <w:t xml:space="preserve"> </w:t>
      </w:r>
      <w:r>
        <w:rPr>
          <w:rFonts w:ascii="宋体" w:hAnsi="宋体" w:eastAsia="宋体" w:cs="宋体"/>
          <w:spacing w:val="-1"/>
          <w:sz w:val="24"/>
          <w:szCs w:val="24"/>
        </w:rPr>
        <w:t>5G</w:t>
      </w:r>
      <w:r>
        <w:rPr>
          <w:rFonts w:ascii="宋体" w:hAnsi="宋体" w:eastAsia="宋体" w:cs="宋体"/>
          <w:spacing w:val="-31"/>
          <w:sz w:val="24"/>
          <w:szCs w:val="24"/>
        </w:rPr>
        <w:t xml:space="preserve"> </w:t>
      </w:r>
      <w:r>
        <w:rPr>
          <w:rFonts w:ascii="宋体" w:hAnsi="宋体" w:eastAsia="宋体" w:cs="宋体"/>
          <w:spacing w:val="-1"/>
          <w:sz w:val="24"/>
          <w:szCs w:val="24"/>
        </w:rPr>
        <w:t>的发展，会给更多的艺术专业带来潜在就</w:t>
      </w:r>
      <w:r>
        <w:rPr>
          <w:rFonts w:ascii="宋体" w:hAnsi="宋体" w:eastAsia="宋体" w:cs="宋体"/>
          <w:sz w:val="24"/>
          <w:szCs w:val="24"/>
        </w:rPr>
        <w:t xml:space="preserve"> </w:t>
      </w:r>
      <w:r>
        <w:rPr>
          <w:rFonts w:ascii="宋体" w:hAnsi="宋体" w:eastAsia="宋体" w:cs="宋体"/>
          <w:spacing w:val="-3"/>
          <w:sz w:val="24"/>
          <w:szCs w:val="24"/>
        </w:rPr>
        <w:t>业空间，各种新兴的职位和角色也将随着技术的发展慢慢产生，艺术设计也不再</w:t>
      </w:r>
      <w:r>
        <w:rPr>
          <w:rFonts w:ascii="宋体" w:hAnsi="宋体" w:eastAsia="宋体" w:cs="宋体"/>
          <w:spacing w:val="1"/>
          <w:sz w:val="24"/>
          <w:szCs w:val="24"/>
        </w:rPr>
        <w:t xml:space="preserve"> </w:t>
      </w:r>
      <w:r>
        <w:rPr>
          <w:rFonts w:ascii="宋体" w:hAnsi="宋体" w:eastAsia="宋体" w:cs="宋体"/>
          <w:spacing w:val="-3"/>
          <w:sz w:val="24"/>
          <w:szCs w:val="24"/>
        </w:rPr>
        <w:t>同以往一样单纯的做设计创作，而是结合新主题，新技术做更多的为人类服务甚</w:t>
      </w:r>
      <w:r>
        <w:rPr>
          <w:rFonts w:ascii="宋体" w:hAnsi="宋体" w:eastAsia="宋体" w:cs="宋体"/>
          <w:spacing w:val="1"/>
          <w:sz w:val="24"/>
          <w:szCs w:val="24"/>
        </w:rPr>
        <w:t xml:space="preserve"> </w:t>
      </w:r>
      <w:r>
        <w:rPr>
          <w:rFonts w:ascii="宋体" w:hAnsi="宋体" w:eastAsia="宋体" w:cs="宋体"/>
          <w:spacing w:val="-3"/>
          <w:sz w:val="24"/>
          <w:szCs w:val="24"/>
        </w:rPr>
        <w:t>至改变人类社会、推进发展的工作。如未来城市的建设，就需要建筑设计专业相</w:t>
      </w:r>
      <w:r>
        <w:rPr>
          <w:rFonts w:ascii="宋体" w:hAnsi="宋体" w:eastAsia="宋体" w:cs="宋体"/>
          <w:spacing w:val="1"/>
          <w:sz w:val="24"/>
          <w:szCs w:val="24"/>
        </w:rPr>
        <w:t xml:space="preserve"> </w:t>
      </w:r>
      <w:r>
        <w:rPr>
          <w:rFonts w:ascii="宋体" w:hAnsi="宋体" w:eastAsia="宋体" w:cs="宋体"/>
          <w:spacing w:val="-3"/>
          <w:sz w:val="24"/>
          <w:szCs w:val="24"/>
        </w:rPr>
        <w:t>关技能，如何能将空间的运用更加合理和智能是未来建筑设计师必须要考虑的重</w:t>
      </w:r>
      <w:r>
        <w:rPr>
          <w:rFonts w:ascii="宋体" w:hAnsi="宋体" w:eastAsia="宋体" w:cs="宋体"/>
          <w:spacing w:val="1"/>
          <w:sz w:val="24"/>
          <w:szCs w:val="24"/>
        </w:rPr>
        <w:t xml:space="preserve"> </w:t>
      </w:r>
      <w:r>
        <w:rPr>
          <w:rFonts w:ascii="宋体" w:hAnsi="宋体" w:eastAsia="宋体" w:cs="宋体"/>
          <w:sz w:val="24"/>
          <w:szCs w:val="24"/>
        </w:rPr>
        <w:t>点。这些新角色将通过人工智能，机器人技术，物联网，</w:t>
      </w:r>
      <w:r>
        <w:rPr>
          <w:rFonts w:ascii="宋体" w:hAnsi="宋体" w:eastAsia="宋体" w:cs="宋体"/>
          <w:spacing w:val="-59"/>
          <w:sz w:val="24"/>
          <w:szCs w:val="24"/>
        </w:rPr>
        <w:t xml:space="preserve"> </w:t>
      </w:r>
      <w:r>
        <w:rPr>
          <w:rFonts w:ascii="宋体" w:hAnsi="宋体" w:eastAsia="宋体" w:cs="宋体"/>
          <w:sz w:val="24"/>
          <w:szCs w:val="24"/>
        </w:rPr>
        <w:t>自动驾驶汽车，3D</w:t>
      </w:r>
      <w:r>
        <w:rPr>
          <w:rFonts w:ascii="宋体" w:hAnsi="宋体" w:eastAsia="宋体" w:cs="宋体"/>
          <w:spacing w:val="-45"/>
          <w:sz w:val="24"/>
          <w:szCs w:val="24"/>
        </w:rPr>
        <w:t xml:space="preserve"> </w:t>
      </w:r>
      <w:r>
        <w:rPr>
          <w:rFonts w:ascii="宋体" w:hAnsi="宋体" w:eastAsia="宋体" w:cs="宋体"/>
          <w:sz w:val="24"/>
          <w:szCs w:val="24"/>
        </w:rPr>
        <w:t xml:space="preserve">打 </w:t>
      </w:r>
      <w:r>
        <w:rPr>
          <w:rFonts w:ascii="宋体" w:hAnsi="宋体" w:eastAsia="宋体" w:cs="宋体"/>
          <w:spacing w:val="-3"/>
          <w:sz w:val="24"/>
          <w:szCs w:val="24"/>
        </w:rPr>
        <w:t>印，纳米技术，生物技术，材料科学，能量存储和量子计算等领域的新兴技术突</w:t>
      </w:r>
    </w:p>
    <w:p>
      <w:pPr>
        <w:spacing w:line="220" w:lineRule="auto"/>
        <w:ind w:left="22"/>
        <w:rPr>
          <w:rFonts w:ascii="宋体" w:hAnsi="宋体" w:eastAsia="宋体" w:cs="宋体"/>
          <w:sz w:val="24"/>
          <w:szCs w:val="24"/>
        </w:rPr>
      </w:pPr>
      <w:r>
        <w:rPr>
          <w:rFonts w:ascii="宋体" w:hAnsi="宋体" w:eastAsia="宋体" w:cs="宋体"/>
          <w:spacing w:val="-2"/>
          <w:sz w:val="24"/>
          <w:szCs w:val="24"/>
        </w:rPr>
        <w:t>破而倍增。</w:t>
      </w:r>
    </w:p>
    <w:p>
      <w:pPr>
        <w:spacing w:line="220" w:lineRule="auto"/>
        <w:rPr>
          <w:rFonts w:ascii="宋体" w:hAnsi="宋体" w:eastAsia="宋体" w:cs="宋体"/>
          <w:sz w:val="24"/>
          <w:szCs w:val="24"/>
        </w:rPr>
        <w:sectPr>
          <w:headerReference r:id="rId162" w:type="default"/>
          <w:footerReference r:id="rId163" w:type="default"/>
          <w:pgSz w:w="11906" w:h="16839"/>
          <w:pgMar w:top="1071" w:right="1719" w:bottom="1230" w:left="1785" w:header="878" w:footer="994" w:gutter="0"/>
          <w:cols w:space="720" w:num="1"/>
        </w:sectPr>
      </w:pPr>
    </w:p>
    <w:p>
      <w:pPr>
        <w:pStyle w:val="2"/>
        <w:spacing w:line="402" w:lineRule="auto"/>
      </w:pPr>
    </w:p>
    <w:p>
      <w:pPr>
        <w:spacing w:before="78" w:line="360" w:lineRule="auto"/>
        <w:ind w:left="28" w:right="18" w:firstLine="478"/>
        <w:jc w:val="both"/>
        <w:rPr>
          <w:rFonts w:ascii="宋体" w:hAnsi="宋体" w:eastAsia="宋体" w:cs="宋体"/>
          <w:sz w:val="24"/>
          <w:szCs w:val="24"/>
        </w:rPr>
      </w:pPr>
      <w:r>
        <w:rPr>
          <w:rFonts w:ascii="宋体" w:hAnsi="宋体" w:eastAsia="宋体" w:cs="宋体"/>
          <w:sz w:val="24"/>
          <w:szCs w:val="24"/>
        </w:rPr>
        <w:t>综上所述,设计学院</w:t>
      </w:r>
      <w:r>
        <w:rPr>
          <w:rFonts w:ascii="宋体" w:hAnsi="宋体" w:eastAsia="宋体" w:cs="宋体"/>
          <w:spacing w:val="-49"/>
          <w:sz w:val="24"/>
          <w:szCs w:val="24"/>
        </w:rPr>
        <w:t xml:space="preserve"> </w:t>
      </w:r>
      <w:r>
        <w:rPr>
          <w:rFonts w:ascii="宋体" w:hAnsi="宋体" w:eastAsia="宋体" w:cs="宋体"/>
          <w:sz w:val="24"/>
          <w:szCs w:val="24"/>
        </w:rPr>
        <w:t>6</w:t>
      </w:r>
      <w:r>
        <w:rPr>
          <w:rFonts w:ascii="宋体" w:hAnsi="宋体" w:eastAsia="宋体" w:cs="宋体"/>
          <w:spacing w:val="-51"/>
          <w:sz w:val="24"/>
          <w:szCs w:val="24"/>
        </w:rPr>
        <w:t xml:space="preserve"> </w:t>
      </w:r>
      <w:r>
        <w:rPr>
          <w:rFonts w:ascii="宋体" w:hAnsi="宋体" w:eastAsia="宋体" w:cs="宋体"/>
          <w:sz w:val="24"/>
          <w:szCs w:val="24"/>
        </w:rPr>
        <w:t>个专业是比较贴近市场需求的</w:t>
      </w:r>
      <w:r>
        <w:rPr>
          <w:rFonts w:ascii="宋体" w:hAnsi="宋体" w:eastAsia="宋体" w:cs="宋体"/>
          <w:spacing w:val="-1"/>
          <w:sz w:val="24"/>
          <w:szCs w:val="24"/>
        </w:rPr>
        <w:t>，人才培养方案的设置</w:t>
      </w:r>
      <w:r>
        <w:rPr>
          <w:rFonts w:ascii="宋体" w:hAnsi="宋体" w:eastAsia="宋体" w:cs="宋体"/>
          <w:sz w:val="24"/>
          <w:szCs w:val="24"/>
        </w:rPr>
        <w:t xml:space="preserve"> </w:t>
      </w:r>
      <w:r>
        <w:rPr>
          <w:rFonts w:ascii="宋体" w:hAnsi="宋体" w:eastAsia="宋体" w:cs="宋体"/>
          <w:spacing w:val="-8"/>
          <w:sz w:val="24"/>
          <w:szCs w:val="24"/>
        </w:rPr>
        <w:t>也是比较合理的。但在教育教学实践中，仍需要进一步提高学生的动手实践能力，</w:t>
      </w:r>
    </w:p>
    <w:p>
      <w:pPr>
        <w:spacing w:line="218" w:lineRule="auto"/>
        <w:ind w:left="25"/>
        <w:rPr>
          <w:rFonts w:ascii="宋体" w:hAnsi="宋体" w:eastAsia="宋体" w:cs="宋体"/>
          <w:sz w:val="24"/>
          <w:szCs w:val="24"/>
        </w:rPr>
      </w:pPr>
      <w:r>
        <w:rPr>
          <w:rFonts w:ascii="宋体" w:hAnsi="宋体" w:eastAsia="宋体" w:cs="宋体"/>
          <w:sz w:val="24"/>
          <w:szCs w:val="24"/>
        </w:rPr>
        <w:t>参加企业实践活动，这样才能培养出更符合</w:t>
      </w:r>
      <w:r>
        <w:rPr>
          <w:rFonts w:ascii="宋体" w:hAnsi="宋体" w:eastAsia="宋体" w:cs="宋体"/>
          <w:spacing w:val="-1"/>
          <w:sz w:val="24"/>
          <w:szCs w:val="24"/>
        </w:rPr>
        <w:t>企业、社会需求的有用人才。</w:t>
      </w:r>
    </w:p>
    <w:p>
      <w:pPr>
        <w:spacing w:before="184" w:line="219" w:lineRule="auto"/>
        <w:ind w:left="526"/>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四、就业工作的重点与亮点</w:t>
      </w:r>
    </w:p>
    <w:p>
      <w:pPr>
        <w:spacing w:before="183" w:line="219" w:lineRule="auto"/>
        <w:ind w:left="511"/>
        <w:rPr>
          <w:rFonts w:ascii="宋体" w:hAnsi="宋体" w:eastAsia="宋体" w:cs="宋体"/>
          <w:sz w:val="24"/>
          <w:szCs w:val="24"/>
        </w:rPr>
      </w:pPr>
      <w:r>
        <w:rPr>
          <w:rFonts w:ascii="宋体" w:hAnsi="宋体" w:eastAsia="宋体" w:cs="宋体"/>
          <w:spacing w:val="-2"/>
          <w:sz w:val="24"/>
          <w:szCs w:val="24"/>
        </w:rPr>
        <w:t>1、动员专业教师，全员参与就业指导</w:t>
      </w:r>
    </w:p>
    <w:p>
      <w:pPr>
        <w:spacing w:before="182" w:line="360" w:lineRule="auto"/>
        <w:ind w:left="22" w:right="45" w:firstLine="484"/>
        <w:rPr>
          <w:rFonts w:ascii="宋体" w:hAnsi="宋体" w:eastAsia="宋体" w:cs="宋体"/>
          <w:sz w:val="24"/>
          <w:szCs w:val="24"/>
        </w:rPr>
      </w:pPr>
      <w:r>
        <w:rPr>
          <w:rFonts w:ascii="宋体" w:hAnsi="宋体" w:eastAsia="宋体" w:cs="宋体"/>
          <w:spacing w:val="-2"/>
          <w:sz w:val="24"/>
          <w:szCs w:val="24"/>
        </w:rPr>
        <w:t>首先，我系建立了以辅导员、班主任和教研室负责人为主的</w:t>
      </w:r>
      <w:r>
        <w:rPr>
          <w:rFonts w:ascii="宋体" w:hAnsi="宋体" w:eastAsia="宋体" w:cs="宋体"/>
          <w:spacing w:val="-3"/>
          <w:sz w:val="24"/>
          <w:szCs w:val="24"/>
        </w:rPr>
        <w:t>结对帮扶制度，</w:t>
      </w:r>
      <w:r>
        <w:rPr>
          <w:rFonts w:ascii="宋体" w:hAnsi="宋体" w:eastAsia="宋体" w:cs="宋体"/>
          <w:sz w:val="24"/>
          <w:szCs w:val="24"/>
        </w:rPr>
        <w:t xml:space="preserve"> </w:t>
      </w:r>
      <w:r>
        <w:rPr>
          <w:rFonts w:ascii="宋体" w:hAnsi="宋体" w:eastAsia="宋体" w:cs="宋体"/>
          <w:spacing w:val="-4"/>
          <w:sz w:val="24"/>
          <w:szCs w:val="24"/>
        </w:rPr>
        <w:t>对困难毕业生群体开展“一对一</w:t>
      </w:r>
      <w:r>
        <w:rPr>
          <w:rFonts w:ascii="宋体" w:hAnsi="宋体" w:eastAsia="宋体" w:cs="宋体"/>
          <w:spacing w:val="-84"/>
          <w:sz w:val="24"/>
          <w:szCs w:val="24"/>
        </w:rPr>
        <w:t xml:space="preserve"> </w:t>
      </w:r>
      <w:r>
        <w:rPr>
          <w:rFonts w:ascii="宋体" w:hAnsi="宋体" w:eastAsia="宋体" w:cs="宋体"/>
          <w:spacing w:val="-4"/>
          <w:sz w:val="24"/>
          <w:szCs w:val="24"/>
        </w:rPr>
        <w:t>”就业指导服务。结对帮扶人通过各种方式，详</w:t>
      </w:r>
      <w:r>
        <w:rPr>
          <w:rFonts w:ascii="宋体" w:hAnsi="宋体" w:eastAsia="宋体" w:cs="宋体"/>
          <w:sz w:val="24"/>
          <w:szCs w:val="24"/>
        </w:rPr>
        <w:t xml:space="preserve"> </w:t>
      </w:r>
      <w:r>
        <w:rPr>
          <w:rFonts w:ascii="宋体" w:hAnsi="宋体" w:eastAsia="宋体" w:cs="宋体"/>
          <w:spacing w:val="-3"/>
          <w:sz w:val="24"/>
          <w:szCs w:val="24"/>
        </w:rPr>
        <w:t>细了解所帮扶的困难毕业生的就业意向和就业困难等情况，尽一切能力帮助这部</w:t>
      </w:r>
    </w:p>
    <w:p>
      <w:pPr>
        <w:spacing w:line="219" w:lineRule="auto"/>
        <w:ind w:left="26"/>
        <w:rPr>
          <w:rFonts w:ascii="宋体" w:hAnsi="宋体" w:eastAsia="宋体" w:cs="宋体"/>
          <w:sz w:val="24"/>
          <w:szCs w:val="24"/>
        </w:rPr>
      </w:pPr>
      <w:r>
        <w:rPr>
          <w:rFonts w:ascii="宋体" w:hAnsi="宋体" w:eastAsia="宋体" w:cs="宋体"/>
          <w:spacing w:val="-2"/>
          <w:sz w:val="24"/>
          <w:szCs w:val="24"/>
        </w:rPr>
        <w:t>分毕业生解决就业难题。</w:t>
      </w:r>
    </w:p>
    <w:p>
      <w:pPr>
        <w:spacing w:before="183" w:line="360" w:lineRule="auto"/>
        <w:ind w:left="21" w:firstLine="473"/>
        <w:rPr>
          <w:rFonts w:ascii="宋体" w:hAnsi="宋体" w:eastAsia="宋体" w:cs="宋体"/>
          <w:sz w:val="24"/>
          <w:szCs w:val="24"/>
        </w:rPr>
      </w:pPr>
      <w:r>
        <w:rPr>
          <w:rFonts w:ascii="宋体" w:hAnsi="宋体" w:eastAsia="宋体" w:cs="宋体"/>
          <w:spacing w:val="-1"/>
          <w:sz w:val="24"/>
          <w:szCs w:val="24"/>
        </w:rPr>
        <w:t>其次，我系党总支动员所有毕业设计指导教师参与到就业指导的过程中来，</w:t>
      </w:r>
      <w:r>
        <w:rPr>
          <w:rFonts w:ascii="宋体" w:hAnsi="宋体" w:eastAsia="宋体" w:cs="宋体"/>
          <w:spacing w:val="17"/>
          <w:sz w:val="24"/>
          <w:szCs w:val="24"/>
        </w:rPr>
        <w:t xml:space="preserve"> </w:t>
      </w:r>
      <w:r>
        <w:rPr>
          <w:rFonts w:ascii="宋体" w:hAnsi="宋体" w:eastAsia="宋体" w:cs="宋体"/>
          <w:spacing w:val="-3"/>
          <w:sz w:val="24"/>
          <w:szCs w:val="24"/>
        </w:rPr>
        <w:t>要求毕业设计指导教师在进行毕业设计指导的同时</w:t>
      </w:r>
      <w:r>
        <w:rPr>
          <w:rFonts w:ascii="宋体" w:hAnsi="宋体" w:eastAsia="宋体" w:cs="宋体"/>
          <w:spacing w:val="-4"/>
          <w:sz w:val="24"/>
          <w:szCs w:val="24"/>
        </w:rPr>
        <w:t xml:space="preserve">关心、了解并帮助所指导的学 </w:t>
      </w:r>
      <w:r>
        <w:rPr>
          <w:rFonts w:ascii="宋体" w:hAnsi="宋体" w:eastAsia="宋体" w:cs="宋体"/>
          <w:spacing w:val="-3"/>
          <w:sz w:val="24"/>
          <w:szCs w:val="24"/>
        </w:rPr>
        <w:t>生推进就业进展，设计了毕业设计指导教师就业工</w:t>
      </w:r>
      <w:r>
        <w:rPr>
          <w:rFonts w:ascii="宋体" w:hAnsi="宋体" w:eastAsia="宋体" w:cs="宋体"/>
          <w:spacing w:val="-4"/>
          <w:sz w:val="24"/>
          <w:szCs w:val="24"/>
        </w:rPr>
        <w:t xml:space="preserve">作记录表，定期记录并报告指 </w:t>
      </w:r>
      <w:r>
        <w:rPr>
          <w:rFonts w:ascii="宋体" w:hAnsi="宋体" w:eastAsia="宋体" w:cs="宋体"/>
          <w:spacing w:val="-1"/>
          <w:sz w:val="24"/>
          <w:szCs w:val="24"/>
        </w:rPr>
        <w:t>导情况。利用专业课教师的专业优势和人际交往空间，为毕业生进行就业指导。</w:t>
      </w:r>
      <w:r>
        <w:rPr>
          <w:rFonts w:ascii="宋体" w:hAnsi="宋体" w:eastAsia="宋体" w:cs="宋体"/>
          <w:spacing w:val="13"/>
          <w:sz w:val="24"/>
          <w:szCs w:val="24"/>
        </w:rPr>
        <w:t xml:space="preserve"> </w:t>
      </w:r>
      <w:r>
        <w:rPr>
          <w:rFonts w:ascii="宋体" w:hAnsi="宋体" w:eastAsia="宋体" w:cs="宋体"/>
          <w:spacing w:val="-3"/>
          <w:sz w:val="24"/>
          <w:szCs w:val="24"/>
        </w:rPr>
        <w:t>将理论教学、实验教学、生产实践、教育实习、毕</w:t>
      </w:r>
      <w:r>
        <w:rPr>
          <w:rFonts w:ascii="宋体" w:hAnsi="宋体" w:eastAsia="宋体" w:cs="宋体"/>
          <w:spacing w:val="-4"/>
          <w:sz w:val="24"/>
          <w:szCs w:val="24"/>
        </w:rPr>
        <w:t xml:space="preserve">业实习指导等与学生的就业指 </w:t>
      </w:r>
      <w:r>
        <w:rPr>
          <w:rFonts w:ascii="宋体" w:hAnsi="宋体" w:eastAsia="宋体" w:cs="宋体"/>
          <w:spacing w:val="-3"/>
          <w:sz w:val="24"/>
          <w:szCs w:val="24"/>
        </w:rPr>
        <w:t>导联系起来，有针对性的开展职业能力训练，引导</w:t>
      </w:r>
      <w:r>
        <w:rPr>
          <w:rFonts w:ascii="宋体" w:hAnsi="宋体" w:eastAsia="宋体" w:cs="宋体"/>
          <w:spacing w:val="-4"/>
          <w:sz w:val="24"/>
          <w:szCs w:val="24"/>
        </w:rPr>
        <w:t xml:space="preserve">学生适时进行反馈总结，找出 </w:t>
      </w:r>
      <w:r>
        <w:rPr>
          <w:rFonts w:ascii="宋体" w:hAnsi="宋体" w:eastAsia="宋体" w:cs="宋体"/>
          <w:spacing w:val="-7"/>
          <w:sz w:val="24"/>
          <w:szCs w:val="24"/>
        </w:rPr>
        <w:t>学生在就业方面存在的偏差，及时调整其择业目标和方向，</w:t>
      </w:r>
      <w:r>
        <w:rPr>
          <w:rFonts w:ascii="宋体" w:hAnsi="宋体" w:eastAsia="宋体" w:cs="宋体"/>
          <w:spacing w:val="-8"/>
          <w:sz w:val="24"/>
          <w:szCs w:val="24"/>
        </w:rPr>
        <w:t>选出更符合自己特长、</w:t>
      </w:r>
      <w:r>
        <w:rPr>
          <w:rFonts w:ascii="宋体" w:hAnsi="宋体" w:eastAsia="宋体" w:cs="宋体"/>
          <w:sz w:val="24"/>
          <w:szCs w:val="24"/>
        </w:rPr>
        <w:t xml:space="preserve"> </w:t>
      </w:r>
      <w:r>
        <w:rPr>
          <w:rFonts w:ascii="宋体" w:hAnsi="宋体" w:eastAsia="宋体" w:cs="宋体"/>
          <w:spacing w:val="-3"/>
          <w:sz w:val="24"/>
          <w:szCs w:val="24"/>
        </w:rPr>
        <w:t>性格和专业方面的职业，全面提高学生的职业技能，科学制定职业生涯规划，为</w:t>
      </w:r>
    </w:p>
    <w:p>
      <w:pPr>
        <w:spacing w:before="1" w:line="219" w:lineRule="auto"/>
        <w:ind w:left="25"/>
        <w:rPr>
          <w:rFonts w:ascii="宋体" w:hAnsi="宋体" w:eastAsia="宋体" w:cs="宋体"/>
          <w:sz w:val="24"/>
          <w:szCs w:val="24"/>
        </w:rPr>
      </w:pPr>
      <w:r>
        <w:rPr>
          <w:rFonts w:ascii="宋体" w:hAnsi="宋体" w:eastAsia="宋体" w:cs="宋体"/>
          <w:spacing w:val="-2"/>
          <w:sz w:val="24"/>
          <w:szCs w:val="24"/>
        </w:rPr>
        <w:t>就业做好准备。</w:t>
      </w:r>
    </w:p>
    <w:p>
      <w:pPr>
        <w:spacing w:before="183" w:line="360" w:lineRule="auto"/>
        <w:ind w:left="27" w:right="80" w:firstLine="469"/>
        <w:rPr>
          <w:rFonts w:ascii="宋体" w:hAnsi="宋体" w:eastAsia="宋体" w:cs="宋体"/>
          <w:sz w:val="24"/>
          <w:szCs w:val="24"/>
        </w:rPr>
      </w:pPr>
      <w:r>
        <w:rPr>
          <w:rFonts w:ascii="宋体" w:hAnsi="宋体" w:eastAsia="宋体" w:cs="宋体"/>
          <w:spacing w:val="-3"/>
          <w:sz w:val="24"/>
          <w:szCs w:val="24"/>
        </w:rPr>
        <w:t>最后，为了给我系学生提供更好的企业资源，我系党总支充分开发各个专业</w:t>
      </w:r>
      <w:r>
        <w:rPr>
          <w:rFonts w:ascii="宋体" w:hAnsi="宋体" w:eastAsia="宋体" w:cs="宋体"/>
          <w:spacing w:val="1"/>
          <w:sz w:val="24"/>
          <w:szCs w:val="24"/>
        </w:rPr>
        <w:t xml:space="preserve"> </w:t>
      </w:r>
      <w:r>
        <w:rPr>
          <w:rFonts w:ascii="宋体" w:hAnsi="宋体" w:eastAsia="宋体" w:cs="宋体"/>
          <w:spacing w:val="-3"/>
          <w:sz w:val="24"/>
          <w:szCs w:val="24"/>
        </w:rPr>
        <w:t>老师的人脉资源，要求各专业教研室推荐一定数量的企业对接就业联络人</w:t>
      </w:r>
      <w:r>
        <w:rPr>
          <w:rFonts w:ascii="宋体" w:hAnsi="宋体" w:eastAsia="宋体" w:cs="宋体"/>
          <w:spacing w:val="-4"/>
          <w:sz w:val="24"/>
          <w:szCs w:val="24"/>
        </w:rPr>
        <w:t>，为各</w:t>
      </w:r>
    </w:p>
    <w:p>
      <w:pPr>
        <w:spacing w:line="218" w:lineRule="auto"/>
        <w:ind w:left="24"/>
        <w:rPr>
          <w:rFonts w:ascii="宋体" w:hAnsi="宋体" w:eastAsia="宋体" w:cs="宋体"/>
          <w:sz w:val="24"/>
          <w:szCs w:val="24"/>
        </w:rPr>
      </w:pPr>
      <w:r>
        <w:rPr>
          <w:rFonts w:ascii="宋体" w:hAnsi="宋体" w:eastAsia="宋体" w:cs="宋体"/>
          <w:spacing w:val="-1"/>
          <w:sz w:val="24"/>
          <w:szCs w:val="24"/>
        </w:rPr>
        <w:t>专业的毕业生开展更有针对性的专场招聘会。</w:t>
      </w:r>
    </w:p>
    <w:p>
      <w:pPr>
        <w:spacing w:before="185" w:line="219" w:lineRule="auto"/>
        <w:ind w:left="496"/>
        <w:rPr>
          <w:rFonts w:ascii="宋体" w:hAnsi="宋体" w:eastAsia="宋体" w:cs="宋体"/>
          <w:sz w:val="24"/>
          <w:szCs w:val="24"/>
        </w:rPr>
      </w:pPr>
      <w:r>
        <w:rPr>
          <w:rFonts w:ascii="宋体" w:hAnsi="宋体" w:eastAsia="宋体" w:cs="宋体"/>
          <w:spacing w:val="-1"/>
          <w:sz w:val="24"/>
          <w:szCs w:val="24"/>
        </w:rPr>
        <w:t>2、利用相关课程，全程提高就业意识</w:t>
      </w:r>
    </w:p>
    <w:p>
      <w:pPr>
        <w:spacing w:before="182" w:line="360" w:lineRule="auto"/>
        <w:ind w:left="22" w:right="77" w:firstLine="483"/>
        <w:rPr>
          <w:rFonts w:ascii="宋体" w:hAnsi="宋体" w:eastAsia="宋体" w:cs="宋体"/>
          <w:sz w:val="24"/>
          <w:szCs w:val="24"/>
        </w:rPr>
      </w:pPr>
      <w:r>
        <w:rPr>
          <w:rFonts w:ascii="宋体" w:hAnsi="宋体" w:eastAsia="宋体" w:cs="宋体"/>
          <w:spacing w:val="-3"/>
          <w:sz w:val="24"/>
          <w:szCs w:val="24"/>
        </w:rPr>
        <w:t>分年级、分时段全程关注学生的就业创业意识，大一通过新生</w:t>
      </w:r>
      <w:r>
        <w:rPr>
          <w:rFonts w:ascii="宋体" w:hAnsi="宋体" w:eastAsia="宋体" w:cs="宋体"/>
          <w:spacing w:val="-4"/>
          <w:sz w:val="24"/>
          <w:szCs w:val="24"/>
        </w:rPr>
        <w:t>入学教育、专</w:t>
      </w:r>
      <w:r>
        <w:rPr>
          <w:rFonts w:ascii="宋体" w:hAnsi="宋体" w:eastAsia="宋体" w:cs="宋体"/>
          <w:sz w:val="24"/>
          <w:szCs w:val="24"/>
        </w:rPr>
        <w:t xml:space="preserve"> </w:t>
      </w:r>
      <w:r>
        <w:rPr>
          <w:rFonts w:ascii="宋体" w:hAnsi="宋体" w:eastAsia="宋体" w:cs="宋体"/>
          <w:spacing w:val="-3"/>
          <w:sz w:val="24"/>
          <w:szCs w:val="24"/>
        </w:rPr>
        <w:t>业导论课程等帮助学生建立起初步的就业意识，同时加强对本专业行业的就业认</w:t>
      </w:r>
      <w:r>
        <w:rPr>
          <w:rFonts w:ascii="宋体" w:hAnsi="宋体" w:eastAsia="宋体" w:cs="宋体"/>
          <w:spacing w:val="1"/>
          <w:sz w:val="24"/>
          <w:szCs w:val="24"/>
        </w:rPr>
        <w:t xml:space="preserve"> </w:t>
      </w:r>
      <w:r>
        <w:rPr>
          <w:rFonts w:ascii="宋体" w:hAnsi="宋体" w:eastAsia="宋体" w:cs="宋体"/>
          <w:spacing w:val="-3"/>
          <w:sz w:val="24"/>
          <w:szCs w:val="24"/>
        </w:rPr>
        <w:t>识；大二通过职业生涯规划课程进一步强化学生的就业意识，做好学业规划和生</w:t>
      </w:r>
      <w:r>
        <w:rPr>
          <w:rFonts w:ascii="宋体" w:hAnsi="宋体" w:eastAsia="宋体" w:cs="宋体"/>
          <w:spacing w:val="1"/>
          <w:sz w:val="24"/>
          <w:szCs w:val="24"/>
        </w:rPr>
        <w:t xml:space="preserve"> </w:t>
      </w:r>
      <w:r>
        <w:rPr>
          <w:rFonts w:ascii="宋体" w:hAnsi="宋体" w:eastAsia="宋体" w:cs="宋体"/>
          <w:spacing w:val="-3"/>
          <w:sz w:val="24"/>
          <w:szCs w:val="24"/>
        </w:rPr>
        <w:t>涯规划；大三通过创业基础课程普及创业相关知识；大四通过就业指导课、毕业</w:t>
      </w:r>
      <w:r>
        <w:rPr>
          <w:rFonts w:ascii="宋体" w:hAnsi="宋体" w:eastAsia="宋体" w:cs="宋体"/>
          <w:spacing w:val="1"/>
          <w:sz w:val="24"/>
          <w:szCs w:val="24"/>
        </w:rPr>
        <w:t xml:space="preserve"> </w:t>
      </w:r>
      <w:r>
        <w:rPr>
          <w:rFonts w:ascii="宋体" w:hAnsi="宋体" w:eastAsia="宋体" w:cs="宋体"/>
          <w:spacing w:val="-3"/>
          <w:sz w:val="24"/>
          <w:szCs w:val="24"/>
        </w:rPr>
        <w:t>生就业座谈会等进行具体的就业指导，结合学生的不同情况分类指导，帮助学生</w:t>
      </w:r>
    </w:p>
    <w:p>
      <w:pPr>
        <w:spacing w:before="1" w:line="219" w:lineRule="auto"/>
        <w:ind w:left="26"/>
        <w:rPr>
          <w:rFonts w:ascii="宋体" w:hAnsi="宋体" w:eastAsia="宋体" w:cs="宋体"/>
          <w:sz w:val="24"/>
          <w:szCs w:val="24"/>
        </w:rPr>
      </w:pPr>
      <w:r>
        <w:rPr>
          <w:rFonts w:ascii="宋体" w:hAnsi="宋体" w:eastAsia="宋体" w:cs="宋体"/>
          <w:spacing w:val="-2"/>
          <w:sz w:val="24"/>
          <w:szCs w:val="24"/>
        </w:rPr>
        <w:t>更快更好的择业、就业。</w:t>
      </w:r>
    </w:p>
    <w:p>
      <w:pPr>
        <w:spacing w:before="183" w:line="220" w:lineRule="auto"/>
        <w:ind w:left="498"/>
        <w:rPr>
          <w:rFonts w:ascii="宋体" w:hAnsi="宋体" w:eastAsia="宋体" w:cs="宋体"/>
          <w:sz w:val="24"/>
          <w:szCs w:val="24"/>
        </w:rPr>
      </w:pPr>
      <w:r>
        <w:rPr>
          <w:rFonts w:ascii="宋体" w:hAnsi="宋体" w:eastAsia="宋体" w:cs="宋体"/>
          <w:spacing w:val="-1"/>
          <w:sz w:val="24"/>
          <w:szCs w:val="24"/>
        </w:rPr>
        <w:t>3、建立以专业为核心的就业指导网络</w:t>
      </w:r>
    </w:p>
    <w:p>
      <w:pPr>
        <w:spacing w:line="220" w:lineRule="auto"/>
        <w:rPr>
          <w:rFonts w:ascii="宋体" w:hAnsi="宋体" w:eastAsia="宋体" w:cs="宋体"/>
          <w:sz w:val="24"/>
          <w:szCs w:val="24"/>
        </w:rPr>
        <w:sectPr>
          <w:footerReference r:id="rId164" w:type="default"/>
          <w:pgSz w:w="11906" w:h="16839"/>
          <w:pgMar w:top="1071" w:right="1719" w:bottom="1230" w:left="1785" w:header="878" w:footer="994" w:gutter="0"/>
          <w:cols w:space="720" w:num="1"/>
        </w:sectPr>
      </w:pPr>
    </w:p>
    <w:p>
      <w:pPr>
        <w:pStyle w:val="2"/>
        <w:spacing w:line="402" w:lineRule="auto"/>
      </w:pPr>
    </w:p>
    <w:p>
      <w:pPr>
        <w:spacing w:before="78" w:line="360" w:lineRule="auto"/>
        <w:ind w:left="22" w:right="80" w:firstLine="480"/>
        <w:rPr>
          <w:rFonts w:ascii="宋体" w:hAnsi="宋体" w:eastAsia="宋体" w:cs="宋体"/>
          <w:sz w:val="24"/>
          <w:szCs w:val="24"/>
        </w:rPr>
      </w:pPr>
      <w:r>
        <w:rPr>
          <w:rFonts w:ascii="宋体" w:hAnsi="宋体" w:eastAsia="宋体" w:cs="宋体"/>
          <w:spacing w:val="4"/>
          <w:sz w:val="24"/>
          <w:szCs w:val="24"/>
        </w:rPr>
        <w:t>全程化的就业指导工作体系还必须依托以专业为核心的就业指导网络。首</w:t>
      </w:r>
      <w:r>
        <w:rPr>
          <w:rFonts w:ascii="宋体" w:hAnsi="宋体" w:eastAsia="宋体" w:cs="宋体"/>
          <w:spacing w:val="7"/>
          <w:sz w:val="24"/>
          <w:szCs w:val="24"/>
        </w:rPr>
        <w:t xml:space="preserve"> </w:t>
      </w:r>
      <w:r>
        <w:rPr>
          <w:rFonts w:ascii="宋体" w:hAnsi="宋体" w:eastAsia="宋体" w:cs="宋体"/>
          <w:spacing w:val="-3"/>
          <w:sz w:val="24"/>
          <w:szCs w:val="24"/>
        </w:rPr>
        <w:t>先，不同专业有不同特点，其就业能力要求也会有一定的差异。因此，就业指导</w:t>
      </w:r>
      <w:r>
        <w:rPr>
          <w:rFonts w:ascii="宋体" w:hAnsi="宋体" w:eastAsia="宋体" w:cs="宋体"/>
          <w:spacing w:val="1"/>
          <w:sz w:val="24"/>
          <w:szCs w:val="24"/>
        </w:rPr>
        <w:t xml:space="preserve"> </w:t>
      </w:r>
      <w:r>
        <w:rPr>
          <w:rFonts w:ascii="宋体" w:hAnsi="宋体" w:eastAsia="宋体" w:cs="宋体"/>
          <w:spacing w:val="-3"/>
          <w:sz w:val="24"/>
          <w:szCs w:val="24"/>
        </w:rPr>
        <w:t>网络必须依托专业来搭建。其次，根据学校的特点研究本校的专业培养与具有同</w:t>
      </w:r>
      <w:r>
        <w:rPr>
          <w:rFonts w:ascii="宋体" w:hAnsi="宋体" w:eastAsia="宋体" w:cs="宋体"/>
          <w:spacing w:val="1"/>
          <w:sz w:val="24"/>
          <w:szCs w:val="24"/>
        </w:rPr>
        <w:t xml:space="preserve"> </w:t>
      </w:r>
      <w:r>
        <w:rPr>
          <w:rFonts w:ascii="宋体" w:hAnsi="宋体" w:eastAsia="宋体" w:cs="宋体"/>
          <w:spacing w:val="-3"/>
          <w:sz w:val="24"/>
          <w:szCs w:val="24"/>
        </w:rPr>
        <w:t>样专业的院校在同一专业培养上的不同，在研究的基础上寻找本校学生在社会竞</w:t>
      </w:r>
      <w:r>
        <w:rPr>
          <w:rFonts w:ascii="宋体" w:hAnsi="宋体" w:eastAsia="宋体" w:cs="宋体"/>
          <w:spacing w:val="1"/>
          <w:sz w:val="24"/>
          <w:szCs w:val="24"/>
        </w:rPr>
        <w:t xml:space="preserve"> </w:t>
      </w:r>
      <w:r>
        <w:rPr>
          <w:rFonts w:ascii="宋体" w:hAnsi="宋体" w:eastAsia="宋体" w:cs="宋体"/>
          <w:spacing w:val="-3"/>
          <w:sz w:val="24"/>
          <w:szCs w:val="24"/>
        </w:rPr>
        <w:t>争中的位置。没有特色的专业教育是失败的专业教育。不同学校的相同专业应当</w:t>
      </w:r>
      <w:r>
        <w:rPr>
          <w:rFonts w:ascii="宋体" w:hAnsi="宋体" w:eastAsia="宋体" w:cs="宋体"/>
          <w:spacing w:val="1"/>
          <w:sz w:val="24"/>
          <w:szCs w:val="24"/>
        </w:rPr>
        <w:t xml:space="preserve"> </w:t>
      </w:r>
      <w:r>
        <w:rPr>
          <w:rFonts w:ascii="宋体" w:hAnsi="宋体" w:eastAsia="宋体" w:cs="宋体"/>
          <w:spacing w:val="-3"/>
          <w:sz w:val="24"/>
          <w:szCs w:val="24"/>
        </w:rPr>
        <w:t>有不同的专业特色，因此就业指导网络必须根据不同学校不同专业人才培养的特</w:t>
      </w:r>
      <w:r>
        <w:rPr>
          <w:rFonts w:ascii="宋体" w:hAnsi="宋体" w:eastAsia="宋体" w:cs="宋体"/>
          <w:spacing w:val="1"/>
          <w:sz w:val="24"/>
          <w:szCs w:val="24"/>
        </w:rPr>
        <w:t xml:space="preserve"> </w:t>
      </w:r>
      <w:r>
        <w:rPr>
          <w:rFonts w:ascii="宋体" w:hAnsi="宋体" w:eastAsia="宋体" w:cs="宋体"/>
          <w:spacing w:val="-3"/>
          <w:sz w:val="24"/>
          <w:szCs w:val="24"/>
        </w:rPr>
        <w:t>点，以专业为核心。最重要的是，以专业为核心构建就业指导网络，可以最大限</w:t>
      </w:r>
      <w:r>
        <w:rPr>
          <w:rFonts w:ascii="宋体" w:hAnsi="宋体" w:eastAsia="宋体" w:cs="宋体"/>
          <w:spacing w:val="1"/>
          <w:sz w:val="24"/>
          <w:szCs w:val="24"/>
        </w:rPr>
        <w:t xml:space="preserve"> </w:t>
      </w:r>
      <w:r>
        <w:rPr>
          <w:rFonts w:ascii="宋体" w:hAnsi="宋体" w:eastAsia="宋体" w:cs="宋体"/>
          <w:spacing w:val="-3"/>
          <w:sz w:val="24"/>
          <w:szCs w:val="24"/>
        </w:rPr>
        <w:t>度的动员专业课老师参与就业指导，有效地将就业工作与人才培养融为一体，形</w:t>
      </w:r>
    </w:p>
    <w:p>
      <w:pPr>
        <w:spacing w:line="219" w:lineRule="auto"/>
        <w:ind w:left="25"/>
        <w:rPr>
          <w:rFonts w:ascii="宋体" w:hAnsi="宋体" w:eastAsia="宋体" w:cs="宋体"/>
          <w:sz w:val="24"/>
          <w:szCs w:val="24"/>
        </w:rPr>
      </w:pPr>
      <w:r>
        <w:rPr>
          <w:rFonts w:ascii="宋体" w:hAnsi="宋体" w:eastAsia="宋体" w:cs="宋体"/>
          <w:spacing w:val="-1"/>
          <w:sz w:val="24"/>
          <w:szCs w:val="24"/>
        </w:rPr>
        <w:t>成全程化的就业指导格局，实现就业能力培养的全过程渗透。</w:t>
      </w:r>
    </w:p>
    <w:p>
      <w:pPr>
        <w:spacing w:before="182" w:line="219" w:lineRule="auto"/>
        <w:ind w:left="492"/>
        <w:rPr>
          <w:rFonts w:ascii="宋体" w:hAnsi="宋体" w:eastAsia="宋体" w:cs="宋体"/>
          <w:sz w:val="24"/>
          <w:szCs w:val="24"/>
        </w:rPr>
      </w:pPr>
      <w:r>
        <w:rPr>
          <w:rFonts w:ascii="宋体" w:hAnsi="宋体" w:eastAsia="宋体" w:cs="宋体"/>
          <w:spacing w:val="-1"/>
          <w:sz w:val="24"/>
          <w:szCs w:val="24"/>
        </w:rPr>
        <w:t>4、加大宣传力度，全面提供就业信息</w:t>
      </w:r>
    </w:p>
    <w:p>
      <w:pPr>
        <w:spacing w:before="183" w:line="360" w:lineRule="auto"/>
        <w:ind w:left="22" w:right="18" w:firstLine="473"/>
        <w:rPr>
          <w:rFonts w:ascii="宋体" w:hAnsi="宋体" w:eastAsia="宋体" w:cs="宋体"/>
          <w:sz w:val="24"/>
          <w:szCs w:val="24"/>
        </w:rPr>
      </w:pPr>
      <w:r>
        <w:rPr>
          <w:rFonts w:ascii="宋体" w:hAnsi="宋体" w:eastAsia="宋体" w:cs="宋体"/>
          <w:spacing w:val="-8"/>
          <w:sz w:val="24"/>
          <w:szCs w:val="24"/>
        </w:rPr>
        <w:t>我院积极完善就业网站，及时更新网络就业信息。同时，设立就业信息</w:t>
      </w:r>
      <w:r>
        <w:rPr>
          <w:rFonts w:ascii="宋体" w:hAnsi="宋体" w:eastAsia="宋体" w:cs="宋体"/>
          <w:spacing w:val="-9"/>
          <w:sz w:val="24"/>
          <w:szCs w:val="24"/>
        </w:rPr>
        <w:t>展板，</w:t>
      </w:r>
      <w:r>
        <w:rPr>
          <w:rFonts w:ascii="宋体" w:hAnsi="宋体" w:eastAsia="宋体" w:cs="宋体"/>
          <w:sz w:val="24"/>
          <w:szCs w:val="24"/>
        </w:rPr>
        <w:t xml:space="preserve"> </w:t>
      </w:r>
      <w:r>
        <w:rPr>
          <w:rFonts w:ascii="宋体" w:hAnsi="宋体" w:eastAsia="宋体" w:cs="宋体"/>
          <w:spacing w:val="-3"/>
          <w:sz w:val="24"/>
          <w:szCs w:val="24"/>
        </w:rPr>
        <w:t>及时发布就业信息，公布面试、签约情况，让毕业生对本院就业情况有清醒的认</w:t>
      </w:r>
      <w:r>
        <w:rPr>
          <w:rFonts w:ascii="宋体" w:hAnsi="宋体" w:eastAsia="宋体" w:cs="宋体"/>
          <w:spacing w:val="1"/>
          <w:sz w:val="24"/>
          <w:szCs w:val="24"/>
        </w:rPr>
        <w:t xml:space="preserve"> </w:t>
      </w:r>
      <w:r>
        <w:rPr>
          <w:rFonts w:ascii="宋体" w:hAnsi="宋体" w:eastAsia="宋体" w:cs="宋体"/>
          <w:spacing w:val="-3"/>
          <w:sz w:val="24"/>
          <w:szCs w:val="24"/>
        </w:rPr>
        <w:t>识。我系毕业班辅导员通过各种方式为毕业班学生搜集和传递就业信息，鼓励学</w:t>
      </w:r>
      <w:r>
        <w:rPr>
          <w:rFonts w:ascii="宋体" w:hAnsi="宋体" w:eastAsia="宋体" w:cs="宋体"/>
          <w:spacing w:val="1"/>
          <w:sz w:val="24"/>
          <w:szCs w:val="24"/>
        </w:rPr>
        <w:t xml:space="preserve"> </w:t>
      </w:r>
      <w:r>
        <w:rPr>
          <w:rFonts w:ascii="宋体" w:hAnsi="宋体" w:eastAsia="宋体" w:cs="宋体"/>
          <w:spacing w:val="-3"/>
          <w:sz w:val="24"/>
          <w:szCs w:val="24"/>
        </w:rPr>
        <w:t>生多参加校园招聘，多浏览就业指导中心招聘信息，多关注知名招聘网站发布的</w:t>
      </w:r>
      <w:r>
        <w:rPr>
          <w:rFonts w:ascii="宋体" w:hAnsi="宋体" w:eastAsia="宋体" w:cs="宋体"/>
          <w:spacing w:val="1"/>
          <w:sz w:val="24"/>
          <w:szCs w:val="24"/>
        </w:rPr>
        <w:t xml:space="preserve"> </w:t>
      </w:r>
      <w:r>
        <w:rPr>
          <w:rFonts w:ascii="宋体" w:hAnsi="宋体" w:eastAsia="宋体" w:cs="宋体"/>
          <w:spacing w:val="-3"/>
          <w:sz w:val="24"/>
          <w:szCs w:val="24"/>
        </w:rPr>
        <w:t>就业信息等。学校组织招聘会时，系党总支副书记、学工办主任和毕业班辅导员</w:t>
      </w:r>
    </w:p>
    <w:p>
      <w:pPr>
        <w:spacing w:line="218" w:lineRule="auto"/>
        <w:jc w:val="right"/>
        <w:rPr>
          <w:rFonts w:ascii="宋体" w:hAnsi="宋体" w:eastAsia="宋体" w:cs="宋体"/>
          <w:sz w:val="24"/>
          <w:szCs w:val="24"/>
        </w:rPr>
      </w:pPr>
      <w:r>
        <w:rPr>
          <w:rFonts w:ascii="宋体" w:hAnsi="宋体" w:eastAsia="宋体" w:cs="宋体"/>
          <w:spacing w:val="-4"/>
          <w:sz w:val="24"/>
          <w:szCs w:val="24"/>
        </w:rPr>
        <w:t>还到招聘会现场收集与我系专业相关企业信息</w:t>
      </w:r>
      <w:r>
        <w:rPr>
          <w:rFonts w:ascii="宋体" w:hAnsi="宋体" w:eastAsia="宋体" w:cs="宋体"/>
          <w:spacing w:val="-5"/>
          <w:sz w:val="24"/>
          <w:szCs w:val="24"/>
        </w:rPr>
        <w:t>，并通过</w:t>
      </w:r>
      <w:r>
        <w:rPr>
          <w:rFonts w:ascii="宋体" w:hAnsi="宋体" w:eastAsia="宋体" w:cs="宋体"/>
          <w:spacing w:val="-53"/>
          <w:sz w:val="24"/>
          <w:szCs w:val="24"/>
        </w:rPr>
        <w:t xml:space="preserve"> </w:t>
      </w:r>
      <w:r>
        <w:rPr>
          <w:rFonts w:ascii="宋体" w:hAnsi="宋体" w:eastAsia="宋体" w:cs="宋体"/>
          <w:spacing w:val="-5"/>
          <w:sz w:val="24"/>
          <w:szCs w:val="24"/>
        </w:rPr>
        <w:t>QQ</w:t>
      </w:r>
      <w:r>
        <w:rPr>
          <w:rFonts w:ascii="宋体" w:hAnsi="宋体" w:eastAsia="宋体" w:cs="宋体"/>
          <w:spacing w:val="-50"/>
          <w:sz w:val="24"/>
          <w:szCs w:val="24"/>
        </w:rPr>
        <w:t xml:space="preserve"> </w:t>
      </w:r>
      <w:r>
        <w:rPr>
          <w:rFonts w:ascii="宋体" w:hAnsi="宋体" w:eastAsia="宋体" w:cs="宋体"/>
          <w:spacing w:val="-5"/>
          <w:sz w:val="24"/>
          <w:szCs w:val="24"/>
        </w:rPr>
        <w:t>群等方式发送给学生。</w:t>
      </w:r>
    </w:p>
    <w:p>
      <w:pPr>
        <w:spacing w:before="184" w:line="360" w:lineRule="auto"/>
        <w:ind w:left="22" w:right="54" w:firstLine="494"/>
        <w:rPr>
          <w:rFonts w:ascii="宋体" w:hAnsi="宋体" w:eastAsia="宋体" w:cs="宋体"/>
          <w:sz w:val="24"/>
          <w:szCs w:val="24"/>
        </w:rPr>
      </w:pPr>
      <w:r>
        <w:rPr>
          <w:rFonts w:ascii="宋体" w:hAnsi="宋体" w:eastAsia="宋体" w:cs="宋体"/>
          <w:spacing w:val="-3"/>
          <w:sz w:val="24"/>
          <w:szCs w:val="24"/>
        </w:rPr>
        <w:t>同时，辅导员经常通过就业座谈会、走进课堂、深入宿舍等方式走入学生，</w:t>
      </w:r>
      <w:r>
        <w:rPr>
          <w:rFonts w:ascii="宋体" w:hAnsi="宋体" w:eastAsia="宋体" w:cs="宋体"/>
          <w:spacing w:val="6"/>
          <w:sz w:val="24"/>
          <w:szCs w:val="24"/>
        </w:rPr>
        <w:t xml:space="preserve"> </w:t>
      </w:r>
      <w:r>
        <w:rPr>
          <w:rFonts w:ascii="宋体" w:hAnsi="宋体" w:eastAsia="宋体" w:cs="宋体"/>
          <w:spacing w:val="-3"/>
          <w:sz w:val="24"/>
          <w:szCs w:val="24"/>
        </w:rPr>
        <w:t>及时了解毕业生的思想动态和就业意愿，并根据他们的就业意愿，积极联系相关</w:t>
      </w:r>
      <w:r>
        <w:rPr>
          <w:rFonts w:ascii="宋体" w:hAnsi="宋体" w:eastAsia="宋体" w:cs="宋体"/>
          <w:spacing w:val="1"/>
          <w:sz w:val="24"/>
          <w:szCs w:val="24"/>
        </w:rPr>
        <w:t xml:space="preserve"> </w:t>
      </w:r>
      <w:r>
        <w:rPr>
          <w:rFonts w:ascii="宋体" w:hAnsi="宋体" w:eastAsia="宋体" w:cs="宋体"/>
          <w:spacing w:val="-3"/>
          <w:sz w:val="24"/>
          <w:szCs w:val="24"/>
        </w:rPr>
        <w:t>企业。不仅如此，辅导员还会深入宿舍面对面宣传近期的招聘会和一些小规模的</w:t>
      </w:r>
    </w:p>
    <w:p>
      <w:pPr>
        <w:spacing w:before="1" w:line="218" w:lineRule="auto"/>
        <w:ind w:left="24"/>
        <w:rPr>
          <w:rFonts w:ascii="宋体" w:hAnsi="宋体" w:eastAsia="宋体" w:cs="宋体"/>
          <w:sz w:val="24"/>
          <w:szCs w:val="24"/>
        </w:rPr>
      </w:pPr>
      <w:r>
        <w:rPr>
          <w:rFonts w:ascii="宋体" w:hAnsi="宋体" w:eastAsia="宋体" w:cs="宋体"/>
          <w:spacing w:val="-1"/>
          <w:sz w:val="24"/>
          <w:szCs w:val="24"/>
        </w:rPr>
        <w:t>招聘资源，鼓励他们有机会就要去大胆尝试，始终树立自信心。</w:t>
      </w:r>
    </w:p>
    <w:p>
      <w:pPr>
        <w:spacing w:before="184" w:line="220" w:lineRule="auto"/>
        <w:ind w:left="508"/>
        <w:rPr>
          <w:rFonts w:ascii="宋体" w:hAnsi="宋体" w:eastAsia="宋体" w:cs="宋体"/>
          <w:sz w:val="24"/>
          <w:szCs w:val="24"/>
        </w:rPr>
      </w:pPr>
      <w:r>
        <w:rPr>
          <w:rFonts w:ascii="宋体" w:hAnsi="宋体" w:eastAsia="宋体" w:cs="宋体"/>
          <w:spacing w:val="-2"/>
          <w:sz w:val="24"/>
          <w:szCs w:val="24"/>
        </w:rPr>
        <w:t>5、关注贫困生就业</w:t>
      </w:r>
    </w:p>
    <w:p>
      <w:pPr>
        <w:spacing w:before="182" w:line="360" w:lineRule="auto"/>
        <w:ind w:left="22" w:right="80" w:firstLine="482"/>
        <w:rPr>
          <w:rFonts w:ascii="宋体" w:hAnsi="宋体" w:eastAsia="宋体" w:cs="宋体"/>
          <w:sz w:val="24"/>
          <w:szCs w:val="24"/>
        </w:rPr>
      </w:pPr>
      <w:r>
        <w:rPr>
          <w:rFonts w:ascii="宋体" w:hAnsi="宋体" w:eastAsia="宋体" w:cs="宋体"/>
          <w:spacing w:val="-3"/>
          <w:sz w:val="24"/>
          <w:szCs w:val="24"/>
        </w:rPr>
        <w:t>贫困大学生的就业是当前就业工作的重点与难点。在贫困毕</w:t>
      </w:r>
      <w:r>
        <w:rPr>
          <w:rFonts w:ascii="宋体" w:hAnsi="宋体" w:eastAsia="宋体" w:cs="宋体"/>
          <w:spacing w:val="-4"/>
          <w:sz w:val="24"/>
          <w:szCs w:val="24"/>
        </w:rPr>
        <w:t>业生群体中，存</w:t>
      </w:r>
      <w:r>
        <w:rPr>
          <w:rFonts w:ascii="宋体" w:hAnsi="宋体" w:eastAsia="宋体" w:cs="宋体"/>
          <w:sz w:val="24"/>
          <w:szCs w:val="24"/>
        </w:rPr>
        <w:t xml:space="preserve"> </w:t>
      </w:r>
      <w:r>
        <w:rPr>
          <w:rFonts w:ascii="宋体" w:hAnsi="宋体" w:eastAsia="宋体" w:cs="宋体"/>
          <w:spacing w:val="-3"/>
          <w:sz w:val="24"/>
          <w:szCs w:val="24"/>
        </w:rPr>
        <w:t>在着家庭经济困难、无社会关系、就业资源缺乏的客观情况，以及由此造成的缺</w:t>
      </w:r>
      <w:r>
        <w:rPr>
          <w:rFonts w:ascii="宋体" w:hAnsi="宋体" w:eastAsia="宋体" w:cs="宋体"/>
          <w:spacing w:val="1"/>
          <w:sz w:val="24"/>
          <w:szCs w:val="24"/>
        </w:rPr>
        <w:t xml:space="preserve"> </w:t>
      </w:r>
      <w:r>
        <w:rPr>
          <w:rFonts w:ascii="宋体" w:hAnsi="宋体" w:eastAsia="宋体" w:cs="宋体"/>
          <w:spacing w:val="-3"/>
          <w:sz w:val="24"/>
          <w:szCs w:val="24"/>
        </w:rPr>
        <w:t>乏自信、表达能力差，就业心理不健康等主观问题。他们的就业问题，需要我们</w:t>
      </w:r>
    </w:p>
    <w:p>
      <w:pPr>
        <w:spacing w:line="219" w:lineRule="auto"/>
        <w:ind w:left="25"/>
        <w:rPr>
          <w:rFonts w:ascii="宋体" w:hAnsi="宋体" w:eastAsia="宋体" w:cs="宋体"/>
          <w:sz w:val="24"/>
          <w:szCs w:val="24"/>
        </w:rPr>
      </w:pPr>
      <w:r>
        <w:rPr>
          <w:rFonts w:ascii="宋体" w:hAnsi="宋体" w:eastAsia="宋体" w:cs="宋体"/>
          <w:spacing w:val="-1"/>
          <w:sz w:val="24"/>
          <w:szCs w:val="24"/>
        </w:rPr>
        <w:t>就业工作者付出更多的努力，给予其更多的关心和帮助。</w:t>
      </w:r>
    </w:p>
    <w:p>
      <w:pPr>
        <w:spacing w:before="183" w:line="219" w:lineRule="auto"/>
        <w:ind w:left="503"/>
        <w:rPr>
          <w:rFonts w:ascii="宋体" w:hAnsi="宋体" w:eastAsia="宋体" w:cs="宋体"/>
          <w:sz w:val="24"/>
          <w:szCs w:val="24"/>
        </w:rPr>
      </w:pPr>
      <w:r>
        <w:rPr>
          <w:rFonts w:ascii="宋体" w:hAnsi="宋体" w:eastAsia="宋体" w:cs="宋体"/>
          <w:spacing w:val="-1"/>
          <w:sz w:val="24"/>
          <w:szCs w:val="24"/>
        </w:rPr>
        <w:t>措施一：摸底调查，分类指导</w:t>
      </w:r>
    </w:p>
    <w:p>
      <w:pPr>
        <w:spacing w:before="183" w:line="468" w:lineRule="exact"/>
        <w:ind w:left="503"/>
        <w:rPr>
          <w:rFonts w:ascii="宋体" w:hAnsi="宋体" w:eastAsia="宋体" w:cs="宋体"/>
          <w:sz w:val="24"/>
          <w:szCs w:val="24"/>
        </w:rPr>
      </w:pPr>
      <w:r>
        <w:rPr>
          <w:rFonts w:ascii="宋体" w:hAnsi="宋体" w:eastAsia="宋体" w:cs="宋体"/>
          <w:spacing w:val="-3"/>
          <w:position w:val="17"/>
          <w:sz w:val="24"/>
          <w:szCs w:val="24"/>
        </w:rPr>
        <w:t>通过各毕业班学生党支部及班干开展摸底调查，了解今年毕业生</w:t>
      </w:r>
      <w:r>
        <w:rPr>
          <w:rFonts w:ascii="宋体" w:hAnsi="宋体" w:eastAsia="宋体" w:cs="宋体"/>
          <w:spacing w:val="-4"/>
          <w:position w:val="17"/>
          <w:sz w:val="24"/>
          <w:szCs w:val="24"/>
        </w:rPr>
        <w:t>中贫困生的</w:t>
      </w:r>
    </w:p>
    <w:p>
      <w:pPr>
        <w:spacing w:before="1" w:line="219" w:lineRule="auto"/>
        <w:ind w:left="25"/>
        <w:rPr>
          <w:rFonts w:ascii="宋体" w:hAnsi="宋体" w:eastAsia="宋体" w:cs="宋体"/>
          <w:sz w:val="24"/>
          <w:szCs w:val="24"/>
        </w:rPr>
      </w:pPr>
      <w:r>
        <w:rPr>
          <w:rFonts w:ascii="宋体" w:hAnsi="宋体" w:eastAsia="宋体" w:cs="宋体"/>
          <w:spacing w:val="-3"/>
          <w:sz w:val="24"/>
          <w:szCs w:val="24"/>
        </w:rPr>
        <w:t>准确数据和详细信息，并对收集到的信息整理分类，分为经济困难类、就业资源</w:t>
      </w:r>
    </w:p>
    <w:p>
      <w:pPr>
        <w:spacing w:line="219" w:lineRule="auto"/>
        <w:rPr>
          <w:rFonts w:ascii="宋体" w:hAnsi="宋体" w:eastAsia="宋体" w:cs="宋体"/>
          <w:sz w:val="24"/>
          <w:szCs w:val="24"/>
        </w:rPr>
        <w:sectPr>
          <w:footerReference r:id="rId165" w:type="default"/>
          <w:pgSz w:w="11906" w:h="16839"/>
          <w:pgMar w:top="1071" w:right="1719" w:bottom="1230" w:left="1785" w:header="878" w:footer="994" w:gutter="0"/>
          <w:cols w:space="720" w:num="1"/>
        </w:sectPr>
      </w:pPr>
    </w:p>
    <w:p>
      <w:pPr>
        <w:pStyle w:val="2"/>
        <w:spacing w:line="402" w:lineRule="auto"/>
      </w:pPr>
    </w:p>
    <w:p>
      <w:pPr>
        <w:spacing w:before="78" w:line="468" w:lineRule="exact"/>
        <w:ind w:left="23"/>
        <w:rPr>
          <w:rFonts w:ascii="宋体" w:hAnsi="宋体" w:eastAsia="宋体" w:cs="宋体"/>
          <w:sz w:val="24"/>
          <w:szCs w:val="24"/>
        </w:rPr>
      </w:pPr>
      <w:r>
        <w:rPr>
          <w:rFonts w:ascii="宋体" w:hAnsi="宋体" w:eastAsia="宋体" w:cs="宋体"/>
          <w:spacing w:val="-3"/>
          <w:position w:val="17"/>
          <w:sz w:val="24"/>
          <w:szCs w:val="24"/>
        </w:rPr>
        <w:t>缺乏类、缺乏自信类、形象能力不强类、表达能力较差类等，针对不同类别，进</w:t>
      </w:r>
    </w:p>
    <w:p>
      <w:pPr>
        <w:spacing w:line="218" w:lineRule="auto"/>
        <w:ind w:left="27"/>
        <w:rPr>
          <w:rFonts w:ascii="宋体" w:hAnsi="宋体" w:eastAsia="宋体" w:cs="宋体"/>
          <w:sz w:val="24"/>
          <w:szCs w:val="24"/>
        </w:rPr>
      </w:pPr>
      <w:r>
        <w:rPr>
          <w:rFonts w:ascii="宋体" w:hAnsi="宋体" w:eastAsia="宋体" w:cs="宋体"/>
          <w:spacing w:val="-1"/>
          <w:sz w:val="24"/>
          <w:szCs w:val="24"/>
        </w:rPr>
        <w:t>行分类指导，有针对性的推荐其就业。</w:t>
      </w:r>
    </w:p>
    <w:p>
      <w:pPr>
        <w:spacing w:before="184" w:line="219" w:lineRule="auto"/>
        <w:ind w:left="503"/>
        <w:rPr>
          <w:rFonts w:ascii="宋体" w:hAnsi="宋体" w:eastAsia="宋体" w:cs="宋体"/>
          <w:sz w:val="24"/>
          <w:szCs w:val="24"/>
        </w:rPr>
      </w:pPr>
      <w:r>
        <w:rPr>
          <w:rFonts w:ascii="宋体" w:hAnsi="宋体" w:eastAsia="宋体" w:cs="宋体"/>
          <w:spacing w:val="-1"/>
          <w:sz w:val="24"/>
          <w:szCs w:val="24"/>
        </w:rPr>
        <w:t>措施二：积极沟通，争取家庭支持</w:t>
      </w:r>
    </w:p>
    <w:p>
      <w:pPr>
        <w:spacing w:before="182" w:line="360" w:lineRule="auto"/>
        <w:ind w:left="24" w:right="61" w:firstLine="480"/>
        <w:rPr>
          <w:rFonts w:ascii="宋体" w:hAnsi="宋体" w:eastAsia="宋体" w:cs="宋体"/>
          <w:sz w:val="24"/>
          <w:szCs w:val="24"/>
        </w:rPr>
      </w:pPr>
      <w:r>
        <w:rPr>
          <w:rFonts w:ascii="宋体" w:hAnsi="宋体" w:eastAsia="宋体" w:cs="宋体"/>
          <w:spacing w:val="-3"/>
          <w:sz w:val="24"/>
          <w:szCs w:val="24"/>
        </w:rPr>
        <w:t>就业不仅是学校工作，个人问题也是家庭问题，贫困生的就</w:t>
      </w:r>
      <w:r>
        <w:rPr>
          <w:rFonts w:ascii="宋体" w:hAnsi="宋体" w:eastAsia="宋体" w:cs="宋体"/>
          <w:spacing w:val="-4"/>
          <w:sz w:val="24"/>
          <w:szCs w:val="24"/>
        </w:rPr>
        <w:t>业往往对其家庭</w:t>
      </w:r>
      <w:r>
        <w:rPr>
          <w:rFonts w:ascii="宋体" w:hAnsi="宋体" w:eastAsia="宋体" w:cs="宋体"/>
          <w:sz w:val="24"/>
          <w:szCs w:val="24"/>
        </w:rPr>
        <w:t xml:space="preserve"> </w:t>
      </w:r>
      <w:r>
        <w:rPr>
          <w:rFonts w:ascii="宋体" w:hAnsi="宋体" w:eastAsia="宋体" w:cs="宋体"/>
          <w:spacing w:val="-3"/>
          <w:sz w:val="24"/>
          <w:szCs w:val="24"/>
        </w:rPr>
        <w:t>来说更加迫切。我院要求各班制作好家庭联系表，班主任经常性与贫困生家长联</w:t>
      </w:r>
      <w:r>
        <w:rPr>
          <w:rFonts w:ascii="宋体" w:hAnsi="宋体" w:eastAsia="宋体" w:cs="宋体"/>
          <w:sz w:val="24"/>
          <w:szCs w:val="24"/>
        </w:rPr>
        <w:t xml:space="preserve"> </w:t>
      </w:r>
      <w:r>
        <w:rPr>
          <w:rFonts w:ascii="宋体" w:hAnsi="宋体" w:eastAsia="宋体" w:cs="宋体"/>
          <w:spacing w:val="-3"/>
          <w:sz w:val="24"/>
          <w:szCs w:val="24"/>
        </w:rPr>
        <w:t>系，了解贫困生的质家庭状况，了解家长对孩子的就业希望，向家长讲解就业形</w:t>
      </w:r>
      <w:r>
        <w:rPr>
          <w:rFonts w:ascii="宋体" w:hAnsi="宋体" w:eastAsia="宋体" w:cs="宋体"/>
          <w:sz w:val="24"/>
          <w:szCs w:val="24"/>
        </w:rPr>
        <w:t xml:space="preserve"> </w:t>
      </w:r>
      <w:r>
        <w:rPr>
          <w:rFonts w:ascii="宋体" w:hAnsi="宋体" w:eastAsia="宋体" w:cs="宋体"/>
          <w:spacing w:val="-3"/>
          <w:sz w:val="24"/>
          <w:szCs w:val="24"/>
        </w:rPr>
        <w:t>势，及时反馈学生的学习、就业情况。通过沟通交流，争取到贫困生家长的理解</w:t>
      </w:r>
    </w:p>
    <w:p>
      <w:pPr>
        <w:spacing w:line="219" w:lineRule="auto"/>
        <w:ind w:left="24"/>
        <w:rPr>
          <w:rFonts w:ascii="宋体" w:hAnsi="宋体" w:eastAsia="宋体" w:cs="宋体"/>
          <w:sz w:val="24"/>
          <w:szCs w:val="24"/>
        </w:rPr>
      </w:pPr>
      <w:r>
        <w:rPr>
          <w:rFonts w:ascii="宋体" w:hAnsi="宋体" w:eastAsia="宋体" w:cs="宋体"/>
          <w:spacing w:val="-1"/>
          <w:sz w:val="24"/>
          <w:szCs w:val="24"/>
        </w:rPr>
        <w:t>支持，一定程度减轻贫困生的就业心理压力。</w:t>
      </w:r>
    </w:p>
    <w:p>
      <w:pPr>
        <w:spacing w:before="183" w:line="360" w:lineRule="auto"/>
        <w:ind w:left="25" w:firstLine="478"/>
        <w:rPr>
          <w:rFonts w:ascii="宋体" w:hAnsi="宋体" w:eastAsia="宋体" w:cs="宋体"/>
          <w:sz w:val="24"/>
          <w:szCs w:val="24"/>
        </w:rPr>
      </w:pPr>
      <w:r>
        <w:rPr>
          <w:rFonts w:ascii="宋体" w:hAnsi="宋体" w:eastAsia="宋体" w:cs="宋体"/>
          <w:spacing w:val="-5"/>
          <w:sz w:val="24"/>
          <w:szCs w:val="24"/>
        </w:rPr>
        <w:t>措施三：倡导团队精神，优先推荐 在毕业生各方面条件基本相同的情况下，</w:t>
      </w:r>
      <w:r>
        <w:rPr>
          <w:rFonts w:ascii="宋体" w:hAnsi="宋体" w:eastAsia="宋体" w:cs="宋体"/>
          <w:spacing w:val="7"/>
          <w:sz w:val="24"/>
          <w:szCs w:val="24"/>
        </w:rPr>
        <w:t xml:space="preserve"> </w:t>
      </w:r>
      <w:r>
        <w:rPr>
          <w:rFonts w:ascii="宋体" w:hAnsi="宋体" w:eastAsia="宋体" w:cs="宋体"/>
          <w:spacing w:val="-5"/>
          <w:sz w:val="24"/>
          <w:szCs w:val="24"/>
        </w:rPr>
        <w:t>我院坚持优先推荐贫困生就业。在毕业班党支部中，每位党员和</w:t>
      </w:r>
      <w:r>
        <w:rPr>
          <w:rFonts w:ascii="宋体" w:hAnsi="宋体" w:eastAsia="宋体" w:cs="宋体"/>
          <w:spacing w:val="-32"/>
          <w:sz w:val="24"/>
          <w:szCs w:val="24"/>
        </w:rPr>
        <w:t xml:space="preserve"> </w:t>
      </w:r>
      <w:r>
        <w:rPr>
          <w:rFonts w:ascii="宋体" w:hAnsi="宋体" w:eastAsia="宋体" w:cs="宋体"/>
          <w:spacing w:val="-5"/>
          <w:sz w:val="24"/>
          <w:szCs w:val="24"/>
        </w:rPr>
        <w:t>1</w:t>
      </w:r>
      <w:r>
        <w:rPr>
          <w:rFonts w:ascii="宋体" w:hAnsi="宋体" w:eastAsia="宋体" w:cs="宋体"/>
          <w:spacing w:val="-44"/>
          <w:sz w:val="24"/>
          <w:szCs w:val="24"/>
        </w:rPr>
        <w:t xml:space="preserve"> </w:t>
      </w:r>
      <w:r>
        <w:rPr>
          <w:rFonts w:ascii="宋体" w:hAnsi="宋体" w:eastAsia="宋体" w:cs="宋体"/>
          <w:spacing w:val="-5"/>
          <w:sz w:val="24"/>
          <w:szCs w:val="24"/>
        </w:rPr>
        <w:t>到</w:t>
      </w:r>
      <w:r>
        <w:rPr>
          <w:rFonts w:ascii="宋体" w:hAnsi="宋体" w:eastAsia="宋体" w:cs="宋体"/>
          <w:spacing w:val="-48"/>
          <w:sz w:val="24"/>
          <w:szCs w:val="24"/>
        </w:rPr>
        <w:t xml:space="preserve"> </w:t>
      </w:r>
      <w:r>
        <w:rPr>
          <w:rFonts w:ascii="宋体" w:hAnsi="宋体" w:eastAsia="宋体" w:cs="宋体"/>
          <w:spacing w:val="-5"/>
          <w:sz w:val="24"/>
          <w:szCs w:val="24"/>
        </w:rPr>
        <w:t>2</w:t>
      </w:r>
      <w:r>
        <w:rPr>
          <w:rFonts w:ascii="宋体" w:hAnsi="宋体" w:eastAsia="宋体" w:cs="宋体"/>
          <w:spacing w:val="-47"/>
          <w:sz w:val="24"/>
          <w:szCs w:val="24"/>
        </w:rPr>
        <w:t xml:space="preserve"> </w:t>
      </w:r>
      <w:r>
        <w:rPr>
          <w:rFonts w:ascii="宋体" w:hAnsi="宋体" w:eastAsia="宋体" w:cs="宋体"/>
          <w:spacing w:val="-5"/>
          <w:sz w:val="24"/>
          <w:szCs w:val="24"/>
        </w:rPr>
        <w:t>名贫困生</w:t>
      </w:r>
      <w:r>
        <w:rPr>
          <w:rFonts w:ascii="宋体" w:hAnsi="宋体" w:eastAsia="宋体" w:cs="宋体"/>
          <w:sz w:val="24"/>
          <w:szCs w:val="24"/>
        </w:rPr>
        <w:t xml:space="preserve"> </w:t>
      </w:r>
      <w:r>
        <w:rPr>
          <w:rFonts w:ascii="宋体" w:hAnsi="宋体" w:eastAsia="宋体" w:cs="宋体"/>
          <w:spacing w:val="-3"/>
          <w:sz w:val="24"/>
          <w:szCs w:val="24"/>
        </w:rPr>
        <w:t>结对子。在就业指导教育中，强调团队精神，要求同学们在公平竞争的基础上团</w:t>
      </w:r>
    </w:p>
    <w:p>
      <w:pPr>
        <w:spacing w:before="1" w:line="218" w:lineRule="auto"/>
        <w:ind w:left="29"/>
        <w:rPr>
          <w:rFonts w:ascii="宋体" w:hAnsi="宋体" w:eastAsia="宋体" w:cs="宋体"/>
          <w:sz w:val="24"/>
          <w:szCs w:val="24"/>
        </w:rPr>
      </w:pPr>
      <w:r>
        <w:rPr>
          <w:rFonts w:ascii="宋体" w:hAnsi="宋体" w:eastAsia="宋体" w:cs="宋体"/>
          <w:spacing w:val="-2"/>
          <w:sz w:val="24"/>
          <w:szCs w:val="24"/>
        </w:rPr>
        <w:t>结互助，倡导“帮助同学、快乐自己，提高自己</w:t>
      </w:r>
      <w:r>
        <w:rPr>
          <w:rFonts w:ascii="宋体" w:hAnsi="宋体" w:eastAsia="宋体" w:cs="宋体"/>
          <w:spacing w:val="-85"/>
          <w:sz w:val="24"/>
          <w:szCs w:val="24"/>
        </w:rPr>
        <w:t xml:space="preserve"> </w:t>
      </w:r>
      <w:r>
        <w:rPr>
          <w:rFonts w:ascii="宋体" w:hAnsi="宋体" w:eastAsia="宋体" w:cs="宋体"/>
          <w:spacing w:val="-2"/>
          <w:sz w:val="24"/>
          <w:szCs w:val="24"/>
        </w:rPr>
        <w:t>”的精神。</w:t>
      </w:r>
    </w:p>
    <w:p>
      <w:pPr>
        <w:spacing w:before="184" w:line="219" w:lineRule="auto"/>
        <w:ind w:left="505"/>
        <w:rPr>
          <w:rFonts w:ascii="宋体" w:hAnsi="宋体" w:eastAsia="宋体" w:cs="宋体"/>
          <w:sz w:val="24"/>
          <w:szCs w:val="24"/>
        </w:rPr>
      </w:pPr>
      <w:r>
        <w:rPr>
          <w:rFonts w:ascii="宋体" w:hAnsi="宋体" w:eastAsia="宋体" w:cs="宋体"/>
          <w:spacing w:val="-1"/>
          <w:sz w:val="24"/>
          <w:szCs w:val="24"/>
        </w:rPr>
        <w:t>6、加强对个体的关注，实现个性就业指导</w:t>
      </w:r>
    </w:p>
    <w:p>
      <w:pPr>
        <w:spacing w:before="183" w:line="360" w:lineRule="auto"/>
        <w:ind w:left="22" w:right="59" w:firstLine="469"/>
        <w:rPr>
          <w:rFonts w:ascii="宋体" w:hAnsi="宋体" w:eastAsia="宋体" w:cs="宋体"/>
          <w:sz w:val="24"/>
          <w:szCs w:val="24"/>
        </w:rPr>
      </w:pPr>
      <w:r>
        <w:rPr>
          <w:rFonts w:ascii="宋体" w:hAnsi="宋体" w:eastAsia="宋体" w:cs="宋体"/>
          <w:spacing w:val="-3"/>
          <w:sz w:val="24"/>
          <w:szCs w:val="24"/>
        </w:rPr>
        <w:t>“大学生在兴趣、特长、能力以及心理特征等方面都存在差异，即个性，大</w:t>
      </w:r>
      <w:r>
        <w:rPr>
          <w:rFonts w:ascii="宋体" w:hAnsi="宋体" w:eastAsia="宋体" w:cs="宋体"/>
          <w:spacing w:val="9"/>
          <w:sz w:val="24"/>
          <w:szCs w:val="24"/>
        </w:rPr>
        <w:t xml:space="preserve"> </w:t>
      </w:r>
      <w:r>
        <w:rPr>
          <w:rFonts w:ascii="宋体" w:hAnsi="宋体" w:eastAsia="宋体" w:cs="宋体"/>
          <w:spacing w:val="-3"/>
          <w:sz w:val="24"/>
          <w:szCs w:val="24"/>
        </w:rPr>
        <w:t>学生个性化实质是大学生具有的多种素质全面而自由地发展。”因此在全程化就</w:t>
      </w:r>
      <w:r>
        <w:rPr>
          <w:rFonts w:ascii="宋体" w:hAnsi="宋体" w:eastAsia="宋体" w:cs="宋体"/>
          <w:spacing w:val="1"/>
          <w:sz w:val="24"/>
          <w:szCs w:val="24"/>
        </w:rPr>
        <w:t xml:space="preserve"> </w:t>
      </w:r>
      <w:r>
        <w:rPr>
          <w:rFonts w:ascii="宋体" w:hAnsi="宋体" w:eastAsia="宋体" w:cs="宋体"/>
          <w:spacing w:val="-5"/>
          <w:sz w:val="24"/>
          <w:szCs w:val="24"/>
        </w:rPr>
        <w:t>业体系中需要特别注重学生的个性化指导———“</w:t>
      </w:r>
      <w:r>
        <w:rPr>
          <w:rFonts w:ascii="宋体" w:hAnsi="宋体" w:eastAsia="宋体" w:cs="宋体"/>
          <w:spacing w:val="-80"/>
          <w:sz w:val="24"/>
          <w:szCs w:val="24"/>
        </w:rPr>
        <w:t xml:space="preserve"> </w:t>
      </w:r>
      <w:r>
        <w:rPr>
          <w:rFonts w:ascii="宋体" w:hAnsi="宋体" w:eastAsia="宋体" w:cs="宋体"/>
          <w:spacing w:val="-5"/>
          <w:sz w:val="24"/>
          <w:szCs w:val="24"/>
        </w:rPr>
        <w:t>因材施教</w:t>
      </w:r>
      <w:r>
        <w:rPr>
          <w:rFonts w:ascii="宋体" w:hAnsi="宋体" w:eastAsia="宋体" w:cs="宋体"/>
          <w:spacing w:val="-89"/>
          <w:sz w:val="24"/>
          <w:szCs w:val="24"/>
        </w:rPr>
        <w:t xml:space="preserve"> </w:t>
      </w:r>
      <w:r>
        <w:rPr>
          <w:rFonts w:ascii="宋体" w:hAnsi="宋体" w:eastAsia="宋体" w:cs="宋体"/>
          <w:spacing w:val="-5"/>
          <w:sz w:val="24"/>
          <w:szCs w:val="24"/>
        </w:rPr>
        <w:t>”。实行个性化就业</w:t>
      </w:r>
      <w:r>
        <w:rPr>
          <w:rFonts w:ascii="宋体" w:hAnsi="宋体" w:eastAsia="宋体" w:cs="宋体"/>
          <w:sz w:val="24"/>
          <w:szCs w:val="24"/>
        </w:rPr>
        <w:t xml:space="preserve"> </w:t>
      </w:r>
      <w:r>
        <w:rPr>
          <w:rFonts w:ascii="宋体" w:hAnsi="宋体" w:eastAsia="宋体" w:cs="宋体"/>
          <w:spacing w:val="-3"/>
          <w:sz w:val="24"/>
          <w:szCs w:val="24"/>
        </w:rPr>
        <w:t>指导把大学生的个性差异、个性发展、个性潜能放在首位，以大学生的个性特点</w:t>
      </w:r>
      <w:r>
        <w:rPr>
          <w:rFonts w:ascii="宋体" w:hAnsi="宋体" w:eastAsia="宋体" w:cs="宋体"/>
          <w:spacing w:val="1"/>
          <w:sz w:val="24"/>
          <w:szCs w:val="24"/>
        </w:rPr>
        <w:t xml:space="preserve"> </w:t>
      </w:r>
      <w:r>
        <w:rPr>
          <w:rFonts w:ascii="宋体" w:hAnsi="宋体" w:eastAsia="宋体" w:cs="宋体"/>
          <w:spacing w:val="-3"/>
          <w:sz w:val="24"/>
          <w:szCs w:val="24"/>
        </w:rPr>
        <w:t>作有针对性的指导，引导他们向适合自身发展的职业与领域发展，做到因事因地</w:t>
      </w:r>
      <w:r>
        <w:rPr>
          <w:rFonts w:ascii="宋体" w:hAnsi="宋体" w:eastAsia="宋体" w:cs="宋体"/>
          <w:spacing w:val="1"/>
          <w:sz w:val="24"/>
          <w:szCs w:val="24"/>
        </w:rPr>
        <w:t xml:space="preserve"> </w:t>
      </w:r>
      <w:r>
        <w:rPr>
          <w:rFonts w:ascii="宋体" w:hAnsi="宋体" w:eastAsia="宋体" w:cs="宋体"/>
          <w:spacing w:val="-5"/>
          <w:sz w:val="24"/>
          <w:szCs w:val="24"/>
        </w:rPr>
        <w:t>因人而异。实行个性化就业指导以“个体</w:t>
      </w:r>
      <w:r>
        <w:rPr>
          <w:rFonts w:ascii="宋体" w:hAnsi="宋体" w:eastAsia="宋体" w:cs="宋体"/>
          <w:spacing w:val="-80"/>
          <w:sz w:val="24"/>
          <w:szCs w:val="24"/>
        </w:rPr>
        <w:t xml:space="preserve"> </w:t>
      </w:r>
      <w:r>
        <w:rPr>
          <w:rFonts w:ascii="宋体" w:hAnsi="宋体" w:eastAsia="宋体" w:cs="宋体"/>
          <w:spacing w:val="-5"/>
          <w:sz w:val="24"/>
          <w:szCs w:val="24"/>
        </w:rPr>
        <w:t>”为实施对象，以重视“个体</w:t>
      </w:r>
      <w:r>
        <w:rPr>
          <w:rFonts w:ascii="宋体" w:hAnsi="宋体" w:eastAsia="宋体" w:cs="宋体"/>
          <w:spacing w:val="-89"/>
          <w:sz w:val="24"/>
          <w:szCs w:val="24"/>
        </w:rPr>
        <w:t xml:space="preserve"> </w:t>
      </w:r>
      <w:r>
        <w:rPr>
          <w:rFonts w:ascii="宋体" w:hAnsi="宋体" w:eastAsia="宋体" w:cs="宋体"/>
          <w:spacing w:val="-5"/>
          <w:sz w:val="24"/>
          <w:szCs w:val="24"/>
        </w:rPr>
        <w:t>”为侧重</w:t>
      </w:r>
      <w:r>
        <w:rPr>
          <w:rFonts w:ascii="宋体" w:hAnsi="宋体" w:eastAsia="宋体" w:cs="宋体"/>
          <w:sz w:val="24"/>
          <w:szCs w:val="24"/>
        </w:rPr>
        <w:t xml:space="preserve"> </w:t>
      </w:r>
      <w:r>
        <w:rPr>
          <w:rFonts w:ascii="宋体" w:hAnsi="宋体" w:eastAsia="宋体" w:cs="宋体"/>
          <w:spacing w:val="-5"/>
          <w:sz w:val="24"/>
          <w:szCs w:val="24"/>
        </w:rPr>
        <w:t>点的理念创新和探索，是全程化就业指导中贯彻“</w:t>
      </w:r>
      <w:r>
        <w:rPr>
          <w:rFonts w:ascii="宋体" w:hAnsi="宋体" w:eastAsia="宋体" w:cs="宋体"/>
          <w:spacing w:val="-80"/>
          <w:sz w:val="24"/>
          <w:szCs w:val="24"/>
        </w:rPr>
        <w:t xml:space="preserve"> </w:t>
      </w:r>
      <w:r>
        <w:rPr>
          <w:rFonts w:ascii="宋体" w:hAnsi="宋体" w:eastAsia="宋体" w:cs="宋体"/>
          <w:spacing w:val="-5"/>
          <w:sz w:val="24"/>
          <w:szCs w:val="24"/>
        </w:rPr>
        <w:t>以人为本</w:t>
      </w:r>
      <w:r>
        <w:rPr>
          <w:rFonts w:ascii="宋体" w:hAnsi="宋体" w:eastAsia="宋体" w:cs="宋体"/>
          <w:spacing w:val="-89"/>
          <w:sz w:val="24"/>
          <w:szCs w:val="24"/>
        </w:rPr>
        <w:t xml:space="preserve"> </w:t>
      </w:r>
      <w:r>
        <w:rPr>
          <w:rFonts w:ascii="宋体" w:hAnsi="宋体" w:eastAsia="宋体" w:cs="宋体"/>
          <w:spacing w:val="-5"/>
          <w:sz w:val="24"/>
          <w:szCs w:val="24"/>
        </w:rPr>
        <w:t>”的重要体现，更是</w:t>
      </w:r>
      <w:r>
        <w:rPr>
          <w:rFonts w:ascii="宋体" w:hAnsi="宋体" w:eastAsia="宋体" w:cs="宋体"/>
          <w:sz w:val="24"/>
          <w:szCs w:val="24"/>
        </w:rPr>
        <w:t xml:space="preserve"> </w:t>
      </w:r>
      <w:r>
        <w:rPr>
          <w:rFonts w:ascii="宋体" w:hAnsi="宋体" w:eastAsia="宋体" w:cs="宋体"/>
          <w:spacing w:val="-5"/>
          <w:sz w:val="24"/>
          <w:szCs w:val="24"/>
        </w:rPr>
        <w:t>学校从“管理</w:t>
      </w:r>
      <w:r>
        <w:rPr>
          <w:rFonts w:ascii="宋体" w:hAnsi="宋体" w:eastAsia="宋体" w:cs="宋体"/>
          <w:spacing w:val="-80"/>
          <w:sz w:val="24"/>
          <w:szCs w:val="24"/>
        </w:rPr>
        <w:t xml:space="preserve"> </w:t>
      </w:r>
      <w:r>
        <w:rPr>
          <w:rFonts w:ascii="宋体" w:hAnsi="宋体" w:eastAsia="宋体" w:cs="宋体"/>
          <w:spacing w:val="-5"/>
          <w:sz w:val="24"/>
          <w:szCs w:val="24"/>
        </w:rPr>
        <w:t>”走向“服务</w:t>
      </w:r>
      <w:r>
        <w:rPr>
          <w:rFonts w:ascii="宋体" w:hAnsi="宋体" w:eastAsia="宋体" w:cs="宋体"/>
          <w:spacing w:val="-89"/>
          <w:sz w:val="24"/>
          <w:szCs w:val="24"/>
        </w:rPr>
        <w:t xml:space="preserve"> </w:t>
      </w:r>
      <w:r>
        <w:rPr>
          <w:rFonts w:ascii="宋体" w:hAnsi="宋体" w:eastAsia="宋体" w:cs="宋体"/>
          <w:spacing w:val="-5"/>
          <w:sz w:val="24"/>
          <w:szCs w:val="24"/>
        </w:rPr>
        <w:t>”的标志。这种充分以学生个体而设计的就业指导方</w:t>
      </w:r>
      <w:r>
        <w:rPr>
          <w:rFonts w:ascii="宋体" w:hAnsi="宋体" w:eastAsia="宋体" w:cs="宋体"/>
          <w:sz w:val="24"/>
          <w:szCs w:val="24"/>
        </w:rPr>
        <w:t xml:space="preserve"> </w:t>
      </w:r>
      <w:r>
        <w:rPr>
          <w:rFonts w:ascii="宋体" w:hAnsi="宋体" w:eastAsia="宋体" w:cs="宋体"/>
          <w:spacing w:val="-3"/>
          <w:sz w:val="24"/>
          <w:szCs w:val="24"/>
        </w:rPr>
        <w:t>式与方法，以个体的发展而有针对性的科学的设计，能最大程度的满足大学生就</w:t>
      </w:r>
    </w:p>
    <w:p>
      <w:pPr>
        <w:spacing w:line="219" w:lineRule="auto"/>
        <w:ind w:left="22"/>
        <w:rPr>
          <w:rFonts w:ascii="宋体" w:hAnsi="宋体" w:eastAsia="宋体" w:cs="宋体"/>
          <w:sz w:val="24"/>
          <w:szCs w:val="24"/>
        </w:rPr>
      </w:pPr>
      <w:r>
        <w:rPr>
          <w:rFonts w:ascii="宋体" w:hAnsi="宋体" w:eastAsia="宋体" w:cs="宋体"/>
          <w:spacing w:val="-2"/>
          <w:sz w:val="24"/>
          <w:szCs w:val="24"/>
        </w:rPr>
        <w:t>业的个性化需求。</w:t>
      </w:r>
    </w:p>
    <w:p>
      <w:pPr>
        <w:spacing w:before="184" w:line="219" w:lineRule="auto"/>
        <w:ind w:left="507"/>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五、对就业困难、弱势群体、特殊问题、建档立卡毕业生帮扶情况</w:t>
      </w:r>
    </w:p>
    <w:p>
      <w:pPr>
        <w:spacing w:before="183" w:line="219" w:lineRule="auto"/>
        <w:jc w:val="right"/>
        <w:rPr>
          <w:rFonts w:ascii="宋体" w:hAnsi="宋体" w:eastAsia="宋体" w:cs="宋体"/>
          <w:sz w:val="24"/>
          <w:szCs w:val="24"/>
        </w:rPr>
      </w:pPr>
      <w:r>
        <w:rPr>
          <w:rFonts w:ascii="宋体" w:hAnsi="宋体" w:eastAsia="宋体" w:cs="宋体"/>
          <w:spacing w:val="-4"/>
          <w:sz w:val="24"/>
          <w:szCs w:val="24"/>
        </w:rPr>
        <w:t>在我院</w:t>
      </w:r>
      <w:r>
        <w:rPr>
          <w:rFonts w:ascii="宋体" w:hAnsi="宋体" w:eastAsia="宋体" w:cs="宋体"/>
          <w:spacing w:val="-48"/>
          <w:sz w:val="24"/>
          <w:szCs w:val="24"/>
        </w:rPr>
        <w:t xml:space="preserve"> </w:t>
      </w:r>
      <w:r>
        <w:rPr>
          <w:rFonts w:ascii="宋体" w:hAnsi="宋体" w:eastAsia="宋体" w:cs="宋体"/>
          <w:spacing w:val="-4"/>
          <w:sz w:val="24"/>
          <w:szCs w:val="24"/>
        </w:rPr>
        <w:t>2020</w:t>
      </w:r>
      <w:r>
        <w:rPr>
          <w:rFonts w:ascii="宋体" w:hAnsi="宋体" w:eastAsia="宋体" w:cs="宋体"/>
          <w:spacing w:val="-46"/>
          <w:sz w:val="24"/>
          <w:szCs w:val="24"/>
        </w:rPr>
        <w:t xml:space="preserve"> </w:t>
      </w:r>
      <w:r>
        <w:rPr>
          <w:rFonts w:ascii="宋体" w:hAnsi="宋体" w:eastAsia="宋体" w:cs="宋体"/>
          <w:spacing w:val="-4"/>
          <w:sz w:val="24"/>
          <w:szCs w:val="24"/>
        </w:rPr>
        <w:t>届的</w:t>
      </w:r>
      <w:r>
        <w:rPr>
          <w:rFonts w:ascii="宋体" w:hAnsi="宋体" w:eastAsia="宋体" w:cs="宋体"/>
          <w:spacing w:val="-46"/>
          <w:sz w:val="24"/>
          <w:szCs w:val="24"/>
        </w:rPr>
        <w:t xml:space="preserve"> </w:t>
      </w:r>
      <w:r>
        <w:rPr>
          <w:rFonts w:ascii="宋体" w:hAnsi="宋体" w:eastAsia="宋体" w:cs="宋体"/>
          <w:spacing w:val="-4"/>
          <w:sz w:val="24"/>
          <w:szCs w:val="24"/>
        </w:rPr>
        <w:t>320</w:t>
      </w:r>
      <w:r>
        <w:rPr>
          <w:rFonts w:ascii="宋体" w:hAnsi="宋体" w:eastAsia="宋体" w:cs="宋体"/>
          <w:spacing w:val="-48"/>
          <w:sz w:val="24"/>
          <w:szCs w:val="24"/>
        </w:rPr>
        <w:t xml:space="preserve"> </w:t>
      </w:r>
      <w:r>
        <w:rPr>
          <w:rFonts w:ascii="宋体" w:hAnsi="宋体" w:eastAsia="宋体" w:cs="宋体"/>
          <w:spacing w:val="-4"/>
          <w:sz w:val="24"/>
          <w:szCs w:val="24"/>
        </w:rPr>
        <w:t>名毕业生中，我们梳理出了</w:t>
      </w:r>
      <w:r>
        <w:rPr>
          <w:rFonts w:ascii="宋体" w:hAnsi="宋体" w:eastAsia="宋体" w:cs="宋体"/>
          <w:spacing w:val="-49"/>
          <w:sz w:val="24"/>
          <w:szCs w:val="24"/>
        </w:rPr>
        <w:t xml:space="preserve"> </w:t>
      </w:r>
      <w:r>
        <w:rPr>
          <w:rFonts w:ascii="宋体" w:hAnsi="宋体" w:eastAsia="宋体" w:cs="宋体"/>
          <w:spacing w:val="-4"/>
          <w:sz w:val="24"/>
          <w:szCs w:val="24"/>
        </w:rPr>
        <w:t>63</w:t>
      </w:r>
      <w:r>
        <w:rPr>
          <w:rFonts w:ascii="宋体" w:hAnsi="宋体" w:eastAsia="宋体" w:cs="宋体"/>
          <w:spacing w:val="-47"/>
          <w:sz w:val="24"/>
          <w:szCs w:val="24"/>
        </w:rPr>
        <w:t xml:space="preserve"> </w:t>
      </w:r>
      <w:r>
        <w:rPr>
          <w:rFonts w:ascii="宋体" w:hAnsi="宋体" w:eastAsia="宋体" w:cs="宋体"/>
          <w:spacing w:val="-4"/>
          <w:sz w:val="24"/>
          <w:szCs w:val="24"/>
        </w:rPr>
        <w:t>名就业帮扶的毕业生，</w:t>
      </w:r>
    </w:p>
    <w:p>
      <w:pPr>
        <w:spacing w:before="183" w:line="360" w:lineRule="auto"/>
        <w:ind w:left="22" w:right="61" w:firstLine="483"/>
        <w:rPr>
          <w:rFonts w:ascii="宋体" w:hAnsi="宋体" w:eastAsia="宋体" w:cs="宋体"/>
          <w:sz w:val="24"/>
          <w:szCs w:val="24"/>
        </w:rPr>
      </w:pPr>
      <w:r>
        <w:rPr>
          <w:rFonts w:ascii="宋体" w:hAnsi="宋体" w:eastAsia="宋体" w:cs="宋体"/>
          <w:sz w:val="24"/>
          <w:szCs w:val="24"/>
        </w:rPr>
        <w:t>为确保困难毕业生顺利就业，真正落实学院</w:t>
      </w:r>
      <w:r>
        <w:rPr>
          <w:rFonts w:ascii="宋体" w:hAnsi="宋体" w:eastAsia="宋体" w:cs="宋体"/>
          <w:spacing w:val="-1"/>
          <w:sz w:val="24"/>
          <w:szCs w:val="24"/>
        </w:rPr>
        <w:t>关于做好</w:t>
      </w:r>
      <w:r>
        <w:rPr>
          <w:rFonts w:ascii="宋体" w:hAnsi="宋体" w:eastAsia="宋体" w:cs="宋体"/>
          <w:spacing w:val="-48"/>
          <w:sz w:val="24"/>
          <w:szCs w:val="24"/>
        </w:rPr>
        <w:t xml:space="preserve"> </w:t>
      </w:r>
      <w:r>
        <w:rPr>
          <w:rFonts w:ascii="宋体" w:hAnsi="宋体" w:eastAsia="宋体" w:cs="宋体"/>
          <w:spacing w:val="-1"/>
          <w:sz w:val="24"/>
          <w:szCs w:val="24"/>
        </w:rPr>
        <w:t>2020</w:t>
      </w:r>
      <w:r>
        <w:rPr>
          <w:rFonts w:ascii="宋体" w:hAnsi="宋体" w:eastAsia="宋体" w:cs="宋体"/>
          <w:spacing w:val="-47"/>
          <w:sz w:val="24"/>
          <w:szCs w:val="24"/>
        </w:rPr>
        <w:t xml:space="preserve"> </w:t>
      </w:r>
      <w:r>
        <w:rPr>
          <w:rFonts w:ascii="宋体" w:hAnsi="宋体" w:eastAsia="宋体" w:cs="宋体"/>
          <w:spacing w:val="-1"/>
          <w:sz w:val="24"/>
          <w:szCs w:val="24"/>
        </w:rPr>
        <w:t>届困难毕业生就</w:t>
      </w:r>
      <w:r>
        <w:rPr>
          <w:rFonts w:ascii="宋体" w:hAnsi="宋体" w:eastAsia="宋体" w:cs="宋体"/>
          <w:sz w:val="24"/>
          <w:szCs w:val="24"/>
        </w:rPr>
        <w:t xml:space="preserve"> </w:t>
      </w:r>
      <w:r>
        <w:rPr>
          <w:rFonts w:ascii="宋体" w:hAnsi="宋体" w:eastAsia="宋体" w:cs="宋体"/>
          <w:spacing w:val="-3"/>
          <w:sz w:val="24"/>
          <w:szCs w:val="24"/>
        </w:rPr>
        <w:t>业工作的相关精神，针对建档立卡户与困难地区未就业毕业生，学院教职工积极</w:t>
      </w:r>
      <w:r>
        <w:rPr>
          <w:rFonts w:ascii="宋体" w:hAnsi="宋体" w:eastAsia="宋体" w:cs="宋体"/>
          <w:spacing w:val="1"/>
          <w:sz w:val="24"/>
          <w:szCs w:val="24"/>
        </w:rPr>
        <w:t xml:space="preserve"> </w:t>
      </w:r>
      <w:r>
        <w:rPr>
          <w:rFonts w:ascii="宋体" w:hAnsi="宋体" w:eastAsia="宋体" w:cs="宋体"/>
          <w:spacing w:val="-3"/>
          <w:sz w:val="24"/>
          <w:szCs w:val="24"/>
        </w:rPr>
        <w:t>与学生对接，完善跟进困难毕业生及少数民族帮扶台账记录，对建档立卡贫困家</w:t>
      </w:r>
    </w:p>
    <w:p>
      <w:pPr>
        <w:spacing w:line="219" w:lineRule="auto"/>
        <w:ind w:left="22"/>
        <w:rPr>
          <w:rFonts w:ascii="宋体" w:hAnsi="宋体" w:eastAsia="宋体" w:cs="宋体"/>
          <w:sz w:val="24"/>
          <w:szCs w:val="24"/>
        </w:rPr>
      </w:pPr>
      <w:r>
        <w:rPr>
          <w:rFonts w:ascii="宋体" w:hAnsi="宋体" w:eastAsia="宋体" w:cs="宋体"/>
          <w:spacing w:val="-3"/>
          <w:sz w:val="24"/>
          <w:szCs w:val="24"/>
        </w:rPr>
        <w:t>庭等困难群体毕业生进行关怀指导。建立了以辅导员、班主任和教研室负责人为</w:t>
      </w:r>
    </w:p>
    <w:p>
      <w:pPr>
        <w:spacing w:line="219" w:lineRule="auto"/>
        <w:rPr>
          <w:rFonts w:ascii="宋体" w:hAnsi="宋体" w:eastAsia="宋体" w:cs="宋体"/>
          <w:sz w:val="24"/>
          <w:szCs w:val="24"/>
        </w:rPr>
        <w:sectPr>
          <w:headerReference r:id="rId166" w:type="default"/>
          <w:footerReference r:id="rId167" w:type="default"/>
          <w:pgSz w:w="11906" w:h="16839"/>
          <w:pgMar w:top="1071" w:right="1738" w:bottom="1230" w:left="1785" w:header="878" w:footer="994" w:gutter="0"/>
          <w:cols w:space="720" w:num="1"/>
        </w:sectPr>
      </w:pPr>
    </w:p>
    <w:p>
      <w:pPr>
        <w:pStyle w:val="2"/>
        <w:spacing w:line="402" w:lineRule="auto"/>
      </w:pPr>
    </w:p>
    <w:p>
      <w:pPr>
        <w:spacing w:before="78" w:line="360" w:lineRule="auto"/>
        <w:ind w:left="24" w:right="80"/>
        <w:jc w:val="both"/>
        <w:rPr>
          <w:rFonts w:ascii="宋体" w:hAnsi="宋体" w:eastAsia="宋体" w:cs="宋体"/>
          <w:sz w:val="24"/>
          <w:szCs w:val="24"/>
        </w:rPr>
      </w:pPr>
      <w:r>
        <w:rPr>
          <w:rFonts w:ascii="宋体" w:hAnsi="宋体" w:eastAsia="宋体" w:cs="宋体"/>
          <w:spacing w:val="-4"/>
          <w:sz w:val="24"/>
          <w:szCs w:val="24"/>
        </w:rPr>
        <w:t>主的结对帮扶制度，对困难毕业生群体开展“一对一</w:t>
      </w:r>
      <w:r>
        <w:rPr>
          <w:rFonts w:ascii="宋体" w:hAnsi="宋体" w:eastAsia="宋体" w:cs="宋体"/>
          <w:spacing w:val="-86"/>
          <w:sz w:val="24"/>
          <w:szCs w:val="24"/>
        </w:rPr>
        <w:t xml:space="preserve"> </w:t>
      </w:r>
      <w:r>
        <w:rPr>
          <w:rFonts w:ascii="宋体" w:hAnsi="宋体" w:eastAsia="宋体" w:cs="宋体"/>
          <w:spacing w:val="-4"/>
          <w:sz w:val="24"/>
          <w:szCs w:val="24"/>
        </w:rPr>
        <w:t>”就业指导服务。通过就业</w:t>
      </w:r>
      <w:r>
        <w:rPr>
          <w:rFonts w:ascii="宋体" w:hAnsi="宋体" w:eastAsia="宋体" w:cs="宋体"/>
          <w:sz w:val="24"/>
          <w:szCs w:val="24"/>
        </w:rPr>
        <w:t xml:space="preserve"> </w:t>
      </w:r>
      <w:r>
        <w:rPr>
          <w:rFonts w:ascii="宋体" w:hAnsi="宋体" w:eastAsia="宋体" w:cs="宋体"/>
          <w:spacing w:val="-3"/>
          <w:sz w:val="24"/>
          <w:szCs w:val="24"/>
        </w:rPr>
        <w:t>联络员、毕业班辅导员，实时了解建档立卡、家庭经济困难毕业生、学困毕业生</w:t>
      </w:r>
      <w:r>
        <w:rPr>
          <w:rFonts w:ascii="宋体" w:hAnsi="宋体" w:eastAsia="宋体" w:cs="宋体"/>
          <w:sz w:val="24"/>
          <w:szCs w:val="24"/>
        </w:rPr>
        <w:t xml:space="preserve"> </w:t>
      </w:r>
      <w:r>
        <w:rPr>
          <w:rFonts w:ascii="宋体" w:hAnsi="宋体" w:eastAsia="宋体" w:cs="宋体"/>
          <w:spacing w:val="-3"/>
          <w:sz w:val="24"/>
          <w:szCs w:val="24"/>
        </w:rPr>
        <w:t>与少数民族毕业生的工作情况，一旦发现有离职等情况，及时更新信息，并做好</w:t>
      </w:r>
      <w:r>
        <w:rPr>
          <w:rFonts w:ascii="宋体" w:hAnsi="宋体" w:eastAsia="宋体" w:cs="宋体"/>
          <w:sz w:val="24"/>
          <w:szCs w:val="24"/>
        </w:rPr>
        <w:t xml:space="preserve"> </w:t>
      </w:r>
      <w:r>
        <w:rPr>
          <w:rFonts w:ascii="宋体" w:hAnsi="宋体" w:eastAsia="宋体" w:cs="宋体"/>
          <w:spacing w:val="-3"/>
          <w:sz w:val="24"/>
          <w:szCs w:val="24"/>
        </w:rPr>
        <w:t>下一阶段的就业帮扶工作，力保建档立卡毕业生全员就业，且不存在弄虚作假现</w:t>
      </w:r>
    </w:p>
    <w:p>
      <w:pPr>
        <w:spacing w:line="219" w:lineRule="auto"/>
        <w:ind w:left="31"/>
        <w:rPr>
          <w:rFonts w:ascii="宋体" w:hAnsi="宋体" w:eastAsia="宋体" w:cs="宋体"/>
          <w:sz w:val="24"/>
          <w:szCs w:val="24"/>
        </w:rPr>
      </w:pPr>
      <w:r>
        <w:rPr>
          <w:rFonts w:ascii="宋体" w:hAnsi="宋体" w:eastAsia="宋体" w:cs="宋体"/>
          <w:spacing w:val="-9"/>
          <w:sz w:val="24"/>
          <w:szCs w:val="24"/>
        </w:rPr>
        <w:t>象。</w:t>
      </w:r>
    </w:p>
    <w:p>
      <w:pPr>
        <w:spacing w:before="183" w:line="219" w:lineRule="auto"/>
        <w:ind w:left="505"/>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六、毕业生跟踪调查情况</w:t>
      </w:r>
    </w:p>
    <w:p>
      <w:pPr>
        <w:spacing w:before="182" w:line="360" w:lineRule="auto"/>
        <w:ind w:left="25" w:firstLine="469"/>
        <w:jc w:val="both"/>
        <w:rPr>
          <w:rFonts w:ascii="宋体" w:hAnsi="宋体" w:eastAsia="宋体" w:cs="宋体"/>
          <w:sz w:val="24"/>
          <w:szCs w:val="24"/>
        </w:rPr>
      </w:pPr>
      <w:r>
        <w:rPr>
          <w:rFonts w:ascii="宋体" w:hAnsi="宋体" w:eastAsia="宋体" w:cs="宋体"/>
          <w:spacing w:val="-3"/>
          <w:sz w:val="24"/>
          <w:szCs w:val="24"/>
        </w:rPr>
        <w:t>在今年的毕业生跟踪调查中，我院通过</w:t>
      </w:r>
      <w:r>
        <w:rPr>
          <w:rFonts w:ascii="宋体" w:hAnsi="宋体" w:eastAsia="宋体" w:cs="宋体"/>
          <w:spacing w:val="-34"/>
          <w:sz w:val="24"/>
          <w:szCs w:val="24"/>
        </w:rPr>
        <w:t xml:space="preserve"> </w:t>
      </w:r>
      <w:r>
        <w:rPr>
          <w:rFonts w:ascii="宋体" w:hAnsi="宋体" w:eastAsia="宋体" w:cs="宋体"/>
          <w:spacing w:val="-3"/>
          <w:sz w:val="24"/>
          <w:szCs w:val="24"/>
        </w:rPr>
        <w:t>qq、电话等方式回访了部分毕业生。</w:t>
      </w:r>
      <w:r>
        <w:rPr>
          <w:rFonts w:ascii="宋体" w:hAnsi="宋体" w:eastAsia="宋体" w:cs="宋体"/>
          <w:sz w:val="24"/>
          <w:szCs w:val="24"/>
        </w:rPr>
        <w:t xml:space="preserve"> 我院</w:t>
      </w:r>
      <w:r>
        <w:rPr>
          <w:rFonts w:ascii="宋体" w:hAnsi="宋体" w:eastAsia="宋体" w:cs="宋体"/>
          <w:spacing w:val="-39"/>
          <w:sz w:val="24"/>
          <w:szCs w:val="24"/>
        </w:rPr>
        <w:t xml:space="preserve"> </w:t>
      </w:r>
      <w:r>
        <w:rPr>
          <w:rFonts w:ascii="宋体" w:hAnsi="宋体" w:eastAsia="宋体" w:cs="宋体"/>
          <w:sz w:val="24"/>
          <w:szCs w:val="24"/>
        </w:rPr>
        <w:t>2020</w:t>
      </w:r>
      <w:r>
        <w:rPr>
          <w:rFonts w:ascii="宋体" w:hAnsi="宋体" w:eastAsia="宋体" w:cs="宋体"/>
          <w:spacing w:val="-45"/>
          <w:sz w:val="24"/>
          <w:szCs w:val="24"/>
        </w:rPr>
        <w:t xml:space="preserve"> </w:t>
      </w:r>
      <w:r>
        <w:rPr>
          <w:rFonts w:ascii="宋体" w:hAnsi="宋体" w:eastAsia="宋体" w:cs="宋体"/>
          <w:sz w:val="24"/>
          <w:szCs w:val="24"/>
        </w:rPr>
        <w:t>届已就业毕业生中，约</w:t>
      </w:r>
      <w:r>
        <w:rPr>
          <w:rFonts w:ascii="宋体" w:hAnsi="宋体" w:eastAsia="宋体" w:cs="宋体"/>
          <w:spacing w:val="-42"/>
          <w:sz w:val="24"/>
          <w:szCs w:val="24"/>
        </w:rPr>
        <w:t xml:space="preserve"> </w:t>
      </w:r>
      <w:r>
        <w:rPr>
          <w:rFonts w:ascii="宋体" w:hAnsi="宋体" w:eastAsia="宋体" w:cs="宋体"/>
          <w:sz w:val="24"/>
          <w:szCs w:val="24"/>
        </w:rPr>
        <w:t xml:space="preserve">70%在中小企业就业，该类企业薪资一般，保 </w:t>
      </w:r>
      <w:r>
        <w:rPr>
          <w:rFonts w:ascii="宋体" w:hAnsi="宋体" w:eastAsia="宋体" w:cs="宋体"/>
          <w:spacing w:val="-4"/>
          <w:sz w:val="24"/>
          <w:szCs w:val="24"/>
        </w:rPr>
        <w:t xml:space="preserve">障较差，因此工作流动性非常大，毕业生跳槽现象比较频繁。剩余同学所在企业 </w:t>
      </w:r>
      <w:r>
        <w:rPr>
          <w:rFonts w:ascii="宋体" w:hAnsi="宋体" w:eastAsia="宋体" w:cs="宋体"/>
          <w:spacing w:val="-3"/>
          <w:sz w:val="24"/>
          <w:szCs w:val="24"/>
        </w:rPr>
        <w:t>待遇良好，但也面临工作压力大，加班熬夜时间长的现象，部分毕业生也正在观</w:t>
      </w:r>
    </w:p>
    <w:p>
      <w:pPr>
        <w:spacing w:line="220" w:lineRule="auto"/>
        <w:ind w:left="26"/>
        <w:rPr>
          <w:rFonts w:ascii="宋体" w:hAnsi="宋体" w:eastAsia="宋体" w:cs="宋体"/>
          <w:sz w:val="24"/>
          <w:szCs w:val="24"/>
        </w:rPr>
      </w:pPr>
      <w:r>
        <w:rPr>
          <w:rFonts w:ascii="宋体" w:hAnsi="宋体" w:eastAsia="宋体" w:cs="宋体"/>
          <w:spacing w:val="-2"/>
          <w:sz w:val="24"/>
          <w:szCs w:val="24"/>
        </w:rPr>
        <w:t>望，了解其他企业情况。</w:t>
      </w:r>
    </w:p>
    <w:p>
      <w:pPr>
        <w:spacing w:before="181" w:line="360" w:lineRule="auto"/>
        <w:ind w:left="23" w:right="80" w:firstLine="496"/>
        <w:jc w:val="both"/>
        <w:rPr>
          <w:rFonts w:ascii="宋体" w:hAnsi="宋体" w:eastAsia="宋体" w:cs="宋体"/>
          <w:sz w:val="24"/>
          <w:szCs w:val="24"/>
        </w:rPr>
      </w:pPr>
      <w:r>
        <w:rPr>
          <w:rFonts w:ascii="宋体" w:hAnsi="宋体" w:eastAsia="宋体" w:cs="宋体"/>
          <w:spacing w:val="-4"/>
          <w:sz w:val="24"/>
          <w:szCs w:val="24"/>
        </w:rPr>
        <w:t>同时，对志邦等用人单位进行了电话回访，调查了用人单位对我院毕业生的</w:t>
      </w:r>
      <w:r>
        <w:rPr>
          <w:rFonts w:ascii="宋体" w:hAnsi="宋体" w:eastAsia="宋体" w:cs="宋体"/>
          <w:spacing w:val="11"/>
          <w:sz w:val="24"/>
          <w:szCs w:val="24"/>
        </w:rPr>
        <w:t xml:space="preserve"> </w:t>
      </w:r>
      <w:r>
        <w:rPr>
          <w:rFonts w:ascii="宋体" w:hAnsi="宋体" w:eastAsia="宋体" w:cs="宋体"/>
          <w:spacing w:val="-3"/>
          <w:sz w:val="24"/>
          <w:szCs w:val="24"/>
        </w:rPr>
        <w:t>满意度。用人单位对我系毕业生的综合评价比较好，他们提出我院学生的应用能</w:t>
      </w:r>
      <w:r>
        <w:rPr>
          <w:rFonts w:ascii="宋体" w:hAnsi="宋体" w:eastAsia="宋体" w:cs="宋体"/>
          <w:spacing w:val="1"/>
          <w:sz w:val="24"/>
          <w:szCs w:val="24"/>
        </w:rPr>
        <w:t xml:space="preserve"> </w:t>
      </w:r>
      <w:r>
        <w:rPr>
          <w:rFonts w:ascii="宋体" w:hAnsi="宋体" w:eastAsia="宋体" w:cs="宋体"/>
          <w:spacing w:val="-3"/>
          <w:sz w:val="24"/>
          <w:szCs w:val="24"/>
        </w:rPr>
        <w:t>力较强，许多方案设计能及时落地，工作适应所需周期短，满足公司的日常工作</w:t>
      </w:r>
      <w:r>
        <w:rPr>
          <w:rFonts w:ascii="宋体" w:hAnsi="宋体" w:eastAsia="宋体" w:cs="宋体"/>
          <w:spacing w:val="1"/>
          <w:sz w:val="24"/>
          <w:szCs w:val="24"/>
        </w:rPr>
        <w:t xml:space="preserve"> </w:t>
      </w:r>
      <w:r>
        <w:rPr>
          <w:rFonts w:ascii="宋体" w:hAnsi="宋体" w:eastAsia="宋体" w:cs="宋体"/>
          <w:spacing w:val="-3"/>
          <w:sz w:val="24"/>
          <w:szCs w:val="24"/>
        </w:rPr>
        <w:t>要求。与此同时，毕业生对于自身的学习欲望不够强烈，不能很好的加强自我学</w:t>
      </w:r>
      <w:r>
        <w:rPr>
          <w:rFonts w:ascii="宋体" w:hAnsi="宋体" w:eastAsia="宋体" w:cs="宋体"/>
          <w:spacing w:val="1"/>
          <w:sz w:val="24"/>
          <w:szCs w:val="24"/>
        </w:rPr>
        <w:t xml:space="preserve"> </w:t>
      </w:r>
      <w:r>
        <w:rPr>
          <w:rFonts w:ascii="宋体" w:hAnsi="宋体" w:eastAsia="宋体" w:cs="宋体"/>
          <w:spacing w:val="-3"/>
          <w:sz w:val="24"/>
          <w:szCs w:val="24"/>
        </w:rPr>
        <w:t>习，不能找到自身短板，很快的进行相应的弥补，对于事业的后期发展，较为不</w:t>
      </w:r>
      <w:r>
        <w:rPr>
          <w:rFonts w:ascii="宋体" w:hAnsi="宋体" w:eastAsia="宋体" w:cs="宋体"/>
          <w:spacing w:val="1"/>
          <w:sz w:val="24"/>
          <w:szCs w:val="24"/>
        </w:rPr>
        <w:t xml:space="preserve"> </w:t>
      </w:r>
      <w:r>
        <w:rPr>
          <w:rFonts w:ascii="宋体" w:hAnsi="宋体" w:eastAsia="宋体" w:cs="宋体"/>
          <w:spacing w:val="-3"/>
          <w:sz w:val="24"/>
          <w:szCs w:val="24"/>
        </w:rPr>
        <w:t>利。因此，在后期的就业指导上，学院要加强学习引导，让学生养成坚持学习的</w:t>
      </w:r>
    </w:p>
    <w:p>
      <w:pPr>
        <w:spacing w:before="1" w:line="218" w:lineRule="auto"/>
        <w:ind w:left="39"/>
        <w:rPr>
          <w:rFonts w:ascii="宋体" w:hAnsi="宋体" w:eastAsia="宋体" w:cs="宋体"/>
          <w:sz w:val="24"/>
          <w:szCs w:val="24"/>
        </w:rPr>
      </w:pPr>
      <w:r>
        <w:rPr>
          <w:rFonts w:ascii="宋体" w:hAnsi="宋体" w:eastAsia="宋体" w:cs="宋体"/>
          <w:spacing w:val="-1"/>
          <w:sz w:val="24"/>
          <w:szCs w:val="24"/>
        </w:rPr>
        <w:t>习惯，既要完成日常工作，也要能不断学习，不断充实自身。</w:t>
      </w:r>
    </w:p>
    <w:p>
      <w:pPr>
        <w:spacing w:before="184" w:line="468" w:lineRule="exact"/>
        <w:ind w:right="51"/>
        <w:jc w:val="right"/>
        <w:rPr>
          <w:rFonts w:ascii="宋体" w:hAnsi="宋体" w:eastAsia="宋体" w:cs="宋体"/>
          <w:sz w:val="24"/>
          <w:szCs w:val="24"/>
        </w:rPr>
      </w:pPr>
      <w:r>
        <w:rPr>
          <w:rFonts w:ascii="宋体" w:hAnsi="宋体" w:eastAsia="宋体" w:cs="宋体"/>
          <w:spacing w:val="5"/>
          <w:position w:val="17"/>
          <w:sz w:val="24"/>
          <w:szCs w:val="24"/>
          <w14:textOutline w14:w="4358" w14:cap="sq" w14:cmpd="sng">
            <w14:solidFill>
              <w14:srgbClr w14:val="000000"/>
            </w14:solidFill>
            <w14:prstDash w14:val="solid"/>
            <w14:bevel/>
          </w14:textOutline>
        </w:rPr>
        <w:t>七、设计学院各专业毕业生当年基层就业（西部计划、三支一扶、特岗教</w:t>
      </w:r>
    </w:p>
    <w:p>
      <w:pPr>
        <w:spacing w:line="219" w:lineRule="auto"/>
        <w:ind w:left="27"/>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师、选调、选聘）情况和案例</w:t>
      </w:r>
    </w:p>
    <w:p>
      <w:pPr>
        <w:spacing w:before="183" w:line="360" w:lineRule="auto"/>
        <w:ind w:left="22" w:right="80" w:firstLine="483"/>
        <w:jc w:val="both"/>
        <w:rPr>
          <w:rFonts w:ascii="宋体" w:hAnsi="宋体" w:eastAsia="宋体" w:cs="宋体"/>
          <w:sz w:val="24"/>
          <w:szCs w:val="24"/>
        </w:rPr>
      </w:pPr>
      <w:r>
        <w:rPr>
          <w:rFonts w:ascii="宋体" w:hAnsi="宋体" w:eastAsia="宋体" w:cs="宋体"/>
          <w:spacing w:val="2"/>
          <w:sz w:val="24"/>
          <w:szCs w:val="24"/>
        </w:rPr>
        <w:t>2020</w:t>
      </w:r>
      <w:r>
        <w:rPr>
          <w:rFonts w:ascii="宋体" w:hAnsi="宋体" w:eastAsia="宋体" w:cs="宋体"/>
          <w:spacing w:val="-48"/>
          <w:sz w:val="24"/>
          <w:szCs w:val="24"/>
        </w:rPr>
        <w:t xml:space="preserve"> </w:t>
      </w:r>
      <w:r>
        <w:rPr>
          <w:rFonts w:ascii="宋体" w:hAnsi="宋体" w:eastAsia="宋体" w:cs="宋体"/>
          <w:spacing w:val="2"/>
          <w:sz w:val="24"/>
          <w:szCs w:val="24"/>
        </w:rPr>
        <w:t>年，我院积极宣传毕业生到基层就业，按照学校要</w:t>
      </w:r>
      <w:r>
        <w:rPr>
          <w:rFonts w:ascii="宋体" w:hAnsi="宋体" w:eastAsia="宋体" w:cs="宋体"/>
          <w:spacing w:val="1"/>
          <w:sz w:val="24"/>
          <w:szCs w:val="24"/>
        </w:rPr>
        <w:t>求组织好各类宣讲</w:t>
      </w:r>
      <w:r>
        <w:rPr>
          <w:rFonts w:ascii="宋体" w:hAnsi="宋体" w:eastAsia="宋体" w:cs="宋体"/>
          <w:sz w:val="24"/>
          <w:szCs w:val="24"/>
        </w:rPr>
        <w:t xml:space="preserve"> </w:t>
      </w:r>
      <w:r>
        <w:rPr>
          <w:rFonts w:ascii="宋体" w:hAnsi="宋体" w:eastAsia="宋体" w:cs="宋体"/>
          <w:spacing w:val="-3"/>
          <w:sz w:val="24"/>
          <w:szCs w:val="24"/>
        </w:rPr>
        <w:t>宣传活动。我院党委积极将西部计划等服务基层宣传工作下沉，辅导员通过面对</w:t>
      </w:r>
      <w:r>
        <w:rPr>
          <w:rFonts w:ascii="宋体" w:hAnsi="宋体" w:eastAsia="宋体" w:cs="宋体"/>
          <w:spacing w:val="1"/>
          <w:sz w:val="24"/>
          <w:szCs w:val="24"/>
        </w:rPr>
        <w:t xml:space="preserve"> </w:t>
      </w:r>
      <w:r>
        <w:rPr>
          <w:rFonts w:ascii="宋体" w:hAnsi="宋体" w:eastAsia="宋体" w:cs="宋体"/>
          <w:spacing w:val="2"/>
          <w:sz w:val="24"/>
          <w:szCs w:val="24"/>
        </w:rPr>
        <w:t>面视频宣传，</w:t>
      </w:r>
      <w:r>
        <w:rPr>
          <w:rFonts w:ascii="宋体" w:hAnsi="宋体" w:eastAsia="宋体" w:cs="宋体"/>
          <w:sz w:val="24"/>
          <w:szCs w:val="24"/>
        </w:rPr>
        <w:t>qq</w:t>
      </w:r>
      <w:r>
        <w:rPr>
          <w:rFonts w:ascii="宋体" w:hAnsi="宋体" w:eastAsia="宋体" w:cs="宋体"/>
          <w:spacing w:val="-48"/>
          <w:sz w:val="24"/>
          <w:szCs w:val="24"/>
        </w:rPr>
        <w:t xml:space="preserve"> </w:t>
      </w:r>
      <w:r>
        <w:rPr>
          <w:rFonts w:ascii="宋体" w:hAnsi="宋体" w:eastAsia="宋体" w:cs="宋体"/>
          <w:spacing w:val="2"/>
          <w:sz w:val="24"/>
          <w:szCs w:val="24"/>
        </w:rPr>
        <w:t>群中宣传的方式动员毕业生，结合毕业生自身追求，</w:t>
      </w:r>
      <w:r>
        <w:rPr>
          <w:rFonts w:ascii="宋体" w:hAnsi="宋体" w:eastAsia="宋体" w:cs="宋体"/>
          <w:spacing w:val="1"/>
          <w:sz w:val="24"/>
          <w:szCs w:val="24"/>
        </w:rPr>
        <w:t>推荐了产</w:t>
      </w:r>
      <w:r>
        <w:rPr>
          <w:rFonts w:ascii="宋体" w:hAnsi="宋体" w:eastAsia="宋体" w:cs="宋体"/>
          <w:sz w:val="24"/>
          <w:szCs w:val="24"/>
        </w:rPr>
        <w:t xml:space="preserve"> </w:t>
      </w:r>
      <w:r>
        <w:rPr>
          <w:rFonts w:ascii="宋体" w:hAnsi="宋体" w:eastAsia="宋体" w:cs="宋体"/>
          <w:spacing w:val="3"/>
          <w:sz w:val="24"/>
          <w:szCs w:val="24"/>
        </w:rPr>
        <w:t>品设计专业的马鹏飞与工业设计的丁俊</w:t>
      </w:r>
      <w:r>
        <w:rPr>
          <w:rFonts w:ascii="宋体" w:hAnsi="宋体" w:eastAsia="宋体" w:cs="宋体"/>
          <w:spacing w:val="-40"/>
          <w:sz w:val="24"/>
          <w:szCs w:val="24"/>
        </w:rPr>
        <w:t xml:space="preserve"> </w:t>
      </w:r>
      <w:r>
        <w:rPr>
          <w:rFonts w:ascii="宋体" w:hAnsi="宋体" w:eastAsia="宋体" w:cs="宋体"/>
          <w:spacing w:val="3"/>
          <w:sz w:val="24"/>
          <w:szCs w:val="24"/>
        </w:rPr>
        <w:t>2</w:t>
      </w:r>
      <w:r>
        <w:rPr>
          <w:rFonts w:ascii="宋体" w:hAnsi="宋体" w:eastAsia="宋体" w:cs="宋体"/>
          <w:spacing w:val="-46"/>
          <w:sz w:val="24"/>
          <w:szCs w:val="24"/>
        </w:rPr>
        <w:t xml:space="preserve"> </w:t>
      </w:r>
      <w:r>
        <w:rPr>
          <w:rFonts w:ascii="宋体" w:hAnsi="宋体" w:eastAsia="宋体" w:cs="宋体"/>
          <w:spacing w:val="3"/>
          <w:sz w:val="24"/>
          <w:szCs w:val="24"/>
        </w:rPr>
        <w:t>位同学参加新疆专招，并全部顺利入</w:t>
      </w:r>
      <w:r>
        <w:rPr>
          <w:rFonts w:ascii="宋体" w:hAnsi="宋体" w:eastAsia="宋体" w:cs="宋体"/>
          <w:sz w:val="24"/>
          <w:szCs w:val="24"/>
        </w:rPr>
        <w:t xml:space="preserve"> </w:t>
      </w:r>
      <w:r>
        <w:rPr>
          <w:rFonts w:ascii="宋体" w:hAnsi="宋体" w:eastAsia="宋体" w:cs="宋体"/>
          <w:spacing w:val="-3"/>
          <w:sz w:val="24"/>
          <w:szCs w:val="24"/>
        </w:rPr>
        <w:t>选。今年我院工业设计共有多名同学参加选调生考试，辅导员也根据同学情况针</w:t>
      </w:r>
    </w:p>
    <w:p>
      <w:pPr>
        <w:spacing w:before="1" w:line="219" w:lineRule="auto"/>
        <w:ind w:left="22"/>
        <w:rPr>
          <w:rFonts w:ascii="宋体" w:hAnsi="宋体" w:eastAsia="宋体" w:cs="宋体"/>
          <w:sz w:val="24"/>
          <w:szCs w:val="24"/>
        </w:rPr>
      </w:pPr>
      <w:r>
        <w:rPr>
          <w:rFonts w:ascii="宋体" w:hAnsi="宋体" w:eastAsia="宋体" w:cs="宋体"/>
          <w:spacing w:val="-2"/>
          <w:sz w:val="24"/>
          <w:szCs w:val="24"/>
        </w:rPr>
        <w:t>对性辅导，最终有</w:t>
      </w:r>
      <w:r>
        <w:rPr>
          <w:rFonts w:ascii="宋体" w:hAnsi="宋体" w:eastAsia="宋体" w:cs="宋体"/>
          <w:spacing w:val="-48"/>
          <w:sz w:val="24"/>
          <w:szCs w:val="24"/>
        </w:rPr>
        <w:t xml:space="preserve"> </w:t>
      </w:r>
      <w:r>
        <w:rPr>
          <w:rFonts w:ascii="宋体" w:hAnsi="宋体" w:eastAsia="宋体" w:cs="宋体"/>
          <w:spacing w:val="-2"/>
          <w:sz w:val="24"/>
          <w:szCs w:val="24"/>
        </w:rPr>
        <w:t>2</w:t>
      </w:r>
      <w:r>
        <w:rPr>
          <w:rFonts w:ascii="宋体" w:hAnsi="宋体" w:eastAsia="宋体" w:cs="宋体"/>
          <w:spacing w:val="-48"/>
          <w:sz w:val="24"/>
          <w:szCs w:val="24"/>
        </w:rPr>
        <w:t xml:space="preserve"> </w:t>
      </w:r>
      <w:r>
        <w:rPr>
          <w:rFonts w:ascii="宋体" w:hAnsi="宋体" w:eastAsia="宋体" w:cs="宋体"/>
          <w:spacing w:val="-2"/>
          <w:sz w:val="24"/>
          <w:szCs w:val="24"/>
        </w:rPr>
        <w:t>名同学通过笔试。</w:t>
      </w:r>
    </w:p>
    <w:p>
      <w:pPr>
        <w:spacing w:line="219" w:lineRule="auto"/>
        <w:rPr>
          <w:rFonts w:ascii="宋体" w:hAnsi="宋体" w:eastAsia="宋体" w:cs="宋体"/>
          <w:sz w:val="24"/>
          <w:szCs w:val="24"/>
        </w:rPr>
        <w:sectPr>
          <w:headerReference r:id="rId168" w:type="default"/>
          <w:footerReference r:id="rId169" w:type="default"/>
          <w:pgSz w:w="11906" w:h="16839"/>
          <w:pgMar w:top="1071" w:right="1719" w:bottom="1230" w:left="1785" w:header="878" w:footer="994" w:gutter="0"/>
          <w:cols w:space="720" w:num="1"/>
        </w:sectPr>
      </w:pPr>
    </w:p>
    <w:p>
      <w:pPr>
        <w:pStyle w:val="2"/>
        <w:spacing w:line="245" w:lineRule="auto"/>
      </w:pPr>
      <w:r>
        <w:drawing>
          <wp:anchor distT="0" distB="0" distL="0" distR="0" simplePos="0" relativeHeight="251850752" behindDoc="0" locked="0" layoutInCell="0" allowOverlap="1">
            <wp:simplePos x="0" y="0"/>
            <wp:positionH relativeFrom="page">
              <wp:posOffset>4184015</wp:posOffset>
            </wp:positionH>
            <wp:positionV relativeFrom="page">
              <wp:posOffset>1217295</wp:posOffset>
            </wp:positionV>
            <wp:extent cx="1935480" cy="3183890"/>
            <wp:effectExtent l="0" t="0" r="0" b="0"/>
            <wp:wrapNone/>
            <wp:docPr id="254" name="IM 254"/>
            <wp:cNvGraphicFramePr/>
            <a:graphic xmlns:a="http://schemas.openxmlformats.org/drawingml/2006/main">
              <a:graphicData uri="http://schemas.openxmlformats.org/drawingml/2006/picture">
                <pic:pic xmlns:pic="http://schemas.openxmlformats.org/drawingml/2006/picture">
                  <pic:nvPicPr>
                    <pic:cNvPr id="254" name="IM 254"/>
                    <pic:cNvPicPr/>
                  </pic:nvPicPr>
                  <pic:blipFill>
                    <a:blip r:embed="rId390"/>
                    <a:stretch>
                      <a:fillRect/>
                    </a:stretch>
                  </pic:blipFill>
                  <pic:spPr>
                    <a:xfrm>
                      <a:off x="0" y="0"/>
                      <a:ext cx="1935479" cy="3183635"/>
                    </a:xfrm>
                    <a:prstGeom prst="rect">
                      <a:avLst/>
                    </a:prstGeom>
                  </pic:spPr>
                </pic:pic>
              </a:graphicData>
            </a:graphic>
          </wp:anchor>
        </w:drawing>
      </w:r>
    </w:p>
    <w:p>
      <w:pPr>
        <w:pStyle w:val="2"/>
        <w:spacing w:line="245" w:lineRule="auto"/>
      </w:pPr>
    </w:p>
    <w:p>
      <w:pPr>
        <w:spacing w:line="5364" w:lineRule="exact"/>
        <w:ind w:firstLine="494"/>
      </w:pPr>
      <w:r>
        <w:rPr>
          <w:position w:val="-107"/>
        </w:rPr>
        <w:drawing>
          <wp:inline distT="0" distB="0" distL="0" distR="0">
            <wp:extent cx="2279650" cy="3406140"/>
            <wp:effectExtent l="0" t="0" r="0" b="0"/>
            <wp:docPr id="256" name="IM 256"/>
            <wp:cNvGraphicFramePr/>
            <a:graphic xmlns:a="http://schemas.openxmlformats.org/drawingml/2006/main">
              <a:graphicData uri="http://schemas.openxmlformats.org/drawingml/2006/picture">
                <pic:pic xmlns:pic="http://schemas.openxmlformats.org/drawingml/2006/picture">
                  <pic:nvPicPr>
                    <pic:cNvPr id="256" name="IM 256"/>
                    <pic:cNvPicPr/>
                  </pic:nvPicPr>
                  <pic:blipFill>
                    <a:blip r:embed="rId391"/>
                    <a:stretch>
                      <a:fillRect/>
                    </a:stretch>
                  </pic:blipFill>
                  <pic:spPr>
                    <a:xfrm>
                      <a:off x="0" y="0"/>
                      <a:ext cx="2279904" cy="3406140"/>
                    </a:xfrm>
                    <a:prstGeom prst="rect">
                      <a:avLst/>
                    </a:prstGeom>
                  </pic:spPr>
                </pic:pic>
              </a:graphicData>
            </a:graphic>
          </wp:inline>
        </w:drawing>
      </w:r>
    </w:p>
    <w:p>
      <w:pPr>
        <w:pStyle w:val="2"/>
        <w:spacing w:line="313" w:lineRule="auto"/>
      </w:pPr>
    </w:p>
    <w:p>
      <w:pPr>
        <w:pStyle w:val="2"/>
        <w:spacing w:line="314" w:lineRule="auto"/>
      </w:pPr>
    </w:p>
    <w:p>
      <w:pPr>
        <w:spacing w:before="78" w:line="219" w:lineRule="auto"/>
        <w:ind w:left="497"/>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八、毕业生创业情况及典型案例</w:t>
      </w:r>
    </w:p>
    <w:p>
      <w:pPr>
        <w:spacing w:before="182" w:line="360" w:lineRule="auto"/>
        <w:ind w:left="22" w:firstLine="482"/>
        <w:jc w:val="both"/>
        <w:rPr>
          <w:rFonts w:ascii="宋体" w:hAnsi="宋体" w:eastAsia="宋体" w:cs="宋体"/>
          <w:sz w:val="24"/>
          <w:szCs w:val="24"/>
        </w:rPr>
      </w:pPr>
      <w:r>
        <w:rPr>
          <w:rFonts w:ascii="宋体" w:hAnsi="宋体" w:eastAsia="宋体" w:cs="宋体"/>
          <w:spacing w:val="-2"/>
          <w:sz w:val="24"/>
          <w:szCs w:val="24"/>
        </w:rPr>
        <w:t>我院</w:t>
      </w:r>
      <w:r>
        <w:rPr>
          <w:rFonts w:ascii="宋体" w:hAnsi="宋体" w:eastAsia="宋体" w:cs="宋体"/>
          <w:spacing w:val="-38"/>
          <w:sz w:val="24"/>
          <w:szCs w:val="24"/>
        </w:rPr>
        <w:t xml:space="preserve"> </w:t>
      </w:r>
      <w:r>
        <w:rPr>
          <w:rFonts w:ascii="宋体" w:hAnsi="宋体" w:eastAsia="宋体" w:cs="宋体"/>
          <w:spacing w:val="-2"/>
          <w:sz w:val="24"/>
          <w:szCs w:val="24"/>
        </w:rPr>
        <w:t>2020</w:t>
      </w:r>
      <w:r>
        <w:rPr>
          <w:rFonts w:ascii="宋体" w:hAnsi="宋体" w:eastAsia="宋体" w:cs="宋体"/>
          <w:spacing w:val="-45"/>
          <w:sz w:val="24"/>
          <w:szCs w:val="24"/>
        </w:rPr>
        <w:t xml:space="preserve"> </w:t>
      </w:r>
      <w:r>
        <w:rPr>
          <w:rFonts w:ascii="宋体" w:hAnsi="宋体" w:eastAsia="宋体" w:cs="宋体"/>
          <w:spacing w:val="-2"/>
          <w:sz w:val="24"/>
          <w:szCs w:val="24"/>
        </w:rPr>
        <w:t>届毕业生中共有</w:t>
      </w:r>
      <w:r>
        <w:rPr>
          <w:rFonts w:ascii="宋体" w:hAnsi="宋体" w:eastAsia="宋体" w:cs="宋体"/>
          <w:spacing w:val="-32"/>
          <w:sz w:val="24"/>
          <w:szCs w:val="24"/>
        </w:rPr>
        <w:t xml:space="preserve"> </w:t>
      </w:r>
      <w:r>
        <w:rPr>
          <w:rFonts w:ascii="宋体" w:hAnsi="宋体" w:eastAsia="宋体" w:cs="宋体"/>
          <w:spacing w:val="-2"/>
          <w:sz w:val="24"/>
          <w:szCs w:val="24"/>
        </w:rPr>
        <w:t>1</w:t>
      </w:r>
      <w:r>
        <w:rPr>
          <w:rFonts w:ascii="宋体" w:hAnsi="宋体" w:eastAsia="宋体" w:cs="宋体"/>
          <w:spacing w:val="-46"/>
          <w:sz w:val="24"/>
          <w:szCs w:val="24"/>
        </w:rPr>
        <w:t xml:space="preserve"> </w:t>
      </w:r>
      <w:r>
        <w:rPr>
          <w:rFonts w:ascii="宋体" w:hAnsi="宋体" w:eastAsia="宋体" w:cs="宋体"/>
          <w:spacing w:val="-2"/>
          <w:sz w:val="24"/>
          <w:szCs w:val="24"/>
        </w:rPr>
        <w:t>名同学成功创业，是视觉传达设计专业的杨子</w:t>
      </w:r>
      <w:r>
        <w:rPr>
          <w:rFonts w:ascii="宋体" w:hAnsi="宋体" w:eastAsia="宋体" w:cs="宋体"/>
          <w:sz w:val="24"/>
          <w:szCs w:val="24"/>
        </w:rPr>
        <w:t xml:space="preserve"> </w:t>
      </w:r>
      <w:r>
        <w:rPr>
          <w:rFonts w:ascii="宋体" w:hAnsi="宋体" w:eastAsia="宋体" w:cs="宋体"/>
          <w:spacing w:val="-3"/>
          <w:sz w:val="24"/>
          <w:szCs w:val="24"/>
        </w:rPr>
        <w:t>豪同学创立了云溪区乐尚广告装饰店，该同学入学以后，先是跟着学长在培训机</w:t>
      </w:r>
      <w:r>
        <w:rPr>
          <w:rFonts w:ascii="宋体" w:hAnsi="宋体" w:eastAsia="宋体" w:cs="宋体"/>
          <w:spacing w:val="1"/>
          <w:sz w:val="24"/>
          <w:szCs w:val="24"/>
        </w:rPr>
        <w:t xml:space="preserve"> </w:t>
      </w:r>
      <w:r>
        <w:rPr>
          <w:rFonts w:ascii="宋体" w:hAnsi="宋体" w:eastAsia="宋体" w:cs="宋体"/>
          <w:spacing w:val="-3"/>
          <w:sz w:val="24"/>
          <w:szCs w:val="24"/>
        </w:rPr>
        <w:t>构兼职代工。之后，由于自身设计水品较高，想法较新颖，得到了甲方的一致认</w:t>
      </w:r>
      <w:r>
        <w:rPr>
          <w:rFonts w:ascii="宋体" w:hAnsi="宋体" w:eastAsia="宋体" w:cs="宋体"/>
          <w:spacing w:val="1"/>
          <w:sz w:val="24"/>
          <w:szCs w:val="24"/>
        </w:rPr>
        <w:t xml:space="preserve"> </w:t>
      </w:r>
      <w:r>
        <w:rPr>
          <w:rFonts w:ascii="宋体" w:hAnsi="宋体" w:eastAsia="宋体" w:cs="宋体"/>
          <w:spacing w:val="-3"/>
          <w:sz w:val="24"/>
          <w:szCs w:val="24"/>
        </w:rPr>
        <w:t>同。凭借家中支持和积累的实践经验，在大三开始筹办公司，并在同年暑假正式</w:t>
      </w:r>
      <w:r>
        <w:rPr>
          <w:rFonts w:ascii="宋体" w:hAnsi="宋体" w:eastAsia="宋体" w:cs="宋体"/>
          <w:spacing w:val="1"/>
          <w:sz w:val="24"/>
          <w:szCs w:val="24"/>
        </w:rPr>
        <w:t xml:space="preserve"> </w:t>
      </w:r>
      <w:r>
        <w:rPr>
          <w:rFonts w:ascii="宋体" w:hAnsi="宋体" w:eastAsia="宋体" w:cs="宋体"/>
          <w:spacing w:val="-8"/>
          <w:sz w:val="24"/>
          <w:szCs w:val="24"/>
        </w:rPr>
        <w:t>开始对外承接业务。公司主营广告设计与发布，截止目前，公司无任何不良记录，</w:t>
      </w:r>
      <w:r>
        <w:rPr>
          <w:rFonts w:ascii="宋体" w:hAnsi="宋体" w:eastAsia="宋体" w:cs="宋体"/>
          <w:spacing w:val="8"/>
          <w:sz w:val="24"/>
          <w:szCs w:val="24"/>
        </w:rPr>
        <w:t xml:space="preserve"> </w:t>
      </w:r>
      <w:r>
        <w:rPr>
          <w:rFonts w:ascii="宋体" w:hAnsi="宋体" w:eastAsia="宋体" w:cs="宋体"/>
          <w:spacing w:val="-3"/>
          <w:sz w:val="24"/>
          <w:szCs w:val="24"/>
        </w:rPr>
        <w:t>对外承接的项目，无一项差评记录，在杨子豪同学的不断努力下，公司的发展正</w:t>
      </w:r>
    </w:p>
    <w:p>
      <w:pPr>
        <w:spacing w:line="219" w:lineRule="auto"/>
        <w:ind w:left="22"/>
        <w:rPr>
          <w:rFonts w:ascii="宋体" w:hAnsi="宋体" w:eastAsia="宋体" w:cs="宋体"/>
          <w:sz w:val="24"/>
          <w:szCs w:val="24"/>
        </w:rPr>
      </w:pPr>
      <w:r>
        <w:rPr>
          <w:rFonts w:ascii="宋体" w:hAnsi="宋体" w:eastAsia="宋体" w:cs="宋体"/>
          <w:spacing w:val="-2"/>
          <w:sz w:val="24"/>
          <w:szCs w:val="24"/>
        </w:rPr>
        <w:t>在稳步提升。</w:t>
      </w:r>
    </w:p>
    <w:p>
      <w:pPr>
        <w:spacing w:line="219" w:lineRule="auto"/>
        <w:rPr>
          <w:rFonts w:ascii="宋体" w:hAnsi="宋体" w:eastAsia="宋体" w:cs="宋体"/>
          <w:sz w:val="24"/>
          <w:szCs w:val="24"/>
        </w:rPr>
        <w:sectPr>
          <w:headerReference r:id="rId170" w:type="default"/>
          <w:footerReference r:id="rId171" w:type="default"/>
          <w:pgSz w:w="11906" w:h="16839"/>
          <w:pgMar w:top="1071" w:right="1735" w:bottom="1230" w:left="1785" w:header="878" w:footer="994" w:gutter="0"/>
          <w:cols w:space="720" w:num="1"/>
        </w:sectPr>
      </w:pPr>
    </w:p>
    <w:p>
      <w:pPr>
        <w:pStyle w:val="2"/>
        <w:spacing w:line="433" w:lineRule="auto"/>
      </w:pPr>
    </w:p>
    <w:p>
      <w:pPr>
        <w:spacing w:line="4234" w:lineRule="exact"/>
        <w:ind w:firstLine="14"/>
      </w:pPr>
      <w:r>
        <w:rPr>
          <w:position w:val="-84"/>
        </w:rPr>
        <w:drawing>
          <wp:inline distT="0" distB="0" distL="0" distR="0">
            <wp:extent cx="4784725" cy="2687955"/>
            <wp:effectExtent l="0" t="0" r="0" b="0"/>
            <wp:docPr id="260" name="IM 260"/>
            <wp:cNvGraphicFramePr/>
            <a:graphic xmlns:a="http://schemas.openxmlformats.org/drawingml/2006/main">
              <a:graphicData uri="http://schemas.openxmlformats.org/drawingml/2006/picture">
                <pic:pic xmlns:pic="http://schemas.openxmlformats.org/drawingml/2006/picture">
                  <pic:nvPicPr>
                    <pic:cNvPr id="260" name="IM 260"/>
                    <pic:cNvPicPr/>
                  </pic:nvPicPr>
                  <pic:blipFill>
                    <a:blip r:embed="rId392"/>
                    <a:stretch>
                      <a:fillRect/>
                    </a:stretch>
                  </pic:blipFill>
                  <pic:spPr>
                    <a:xfrm>
                      <a:off x="0" y="0"/>
                      <a:ext cx="4785359" cy="2688335"/>
                    </a:xfrm>
                    <a:prstGeom prst="rect">
                      <a:avLst/>
                    </a:prstGeom>
                  </pic:spPr>
                </pic:pic>
              </a:graphicData>
            </a:graphic>
          </wp:inline>
        </w:drawing>
      </w:r>
    </w:p>
    <w:p>
      <w:pPr>
        <w:pStyle w:val="2"/>
        <w:spacing w:line="242" w:lineRule="auto"/>
      </w:pPr>
    </w:p>
    <w:p>
      <w:pPr>
        <w:pStyle w:val="2"/>
        <w:spacing w:line="242" w:lineRule="auto"/>
      </w:pPr>
    </w:p>
    <w:p>
      <w:pPr>
        <w:pStyle w:val="2"/>
        <w:spacing w:line="242"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spacing w:before="78" w:line="468" w:lineRule="exact"/>
        <w:ind w:right="13"/>
        <w:jc w:val="right"/>
        <w:rPr>
          <w:rFonts w:ascii="宋体" w:hAnsi="宋体" w:eastAsia="宋体" w:cs="宋体"/>
          <w:sz w:val="24"/>
          <w:szCs w:val="24"/>
        </w:rPr>
      </w:pPr>
      <w:r>
        <w:rPr>
          <w:rFonts w:ascii="宋体" w:hAnsi="宋体" w:eastAsia="宋体" w:cs="宋体"/>
          <w:spacing w:val="-4"/>
          <w:position w:val="17"/>
          <w:sz w:val="24"/>
          <w:szCs w:val="24"/>
        </w:rPr>
        <w:t>设计学院</w:t>
      </w:r>
    </w:p>
    <w:p>
      <w:pPr>
        <w:spacing w:line="219" w:lineRule="auto"/>
        <w:jc w:val="right"/>
        <w:rPr>
          <w:rFonts w:ascii="宋体" w:hAnsi="宋体" w:eastAsia="宋体" w:cs="宋体"/>
          <w:sz w:val="24"/>
          <w:szCs w:val="24"/>
        </w:rPr>
      </w:pPr>
      <w:r>
        <w:rPr>
          <w:rFonts w:ascii="宋体" w:hAnsi="宋体" w:eastAsia="宋体" w:cs="宋体"/>
          <w:spacing w:val="-13"/>
          <w:sz w:val="24"/>
          <w:szCs w:val="24"/>
        </w:rPr>
        <w:t>2019</w:t>
      </w:r>
      <w:r>
        <w:rPr>
          <w:rFonts w:ascii="宋体" w:hAnsi="宋体" w:eastAsia="宋体" w:cs="宋体"/>
          <w:spacing w:val="-43"/>
          <w:sz w:val="24"/>
          <w:szCs w:val="24"/>
        </w:rPr>
        <w:t xml:space="preserve"> </w:t>
      </w:r>
      <w:r>
        <w:rPr>
          <w:rFonts w:ascii="宋体" w:hAnsi="宋体" w:eastAsia="宋体" w:cs="宋体"/>
          <w:spacing w:val="-13"/>
          <w:sz w:val="24"/>
          <w:szCs w:val="24"/>
        </w:rPr>
        <w:t>年</w:t>
      </w:r>
      <w:r>
        <w:rPr>
          <w:rFonts w:ascii="宋体" w:hAnsi="宋体" w:eastAsia="宋体" w:cs="宋体"/>
          <w:spacing w:val="-33"/>
          <w:sz w:val="24"/>
          <w:szCs w:val="24"/>
        </w:rPr>
        <w:t xml:space="preserve"> </w:t>
      </w:r>
      <w:r>
        <w:rPr>
          <w:rFonts w:ascii="宋体" w:hAnsi="宋体" w:eastAsia="宋体" w:cs="宋体"/>
          <w:spacing w:val="-13"/>
          <w:sz w:val="24"/>
          <w:szCs w:val="24"/>
        </w:rPr>
        <w:t>11</w:t>
      </w:r>
      <w:r>
        <w:rPr>
          <w:rFonts w:ascii="宋体" w:hAnsi="宋体" w:eastAsia="宋体" w:cs="宋体"/>
          <w:spacing w:val="-45"/>
          <w:sz w:val="24"/>
          <w:szCs w:val="24"/>
        </w:rPr>
        <w:t xml:space="preserve"> </w:t>
      </w:r>
      <w:r>
        <w:rPr>
          <w:rFonts w:ascii="宋体" w:hAnsi="宋体" w:eastAsia="宋体" w:cs="宋体"/>
          <w:spacing w:val="-13"/>
          <w:sz w:val="24"/>
          <w:szCs w:val="24"/>
        </w:rPr>
        <w:t>月</w:t>
      </w:r>
      <w:r>
        <w:rPr>
          <w:rFonts w:ascii="宋体" w:hAnsi="宋体" w:eastAsia="宋体" w:cs="宋体"/>
          <w:spacing w:val="-50"/>
          <w:sz w:val="24"/>
          <w:szCs w:val="24"/>
        </w:rPr>
        <w:t xml:space="preserve"> </w:t>
      </w:r>
      <w:r>
        <w:rPr>
          <w:rFonts w:ascii="宋体" w:hAnsi="宋体" w:eastAsia="宋体" w:cs="宋体"/>
          <w:spacing w:val="-13"/>
          <w:sz w:val="24"/>
          <w:szCs w:val="24"/>
        </w:rPr>
        <w:t>8 日</w:t>
      </w:r>
    </w:p>
    <w:p>
      <w:pPr>
        <w:spacing w:line="219" w:lineRule="auto"/>
        <w:rPr>
          <w:rFonts w:ascii="宋体" w:hAnsi="宋体" w:eastAsia="宋体" w:cs="宋体"/>
          <w:sz w:val="24"/>
          <w:szCs w:val="24"/>
        </w:rPr>
        <w:sectPr>
          <w:headerReference r:id="rId172" w:type="default"/>
          <w:footerReference r:id="rId173" w:type="default"/>
          <w:pgSz w:w="11906" w:h="16839"/>
          <w:pgMar w:top="1071" w:right="1785" w:bottom="1230" w:left="1785" w:header="878" w:footer="994" w:gutter="0"/>
          <w:cols w:space="720" w:num="1"/>
        </w:sectPr>
      </w:pPr>
    </w:p>
    <w:p>
      <w:pPr>
        <w:pStyle w:val="2"/>
        <w:spacing w:line="314" w:lineRule="auto"/>
      </w:pPr>
    </w:p>
    <w:p>
      <w:pPr>
        <w:spacing w:before="101" w:line="621" w:lineRule="exact"/>
        <w:ind w:left="2833"/>
        <w:rPr>
          <w:rFonts w:ascii="宋体" w:hAnsi="宋体" w:eastAsia="宋体" w:cs="宋体"/>
          <w:sz w:val="31"/>
          <w:szCs w:val="31"/>
        </w:rPr>
      </w:pPr>
      <w:r>
        <w:rPr>
          <w:rFonts w:ascii="宋体" w:hAnsi="宋体" w:eastAsia="宋体" w:cs="宋体"/>
          <w:spacing w:val="9"/>
          <w:position w:val="23"/>
          <w:sz w:val="31"/>
          <w:szCs w:val="31"/>
          <w14:textOutline w14:w="5793" w14:cap="sq" w14:cmpd="sng">
            <w14:solidFill>
              <w14:srgbClr w14:val="000000"/>
            </w14:solidFill>
            <w14:prstDash w14:val="solid"/>
            <w14:bevel/>
          </w14:textOutline>
        </w:rPr>
        <w:t>合肥学院经济与管理学院</w:t>
      </w:r>
    </w:p>
    <w:p>
      <w:pPr>
        <w:spacing w:line="223" w:lineRule="auto"/>
        <w:ind w:left="2795"/>
        <w:rPr>
          <w:rFonts w:ascii="宋体" w:hAnsi="宋体" w:eastAsia="宋体" w:cs="宋体"/>
          <w:sz w:val="31"/>
          <w:szCs w:val="31"/>
        </w:rPr>
      </w:pPr>
      <w:r>
        <w:rPr>
          <w:rFonts w:ascii="宋体" w:hAnsi="宋体" w:eastAsia="宋体" w:cs="宋体"/>
          <w:spacing w:val="7"/>
          <w:sz w:val="31"/>
          <w:szCs w:val="31"/>
          <w14:textOutline w14:w="5793" w14:cap="sq" w14:cmpd="sng">
            <w14:solidFill>
              <w14:srgbClr w14:val="000000"/>
            </w14:solidFill>
            <w14:prstDash w14:val="solid"/>
            <w14:bevel/>
          </w14:textOutline>
        </w:rPr>
        <w:t>2020</w:t>
      </w:r>
      <w:r>
        <w:rPr>
          <w:rFonts w:ascii="宋体" w:hAnsi="宋体" w:eastAsia="宋体" w:cs="宋体"/>
          <w:spacing w:val="-60"/>
          <w:sz w:val="31"/>
          <w:szCs w:val="31"/>
        </w:rPr>
        <w:t xml:space="preserve"> </w:t>
      </w:r>
      <w:r>
        <w:rPr>
          <w:rFonts w:ascii="宋体" w:hAnsi="宋体" w:eastAsia="宋体" w:cs="宋体"/>
          <w:spacing w:val="7"/>
          <w:sz w:val="31"/>
          <w:szCs w:val="31"/>
          <w14:textOutline w14:w="5793" w14:cap="sq" w14:cmpd="sng">
            <w14:solidFill>
              <w14:srgbClr w14:val="000000"/>
            </w14:solidFill>
            <w14:prstDash w14:val="solid"/>
            <w14:bevel/>
          </w14:textOutline>
        </w:rPr>
        <w:t>年就业评估自查报告</w:t>
      </w:r>
    </w:p>
    <w:p>
      <w:pPr>
        <w:spacing w:before="314" w:line="360" w:lineRule="auto"/>
        <w:ind w:left="122" w:right="112" w:firstLine="480"/>
        <w:jc w:val="both"/>
        <w:rPr>
          <w:rFonts w:ascii="宋体" w:hAnsi="宋体" w:eastAsia="宋体" w:cs="宋体"/>
          <w:sz w:val="24"/>
          <w:szCs w:val="24"/>
        </w:rPr>
      </w:pPr>
      <w:r>
        <w:rPr>
          <w:rFonts w:ascii="宋体" w:hAnsi="宋体" w:eastAsia="宋体" w:cs="宋体"/>
          <w:spacing w:val="-3"/>
          <w:sz w:val="24"/>
          <w:szCs w:val="24"/>
        </w:rPr>
        <w:t>今年受新型冠状病毒影响，新冠肺炎疫情爆发，各行各业停产停</w:t>
      </w:r>
      <w:r>
        <w:rPr>
          <w:rFonts w:ascii="宋体" w:hAnsi="宋体" w:eastAsia="宋体" w:cs="宋体"/>
          <w:spacing w:val="-4"/>
          <w:sz w:val="24"/>
          <w:szCs w:val="24"/>
        </w:rPr>
        <w:t>工，经济受</w:t>
      </w:r>
      <w:r>
        <w:rPr>
          <w:rFonts w:ascii="宋体" w:hAnsi="宋体" w:eastAsia="宋体" w:cs="宋体"/>
          <w:sz w:val="24"/>
          <w:szCs w:val="24"/>
        </w:rPr>
        <w:t xml:space="preserve"> </w:t>
      </w:r>
      <w:r>
        <w:rPr>
          <w:rFonts w:ascii="宋体" w:hAnsi="宋体" w:eastAsia="宋体" w:cs="宋体"/>
          <w:spacing w:val="-3"/>
          <w:sz w:val="24"/>
          <w:szCs w:val="24"/>
        </w:rPr>
        <w:t>到前所未有的影响和打击。疫情对经济造成严重影响的直接后果便是各大中小型</w:t>
      </w:r>
      <w:r>
        <w:rPr>
          <w:rFonts w:ascii="宋体" w:hAnsi="宋体" w:eastAsia="宋体" w:cs="宋体"/>
          <w:spacing w:val="1"/>
          <w:sz w:val="24"/>
          <w:szCs w:val="24"/>
        </w:rPr>
        <w:t xml:space="preserve"> </w:t>
      </w:r>
      <w:r>
        <w:rPr>
          <w:rFonts w:ascii="宋体" w:hAnsi="宋体" w:eastAsia="宋体" w:cs="宋体"/>
          <w:spacing w:val="2"/>
          <w:sz w:val="24"/>
          <w:szCs w:val="24"/>
        </w:rPr>
        <w:t>企业裁员，缩招乃至停招，直接导致市场招聘岗位减少</w:t>
      </w:r>
      <w:r>
        <w:rPr>
          <w:rFonts w:ascii="宋体" w:hAnsi="宋体" w:eastAsia="宋体" w:cs="宋体"/>
          <w:spacing w:val="1"/>
          <w:sz w:val="24"/>
          <w:szCs w:val="24"/>
        </w:rPr>
        <w:t>。2020</w:t>
      </w:r>
      <w:r>
        <w:rPr>
          <w:rFonts w:ascii="宋体" w:hAnsi="宋体" w:eastAsia="宋体" w:cs="宋体"/>
          <w:spacing w:val="-45"/>
          <w:sz w:val="24"/>
          <w:szCs w:val="24"/>
        </w:rPr>
        <w:t xml:space="preserve"> </w:t>
      </w:r>
      <w:r>
        <w:rPr>
          <w:rFonts w:ascii="宋体" w:hAnsi="宋体" w:eastAsia="宋体" w:cs="宋体"/>
          <w:spacing w:val="1"/>
          <w:sz w:val="24"/>
          <w:szCs w:val="24"/>
        </w:rPr>
        <w:t>届毕业生就业形</w:t>
      </w:r>
      <w:r>
        <w:rPr>
          <w:rFonts w:ascii="宋体" w:hAnsi="宋体" w:eastAsia="宋体" w:cs="宋体"/>
          <w:sz w:val="24"/>
          <w:szCs w:val="24"/>
        </w:rPr>
        <w:t xml:space="preserve"> </w:t>
      </w:r>
      <w:r>
        <w:rPr>
          <w:rFonts w:ascii="宋体" w:hAnsi="宋体" w:eastAsia="宋体" w:cs="宋体"/>
          <w:spacing w:val="-3"/>
          <w:sz w:val="24"/>
          <w:szCs w:val="24"/>
        </w:rPr>
        <w:t>势异常严峻，就业困难度相比以往大大增加。根据国家人社部、教育部等“五部</w:t>
      </w:r>
      <w:r>
        <w:rPr>
          <w:rFonts w:ascii="宋体" w:hAnsi="宋体" w:eastAsia="宋体" w:cs="宋体"/>
          <w:spacing w:val="1"/>
          <w:sz w:val="24"/>
          <w:szCs w:val="24"/>
        </w:rPr>
        <w:t xml:space="preserve"> </w:t>
      </w:r>
      <w:r>
        <w:rPr>
          <w:rFonts w:ascii="宋体" w:hAnsi="宋体" w:eastAsia="宋体" w:cs="宋体"/>
          <w:spacing w:val="-4"/>
          <w:sz w:val="24"/>
          <w:szCs w:val="24"/>
        </w:rPr>
        <w:t>门</w:t>
      </w:r>
      <w:r>
        <w:rPr>
          <w:rFonts w:ascii="宋体" w:hAnsi="宋体" w:eastAsia="宋体" w:cs="宋体"/>
          <w:spacing w:val="-84"/>
          <w:sz w:val="24"/>
          <w:szCs w:val="24"/>
        </w:rPr>
        <w:t xml:space="preserve"> </w:t>
      </w:r>
      <w:r>
        <w:rPr>
          <w:rFonts w:ascii="宋体" w:hAnsi="宋体" w:eastAsia="宋体" w:cs="宋体"/>
          <w:spacing w:val="-4"/>
          <w:sz w:val="24"/>
          <w:szCs w:val="24"/>
        </w:rPr>
        <w:t>”联合发布的《关于做好疫情防控期间有关就业工作的通知》以及学校发布的</w:t>
      </w:r>
      <w:r>
        <w:rPr>
          <w:rFonts w:ascii="宋体" w:hAnsi="宋体" w:eastAsia="宋体" w:cs="宋体"/>
          <w:sz w:val="24"/>
          <w:szCs w:val="24"/>
        </w:rPr>
        <w:t xml:space="preserve"> </w:t>
      </w:r>
      <w:r>
        <w:rPr>
          <w:rFonts w:ascii="宋体" w:hAnsi="宋体" w:eastAsia="宋体" w:cs="宋体"/>
          <w:spacing w:val="-3"/>
          <w:sz w:val="24"/>
          <w:szCs w:val="24"/>
        </w:rPr>
        <w:t>《关于疫情期间加强毕业生就业指导服务工作》的等系列通知，经济与管理学院</w:t>
      </w:r>
      <w:r>
        <w:rPr>
          <w:rFonts w:ascii="宋体" w:hAnsi="宋体" w:eastAsia="宋体" w:cs="宋体"/>
          <w:spacing w:val="1"/>
          <w:sz w:val="24"/>
          <w:szCs w:val="24"/>
        </w:rPr>
        <w:t xml:space="preserve"> </w:t>
      </w:r>
      <w:r>
        <w:rPr>
          <w:rFonts w:ascii="宋体" w:hAnsi="宋体" w:eastAsia="宋体" w:cs="宋体"/>
          <w:spacing w:val="-3"/>
          <w:sz w:val="24"/>
          <w:szCs w:val="24"/>
        </w:rPr>
        <w:t>积极贯彻文件精神，落实疫情期间就业工作细则，加强我院毕业生就业指导服务</w:t>
      </w:r>
      <w:r>
        <w:rPr>
          <w:rFonts w:ascii="宋体" w:hAnsi="宋体" w:eastAsia="宋体" w:cs="宋体"/>
          <w:spacing w:val="1"/>
          <w:sz w:val="24"/>
          <w:szCs w:val="24"/>
        </w:rPr>
        <w:t xml:space="preserve"> </w:t>
      </w:r>
      <w:r>
        <w:rPr>
          <w:rFonts w:ascii="宋体" w:hAnsi="宋体" w:eastAsia="宋体" w:cs="宋体"/>
          <w:spacing w:val="-3"/>
          <w:sz w:val="24"/>
          <w:szCs w:val="24"/>
        </w:rPr>
        <w:t>和帮扶工作。在确保毕业生身心健康和生命安全前提下，积极鼓励组织学生参加</w:t>
      </w:r>
      <w:r>
        <w:rPr>
          <w:rFonts w:ascii="宋体" w:hAnsi="宋体" w:eastAsia="宋体" w:cs="宋体"/>
          <w:spacing w:val="1"/>
          <w:sz w:val="24"/>
          <w:szCs w:val="24"/>
        </w:rPr>
        <w:t xml:space="preserve"> </w:t>
      </w:r>
      <w:r>
        <w:rPr>
          <w:rFonts w:ascii="宋体" w:hAnsi="宋体" w:eastAsia="宋体" w:cs="宋体"/>
          <w:spacing w:val="-3"/>
          <w:sz w:val="24"/>
          <w:szCs w:val="24"/>
        </w:rPr>
        <w:t>促进就业事宜，对标学校任务要求，全力完成就业工作事项。现将就业评估自查</w:t>
      </w:r>
    </w:p>
    <w:p>
      <w:pPr>
        <w:spacing w:line="219" w:lineRule="auto"/>
        <w:ind w:left="123"/>
        <w:rPr>
          <w:rFonts w:ascii="宋体" w:hAnsi="宋体" w:eastAsia="宋体" w:cs="宋体"/>
          <w:sz w:val="24"/>
          <w:szCs w:val="24"/>
        </w:rPr>
      </w:pPr>
      <w:r>
        <w:rPr>
          <w:rFonts w:ascii="宋体" w:hAnsi="宋体" w:eastAsia="宋体" w:cs="宋体"/>
          <w:spacing w:val="-2"/>
          <w:sz w:val="24"/>
          <w:szCs w:val="24"/>
        </w:rPr>
        <w:t>情况汇报如下：</w:t>
      </w:r>
    </w:p>
    <w:p>
      <w:pPr>
        <w:spacing w:before="182" w:line="219" w:lineRule="auto"/>
        <w:ind w:left="599"/>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第一部分：经济与管理学院及各专业就业基本情况</w:t>
      </w:r>
    </w:p>
    <w:p>
      <w:pPr>
        <w:spacing w:before="107" w:line="359" w:lineRule="auto"/>
        <w:ind w:left="121" w:right="53" w:firstLine="483"/>
        <w:jc w:val="both"/>
        <w:rPr>
          <w:rFonts w:ascii="宋体" w:hAnsi="宋体" w:eastAsia="宋体" w:cs="宋体"/>
          <w:sz w:val="24"/>
          <w:szCs w:val="24"/>
        </w:rPr>
      </w:pPr>
      <w:r>
        <w:rPr>
          <w:rFonts w:ascii="宋体" w:hAnsi="宋体" w:eastAsia="宋体" w:cs="宋体"/>
          <w:spacing w:val="-3"/>
          <w:sz w:val="24"/>
          <w:szCs w:val="24"/>
        </w:rPr>
        <w:t>2020</w:t>
      </w:r>
      <w:r>
        <w:rPr>
          <w:rFonts w:ascii="宋体" w:hAnsi="宋体" w:eastAsia="宋体" w:cs="宋体"/>
          <w:spacing w:val="-45"/>
          <w:sz w:val="24"/>
          <w:szCs w:val="24"/>
        </w:rPr>
        <w:t xml:space="preserve"> </w:t>
      </w:r>
      <w:r>
        <w:rPr>
          <w:rFonts w:ascii="宋体" w:hAnsi="宋体" w:eastAsia="宋体" w:cs="宋体"/>
          <w:spacing w:val="-3"/>
          <w:sz w:val="24"/>
          <w:szCs w:val="24"/>
        </w:rPr>
        <w:t>届毕业生人数</w:t>
      </w:r>
      <w:r>
        <w:rPr>
          <w:rFonts w:ascii="宋体" w:hAnsi="宋体" w:eastAsia="宋体" w:cs="宋体"/>
          <w:spacing w:val="-40"/>
          <w:sz w:val="24"/>
          <w:szCs w:val="24"/>
        </w:rPr>
        <w:t xml:space="preserve"> </w:t>
      </w:r>
      <w:r>
        <w:rPr>
          <w:rFonts w:ascii="宋体" w:hAnsi="宋体" w:eastAsia="宋体" w:cs="宋体"/>
          <w:spacing w:val="-3"/>
          <w:sz w:val="24"/>
          <w:szCs w:val="24"/>
        </w:rPr>
        <w:t>761</w:t>
      </w:r>
      <w:r>
        <w:rPr>
          <w:rFonts w:ascii="宋体" w:hAnsi="宋体" w:eastAsia="宋体" w:cs="宋体"/>
          <w:spacing w:val="-45"/>
          <w:sz w:val="24"/>
          <w:szCs w:val="24"/>
        </w:rPr>
        <w:t xml:space="preserve"> </w:t>
      </w:r>
      <w:r>
        <w:rPr>
          <w:rFonts w:ascii="宋体" w:hAnsi="宋体" w:eastAsia="宋体" w:cs="宋体"/>
          <w:spacing w:val="-3"/>
          <w:sz w:val="24"/>
          <w:szCs w:val="24"/>
        </w:rPr>
        <w:t>名，截止到</w:t>
      </w:r>
      <w:r>
        <w:rPr>
          <w:rFonts w:ascii="宋体" w:hAnsi="宋体" w:eastAsia="宋体" w:cs="宋体"/>
          <w:spacing w:val="-45"/>
          <w:sz w:val="24"/>
          <w:szCs w:val="24"/>
        </w:rPr>
        <w:t xml:space="preserve"> </w:t>
      </w:r>
      <w:r>
        <w:rPr>
          <w:rFonts w:ascii="宋体" w:hAnsi="宋体" w:eastAsia="宋体" w:cs="宋体"/>
          <w:spacing w:val="-3"/>
          <w:sz w:val="24"/>
          <w:szCs w:val="24"/>
        </w:rPr>
        <w:t>2020</w:t>
      </w:r>
      <w:r>
        <w:rPr>
          <w:rFonts w:ascii="宋体" w:hAnsi="宋体" w:eastAsia="宋体" w:cs="宋体"/>
          <w:spacing w:val="-48"/>
          <w:sz w:val="24"/>
          <w:szCs w:val="24"/>
        </w:rPr>
        <w:t xml:space="preserve"> </w:t>
      </w:r>
      <w:r>
        <w:rPr>
          <w:rFonts w:ascii="宋体" w:hAnsi="宋体" w:eastAsia="宋体" w:cs="宋体"/>
          <w:spacing w:val="-3"/>
          <w:sz w:val="24"/>
          <w:szCs w:val="24"/>
        </w:rPr>
        <w:t>年</w:t>
      </w:r>
      <w:r>
        <w:rPr>
          <w:rFonts w:ascii="宋体" w:hAnsi="宋体" w:eastAsia="宋体" w:cs="宋体"/>
          <w:spacing w:val="-44"/>
          <w:sz w:val="24"/>
          <w:szCs w:val="24"/>
        </w:rPr>
        <w:t xml:space="preserve"> </w:t>
      </w:r>
      <w:r>
        <w:rPr>
          <w:rFonts w:ascii="宋体" w:hAnsi="宋体" w:eastAsia="宋体" w:cs="宋体"/>
          <w:spacing w:val="-3"/>
          <w:sz w:val="24"/>
          <w:szCs w:val="24"/>
        </w:rPr>
        <w:t>8</w:t>
      </w:r>
      <w:r>
        <w:rPr>
          <w:rFonts w:ascii="宋体" w:hAnsi="宋体" w:eastAsia="宋体" w:cs="宋体"/>
          <w:spacing w:val="-43"/>
          <w:sz w:val="24"/>
          <w:szCs w:val="24"/>
        </w:rPr>
        <w:t xml:space="preserve"> </w:t>
      </w:r>
      <w:r>
        <w:rPr>
          <w:rFonts w:ascii="宋体" w:hAnsi="宋体" w:eastAsia="宋体" w:cs="宋体"/>
          <w:spacing w:val="-3"/>
          <w:sz w:val="24"/>
          <w:szCs w:val="24"/>
        </w:rPr>
        <w:t>月</w:t>
      </w:r>
      <w:r>
        <w:rPr>
          <w:rFonts w:ascii="宋体" w:hAnsi="宋体" w:eastAsia="宋体" w:cs="宋体"/>
          <w:spacing w:val="-43"/>
          <w:sz w:val="24"/>
          <w:szCs w:val="24"/>
        </w:rPr>
        <w:t xml:space="preserve"> </w:t>
      </w:r>
      <w:r>
        <w:rPr>
          <w:rFonts w:ascii="宋体" w:hAnsi="宋体" w:eastAsia="宋体" w:cs="宋体"/>
          <w:spacing w:val="-3"/>
          <w:sz w:val="24"/>
          <w:szCs w:val="24"/>
        </w:rPr>
        <w:t>31 日，经济与管理学院就</w:t>
      </w:r>
      <w:r>
        <w:rPr>
          <w:rFonts w:ascii="宋体" w:hAnsi="宋体" w:eastAsia="宋体" w:cs="宋体"/>
          <w:sz w:val="24"/>
          <w:szCs w:val="24"/>
        </w:rPr>
        <w:t xml:space="preserve"> 业率达到</w:t>
      </w:r>
      <w:r>
        <w:rPr>
          <w:rFonts w:ascii="宋体" w:hAnsi="宋体" w:eastAsia="宋体" w:cs="宋体"/>
          <w:spacing w:val="-48"/>
          <w:sz w:val="24"/>
          <w:szCs w:val="24"/>
        </w:rPr>
        <w:t xml:space="preserve"> </w:t>
      </w:r>
      <w:r>
        <w:rPr>
          <w:rFonts w:ascii="宋体" w:hAnsi="宋体" w:eastAsia="宋体" w:cs="宋体"/>
          <w:sz w:val="24"/>
          <w:szCs w:val="24"/>
        </w:rPr>
        <w:t>81.87%。（其中，录取国家公务员、事业</w:t>
      </w:r>
      <w:r>
        <w:rPr>
          <w:rFonts w:ascii="宋体" w:hAnsi="宋体" w:eastAsia="宋体" w:cs="宋体"/>
          <w:spacing w:val="-1"/>
          <w:sz w:val="24"/>
          <w:szCs w:val="24"/>
        </w:rPr>
        <w:t>单位和应征入伍同学合计</w:t>
      </w:r>
      <w:r>
        <w:rPr>
          <w:rFonts w:ascii="宋体" w:hAnsi="宋体" w:eastAsia="宋体" w:cs="宋体"/>
          <w:spacing w:val="-45"/>
          <w:sz w:val="24"/>
          <w:szCs w:val="24"/>
        </w:rPr>
        <w:t xml:space="preserve"> </w:t>
      </w:r>
      <w:r>
        <w:rPr>
          <w:rFonts w:ascii="宋体" w:hAnsi="宋体" w:eastAsia="宋体" w:cs="宋体"/>
          <w:spacing w:val="-1"/>
          <w:sz w:val="24"/>
          <w:szCs w:val="24"/>
        </w:rPr>
        <w:t>25</w:t>
      </w:r>
      <w:r>
        <w:rPr>
          <w:rFonts w:ascii="宋体" w:hAnsi="宋体" w:eastAsia="宋体" w:cs="宋体"/>
          <w:sz w:val="24"/>
          <w:szCs w:val="24"/>
        </w:rPr>
        <w:t xml:space="preserve"> </w:t>
      </w:r>
      <w:r>
        <w:rPr>
          <w:rFonts w:ascii="宋体" w:hAnsi="宋体" w:eastAsia="宋体" w:cs="宋体"/>
          <w:spacing w:val="-4"/>
          <w:sz w:val="24"/>
          <w:szCs w:val="24"/>
        </w:rPr>
        <w:t>名，因</w:t>
      </w:r>
      <w:r>
        <w:rPr>
          <w:rFonts w:ascii="宋体" w:hAnsi="宋体" w:eastAsia="宋体" w:cs="宋体"/>
          <w:spacing w:val="-39"/>
          <w:sz w:val="24"/>
          <w:szCs w:val="24"/>
        </w:rPr>
        <w:t xml:space="preserve"> </w:t>
      </w:r>
      <w:r>
        <w:rPr>
          <w:rFonts w:ascii="宋体" w:hAnsi="宋体" w:eastAsia="宋体" w:cs="宋体"/>
          <w:spacing w:val="-4"/>
          <w:sz w:val="24"/>
          <w:szCs w:val="24"/>
        </w:rPr>
        <w:t>8</w:t>
      </w:r>
      <w:r>
        <w:rPr>
          <w:rFonts w:ascii="宋体" w:hAnsi="宋体" w:eastAsia="宋体" w:cs="宋体"/>
          <w:spacing w:val="-44"/>
          <w:sz w:val="24"/>
          <w:szCs w:val="24"/>
        </w:rPr>
        <w:t xml:space="preserve"> </w:t>
      </w:r>
      <w:r>
        <w:rPr>
          <w:rFonts w:ascii="宋体" w:hAnsi="宋体" w:eastAsia="宋体" w:cs="宋体"/>
          <w:spacing w:val="-4"/>
          <w:sz w:val="24"/>
          <w:szCs w:val="24"/>
        </w:rPr>
        <w:t>月底前该部分同学仍处在录取审查阶段，未能及时录入合肥学院就业信</w:t>
      </w:r>
      <w:r>
        <w:rPr>
          <w:rFonts w:ascii="宋体" w:hAnsi="宋体" w:eastAsia="宋体" w:cs="宋体"/>
          <w:sz w:val="24"/>
          <w:szCs w:val="24"/>
        </w:rPr>
        <w:t xml:space="preserve"> </w:t>
      </w:r>
      <w:r>
        <w:rPr>
          <w:rFonts w:ascii="宋体" w:hAnsi="宋体" w:eastAsia="宋体" w:cs="宋体"/>
          <w:spacing w:val="-3"/>
          <w:sz w:val="24"/>
          <w:szCs w:val="24"/>
        </w:rPr>
        <w:t>息服务平台，系统就业率未能体现该部分同学真实就业情况。）截止到目前，经</w:t>
      </w:r>
      <w:r>
        <w:rPr>
          <w:rFonts w:ascii="宋体" w:hAnsi="宋体" w:eastAsia="宋体" w:cs="宋体"/>
          <w:sz w:val="24"/>
          <w:szCs w:val="24"/>
        </w:rPr>
        <w:t xml:space="preserve"> </w:t>
      </w:r>
      <w:r>
        <w:rPr>
          <w:rFonts w:ascii="宋体" w:hAnsi="宋体" w:eastAsia="宋体" w:cs="宋体"/>
          <w:spacing w:val="-6"/>
          <w:sz w:val="24"/>
          <w:szCs w:val="24"/>
        </w:rPr>
        <w:t>济与管理学院就业率达到82.52%。其中考取研究生同学</w:t>
      </w:r>
      <w:r>
        <w:rPr>
          <w:rFonts w:ascii="宋体" w:hAnsi="宋体" w:eastAsia="宋体" w:cs="宋体"/>
          <w:spacing w:val="-68"/>
          <w:sz w:val="24"/>
          <w:szCs w:val="24"/>
        </w:rPr>
        <w:t xml:space="preserve"> </w:t>
      </w:r>
      <w:r>
        <w:rPr>
          <w:rFonts w:ascii="宋体" w:hAnsi="宋体" w:eastAsia="宋体" w:cs="宋体"/>
          <w:spacing w:val="-6"/>
          <w:sz w:val="24"/>
          <w:szCs w:val="24"/>
        </w:rPr>
        <w:t>34</w:t>
      </w:r>
      <w:r>
        <w:rPr>
          <w:rFonts w:ascii="宋体" w:hAnsi="宋体" w:eastAsia="宋体" w:cs="宋体"/>
          <w:spacing w:val="-72"/>
          <w:sz w:val="24"/>
          <w:szCs w:val="24"/>
        </w:rPr>
        <w:t xml:space="preserve"> </w:t>
      </w:r>
      <w:r>
        <w:rPr>
          <w:rFonts w:ascii="宋体" w:hAnsi="宋体" w:eastAsia="宋体" w:cs="宋体"/>
          <w:spacing w:val="-7"/>
          <w:sz w:val="24"/>
          <w:szCs w:val="24"/>
        </w:rPr>
        <w:t>名，占总人数的4.47%；</w:t>
      </w:r>
      <w:r>
        <w:rPr>
          <w:rFonts w:ascii="宋体" w:hAnsi="宋体" w:eastAsia="宋体" w:cs="宋体"/>
          <w:sz w:val="24"/>
          <w:szCs w:val="24"/>
        </w:rPr>
        <w:t xml:space="preserve"> </w:t>
      </w:r>
      <w:r>
        <w:rPr>
          <w:rFonts w:ascii="宋体" w:hAnsi="宋体" w:eastAsia="宋体" w:cs="宋体"/>
          <w:spacing w:val="-1"/>
          <w:sz w:val="24"/>
          <w:szCs w:val="24"/>
        </w:rPr>
        <w:t>出国就读的同学</w:t>
      </w:r>
      <w:r>
        <w:rPr>
          <w:rFonts w:ascii="宋体" w:hAnsi="宋体" w:eastAsia="宋体" w:cs="宋体"/>
          <w:spacing w:val="-44"/>
          <w:sz w:val="24"/>
          <w:szCs w:val="24"/>
        </w:rPr>
        <w:t xml:space="preserve"> </w:t>
      </w:r>
      <w:r>
        <w:rPr>
          <w:rFonts w:ascii="宋体" w:hAnsi="宋体" w:eastAsia="宋体" w:cs="宋体"/>
          <w:spacing w:val="-1"/>
          <w:sz w:val="24"/>
          <w:szCs w:val="24"/>
        </w:rPr>
        <w:t>5</w:t>
      </w:r>
      <w:r>
        <w:rPr>
          <w:rFonts w:ascii="宋体" w:hAnsi="宋体" w:eastAsia="宋体" w:cs="宋体"/>
          <w:spacing w:val="-45"/>
          <w:sz w:val="24"/>
          <w:szCs w:val="24"/>
        </w:rPr>
        <w:t xml:space="preserve"> </w:t>
      </w:r>
      <w:r>
        <w:rPr>
          <w:rFonts w:ascii="宋体" w:hAnsi="宋体" w:eastAsia="宋体" w:cs="宋体"/>
          <w:spacing w:val="-1"/>
          <w:sz w:val="24"/>
          <w:szCs w:val="24"/>
        </w:rPr>
        <w:t>名，</w:t>
      </w:r>
      <w:r>
        <w:rPr>
          <w:rFonts w:ascii="宋体" w:hAnsi="宋体" w:eastAsia="宋体" w:cs="宋体"/>
          <w:spacing w:val="-69"/>
          <w:sz w:val="24"/>
          <w:szCs w:val="24"/>
        </w:rPr>
        <w:t xml:space="preserve"> </w:t>
      </w:r>
      <w:r>
        <w:rPr>
          <w:rFonts w:ascii="宋体" w:hAnsi="宋体" w:eastAsia="宋体" w:cs="宋体"/>
          <w:spacing w:val="-1"/>
          <w:sz w:val="24"/>
          <w:szCs w:val="24"/>
        </w:rPr>
        <w:t>占总人数的</w:t>
      </w:r>
      <w:r>
        <w:rPr>
          <w:rFonts w:ascii="宋体" w:hAnsi="宋体" w:eastAsia="宋体" w:cs="宋体"/>
          <w:spacing w:val="-46"/>
          <w:sz w:val="24"/>
          <w:szCs w:val="24"/>
        </w:rPr>
        <w:t xml:space="preserve"> </w:t>
      </w:r>
      <w:r>
        <w:rPr>
          <w:rFonts w:ascii="宋体" w:hAnsi="宋体" w:eastAsia="宋体" w:cs="宋体"/>
          <w:spacing w:val="-1"/>
          <w:sz w:val="24"/>
          <w:szCs w:val="24"/>
        </w:rPr>
        <w:t>0.66%；录取</w:t>
      </w:r>
      <w:r>
        <w:rPr>
          <w:rFonts w:ascii="宋体" w:hAnsi="宋体" w:eastAsia="宋体" w:cs="宋体"/>
          <w:spacing w:val="-2"/>
          <w:sz w:val="24"/>
          <w:szCs w:val="24"/>
        </w:rPr>
        <w:t>国家公务员和事业单位</w:t>
      </w:r>
      <w:r>
        <w:rPr>
          <w:rFonts w:ascii="宋体" w:hAnsi="宋体" w:eastAsia="宋体" w:cs="宋体"/>
          <w:spacing w:val="-46"/>
          <w:sz w:val="24"/>
          <w:szCs w:val="24"/>
        </w:rPr>
        <w:t xml:space="preserve"> </w:t>
      </w:r>
      <w:r>
        <w:rPr>
          <w:rFonts w:ascii="宋体" w:hAnsi="宋体" w:eastAsia="宋体" w:cs="宋体"/>
          <w:spacing w:val="-2"/>
          <w:sz w:val="24"/>
          <w:szCs w:val="24"/>
        </w:rPr>
        <w:t>22</w:t>
      </w:r>
      <w:r>
        <w:rPr>
          <w:rFonts w:ascii="宋体" w:hAnsi="宋体" w:eastAsia="宋体" w:cs="宋体"/>
          <w:spacing w:val="-43"/>
          <w:sz w:val="24"/>
          <w:szCs w:val="24"/>
        </w:rPr>
        <w:t xml:space="preserve"> </w:t>
      </w:r>
      <w:r>
        <w:rPr>
          <w:rFonts w:ascii="宋体" w:hAnsi="宋体" w:eastAsia="宋体" w:cs="宋体"/>
          <w:spacing w:val="-2"/>
          <w:sz w:val="24"/>
          <w:szCs w:val="24"/>
        </w:rPr>
        <w:t>名同</w:t>
      </w:r>
      <w:r>
        <w:rPr>
          <w:rFonts w:ascii="宋体" w:hAnsi="宋体" w:eastAsia="宋体" w:cs="宋体"/>
          <w:sz w:val="24"/>
          <w:szCs w:val="24"/>
        </w:rPr>
        <w:t xml:space="preserve"> </w:t>
      </w:r>
      <w:r>
        <w:rPr>
          <w:rFonts w:ascii="宋体" w:hAnsi="宋体" w:eastAsia="宋体" w:cs="宋体"/>
          <w:spacing w:val="-3"/>
          <w:sz w:val="24"/>
          <w:szCs w:val="24"/>
        </w:rPr>
        <w:t>学，占总数的</w:t>
      </w:r>
      <w:r>
        <w:rPr>
          <w:rFonts w:ascii="宋体" w:hAnsi="宋体" w:eastAsia="宋体" w:cs="宋体"/>
          <w:spacing w:val="-30"/>
          <w:sz w:val="24"/>
          <w:szCs w:val="24"/>
        </w:rPr>
        <w:t xml:space="preserve"> </w:t>
      </w:r>
      <w:r>
        <w:rPr>
          <w:rFonts w:ascii="宋体" w:hAnsi="宋体" w:eastAsia="宋体" w:cs="宋体"/>
          <w:spacing w:val="-3"/>
          <w:sz w:val="24"/>
          <w:szCs w:val="24"/>
        </w:rPr>
        <w:t>2.89%；应征入伍</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48"/>
          <w:sz w:val="24"/>
          <w:szCs w:val="24"/>
        </w:rPr>
        <w:t xml:space="preserve"> </w:t>
      </w:r>
      <w:r>
        <w:rPr>
          <w:rFonts w:ascii="宋体" w:hAnsi="宋体" w:eastAsia="宋体" w:cs="宋体"/>
          <w:spacing w:val="-3"/>
          <w:sz w:val="24"/>
          <w:szCs w:val="24"/>
        </w:rPr>
        <w:t>名同学，占总数</w:t>
      </w:r>
      <w:r>
        <w:rPr>
          <w:rFonts w:ascii="宋体" w:hAnsi="宋体" w:eastAsia="宋体" w:cs="宋体"/>
          <w:spacing w:val="-49"/>
          <w:sz w:val="24"/>
          <w:szCs w:val="24"/>
        </w:rPr>
        <w:t xml:space="preserve"> </w:t>
      </w:r>
      <w:r>
        <w:rPr>
          <w:rFonts w:ascii="宋体" w:hAnsi="宋体" w:eastAsia="宋体" w:cs="宋体"/>
          <w:spacing w:val="-3"/>
          <w:sz w:val="24"/>
          <w:szCs w:val="24"/>
        </w:rPr>
        <w:t>0.004%。761</w:t>
      </w:r>
      <w:r>
        <w:rPr>
          <w:rFonts w:ascii="宋体" w:hAnsi="宋体" w:eastAsia="宋体" w:cs="宋体"/>
          <w:spacing w:val="-48"/>
          <w:sz w:val="24"/>
          <w:szCs w:val="24"/>
        </w:rPr>
        <w:t xml:space="preserve"> </w:t>
      </w:r>
      <w:r>
        <w:rPr>
          <w:rFonts w:ascii="宋体" w:hAnsi="宋体" w:eastAsia="宋体" w:cs="宋体"/>
          <w:spacing w:val="-3"/>
          <w:sz w:val="24"/>
          <w:szCs w:val="24"/>
        </w:rPr>
        <w:t>名毕业生全部文</w:t>
      </w:r>
    </w:p>
    <w:p>
      <w:pPr>
        <w:spacing w:line="219" w:lineRule="auto"/>
        <w:ind w:left="144"/>
        <w:rPr>
          <w:rFonts w:ascii="宋体" w:hAnsi="宋体" w:eastAsia="宋体" w:cs="宋体"/>
          <w:sz w:val="24"/>
          <w:szCs w:val="24"/>
        </w:rPr>
      </w:pPr>
      <w:r>
        <w:rPr>
          <w:rFonts w:ascii="宋体" w:hAnsi="宋体" w:eastAsia="宋体" w:cs="宋体"/>
          <w:spacing w:val="-2"/>
          <w:sz w:val="24"/>
          <w:szCs w:val="24"/>
        </w:rPr>
        <w:t>明离校，未发生任何违规违纪行为。</w:t>
      </w:r>
    </w:p>
    <w:p>
      <w:pPr>
        <w:spacing w:before="181" w:line="216" w:lineRule="auto"/>
        <w:ind w:left="2287"/>
        <w:rPr>
          <w:rFonts w:ascii="仿宋" w:hAnsi="仿宋" w:eastAsia="仿宋" w:cs="仿宋"/>
          <w:sz w:val="24"/>
          <w:szCs w:val="24"/>
        </w:rPr>
      </w:pPr>
      <w:r>
        <w:rPr>
          <w:rFonts w:ascii="仿宋" w:hAnsi="仿宋" w:eastAsia="仿宋" w:cs="仿宋"/>
          <w:spacing w:val="-2"/>
          <w:sz w:val="24"/>
          <w:szCs w:val="24"/>
          <w14:textOutline w14:w="4358" w14:cap="sq" w14:cmpd="sng">
            <w14:solidFill>
              <w14:srgbClr w14:val="000000"/>
            </w14:solidFill>
            <w14:prstDash w14:val="solid"/>
            <w14:bevel/>
          </w14:textOutline>
        </w:rPr>
        <w:t>经济与管理学院</w:t>
      </w:r>
      <w:r>
        <w:rPr>
          <w:rFonts w:ascii="仿宋" w:hAnsi="仿宋" w:eastAsia="仿宋" w:cs="仿宋"/>
          <w:spacing w:val="-23"/>
          <w:sz w:val="24"/>
          <w:szCs w:val="24"/>
        </w:rPr>
        <w:t xml:space="preserve"> </w:t>
      </w:r>
      <w:r>
        <w:rPr>
          <w:rFonts w:ascii="仿宋" w:hAnsi="仿宋" w:eastAsia="仿宋" w:cs="仿宋"/>
          <w:spacing w:val="-2"/>
          <w:sz w:val="24"/>
          <w:szCs w:val="24"/>
          <w14:textOutline w14:w="4358" w14:cap="sq" w14:cmpd="sng">
            <w14:solidFill>
              <w14:srgbClr w14:val="000000"/>
            </w14:solidFill>
            <w14:prstDash w14:val="solid"/>
            <w14:bevel/>
          </w14:textOutline>
        </w:rPr>
        <w:t>2020</w:t>
      </w:r>
      <w:r>
        <w:rPr>
          <w:rFonts w:ascii="仿宋" w:hAnsi="仿宋" w:eastAsia="仿宋" w:cs="仿宋"/>
          <w:spacing w:val="-55"/>
          <w:sz w:val="24"/>
          <w:szCs w:val="24"/>
        </w:rPr>
        <w:t xml:space="preserve"> </w:t>
      </w:r>
      <w:r>
        <w:rPr>
          <w:rFonts w:ascii="仿宋" w:hAnsi="仿宋" w:eastAsia="仿宋" w:cs="仿宋"/>
          <w:spacing w:val="-2"/>
          <w:sz w:val="24"/>
          <w:szCs w:val="24"/>
          <w14:textOutline w14:w="4358" w14:cap="sq" w14:cmpd="sng">
            <w14:solidFill>
              <w14:srgbClr w14:val="000000"/>
            </w14:solidFill>
            <w14:prstDash w14:val="solid"/>
            <w14:bevel/>
          </w14:textOutline>
        </w:rPr>
        <w:t>届毕业生情况统计表：</w:t>
      </w:r>
    </w:p>
    <w:p>
      <w:pPr>
        <w:spacing w:line="151"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5"/>
        <w:gridCol w:w="885"/>
        <w:gridCol w:w="1717"/>
        <w:gridCol w:w="852"/>
        <w:gridCol w:w="656"/>
        <w:gridCol w:w="852"/>
        <w:gridCol w:w="1147"/>
        <w:gridCol w:w="115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265" w:type="dxa"/>
            <w:vMerge w:val="restart"/>
            <w:tcBorders>
              <w:bottom w:val="nil"/>
            </w:tcBorders>
            <w:vAlign w:val="top"/>
          </w:tcPr>
          <w:p>
            <w:pPr>
              <w:spacing w:line="252" w:lineRule="auto"/>
              <w:rPr>
                <w:rFonts w:ascii="Arial"/>
                <w:sz w:val="21"/>
              </w:rPr>
            </w:pPr>
          </w:p>
          <w:p>
            <w:pPr>
              <w:spacing w:line="253" w:lineRule="auto"/>
              <w:rPr>
                <w:rFonts w:ascii="Arial"/>
                <w:sz w:val="21"/>
              </w:rPr>
            </w:pPr>
          </w:p>
          <w:p>
            <w:pPr>
              <w:spacing w:line="253" w:lineRule="auto"/>
              <w:rPr>
                <w:rFonts w:ascii="Arial"/>
                <w:sz w:val="21"/>
              </w:rPr>
            </w:pPr>
          </w:p>
          <w:p>
            <w:pPr>
              <w:pStyle w:val="6"/>
              <w:spacing w:before="71" w:line="221" w:lineRule="auto"/>
              <w:ind w:left="419"/>
              <w:rPr>
                <w:sz w:val="22"/>
                <w:szCs w:val="22"/>
              </w:rPr>
            </w:pPr>
            <w:r>
              <w:rPr>
                <w:spacing w:val="-4"/>
                <w:sz w:val="22"/>
                <w:szCs w:val="22"/>
              </w:rPr>
              <w:t>专业</w:t>
            </w:r>
          </w:p>
        </w:tc>
        <w:tc>
          <w:tcPr>
            <w:tcW w:w="7261" w:type="dxa"/>
            <w:gridSpan w:val="7"/>
            <w:vAlign w:val="top"/>
          </w:tcPr>
          <w:p>
            <w:pPr>
              <w:pStyle w:val="6"/>
              <w:spacing w:before="50" w:line="219" w:lineRule="auto"/>
              <w:ind w:left="3414"/>
              <w:rPr>
                <w:sz w:val="22"/>
                <w:szCs w:val="22"/>
              </w:rPr>
            </w:pPr>
            <w:r>
              <w:rPr>
                <w:spacing w:val="-4"/>
                <w:sz w:val="22"/>
                <w:szCs w:val="22"/>
              </w:rPr>
              <w:t>本科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1265" w:type="dxa"/>
            <w:vMerge w:val="continue"/>
            <w:tcBorders>
              <w:top w:val="nil"/>
            </w:tcBorders>
            <w:vAlign w:val="top"/>
          </w:tcPr>
          <w:p>
            <w:pPr>
              <w:rPr>
                <w:rFonts w:ascii="Arial"/>
                <w:sz w:val="21"/>
              </w:rPr>
            </w:pPr>
          </w:p>
        </w:tc>
        <w:tc>
          <w:tcPr>
            <w:tcW w:w="885" w:type="dxa"/>
            <w:vAlign w:val="top"/>
          </w:tcPr>
          <w:p>
            <w:pPr>
              <w:spacing w:line="297" w:lineRule="auto"/>
              <w:rPr>
                <w:rFonts w:ascii="Arial"/>
                <w:sz w:val="21"/>
              </w:rPr>
            </w:pPr>
          </w:p>
          <w:p>
            <w:pPr>
              <w:spacing w:line="297" w:lineRule="auto"/>
              <w:rPr>
                <w:rFonts w:ascii="Arial"/>
                <w:sz w:val="21"/>
              </w:rPr>
            </w:pPr>
          </w:p>
          <w:p>
            <w:pPr>
              <w:pStyle w:val="6"/>
              <w:spacing w:before="71" w:line="220" w:lineRule="auto"/>
              <w:ind w:left="122"/>
              <w:rPr>
                <w:sz w:val="22"/>
                <w:szCs w:val="22"/>
              </w:rPr>
            </w:pPr>
            <w:r>
              <w:rPr>
                <w:spacing w:val="-5"/>
                <w:sz w:val="22"/>
                <w:szCs w:val="22"/>
              </w:rPr>
              <w:t>总人数</w:t>
            </w:r>
          </w:p>
        </w:tc>
        <w:tc>
          <w:tcPr>
            <w:tcW w:w="1717" w:type="dxa"/>
            <w:vAlign w:val="top"/>
          </w:tcPr>
          <w:p>
            <w:pPr>
              <w:spacing w:line="283" w:lineRule="auto"/>
              <w:rPr>
                <w:rFonts w:ascii="Arial"/>
                <w:sz w:val="21"/>
              </w:rPr>
            </w:pPr>
          </w:p>
          <w:p>
            <w:pPr>
              <w:pStyle w:val="6"/>
              <w:spacing w:before="72" w:line="221" w:lineRule="auto"/>
              <w:ind w:left="203"/>
              <w:rPr>
                <w:sz w:val="22"/>
                <w:szCs w:val="22"/>
              </w:rPr>
            </w:pPr>
            <w:r>
              <w:rPr>
                <w:spacing w:val="-2"/>
                <w:sz w:val="22"/>
                <w:szCs w:val="22"/>
              </w:rPr>
              <w:t>签订规范就业</w:t>
            </w:r>
          </w:p>
          <w:p>
            <w:pPr>
              <w:pStyle w:val="6"/>
              <w:spacing w:before="49" w:line="219" w:lineRule="auto"/>
              <w:ind w:left="204"/>
              <w:rPr>
                <w:sz w:val="22"/>
                <w:szCs w:val="22"/>
              </w:rPr>
            </w:pPr>
            <w:r>
              <w:rPr>
                <w:spacing w:val="-2"/>
                <w:sz w:val="22"/>
                <w:szCs w:val="22"/>
              </w:rPr>
              <w:t>协议书及劳动</w:t>
            </w:r>
          </w:p>
          <w:p>
            <w:pPr>
              <w:pStyle w:val="6"/>
              <w:spacing w:before="50" w:line="220" w:lineRule="auto"/>
              <w:ind w:left="424"/>
              <w:rPr>
                <w:sz w:val="22"/>
                <w:szCs w:val="22"/>
              </w:rPr>
            </w:pPr>
            <w:r>
              <w:rPr>
                <w:spacing w:val="-3"/>
                <w:sz w:val="22"/>
                <w:szCs w:val="22"/>
              </w:rPr>
              <w:t>合同人数</w:t>
            </w:r>
          </w:p>
        </w:tc>
        <w:tc>
          <w:tcPr>
            <w:tcW w:w="852" w:type="dxa"/>
            <w:vAlign w:val="top"/>
          </w:tcPr>
          <w:p>
            <w:pPr>
              <w:pStyle w:val="6"/>
              <w:spacing w:before="201" w:line="220" w:lineRule="auto"/>
              <w:ind w:left="211"/>
              <w:rPr>
                <w:sz w:val="22"/>
                <w:szCs w:val="22"/>
              </w:rPr>
            </w:pPr>
            <w:r>
              <w:rPr>
                <w:spacing w:val="-4"/>
                <w:sz w:val="22"/>
                <w:szCs w:val="22"/>
              </w:rPr>
              <w:t>考取</w:t>
            </w:r>
          </w:p>
          <w:p>
            <w:pPr>
              <w:pStyle w:val="6"/>
              <w:spacing w:before="50" w:line="219" w:lineRule="auto"/>
              <w:ind w:left="211"/>
              <w:rPr>
                <w:sz w:val="22"/>
                <w:szCs w:val="22"/>
              </w:rPr>
            </w:pPr>
            <w:r>
              <w:rPr>
                <w:spacing w:val="-4"/>
                <w:sz w:val="22"/>
                <w:szCs w:val="22"/>
              </w:rPr>
              <w:t>研究</w:t>
            </w:r>
          </w:p>
          <w:p>
            <w:pPr>
              <w:pStyle w:val="6"/>
              <w:spacing w:before="50" w:line="223" w:lineRule="auto"/>
              <w:ind w:left="213"/>
              <w:rPr>
                <w:sz w:val="22"/>
                <w:szCs w:val="22"/>
              </w:rPr>
            </w:pPr>
            <w:r>
              <w:rPr>
                <w:spacing w:val="-5"/>
                <w:sz w:val="22"/>
                <w:szCs w:val="22"/>
              </w:rPr>
              <w:t>生人</w:t>
            </w:r>
          </w:p>
          <w:p>
            <w:pPr>
              <w:pStyle w:val="6"/>
              <w:spacing w:before="46" w:line="220" w:lineRule="auto"/>
              <w:ind w:left="323"/>
              <w:rPr>
                <w:sz w:val="22"/>
                <w:szCs w:val="22"/>
              </w:rPr>
            </w:pPr>
            <w:r>
              <w:rPr>
                <w:sz w:val="22"/>
                <w:szCs w:val="22"/>
              </w:rPr>
              <w:t>数</w:t>
            </w:r>
          </w:p>
        </w:tc>
        <w:tc>
          <w:tcPr>
            <w:tcW w:w="656" w:type="dxa"/>
            <w:vAlign w:val="top"/>
          </w:tcPr>
          <w:p>
            <w:pPr>
              <w:spacing w:line="297" w:lineRule="auto"/>
              <w:rPr>
                <w:rFonts w:ascii="Arial"/>
                <w:sz w:val="21"/>
              </w:rPr>
            </w:pPr>
          </w:p>
          <w:p>
            <w:pPr>
              <w:spacing w:line="297" w:lineRule="auto"/>
              <w:rPr>
                <w:rFonts w:ascii="Arial"/>
                <w:sz w:val="21"/>
              </w:rPr>
            </w:pPr>
          </w:p>
          <w:p>
            <w:pPr>
              <w:pStyle w:val="6"/>
              <w:spacing w:before="71" w:line="223" w:lineRule="auto"/>
              <w:ind w:left="132"/>
              <w:rPr>
                <w:sz w:val="22"/>
                <w:szCs w:val="22"/>
              </w:rPr>
            </w:pPr>
            <w:r>
              <w:rPr>
                <w:spacing w:val="-13"/>
                <w:sz w:val="22"/>
                <w:szCs w:val="22"/>
              </w:rPr>
              <w:t>出国</w:t>
            </w:r>
          </w:p>
        </w:tc>
        <w:tc>
          <w:tcPr>
            <w:tcW w:w="852" w:type="dxa"/>
            <w:vAlign w:val="top"/>
          </w:tcPr>
          <w:p>
            <w:pPr>
              <w:pStyle w:val="6"/>
              <w:spacing w:before="45" w:line="312" w:lineRule="exact"/>
              <w:ind w:left="235"/>
              <w:rPr>
                <w:sz w:val="22"/>
                <w:szCs w:val="22"/>
              </w:rPr>
            </w:pPr>
            <w:r>
              <w:rPr>
                <w:spacing w:val="-15"/>
                <w:position w:val="6"/>
                <w:sz w:val="22"/>
                <w:szCs w:val="22"/>
              </w:rPr>
              <w:t>国家</w:t>
            </w:r>
          </w:p>
          <w:p>
            <w:pPr>
              <w:pStyle w:val="6"/>
              <w:spacing w:line="220" w:lineRule="auto"/>
              <w:ind w:left="220"/>
              <w:rPr>
                <w:sz w:val="22"/>
                <w:szCs w:val="22"/>
              </w:rPr>
            </w:pPr>
            <w:r>
              <w:rPr>
                <w:spacing w:val="-7"/>
                <w:sz w:val="22"/>
                <w:szCs w:val="22"/>
              </w:rPr>
              <w:t>公务</w:t>
            </w:r>
          </w:p>
          <w:p>
            <w:pPr>
              <w:pStyle w:val="6"/>
              <w:spacing w:before="49" w:line="222" w:lineRule="auto"/>
              <w:ind w:left="222"/>
              <w:rPr>
                <w:sz w:val="22"/>
                <w:szCs w:val="22"/>
              </w:rPr>
            </w:pPr>
            <w:r>
              <w:rPr>
                <w:spacing w:val="-8"/>
                <w:sz w:val="22"/>
                <w:szCs w:val="22"/>
              </w:rPr>
              <w:t>员及</w:t>
            </w:r>
          </w:p>
          <w:p>
            <w:pPr>
              <w:pStyle w:val="6"/>
              <w:spacing w:before="47" w:line="221" w:lineRule="auto"/>
              <w:ind w:left="213"/>
              <w:rPr>
                <w:sz w:val="22"/>
                <w:szCs w:val="22"/>
              </w:rPr>
            </w:pPr>
            <w:r>
              <w:rPr>
                <w:spacing w:val="-4"/>
                <w:sz w:val="22"/>
                <w:szCs w:val="22"/>
              </w:rPr>
              <w:t>事业</w:t>
            </w:r>
          </w:p>
          <w:p>
            <w:pPr>
              <w:pStyle w:val="6"/>
              <w:spacing w:before="48" w:line="218" w:lineRule="auto"/>
              <w:ind w:left="215"/>
              <w:rPr>
                <w:sz w:val="22"/>
                <w:szCs w:val="22"/>
              </w:rPr>
            </w:pPr>
            <w:r>
              <w:rPr>
                <w:spacing w:val="-5"/>
                <w:sz w:val="22"/>
                <w:szCs w:val="22"/>
              </w:rPr>
              <w:t>单位</w:t>
            </w:r>
          </w:p>
        </w:tc>
        <w:tc>
          <w:tcPr>
            <w:tcW w:w="1147" w:type="dxa"/>
            <w:vAlign w:val="top"/>
          </w:tcPr>
          <w:p>
            <w:pPr>
              <w:spacing w:line="438" w:lineRule="auto"/>
              <w:rPr>
                <w:rFonts w:ascii="Arial"/>
                <w:sz w:val="21"/>
              </w:rPr>
            </w:pPr>
          </w:p>
          <w:p>
            <w:pPr>
              <w:pStyle w:val="6"/>
              <w:spacing w:before="72" w:line="312" w:lineRule="exact"/>
              <w:ind w:left="253"/>
              <w:rPr>
                <w:sz w:val="22"/>
                <w:szCs w:val="22"/>
              </w:rPr>
            </w:pPr>
            <w:r>
              <w:rPr>
                <w:spacing w:val="-3"/>
                <w:position w:val="6"/>
                <w:sz w:val="22"/>
                <w:szCs w:val="22"/>
              </w:rPr>
              <w:t>就业率</w:t>
            </w:r>
          </w:p>
          <w:p>
            <w:pPr>
              <w:pStyle w:val="6"/>
              <w:spacing w:line="232" w:lineRule="auto"/>
              <w:ind w:left="313"/>
              <w:rPr>
                <w:sz w:val="22"/>
                <w:szCs w:val="22"/>
              </w:rPr>
            </w:pPr>
            <w:r>
              <w:rPr>
                <w:spacing w:val="-6"/>
                <w:sz w:val="22"/>
                <w:szCs w:val="22"/>
              </w:rPr>
              <w:t>（%）</w:t>
            </w:r>
          </w:p>
        </w:tc>
        <w:tc>
          <w:tcPr>
            <w:tcW w:w="1152" w:type="dxa"/>
            <w:vAlign w:val="top"/>
          </w:tcPr>
          <w:p>
            <w:pPr>
              <w:spacing w:line="438" w:lineRule="auto"/>
              <w:rPr>
                <w:rFonts w:ascii="Arial"/>
                <w:sz w:val="21"/>
              </w:rPr>
            </w:pPr>
          </w:p>
          <w:p>
            <w:pPr>
              <w:pStyle w:val="6"/>
              <w:spacing w:before="72" w:line="312" w:lineRule="exact"/>
              <w:ind w:left="252"/>
              <w:rPr>
                <w:sz w:val="22"/>
                <w:szCs w:val="22"/>
              </w:rPr>
            </w:pPr>
            <w:r>
              <w:rPr>
                <w:spacing w:val="-3"/>
                <w:position w:val="6"/>
                <w:sz w:val="22"/>
                <w:szCs w:val="22"/>
              </w:rPr>
              <w:t>签约率</w:t>
            </w:r>
          </w:p>
          <w:p>
            <w:pPr>
              <w:pStyle w:val="6"/>
              <w:spacing w:line="232" w:lineRule="auto"/>
              <w:ind w:left="313"/>
              <w:rPr>
                <w:sz w:val="22"/>
                <w:szCs w:val="22"/>
              </w:rPr>
            </w:pPr>
            <w:r>
              <w:rPr>
                <w:spacing w:val="-5"/>
                <w:sz w:val="22"/>
                <w:szCs w:val="22"/>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65" w:type="dxa"/>
            <w:vAlign w:val="top"/>
          </w:tcPr>
          <w:p>
            <w:pPr>
              <w:pStyle w:val="6"/>
              <w:spacing w:before="48" w:line="216" w:lineRule="auto"/>
              <w:ind w:left="310"/>
              <w:rPr>
                <w:sz w:val="22"/>
                <w:szCs w:val="22"/>
              </w:rPr>
            </w:pPr>
            <w:r>
              <w:rPr>
                <w:spacing w:val="-3"/>
                <w:sz w:val="22"/>
                <w:szCs w:val="22"/>
              </w:rPr>
              <w:t>经济学</w:t>
            </w:r>
          </w:p>
        </w:tc>
        <w:tc>
          <w:tcPr>
            <w:tcW w:w="885" w:type="dxa"/>
            <w:vAlign w:val="top"/>
          </w:tcPr>
          <w:p>
            <w:pPr>
              <w:pStyle w:val="6"/>
              <w:spacing w:before="83" w:line="184" w:lineRule="auto"/>
              <w:ind w:left="298"/>
              <w:rPr>
                <w:sz w:val="22"/>
                <w:szCs w:val="22"/>
              </w:rPr>
            </w:pPr>
            <w:r>
              <w:rPr>
                <w:spacing w:val="-8"/>
                <w:sz w:val="22"/>
                <w:szCs w:val="22"/>
              </w:rPr>
              <w:t>101</w:t>
            </w:r>
          </w:p>
        </w:tc>
        <w:tc>
          <w:tcPr>
            <w:tcW w:w="1717" w:type="dxa"/>
            <w:vAlign w:val="top"/>
          </w:tcPr>
          <w:p>
            <w:pPr>
              <w:pStyle w:val="6"/>
              <w:spacing w:before="83" w:line="184" w:lineRule="auto"/>
              <w:ind w:left="760"/>
              <w:rPr>
                <w:sz w:val="22"/>
                <w:szCs w:val="22"/>
              </w:rPr>
            </w:pPr>
            <w:r>
              <w:rPr>
                <w:spacing w:val="-7"/>
                <w:sz w:val="22"/>
                <w:szCs w:val="22"/>
              </w:rPr>
              <w:t>72</w:t>
            </w:r>
          </w:p>
        </w:tc>
        <w:tc>
          <w:tcPr>
            <w:tcW w:w="852" w:type="dxa"/>
            <w:vAlign w:val="top"/>
          </w:tcPr>
          <w:p>
            <w:pPr>
              <w:pStyle w:val="6"/>
              <w:spacing w:before="83" w:line="184" w:lineRule="auto"/>
              <w:ind w:left="380"/>
              <w:rPr>
                <w:sz w:val="22"/>
                <w:szCs w:val="22"/>
              </w:rPr>
            </w:pPr>
            <w:r>
              <w:rPr>
                <w:sz w:val="22"/>
                <w:szCs w:val="22"/>
              </w:rPr>
              <w:t>2</w:t>
            </w:r>
          </w:p>
        </w:tc>
        <w:tc>
          <w:tcPr>
            <w:tcW w:w="656" w:type="dxa"/>
            <w:vAlign w:val="top"/>
          </w:tcPr>
          <w:p>
            <w:pPr>
              <w:pStyle w:val="6"/>
              <w:spacing w:before="83" w:line="184" w:lineRule="auto"/>
              <w:ind w:left="295"/>
              <w:rPr>
                <w:sz w:val="22"/>
                <w:szCs w:val="22"/>
              </w:rPr>
            </w:pPr>
            <w:r>
              <w:rPr>
                <w:sz w:val="22"/>
                <w:szCs w:val="22"/>
              </w:rPr>
              <w:t>1</w:t>
            </w:r>
          </w:p>
        </w:tc>
        <w:tc>
          <w:tcPr>
            <w:tcW w:w="852" w:type="dxa"/>
            <w:vAlign w:val="top"/>
          </w:tcPr>
          <w:p>
            <w:pPr>
              <w:pStyle w:val="6"/>
              <w:spacing w:before="83" w:line="184" w:lineRule="auto"/>
              <w:ind w:left="375"/>
              <w:rPr>
                <w:sz w:val="22"/>
                <w:szCs w:val="22"/>
              </w:rPr>
            </w:pPr>
            <w:r>
              <w:rPr>
                <w:sz w:val="22"/>
                <w:szCs w:val="22"/>
              </w:rPr>
              <w:t>4</w:t>
            </w:r>
          </w:p>
        </w:tc>
        <w:tc>
          <w:tcPr>
            <w:tcW w:w="1147" w:type="dxa"/>
            <w:vAlign w:val="top"/>
          </w:tcPr>
          <w:p>
            <w:pPr>
              <w:pStyle w:val="6"/>
              <w:spacing w:before="48" w:line="216" w:lineRule="auto"/>
              <w:ind w:left="257"/>
              <w:rPr>
                <w:sz w:val="22"/>
                <w:szCs w:val="22"/>
              </w:rPr>
            </w:pPr>
            <w:r>
              <w:rPr>
                <w:spacing w:val="-2"/>
                <w:sz w:val="22"/>
                <w:szCs w:val="22"/>
              </w:rPr>
              <w:t>78.22%</w:t>
            </w:r>
          </w:p>
        </w:tc>
        <w:tc>
          <w:tcPr>
            <w:tcW w:w="1152" w:type="dxa"/>
            <w:vAlign w:val="top"/>
          </w:tcPr>
          <w:p>
            <w:pPr>
              <w:pStyle w:val="6"/>
              <w:spacing w:before="48" w:line="216" w:lineRule="auto"/>
              <w:ind w:left="257"/>
              <w:rPr>
                <w:sz w:val="22"/>
                <w:szCs w:val="22"/>
              </w:rPr>
            </w:pPr>
            <w:r>
              <w:rPr>
                <w:spacing w:val="-2"/>
                <w:sz w:val="22"/>
                <w:szCs w:val="22"/>
              </w:rPr>
              <w:t>71.13%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65" w:type="dxa"/>
            <w:vAlign w:val="top"/>
          </w:tcPr>
          <w:p>
            <w:pPr>
              <w:pStyle w:val="6"/>
              <w:spacing w:before="49" w:line="216" w:lineRule="auto"/>
              <w:ind w:left="310"/>
              <w:rPr>
                <w:sz w:val="22"/>
                <w:szCs w:val="22"/>
              </w:rPr>
            </w:pPr>
            <w:r>
              <w:rPr>
                <w:spacing w:val="-3"/>
                <w:sz w:val="22"/>
                <w:szCs w:val="22"/>
              </w:rPr>
              <w:t>金融学</w:t>
            </w:r>
          </w:p>
        </w:tc>
        <w:tc>
          <w:tcPr>
            <w:tcW w:w="885" w:type="dxa"/>
            <w:vAlign w:val="top"/>
          </w:tcPr>
          <w:p>
            <w:pPr>
              <w:pStyle w:val="6"/>
              <w:spacing w:before="84" w:line="184" w:lineRule="auto"/>
              <w:ind w:left="298"/>
              <w:rPr>
                <w:sz w:val="22"/>
                <w:szCs w:val="22"/>
              </w:rPr>
            </w:pPr>
            <w:r>
              <w:rPr>
                <w:spacing w:val="-8"/>
                <w:sz w:val="22"/>
                <w:szCs w:val="22"/>
              </w:rPr>
              <w:t>139</w:t>
            </w:r>
          </w:p>
        </w:tc>
        <w:tc>
          <w:tcPr>
            <w:tcW w:w="1717" w:type="dxa"/>
            <w:vAlign w:val="top"/>
          </w:tcPr>
          <w:p>
            <w:pPr>
              <w:pStyle w:val="6"/>
              <w:spacing w:before="84" w:line="184" w:lineRule="auto"/>
              <w:ind w:left="716"/>
              <w:rPr>
                <w:sz w:val="22"/>
                <w:szCs w:val="22"/>
              </w:rPr>
            </w:pPr>
            <w:r>
              <w:rPr>
                <w:spacing w:val="-8"/>
                <w:sz w:val="22"/>
                <w:szCs w:val="22"/>
              </w:rPr>
              <w:t>100</w:t>
            </w:r>
          </w:p>
        </w:tc>
        <w:tc>
          <w:tcPr>
            <w:tcW w:w="852" w:type="dxa"/>
            <w:vAlign w:val="top"/>
          </w:tcPr>
          <w:p>
            <w:pPr>
              <w:pStyle w:val="6"/>
              <w:spacing w:before="84" w:line="184" w:lineRule="auto"/>
              <w:ind w:left="378"/>
              <w:rPr>
                <w:sz w:val="22"/>
                <w:szCs w:val="22"/>
              </w:rPr>
            </w:pPr>
            <w:r>
              <w:rPr>
                <w:sz w:val="22"/>
                <w:szCs w:val="22"/>
              </w:rPr>
              <w:t>8</w:t>
            </w:r>
          </w:p>
        </w:tc>
        <w:tc>
          <w:tcPr>
            <w:tcW w:w="656" w:type="dxa"/>
            <w:vAlign w:val="top"/>
          </w:tcPr>
          <w:p>
            <w:pPr>
              <w:pStyle w:val="6"/>
              <w:spacing w:before="84" w:line="184" w:lineRule="auto"/>
              <w:ind w:left="281"/>
              <w:rPr>
                <w:sz w:val="22"/>
                <w:szCs w:val="22"/>
              </w:rPr>
            </w:pPr>
            <w:r>
              <w:rPr>
                <w:sz w:val="22"/>
                <w:szCs w:val="22"/>
              </w:rPr>
              <w:t>2</w:t>
            </w:r>
          </w:p>
        </w:tc>
        <w:tc>
          <w:tcPr>
            <w:tcW w:w="852" w:type="dxa"/>
            <w:vAlign w:val="top"/>
          </w:tcPr>
          <w:p>
            <w:pPr>
              <w:pStyle w:val="6"/>
              <w:spacing w:before="84" w:line="184" w:lineRule="auto"/>
              <w:ind w:left="375"/>
              <w:rPr>
                <w:sz w:val="22"/>
                <w:szCs w:val="22"/>
              </w:rPr>
            </w:pPr>
            <w:r>
              <w:rPr>
                <w:sz w:val="22"/>
                <w:szCs w:val="22"/>
              </w:rPr>
              <w:t>4</w:t>
            </w:r>
          </w:p>
        </w:tc>
        <w:tc>
          <w:tcPr>
            <w:tcW w:w="1147" w:type="dxa"/>
            <w:vAlign w:val="top"/>
          </w:tcPr>
          <w:p>
            <w:pPr>
              <w:pStyle w:val="6"/>
              <w:spacing w:before="49" w:line="216" w:lineRule="auto"/>
              <w:ind w:left="252"/>
              <w:rPr>
                <w:sz w:val="22"/>
                <w:szCs w:val="22"/>
              </w:rPr>
            </w:pPr>
            <w:r>
              <w:rPr>
                <w:spacing w:val="-2"/>
                <w:sz w:val="22"/>
                <w:szCs w:val="22"/>
              </w:rPr>
              <w:t>80.01%</w:t>
            </w:r>
          </w:p>
        </w:tc>
        <w:tc>
          <w:tcPr>
            <w:tcW w:w="1152" w:type="dxa"/>
            <w:vAlign w:val="top"/>
          </w:tcPr>
          <w:p>
            <w:pPr>
              <w:pStyle w:val="6"/>
              <w:spacing w:before="49" w:line="216" w:lineRule="auto"/>
              <w:ind w:left="257"/>
              <w:rPr>
                <w:sz w:val="22"/>
                <w:szCs w:val="22"/>
              </w:rPr>
            </w:pPr>
            <w:r>
              <w:rPr>
                <w:spacing w:val="-2"/>
                <w:sz w:val="22"/>
                <w:szCs w:val="22"/>
              </w:rPr>
              <w:t>71.94%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65" w:type="dxa"/>
            <w:vAlign w:val="top"/>
          </w:tcPr>
          <w:p>
            <w:pPr>
              <w:pStyle w:val="6"/>
              <w:spacing w:before="49" w:line="215" w:lineRule="auto"/>
              <w:ind w:left="440"/>
              <w:rPr>
                <w:sz w:val="22"/>
                <w:szCs w:val="22"/>
              </w:rPr>
            </w:pPr>
            <w:r>
              <w:rPr>
                <w:spacing w:val="-15"/>
                <w:sz w:val="22"/>
                <w:szCs w:val="22"/>
              </w:rPr>
              <w:t>国贸</w:t>
            </w:r>
          </w:p>
        </w:tc>
        <w:tc>
          <w:tcPr>
            <w:tcW w:w="885" w:type="dxa"/>
            <w:vAlign w:val="top"/>
          </w:tcPr>
          <w:p>
            <w:pPr>
              <w:pStyle w:val="6"/>
              <w:spacing w:before="83" w:line="184" w:lineRule="auto"/>
              <w:ind w:left="298"/>
              <w:rPr>
                <w:sz w:val="22"/>
                <w:szCs w:val="22"/>
              </w:rPr>
            </w:pPr>
            <w:r>
              <w:rPr>
                <w:spacing w:val="-8"/>
                <w:sz w:val="22"/>
                <w:szCs w:val="22"/>
              </w:rPr>
              <w:t>104</w:t>
            </w:r>
          </w:p>
        </w:tc>
        <w:tc>
          <w:tcPr>
            <w:tcW w:w="1717" w:type="dxa"/>
            <w:vAlign w:val="top"/>
          </w:tcPr>
          <w:p>
            <w:pPr>
              <w:pStyle w:val="6"/>
              <w:spacing w:before="83" w:line="184" w:lineRule="auto"/>
              <w:ind w:left="760"/>
              <w:rPr>
                <w:sz w:val="22"/>
                <w:szCs w:val="22"/>
              </w:rPr>
            </w:pPr>
            <w:r>
              <w:rPr>
                <w:spacing w:val="-7"/>
                <w:sz w:val="22"/>
                <w:szCs w:val="22"/>
              </w:rPr>
              <w:t>72</w:t>
            </w:r>
          </w:p>
        </w:tc>
        <w:tc>
          <w:tcPr>
            <w:tcW w:w="852" w:type="dxa"/>
            <w:vAlign w:val="top"/>
          </w:tcPr>
          <w:p>
            <w:pPr>
              <w:pStyle w:val="6"/>
              <w:spacing w:before="86" w:line="182" w:lineRule="auto"/>
              <w:ind w:left="382"/>
              <w:rPr>
                <w:sz w:val="22"/>
                <w:szCs w:val="22"/>
              </w:rPr>
            </w:pPr>
            <w:r>
              <w:rPr>
                <w:sz w:val="22"/>
                <w:szCs w:val="22"/>
              </w:rPr>
              <w:t>7</w:t>
            </w:r>
          </w:p>
        </w:tc>
        <w:tc>
          <w:tcPr>
            <w:tcW w:w="656" w:type="dxa"/>
            <w:vAlign w:val="top"/>
          </w:tcPr>
          <w:p>
            <w:pPr>
              <w:pStyle w:val="6"/>
              <w:spacing w:before="83" w:line="184" w:lineRule="auto"/>
              <w:ind w:left="295"/>
              <w:rPr>
                <w:sz w:val="22"/>
                <w:szCs w:val="22"/>
              </w:rPr>
            </w:pPr>
            <w:r>
              <w:rPr>
                <w:sz w:val="22"/>
                <w:szCs w:val="22"/>
              </w:rPr>
              <w:t>1</w:t>
            </w:r>
          </w:p>
        </w:tc>
        <w:tc>
          <w:tcPr>
            <w:tcW w:w="852" w:type="dxa"/>
            <w:vAlign w:val="top"/>
          </w:tcPr>
          <w:p>
            <w:pPr>
              <w:pStyle w:val="6"/>
              <w:spacing w:before="83" w:line="184" w:lineRule="auto"/>
              <w:ind w:left="378"/>
              <w:rPr>
                <w:sz w:val="22"/>
                <w:szCs w:val="22"/>
              </w:rPr>
            </w:pPr>
            <w:r>
              <w:rPr>
                <w:sz w:val="22"/>
                <w:szCs w:val="22"/>
              </w:rPr>
              <w:t>6</w:t>
            </w:r>
          </w:p>
        </w:tc>
        <w:tc>
          <w:tcPr>
            <w:tcW w:w="1147" w:type="dxa"/>
            <w:vAlign w:val="top"/>
          </w:tcPr>
          <w:p>
            <w:pPr>
              <w:pStyle w:val="6"/>
              <w:spacing w:before="49" w:line="215" w:lineRule="auto"/>
              <w:ind w:left="252"/>
              <w:rPr>
                <w:sz w:val="22"/>
                <w:szCs w:val="22"/>
              </w:rPr>
            </w:pPr>
            <w:r>
              <w:rPr>
                <w:spacing w:val="-2"/>
                <w:sz w:val="22"/>
                <w:szCs w:val="22"/>
              </w:rPr>
              <w:t>82.69%</w:t>
            </w:r>
          </w:p>
        </w:tc>
        <w:tc>
          <w:tcPr>
            <w:tcW w:w="1152" w:type="dxa"/>
            <w:vAlign w:val="top"/>
          </w:tcPr>
          <w:p>
            <w:pPr>
              <w:pStyle w:val="6"/>
              <w:spacing w:before="49" w:line="215" w:lineRule="auto"/>
              <w:ind w:left="253"/>
              <w:rPr>
                <w:sz w:val="22"/>
                <w:szCs w:val="22"/>
              </w:rPr>
            </w:pPr>
            <w:r>
              <w:rPr>
                <w:spacing w:val="-2"/>
                <w:sz w:val="22"/>
                <w:szCs w:val="22"/>
              </w:rPr>
              <w:t>69.23%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265" w:type="dxa"/>
            <w:vAlign w:val="top"/>
          </w:tcPr>
          <w:p>
            <w:pPr>
              <w:pStyle w:val="6"/>
              <w:spacing w:before="50" w:line="217" w:lineRule="auto"/>
              <w:ind w:left="118"/>
              <w:rPr>
                <w:sz w:val="22"/>
                <w:szCs w:val="22"/>
              </w:rPr>
            </w:pPr>
            <w:r>
              <w:rPr>
                <w:spacing w:val="-4"/>
                <w:sz w:val="22"/>
                <w:szCs w:val="22"/>
              </w:rPr>
              <w:t>经济学</w:t>
            </w:r>
            <w:r>
              <w:rPr>
                <w:spacing w:val="-41"/>
                <w:sz w:val="22"/>
                <w:szCs w:val="22"/>
              </w:rPr>
              <w:t xml:space="preserve"> </w:t>
            </w:r>
            <w:r>
              <w:rPr>
                <w:spacing w:val="-4"/>
                <w:sz w:val="22"/>
                <w:szCs w:val="22"/>
              </w:rPr>
              <w:t>3+1</w:t>
            </w:r>
          </w:p>
        </w:tc>
        <w:tc>
          <w:tcPr>
            <w:tcW w:w="885" w:type="dxa"/>
            <w:vAlign w:val="top"/>
          </w:tcPr>
          <w:p>
            <w:pPr>
              <w:pStyle w:val="6"/>
              <w:spacing w:before="84" w:line="184" w:lineRule="auto"/>
              <w:ind w:left="353"/>
              <w:rPr>
                <w:sz w:val="22"/>
                <w:szCs w:val="22"/>
              </w:rPr>
            </w:pPr>
            <w:r>
              <w:rPr>
                <w:spacing w:val="-13"/>
                <w:sz w:val="22"/>
                <w:szCs w:val="22"/>
              </w:rPr>
              <w:t>15</w:t>
            </w:r>
          </w:p>
        </w:tc>
        <w:tc>
          <w:tcPr>
            <w:tcW w:w="1717" w:type="dxa"/>
            <w:vAlign w:val="top"/>
          </w:tcPr>
          <w:p>
            <w:pPr>
              <w:pStyle w:val="6"/>
              <w:spacing w:before="84" w:line="184" w:lineRule="auto"/>
              <w:ind w:left="771"/>
              <w:rPr>
                <w:sz w:val="22"/>
                <w:szCs w:val="22"/>
              </w:rPr>
            </w:pPr>
            <w:r>
              <w:rPr>
                <w:spacing w:val="-13"/>
                <w:sz w:val="22"/>
                <w:szCs w:val="22"/>
              </w:rPr>
              <w:t>10</w:t>
            </w:r>
          </w:p>
        </w:tc>
        <w:tc>
          <w:tcPr>
            <w:tcW w:w="852" w:type="dxa"/>
            <w:vAlign w:val="top"/>
          </w:tcPr>
          <w:p>
            <w:pPr>
              <w:pStyle w:val="6"/>
              <w:spacing w:before="84" w:line="184" w:lineRule="auto"/>
              <w:ind w:left="379"/>
              <w:rPr>
                <w:sz w:val="22"/>
                <w:szCs w:val="22"/>
              </w:rPr>
            </w:pPr>
            <w:r>
              <w:rPr>
                <w:sz w:val="22"/>
                <w:szCs w:val="22"/>
              </w:rPr>
              <w:t>0</w:t>
            </w:r>
          </w:p>
        </w:tc>
        <w:tc>
          <w:tcPr>
            <w:tcW w:w="656" w:type="dxa"/>
            <w:vAlign w:val="top"/>
          </w:tcPr>
          <w:p>
            <w:pPr>
              <w:pStyle w:val="6"/>
              <w:spacing w:before="84" w:line="184" w:lineRule="auto"/>
              <w:ind w:left="295"/>
              <w:rPr>
                <w:sz w:val="22"/>
                <w:szCs w:val="22"/>
              </w:rPr>
            </w:pPr>
            <w:r>
              <w:rPr>
                <w:sz w:val="22"/>
                <w:szCs w:val="22"/>
              </w:rPr>
              <w:t>1</w:t>
            </w:r>
          </w:p>
        </w:tc>
        <w:tc>
          <w:tcPr>
            <w:tcW w:w="852" w:type="dxa"/>
            <w:vAlign w:val="top"/>
          </w:tcPr>
          <w:p>
            <w:pPr>
              <w:pStyle w:val="6"/>
              <w:spacing w:before="84" w:line="184" w:lineRule="auto"/>
              <w:ind w:left="378"/>
              <w:rPr>
                <w:sz w:val="22"/>
                <w:szCs w:val="22"/>
              </w:rPr>
            </w:pPr>
            <w:r>
              <w:rPr>
                <w:sz w:val="22"/>
                <w:szCs w:val="22"/>
              </w:rPr>
              <w:t>0</w:t>
            </w:r>
          </w:p>
        </w:tc>
        <w:tc>
          <w:tcPr>
            <w:tcW w:w="1147" w:type="dxa"/>
            <w:vAlign w:val="top"/>
          </w:tcPr>
          <w:p>
            <w:pPr>
              <w:pStyle w:val="6"/>
              <w:spacing w:before="50" w:line="217" w:lineRule="auto"/>
              <w:ind w:left="257"/>
              <w:rPr>
                <w:sz w:val="22"/>
                <w:szCs w:val="22"/>
              </w:rPr>
            </w:pPr>
            <w:r>
              <w:rPr>
                <w:spacing w:val="-2"/>
                <w:sz w:val="22"/>
                <w:szCs w:val="22"/>
              </w:rPr>
              <w:t>73.33%</w:t>
            </w:r>
          </w:p>
        </w:tc>
        <w:tc>
          <w:tcPr>
            <w:tcW w:w="1152" w:type="dxa"/>
            <w:vAlign w:val="top"/>
          </w:tcPr>
          <w:p>
            <w:pPr>
              <w:pStyle w:val="6"/>
              <w:spacing w:before="50" w:line="217" w:lineRule="auto"/>
              <w:ind w:left="253"/>
              <w:rPr>
                <w:sz w:val="22"/>
                <w:szCs w:val="22"/>
              </w:rPr>
            </w:pPr>
            <w:r>
              <w:rPr>
                <w:spacing w:val="-2"/>
                <w:sz w:val="22"/>
                <w:szCs w:val="22"/>
              </w:rPr>
              <w:t>66.67%</w:t>
            </w:r>
          </w:p>
        </w:tc>
      </w:tr>
    </w:tbl>
    <w:p>
      <w:pPr>
        <w:pStyle w:val="2"/>
      </w:pPr>
    </w:p>
    <w:p>
      <w:pPr>
        <w:sectPr>
          <w:headerReference r:id="rId174" w:type="default"/>
          <w:footerReference r:id="rId175" w:type="default"/>
          <w:pgSz w:w="11906" w:h="16839"/>
          <w:pgMar w:top="1071" w:right="1687" w:bottom="1230" w:left="1687" w:header="878" w:footer="994" w:gutter="0"/>
          <w:cols w:space="720" w:num="1"/>
        </w:sectPr>
      </w:pPr>
    </w:p>
    <w:p>
      <w:pPr>
        <w:spacing w:before="127"/>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5"/>
        <w:gridCol w:w="885"/>
        <w:gridCol w:w="1717"/>
        <w:gridCol w:w="852"/>
        <w:gridCol w:w="656"/>
        <w:gridCol w:w="852"/>
        <w:gridCol w:w="1147"/>
        <w:gridCol w:w="115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1265" w:type="dxa"/>
            <w:tcBorders>
              <w:top w:val="nil"/>
            </w:tcBorders>
            <w:vAlign w:val="top"/>
          </w:tcPr>
          <w:p>
            <w:pPr>
              <w:pStyle w:val="6"/>
              <w:spacing w:before="55" w:line="206" w:lineRule="auto"/>
              <w:ind w:left="198"/>
              <w:rPr>
                <w:sz w:val="22"/>
                <w:szCs w:val="22"/>
              </w:rPr>
            </w:pPr>
            <w:r>
              <w:rPr>
                <w:spacing w:val="-3"/>
                <w:sz w:val="22"/>
                <w:szCs w:val="22"/>
              </w:rPr>
              <w:t>财务管理</w:t>
            </w:r>
          </w:p>
        </w:tc>
        <w:tc>
          <w:tcPr>
            <w:tcW w:w="885" w:type="dxa"/>
            <w:tcBorders>
              <w:top w:val="nil"/>
            </w:tcBorders>
            <w:vAlign w:val="top"/>
          </w:tcPr>
          <w:p>
            <w:pPr>
              <w:pStyle w:val="6"/>
              <w:spacing w:before="91" w:line="176" w:lineRule="auto"/>
              <w:ind w:left="336"/>
              <w:rPr>
                <w:sz w:val="22"/>
                <w:szCs w:val="22"/>
              </w:rPr>
            </w:pPr>
            <w:r>
              <w:rPr>
                <w:spacing w:val="-4"/>
                <w:sz w:val="22"/>
                <w:szCs w:val="22"/>
              </w:rPr>
              <w:t>49</w:t>
            </w:r>
          </w:p>
        </w:tc>
        <w:tc>
          <w:tcPr>
            <w:tcW w:w="1717" w:type="dxa"/>
            <w:tcBorders>
              <w:top w:val="nil"/>
            </w:tcBorders>
            <w:vAlign w:val="top"/>
          </w:tcPr>
          <w:p>
            <w:pPr>
              <w:pStyle w:val="6"/>
              <w:spacing w:before="91" w:line="176" w:lineRule="auto"/>
              <w:ind w:left="759"/>
              <w:rPr>
                <w:sz w:val="22"/>
                <w:szCs w:val="22"/>
              </w:rPr>
            </w:pPr>
            <w:r>
              <w:rPr>
                <w:spacing w:val="-7"/>
                <w:sz w:val="22"/>
                <w:szCs w:val="22"/>
              </w:rPr>
              <w:t>37</w:t>
            </w:r>
          </w:p>
        </w:tc>
        <w:tc>
          <w:tcPr>
            <w:tcW w:w="852" w:type="dxa"/>
            <w:tcBorders>
              <w:top w:val="nil"/>
            </w:tcBorders>
            <w:vAlign w:val="top"/>
          </w:tcPr>
          <w:p>
            <w:pPr>
              <w:pStyle w:val="6"/>
              <w:spacing w:before="90" w:line="177" w:lineRule="auto"/>
              <w:ind w:left="393"/>
              <w:rPr>
                <w:sz w:val="22"/>
                <w:szCs w:val="22"/>
              </w:rPr>
            </w:pPr>
            <w:r>
              <w:rPr>
                <w:sz w:val="22"/>
                <w:szCs w:val="22"/>
              </w:rPr>
              <w:t>1</w:t>
            </w:r>
          </w:p>
        </w:tc>
        <w:tc>
          <w:tcPr>
            <w:tcW w:w="656" w:type="dxa"/>
            <w:tcBorders>
              <w:top w:val="nil"/>
            </w:tcBorders>
            <w:vAlign w:val="top"/>
          </w:tcPr>
          <w:p>
            <w:pPr>
              <w:pStyle w:val="6"/>
              <w:spacing w:before="91" w:line="176" w:lineRule="auto"/>
              <w:ind w:left="280"/>
              <w:rPr>
                <w:sz w:val="22"/>
                <w:szCs w:val="22"/>
              </w:rPr>
            </w:pPr>
            <w:r>
              <w:rPr>
                <w:sz w:val="22"/>
                <w:szCs w:val="22"/>
              </w:rPr>
              <w:t>0</w:t>
            </w:r>
          </w:p>
        </w:tc>
        <w:tc>
          <w:tcPr>
            <w:tcW w:w="852" w:type="dxa"/>
            <w:tcBorders>
              <w:top w:val="nil"/>
            </w:tcBorders>
            <w:vAlign w:val="top"/>
          </w:tcPr>
          <w:p>
            <w:pPr>
              <w:pStyle w:val="6"/>
              <w:spacing w:before="91" w:line="176" w:lineRule="auto"/>
              <w:ind w:left="379"/>
              <w:rPr>
                <w:sz w:val="22"/>
                <w:szCs w:val="22"/>
              </w:rPr>
            </w:pPr>
            <w:r>
              <w:rPr>
                <w:sz w:val="22"/>
                <w:szCs w:val="22"/>
              </w:rPr>
              <w:t>2</w:t>
            </w:r>
          </w:p>
        </w:tc>
        <w:tc>
          <w:tcPr>
            <w:tcW w:w="1147" w:type="dxa"/>
            <w:tcBorders>
              <w:top w:val="nil"/>
            </w:tcBorders>
            <w:vAlign w:val="top"/>
          </w:tcPr>
          <w:p>
            <w:pPr>
              <w:pStyle w:val="6"/>
              <w:spacing w:before="55" w:line="206" w:lineRule="auto"/>
              <w:ind w:left="252"/>
              <w:rPr>
                <w:sz w:val="22"/>
                <w:szCs w:val="22"/>
              </w:rPr>
            </w:pPr>
            <w:r>
              <w:rPr>
                <w:spacing w:val="-2"/>
                <w:sz w:val="22"/>
                <w:szCs w:val="22"/>
              </w:rPr>
              <w:t>81.63%</w:t>
            </w:r>
          </w:p>
        </w:tc>
        <w:tc>
          <w:tcPr>
            <w:tcW w:w="1152" w:type="dxa"/>
            <w:tcBorders>
              <w:top w:val="nil"/>
            </w:tcBorders>
            <w:vAlign w:val="top"/>
          </w:tcPr>
          <w:p>
            <w:pPr>
              <w:pStyle w:val="6"/>
              <w:spacing w:before="55" w:line="206" w:lineRule="auto"/>
              <w:ind w:left="257"/>
              <w:rPr>
                <w:sz w:val="22"/>
                <w:szCs w:val="22"/>
              </w:rPr>
            </w:pPr>
            <w:r>
              <w:rPr>
                <w:spacing w:val="-2"/>
                <w:sz w:val="22"/>
                <w:szCs w:val="22"/>
              </w:rPr>
              <w:t>75.51%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265" w:type="dxa"/>
            <w:tcBorders>
              <w:top w:val="nil"/>
            </w:tcBorders>
            <w:vAlign w:val="top"/>
          </w:tcPr>
          <w:p>
            <w:pPr>
              <w:pStyle w:val="6"/>
              <w:spacing w:before="61" w:line="220" w:lineRule="auto"/>
              <w:ind w:left="200"/>
              <w:rPr>
                <w:sz w:val="22"/>
                <w:szCs w:val="22"/>
              </w:rPr>
            </w:pPr>
            <w:r>
              <w:rPr>
                <w:spacing w:val="-3"/>
                <w:sz w:val="22"/>
                <w:szCs w:val="22"/>
              </w:rPr>
              <w:t>工商管理</w:t>
            </w:r>
          </w:p>
        </w:tc>
        <w:tc>
          <w:tcPr>
            <w:tcW w:w="885" w:type="dxa"/>
            <w:tcBorders>
              <w:top w:val="nil"/>
            </w:tcBorders>
            <w:vAlign w:val="top"/>
          </w:tcPr>
          <w:p>
            <w:pPr>
              <w:pStyle w:val="6"/>
              <w:spacing w:before="96" w:line="184" w:lineRule="auto"/>
              <w:ind w:left="337"/>
              <w:rPr>
                <w:sz w:val="22"/>
                <w:szCs w:val="22"/>
              </w:rPr>
            </w:pPr>
            <w:r>
              <w:rPr>
                <w:spacing w:val="-5"/>
                <w:sz w:val="22"/>
                <w:szCs w:val="22"/>
              </w:rPr>
              <w:t>97</w:t>
            </w:r>
          </w:p>
        </w:tc>
        <w:tc>
          <w:tcPr>
            <w:tcW w:w="1717" w:type="dxa"/>
            <w:tcBorders>
              <w:top w:val="nil"/>
            </w:tcBorders>
            <w:vAlign w:val="top"/>
          </w:tcPr>
          <w:p>
            <w:pPr>
              <w:pStyle w:val="6"/>
              <w:spacing w:before="96" w:line="184" w:lineRule="auto"/>
              <w:ind w:left="760"/>
              <w:rPr>
                <w:sz w:val="22"/>
                <w:szCs w:val="22"/>
              </w:rPr>
            </w:pPr>
            <w:r>
              <w:rPr>
                <w:spacing w:val="-7"/>
                <w:sz w:val="22"/>
                <w:szCs w:val="22"/>
              </w:rPr>
              <w:t>71</w:t>
            </w:r>
          </w:p>
        </w:tc>
        <w:tc>
          <w:tcPr>
            <w:tcW w:w="852" w:type="dxa"/>
            <w:tcBorders>
              <w:top w:val="nil"/>
            </w:tcBorders>
            <w:vAlign w:val="top"/>
          </w:tcPr>
          <w:p>
            <w:pPr>
              <w:pStyle w:val="6"/>
              <w:spacing w:before="95" w:line="184" w:lineRule="auto"/>
              <w:ind w:left="376"/>
              <w:rPr>
                <w:sz w:val="22"/>
                <w:szCs w:val="22"/>
              </w:rPr>
            </w:pPr>
            <w:r>
              <w:rPr>
                <w:sz w:val="22"/>
                <w:szCs w:val="22"/>
              </w:rPr>
              <w:t>4</w:t>
            </w:r>
          </w:p>
        </w:tc>
        <w:tc>
          <w:tcPr>
            <w:tcW w:w="656" w:type="dxa"/>
            <w:tcBorders>
              <w:top w:val="nil"/>
            </w:tcBorders>
            <w:vAlign w:val="top"/>
          </w:tcPr>
          <w:p>
            <w:pPr>
              <w:pStyle w:val="6"/>
              <w:spacing w:before="96" w:line="184" w:lineRule="auto"/>
              <w:ind w:left="280"/>
              <w:rPr>
                <w:sz w:val="22"/>
                <w:szCs w:val="22"/>
              </w:rPr>
            </w:pPr>
            <w:r>
              <w:rPr>
                <w:sz w:val="22"/>
                <w:szCs w:val="22"/>
              </w:rPr>
              <w:t>0</w:t>
            </w:r>
          </w:p>
        </w:tc>
        <w:tc>
          <w:tcPr>
            <w:tcW w:w="852" w:type="dxa"/>
            <w:tcBorders>
              <w:top w:val="nil"/>
            </w:tcBorders>
            <w:vAlign w:val="top"/>
          </w:tcPr>
          <w:p>
            <w:pPr>
              <w:pStyle w:val="6"/>
              <w:spacing w:before="95" w:line="184" w:lineRule="auto"/>
              <w:ind w:left="379"/>
              <w:rPr>
                <w:sz w:val="22"/>
                <w:szCs w:val="22"/>
              </w:rPr>
            </w:pPr>
            <w:r>
              <w:rPr>
                <w:sz w:val="22"/>
                <w:szCs w:val="22"/>
              </w:rPr>
              <w:t>2</w:t>
            </w:r>
          </w:p>
        </w:tc>
        <w:tc>
          <w:tcPr>
            <w:tcW w:w="1147" w:type="dxa"/>
            <w:tcBorders>
              <w:top w:val="nil"/>
            </w:tcBorders>
            <w:vAlign w:val="top"/>
          </w:tcPr>
          <w:p>
            <w:pPr>
              <w:pStyle w:val="6"/>
              <w:spacing w:before="61"/>
              <w:ind w:left="257"/>
              <w:rPr>
                <w:sz w:val="22"/>
                <w:szCs w:val="22"/>
              </w:rPr>
            </w:pPr>
            <w:r>
              <w:rPr>
                <w:spacing w:val="-2"/>
                <w:sz w:val="22"/>
                <w:szCs w:val="22"/>
              </w:rPr>
              <w:t>79.38%</w:t>
            </w:r>
          </w:p>
        </w:tc>
        <w:tc>
          <w:tcPr>
            <w:tcW w:w="1152" w:type="dxa"/>
            <w:tcBorders>
              <w:top w:val="nil"/>
            </w:tcBorders>
            <w:vAlign w:val="top"/>
          </w:tcPr>
          <w:p>
            <w:pPr>
              <w:pStyle w:val="6"/>
              <w:spacing w:before="61"/>
              <w:ind w:left="257"/>
              <w:rPr>
                <w:sz w:val="22"/>
                <w:szCs w:val="22"/>
              </w:rPr>
            </w:pPr>
            <w:r>
              <w:rPr>
                <w:spacing w:val="-2"/>
                <w:sz w:val="22"/>
                <w:szCs w:val="22"/>
              </w:rPr>
              <w:t>73.20%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265" w:type="dxa"/>
            <w:vAlign w:val="top"/>
          </w:tcPr>
          <w:p>
            <w:pPr>
              <w:pStyle w:val="6"/>
              <w:spacing w:line="198" w:lineRule="auto"/>
              <w:ind w:left="307"/>
              <w:rPr>
                <w:sz w:val="22"/>
                <w:szCs w:val="22"/>
              </w:rPr>
            </w:pPr>
            <w:r>
              <w:rPr>
                <w:spacing w:val="-2"/>
                <w:sz w:val="22"/>
                <w:szCs w:val="22"/>
              </w:rPr>
              <w:t>会计学</w:t>
            </w:r>
          </w:p>
        </w:tc>
        <w:tc>
          <w:tcPr>
            <w:tcW w:w="885" w:type="dxa"/>
            <w:vAlign w:val="top"/>
          </w:tcPr>
          <w:p>
            <w:pPr>
              <w:pStyle w:val="6"/>
              <w:spacing w:before="9" w:line="184" w:lineRule="auto"/>
              <w:ind w:left="298"/>
              <w:rPr>
                <w:sz w:val="22"/>
                <w:szCs w:val="22"/>
              </w:rPr>
            </w:pPr>
            <w:r>
              <w:rPr>
                <w:spacing w:val="-8"/>
                <w:sz w:val="22"/>
                <w:szCs w:val="22"/>
              </w:rPr>
              <w:t>142</w:t>
            </w:r>
          </w:p>
        </w:tc>
        <w:tc>
          <w:tcPr>
            <w:tcW w:w="1717" w:type="dxa"/>
            <w:vAlign w:val="top"/>
          </w:tcPr>
          <w:p>
            <w:pPr>
              <w:pStyle w:val="6"/>
              <w:spacing w:before="9" w:line="184" w:lineRule="auto"/>
              <w:ind w:left="716"/>
              <w:rPr>
                <w:sz w:val="22"/>
                <w:szCs w:val="22"/>
              </w:rPr>
            </w:pPr>
            <w:r>
              <w:rPr>
                <w:spacing w:val="-8"/>
                <w:sz w:val="22"/>
                <w:szCs w:val="22"/>
              </w:rPr>
              <w:t>105</w:t>
            </w:r>
          </w:p>
        </w:tc>
        <w:tc>
          <w:tcPr>
            <w:tcW w:w="852" w:type="dxa"/>
            <w:vAlign w:val="top"/>
          </w:tcPr>
          <w:p>
            <w:pPr>
              <w:pStyle w:val="6"/>
              <w:spacing w:before="9" w:line="184" w:lineRule="auto"/>
              <w:ind w:left="378"/>
              <w:rPr>
                <w:sz w:val="22"/>
                <w:szCs w:val="22"/>
              </w:rPr>
            </w:pPr>
            <w:r>
              <w:rPr>
                <w:sz w:val="22"/>
                <w:szCs w:val="22"/>
              </w:rPr>
              <w:t>8</w:t>
            </w:r>
          </w:p>
        </w:tc>
        <w:tc>
          <w:tcPr>
            <w:tcW w:w="656" w:type="dxa"/>
            <w:vAlign w:val="top"/>
          </w:tcPr>
          <w:p>
            <w:pPr>
              <w:pStyle w:val="6"/>
              <w:spacing w:before="9" w:line="184" w:lineRule="auto"/>
              <w:ind w:left="280"/>
              <w:rPr>
                <w:sz w:val="22"/>
                <w:szCs w:val="22"/>
              </w:rPr>
            </w:pPr>
            <w:r>
              <w:rPr>
                <w:sz w:val="22"/>
                <w:szCs w:val="22"/>
              </w:rPr>
              <w:t>0</w:t>
            </w:r>
          </w:p>
        </w:tc>
        <w:tc>
          <w:tcPr>
            <w:tcW w:w="852" w:type="dxa"/>
            <w:vAlign w:val="top"/>
          </w:tcPr>
          <w:p>
            <w:pPr>
              <w:pStyle w:val="6"/>
              <w:spacing w:before="9" w:line="184" w:lineRule="auto"/>
              <w:ind w:left="375"/>
              <w:rPr>
                <w:sz w:val="22"/>
                <w:szCs w:val="22"/>
              </w:rPr>
            </w:pPr>
            <w:r>
              <w:rPr>
                <w:sz w:val="22"/>
                <w:szCs w:val="22"/>
              </w:rPr>
              <w:t>4</w:t>
            </w:r>
          </w:p>
        </w:tc>
        <w:tc>
          <w:tcPr>
            <w:tcW w:w="1147" w:type="dxa"/>
            <w:vAlign w:val="top"/>
          </w:tcPr>
          <w:p>
            <w:pPr>
              <w:pStyle w:val="6"/>
              <w:spacing w:line="218" w:lineRule="auto"/>
              <w:ind w:left="252"/>
              <w:rPr>
                <w:sz w:val="22"/>
                <w:szCs w:val="22"/>
              </w:rPr>
            </w:pPr>
            <w:r>
              <w:rPr>
                <w:spacing w:val="-2"/>
                <w:sz w:val="22"/>
                <w:szCs w:val="22"/>
              </w:rPr>
              <w:t>80.99%</w:t>
            </w:r>
          </w:p>
        </w:tc>
        <w:tc>
          <w:tcPr>
            <w:tcW w:w="1152" w:type="dxa"/>
            <w:vAlign w:val="top"/>
          </w:tcPr>
          <w:p>
            <w:pPr>
              <w:pStyle w:val="6"/>
              <w:spacing w:line="218" w:lineRule="auto"/>
              <w:ind w:left="257"/>
              <w:rPr>
                <w:sz w:val="22"/>
                <w:szCs w:val="22"/>
              </w:rPr>
            </w:pPr>
            <w:r>
              <w:rPr>
                <w:spacing w:val="-2"/>
                <w:sz w:val="22"/>
                <w:szCs w:val="22"/>
              </w:rPr>
              <w:t>72.54%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265" w:type="dxa"/>
            <w:vAlign w:val="top"/>
          </w:tcPr>
          <w:p>
            <w:pPr>
              <w:pStyle w:val="6"/>
              <w:spacing w:line="213" w:lineRule="auto"/>
              <w:ind w:left="198"/>
              <w:rPr>
                <w:sz w:val="22"/>
                <w:szCs w:val="22"/>
              </w:rPr>
            </w:pPr>
            <w:r>
              <w:rPr>
                <w:spacing w:val="-2"/>
                <w:sz w:val="22"/>
                <w:szCs w:val="22"/>
              </w:rPr>
              <w:t>物流管理</w:t>
            </w:r>
          </w:p>
        </w:tc>
        <w:tc>
          <w:tcPr>
            <w:tcW w:w="885" w:type="dxa"/>
            <w:vAlign w:val="top"/>
          </w:tcPr>
          <w:p>
            <w:pPr>
              <w:pStyle w:val="6"/>
              <w:spacing w:before="26" w:line="184" w:lineRule="auto"/>
              <w:ind w:left="341"/>
              <w:rPr>
                <w:sz w:val="22"/>
                <w:szCs w:val="22"/>
              </w:rPr>
            </w:pPr>
            <w:r>
              <w:rPr>
                <w:spacing w:val="-7"/>
                <w:sz w:val="22"/>
                <w:szCs w:val="22"/>
              </w:rPr>
              <w:t>53</w:t>
            </w:r>
          </w:p>
        </w:tc>
        <w:tc>
          <w:tcPr>
            <w:tcW w:w="1717" w:type="dxa"/>
            <w:vAlign w:val="top"/>
          </w:tcPr>
          <w:p>
            <w:pPr>
              <w:pStyle w:val="6"/>
              <w:spacing w:before="26" w:line="184" w:lineRule="auto"/>
              <w:ind w:left="754"/>
              <w:rPr>
                <w:sz w:val="22"/>
                <w:szCs w:val="22"/>
              </w:rPr>
            </w:pPr>
            <w:r>
              <w:rPr>
                <w:spacing w:val="-4"/>
                <w:sz w:val="22"/>
                <w:szCs w:val="22"/>
              </w:rPr>
              <w:t>43</w:t>
            </w:r>
          </w:p>
        </w:tc>
        <w:tc>
          <w:tcPr>
            <w:tcW w:w="852" w:type="dxa"/>
            <w:vAlign w:val="top"/>
          </w:tcPr>
          <w:p>
            <w:pPr>
              <w:pStyle w:val="6"/>
              <w:spacing w:before="26" w:line="184" w:lineRule="auto"/>
              <w:ind w:left="381"/>
              <w:rPr>
                <w:sz w:val="22"/>
                <w:szCs w:val="22"/>
              </w:rPr>
            </w:pPr>
            <w:r>
              <w:rPr>
                <w:sz w:val="22"/>
                <w:szCs w:val="22"/>
              </w:rPr>
              <w:t>3</w:t>
            </w:r>
          </w:p>
        </w:tc>
        <w:tc>
          <w:tcPr>
            <w:tcW w:w="656" w:type="dxa"/>
            <w:vAlign w:val="top"/>
          </w:tcPr>
          <w:p>
            <w:pPr>
              <w:pStyle w:val="6"/>
              <w:spacing w:before="26" w:line="184" w:lineRule="auto"/>
              <w:ind w:left="280"/>
              <w:rPr>
                <w:sz w:val="22"/>
                <w:szCs w:val="22"/>
              </w:rPr>
            </w:pPr>
            <w:r>
              <w:rPr>
                <w:sz w:val="22"/>
                <w:szCs w:val="22"/>
              </w:rPr>
              <w:t>0</w:t>
            </w:r>
          </w:p>
        </w:tc>
        <w:tc>
          <w:tcPr>
            <w:tcW w:w="852" w:type="dxa"/>
            <w:vAlign w:val="top"/>
          </w:tcPr>
          <w:p>
            <w:pPr>
              <w:pStyle w:val="6"/>
              <w:spacing w:before="26" w:line="184" w:lineRule="auto"/>
              <w:ind w:left="378"/>
              <w:rPr>
                <w:sz w:val="22"/>
                <w:szCs w:val="22"/>
              </w:rPr>
            </w:pPr>
            <w:r>
              <w:rPr>
                <w:sz w:val="22"/>
                <w:szCs w:val="22"/>
              </w:rPr>
              <w:t>0</w:t>
            </w:r>
          </w:p>
        </w:tc>
        <w:tc>
          <w:tcPr>
            <w:tcW w:w="1147" w:type="dxa"/>
            <w:vAlign w:val="top"/>
          </w:tcPr>
          <w:p>
            <w:pPr>
              <w:pStyle w:val="6"/>
              <w:spacing w:line="233" w:lineRule="auto"/>
              <w:ind w:left="252"/>
              <w:rPr>
                <w:sz w:val="22"/>
                <w:szCs w:val="22"/>
              </w:rPr>
            </w:pPr>
            <w:r>
              <w:rPr>
                <w:spacing w:val="-2"/>
                <w:sz w:val="22"/>
                <w:szCs w:val="22"/>
              </w:rPr>
              <w:t>86.79%</w:t>
            </w:r>
          </w:p>
        </w:tc>
        <w:tc>
          <w:tcPr>
            <w:tcW w:w="1152" w:type="dxa"/>
            <w:vAlign w:val="top"/>
          </w:tcPr>
          <w:p>
            <w:pPr>
              <w:pStyle w:val="6"/>
              <w:spacing w:line="233" w:lineRule="auto"/>
              <w:ind w:left="252"/>
              <w:rPr>
                <w:sz w:val="22"/>
                <w:szCs w:val="22"/>
              </w:rPr>
            </w:pPr>
            <w:r>
              <w:rPr>
                <w:spacing w:val="-2"/>
                <w:sz w:val="22"/>
                <w:szCs w:val="22"/>
              </w:rPr>
              <w:t>81.13%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1265" w:type="dxa"/>
            <w:vAlign w:val="top"/>
          </w:tcPr>
          <w:p>
            <w:pPr>
              <w:pStyle w:val="6"/>
              <w:spacing w:before="7" w:line="241" w:lineRule="auto"/>
              <w:ind w:left="204" w:right="189" w:hanging="6"/>
              <w:rPr>
                <w:sz w:val="22"/>
                <w:szCs w:val="22"/>
              </w:rPr>
            </w:pPr>
            <w:r>
              <w:rPr>
                <w:spacing w:val="-2"/>
                <w:sz w:val="22"/>
                <w:szCs w:val="22"/>
              </w:rPr>
              <w:t>物流管理</w:t>
            </w:r>
            <w:r>
              <w:rPr>
                <w:sz w:val="22"/>
                <w:szCs w:val="22"/>
              </w:rPr>
              <w:t xml:space="preserve"> </w:t>
            </w:r>
            <w:r>
              <w:rPr>
                <w:spacing w:val="-4"/>
                <w:sz w:val="22"/>
                <w:szCs w:val="22"/>
              </w:rPr>
              <w:t>（中外）</w:t>
            </w:r>
          </w:p>
        </w:tc>
        <w:tc>
          <w:tcPr>
            <w:tcW w:w="885" w:type="dxa"/>
            <w:vAlign w:val="top"/>
          </w:tcPr>
          <w:p>
            <w:pPr>
              <w:pStyle w:val="6"/>
              <w:spacing w:before="197" w:line="184" w:lineRule="auto"/>
              <w:ind w:left="338"/>
              <w:rPr>
                <w:sz w:val="22"/>
                <w:szCs w:val="22"/>
              </w:rPr>
            </w:pPr>
            <w:r>
              <w:rPr>
                <w:spacing w:val="-5"/>
                <w:sz w:val="22"/>
                <w:szCs w:val="22"/>
              </w:rPr>
              <w:t>61</w:t>
            </w:r>
          </w:p>
        </w:tc>
        <w:tc>
          <w:tcPr>
            <w:tcW w:w="1717" w:type="dxa"/>
            <w:vAlign w:val="top"/>
          </w:tcPr>
          <w:p>
            <w:pPr>
              <w:pStyle w:val="6"/>
              <w:spacing w:before="199" w:line="182" w:lineRule="auto"/>
              <w:ind w:left="759"/>
              <w:rPr>
                <w:sz w:val="22"/>
                <w:szCs w:val="22"/>
              </w:rPr>
            </w:pPr>
            <w:r>
              <w:rPr>
                <w:spacing w:val="-7"/>
                <w:sz w:val="22"/>
                <w:szCs w:val="22"/>
              </w:rPr>
              <w:t>57</w:t>
            </w:r>
          </w:p>
        </w:tc>
        <w:tc>
          <w:tcPr>
            <w:tcW w:w="852" w:type="dxa"/>
            <w:vAlign w:val="top"/>
          </w:tcPr>
          <w:p>
            <w:pPr>
              <w:pStyle w:val="6"/>
              <w:spacing w:before="197" w:line="184" w:lineRule="auto"/>
              <w:ind w:left="393"/>
              <w:rPr>
                <w:sz w:val="22"/>
                <w:szCs w:val="22"/>
              </w:rPr>
            </w:pPr>
            <w:r>
              <w:rPr>
                <w:sz w:val="22"/>
                <w:szCs w:val="22"/>
              </w:rPr>
              <w:t>1</w:t>
            </w:r>
          </w:p>
        </w:tc>
        <w:tc>
          <w:tcPr>
            <w:tcW w:w="656" w:type="dxa"/>
            <w:vAlign w:val="top"/>
          </w:tcPr>
          <w:p>
            <w:pPr>
              <w:pStyle w:val="6"/>
              <w:spacing w:before="197" w:line="184" w:lineRule="auto"/>
              <w:ind w:left="280"/>
              <w:rPr>
                <w:sz w:val="22"/>
                <w:szCs w:val="22"/>
              </w:rPr>
            </w:pPr>
            <w:r>
              <w:rPr>
                <w:sz w:val="22"/>
                <w:szCs w:val="22"/>
              </w:rPr>
              <w:t>0</w:t>
            </w:r>
          </w:p>
        </w:tc>
        <w:tc>
          <w:tcPr>
            <w:tcW w:w="852" w:type="dxa"/>
            <w:vAlign w:val="top"/>
          </w:tcPr>
          <w:p>
            <w:pPr>
              <w:pStyle w:val="6"/>
              <w:spacing w:before="197" w:line="184" w:lineRule="auto"/>
              <w:ind w:left="378"/>
              <w:rPr>
                <w:sz w:val="22"/>
                <w:szCs w:val="22"/>
              </w:rPr>
            </w:pPr>
            <w:r>
              <w:rPr>
                <w:sz w:val="22"/>
                <w:szCs w:val="22"/>
              </w:rPr>
              <w:t>0</w:t>
            </w:r>
          </w:p>
        </w:tc>
        <w:tc>
          <w:tcPr>
            <w:tcW w:w="1147" w:type="dxa"/>
            <w:vAlign w:val="top"/>
          </w:tcPr>
          <w:p>
            <w:pPr>
              <w:pStyle w:val="6"/>
              <w:spacing w:before="162"/>
              <w:ind w:left="252"/>
              <w:rPr>
                <w:sz w:val="22"/>
                <w:szCs w:val="22"/>
              </w:rPr>
            </w:pPr>
            <w:r>
              <w:rPr>
                <w:spacing w:val="-2"/>
                <w:sz w:val="22"/>
                <w:szCs w:val="22"/>
              </w:rPr>
              <w:t>95.08%</w:t>
            </w:r>
          </w:p>
        </w:tc>
        <w:tc>
          <w:tcPr>
            <w:tcW w:w="1152" w:type="dxa"/>
            <w:vAlign w:val="top"/>
          </w:tcPr>
          <w:p>
            <w:pPr>
              <w:pStyle w:val="6"/>
              <w:spacing w:before="162"/>
              <w:ind w:left="252"/>
              <w:rPr>
                <w:sz w:val="22"/>
                <w:szCs w:val="22"/>
              </w:rPr>
            </w:pPr>
            <w:r>
              <w:rPr>
                <w:spacing w:val="-2"/>
                <w:sz w:val="22"/>
                <w:szCs w:val="22"/>
              </w:rPr>
              <w:t>93.44%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1265" w:type="dxa"/>
            <w:vAlign w:val="top"/>
          </w:tcPr>
          <w:p>
            <w:pPr>
              <w:pStyle w:val="6"/>
              <w:spacing w:before="36" w:line="218" w:lineRule="auto"/>
              <w:ind w:left="424"/>
              <w:rPr>
                <w:sz w:val="22"/>
                <w:szCs w:val="22"/>
              </w:rPr>
            </w:pPr>
            <w:r>
              <w:rPr>
                <w:spacing w:val="-7"/>
                <w:sz w:val="22"/>
                <w:szCs w:val="22"/>
              </w:rPr>
              <w:t>总计</w:t>
            </w:r>
          </w:p>
        </w:tc>
        <w:tc>
          <w:tcPr>
            <w:tcW w:w="885" w:type="dxa"/>
            <w:vAlign w:val="top"/>
          </w:tcPr>
          <w:p>
            <w:pPr>
              <w:pStyle w:val="6"/>
              <w:spacing w:before="70" w:line="184" w:lineRule="auto"/>
              <w:ind w:left="287"/>
              <w:rPr>
                <w:sz w:val="22"/>
                <w:szCs w:val="22"/>
              </w:rPr>
            </w:pPr>
            <w:r>
              <w:rPr>
                <w:spacing w:val="-5"/>
                <w:sz w:val="22"/>
                <w:szCs w:val="22"/>
              </w:rPr>
              <w:t>761</w:t>
            </w:r>
          </w:p>
        </w:tc>
        <w:tc>
          <w:tcPr>
            <w:tcW w:w="1717" w:type="dxa"/>
            <w:vAlign w:val="top"/>
          </w:tcPr>
          <w:p>
            <w:pPr>
              <w:pStyle w:val="6"/>
              <w:spacing w:before="70" w:line="184" w:lineRule="auto"/>
              <w:ind w:left="704"/>
              <w:rPr>
                <w:sz w:val="22"/>
                <w:szCs w:val="22"/>
              </w:rPr>
            </w:pPr>
            <w:r>
              <w:rPr>
                <w:spacing w:val="-4"/>
                <w:sz w:val="22"/>
                <w:szCs w:val="22"/>
              </w:rPr>
              <w:t>567</w:t>
            </w:r>
          </w:p>
        </w:tc>
        <w:tc>
          <w:tcPr>
            <w:tcW w:w="852" w:type="dxa"/>
            <w:vAlign w:val="top"/>
          </w:tcPr>
          <w:p>
            <w:pPr>
              <w:pStyle w:val="6"/>
              <w:spacing w:before="70" w:line="184" w:lineRule="auto"/>
              <w:ind w:left="326"/>
              <w:rPr>
                <w:sz w:val="22"/>
                <w:szCs w:val="22"/>
              </w:rPr>
            </w:pPr>
            <w:r>
              <w:rPr>
                <w:spacing w:val="-7"/>
                <w:sz w:val="22"/>
                <w:szCs w:val="22"/>
              </w:rPr>
              <w:t>34</w:t>
            </w:r>
          </w:p>
        </w:tc>
        <w:tc>
          <w:tcPr>
            <w:tcW w:w="656" w:type="dxa"/>
            <w:vAlign w:val="top"/>
          </w:tcPr>
          <w:p>
            <w:pPr>
              <w:pStyle w:val="6"/>
              <w:spacing w:before="73" w:line="182" w:lineRule="auto"/>
              <w:ind w:left="283"/>
              <w:rPr>
                <w:sz w:val="22"/>
                <w:szCs w:val="22"/>
              </w:rPr>
            </w:pPr>
            <w:r>
              <w:rPr>
                <w:sz w:val="22"/>
                <w:szCs w:val="22"/>
              </w:rPr>
              <w:t>5</w:t>
            </w:r>
          </w:p>
        </w:tc>
        <w:tc>
          <w:tcPr>
            <w:tcW w:w="852" w:type="dxa"/>
            <w:vAlign w:val="top"/>
          </w:tcPr>
          <w:p>
            <w:pPr>
              <w:pStyle w:val="6"/>
              <w:spacing w:before="70" w:line="184" w:lineRule="auto"/>
              <w:ind w:left="324"/>
              <w:rPr>
                <w:sz w:val="22"/>
                <w:szCs w:val="22"/>
              </w:rPr>
            </w:pPr>
            <w:r>
              <w:rPr>
                <w:spacing w:val="-6"/>
                <w:sz w:val="22"/>
                <w:szCs w:val="22"/>
              </w:rPr>
              <w:t>22</w:t>
            </w:r>
          </w:p>
        </w:tc>
        <w:tc>
          <w:tcPr>
            <w:tcW w:w="1147" w:type="dxa"/>
            <w:vAlign w:val="top"/>
          </w:tcPr>
          <w:p>
            <w:pPr>
              <w:pStyle w:val="6"/>
              <w:spacing w:before="36" w:line="218" w:lineRule="auto"/>
              <w:ind w:left="252"/>
              <w:rPr>
                <w:sz w:val="22"/>
                <w:szCs w:val="22"/>
              </w:rPr>
            </w:pPr>
            <w:r>
              <w:rPr>
                <w:spacing w:val="-2"/>
                <w:sz w:val="22"/>
                <w:szCs w:val="22"/>
              </w:rPr>
              <w:t>82.52%</w:t>
            </w:r>
          </w:p>
        </w:tc>
        <w:tc>
          <w:tcPr>
            <w:tcW w:w="1152" w:type="dxa"/>
            <w:vAlign w:val="top"/>
          </w:tcPr>
          <w:p>
            <w:pPr>
              <w:pStyle w:val="6"/>
              <w:spacing w:before="36" w:line="218" w:lineRule="auto"/>
              <w:ind w:left="257"/>
              <w:rPr>
                <w:sz w:val="22"/>
                <w:szCs w:val="22"/>
              </w:rPr>
            </w:pPr>
            <w:r>
              <w:rPr>
                <w:spacing w:val="-2"/>
                <w:sz w:val="22"/>
                <w:szCs w:val="22"/>
              </w:rPr>
              <w:t>74.51%</w:t>
            </w:r>
          </w:p>
        </w:tc>
      </w:tr>
    </w:tbl>
    <w:p>
      <w:pPr>
        <w:spacing w:before="47" w:line="217" w:lineRule="auto"/>
        <w:ind w:left="5198"/>
        <w:rPr>
          <w:rFonts w:ascii="仿宋" w:hAnsi="仿宋" w:eastAsia="仿宋" w:cs="仿宋"/>
          <w:sz w:val="30"/>
          <w:szCs w:val="30"/>
        </w:rPr>
      </w:pPr>
      <w:r>
        <w:rPr>
          <w:rFonts w:ascii="仿宋" w:hAnsi="仿宋" w:eastAsia="仿宋" w:cs="仿宋"/>
          <w:spacing w:val="-5"/>
          <w:sz w:val="30"/>
          <w:szCs w:val="30"/>
          <w14:textOutline w14:w="5448" w14:cap="sq" w14:cmpd="sng">
            <w14:solidFill>
              <w14:srgbClr w14:val="000000"/>
            </w14:solidFill>
            <w14:prstDash w14:val="solid"/>
            <w14:bevel/>
          </w14:textOutline>
        </w:rPr>
        <w:t>截止时间：2020</w:t>
      </w:r>
      <w:r>
        <w:rPr>
          <w:rFonts w:ascii="仿宋" w:hAnsi="仿宋" w:eastAsia="仿宋" w:cs="仿宋"/>
          <w:spacing w:val="-48"/>
          <w:sz w:val="30"/>
          <w:szCs w:val="30"/>
        </w:rPr>
        <w:t xml:space="preserve"> </w:t>
      </w:r>
      <w:r>
        <w:rPr>
          <w:rFonts w:ascii="仿宋" w:hAnsi="仿宋" w:eastAsia="仿宋" w:cs="仿宋"/>
          <w:spacing w:val="-5"/>
          <w:sz w:val="30"/>
          <w:szCs w:val="30"/>
          <w14:textOutline w14:w="5448" w14:cap="sq" w14:cmpd="sng">
            <w14:solidFill>
              <w14:srgbClr w14:val="000000"/>
            </w14:solidFill>
            <w14:prstDash w14:val="solid"/>
            <w14:bevel/>
          </w14:textOutline>
        </w:rPr>
        <w:t>年</w:t>
      </w:r>
      <w:r>
        <w:rPr>
          <w:rFonts w:ascii="仿宋" w:hAnsi="仿宋" w:eastAsia="仿宋" w:cs="仿宋"/>
          <w:spacing w:val="-43"/>
          <w:sz w:val="30"/>
          <w:szCs w:val="30"/>
        </w:rPr>
        <w:t xml:space="preserve"> </w:t>
      </w:r>
      <w:r>
        <w:rPr>
          <w:rFonts w:ascii="仿宋" w:hAnsi="仿宋" w:eastAsia="仿宋" w:cs="仿宋"/>
          <w:spacing w:val="-5"/>
          <w:sz w:val="30"/>
          <w:szCs w:val="30"/>
          <w14:textOutline w14:w="5448" w14:cap="sq" w14:cmpd="sng">
            <w14:solidFill>
              <w14:srgbClr w14:val="000000"/>
            </w14:solidFill>
            <w14:prstDash w14:val="solid"/>
            <w14:bevel/>
          </w14:textOutline>
        </w:rPr>
        <w:t>10</w:t>
      </w:r>
      <w:r>
        <w:rPr>
          <w:rFonts w:ascii="仿宋" w:hAnsi="仿宋" w:eastAsia="仿宋" w:cs="仿宋"/>
          <w:spacing w:val="-47"/>
          <w:sz w:val="30"/>
          <w:szCs w:val="30"/>
        </w:rPr>
        <w:t xml:space="preserve"> </w:t>
      </w:r>
      <w:r>
        <w:rPr>
          <w:rFonts w:ascii="仿宋" w:hAnsi="仿宋" w:eastAsia="仿宋" w:cs="仿宋"/>
          <w:spacing w:val="-5"/>
          <w:sz w:val="30"/>
          <w:szCs w:val="30"/>
          <w14:textOutline w14:w="5448" w14:cap="sq" w14:cmpd="sng">
            <w14:solidFill>
              <w14:srgbClr w14:val="000000"/>
            </w14:solidFill>
            <w14:prstDash w14:val="solid"/>
            <w14:bevel/>
          </w14:textOutline>
        </w:rPr>
        <w:t>月</w:t>
      </w:r>
    </w:p>
    <w:p>
      <w:pPr>
        <w:spacing w:before="297" w:line="219" w:lineRule="auto"/>
        <w:ind w:left="599"/>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第二部分：经济与管理学院各专业就业结构分析情况</w:t>
      </w:r>
    </w:p>
    <w:p>
      <w:pPr>
        <w:spacing w:before="182" w:line="360" w:lineRule="auto"/>
        <w:ind w:left="122" w:right="565" w:firstLine="482"/>
        <w:jc w:val="both"/>
        <w:rPr>
          <w:rFonts w:ascii="宋体" w:hAnsi="宋体" w:eastAsia="宋体" w:cs="宋体"/>
          <w:sz w:val="24"/>
          <w:szCs w:val="24"/>
        </w:rPr>
      </w:pPr>
      <w:r>
        <w:rPr>
          <w:rFonts w:ascii="宋体" w:hAnsi="宋体" w:eastAsia="宋体" w:cs="宋体"/>
          <w:spacing w:val="-3"/>
          <w:sz w:val="24"/>
          <w:szCs w:val="24"/>
        </w:rPr>
        <w:t>2019-2020</w:t>
      </w:r>
      <w:r>
        <w:rPr>
          <w:rFonts w:ascii="宋体" w:hAnsi="宋体" w:eastAsia="宋体" w:cs="宋体"/>
          <w:spacing w:val="-46"/>
          <w:sz w:val="24"/>
          <w:szCs w:val="24"/>
        </w:rPr>
        <w:t xml:space="preserve"> </w:t>
      </w:r>
      <w:r>
        <w:rPr>
          <w:rFonts w:ascii="宋体" w:hAnsi="宋体" w:eastAsia="宋体" w:cs="宋体"/>
          <w:spacing w:val="-3"/>
          <w:sz w:val="24"/>
          <w:szCs w:val="24"/>
        </w:rPr>
        <w:t>学年是经济系和管理系合并</w:t>
      </w:r>
      <w:r>
        <w:rPr>
          <w:rFonts w:ascii="宋体" w:hAnsi="宋体" w:eastAsia="宋体" w:cs="宋体"/>
          <w:spacing w:val="-4"/>
          <w:sz w:val="24"/>
          <w:szCs w:val="24"/>
        </w:rPr>
        <w:t>第一学年，2020</w:t>
      </w:r>
      <w:r>
        <w:rPr>
          <w:rFonts w:ascii="宋体" w:hAnsi="宋体" w:eastAsia="宋体" w:cs="宋体"/>
          <w:spacing w:val="-46"/>
          <w:sz w:val="24"/>
          <w:szCs w:val="24"/>
        </w:rPr>
        <w:t xml:space="preserve"> </w:t>
      </w:r>
      <w:r>
        <w:rPr>
          <w:rFonts w:ascii="宋体" w:hAnsi="宋体" w:eastAsia="宋体" w:cs="宋体"/>
          <w:spacing w:val="-4"/>
          <w:sz w:val="24"/>
          <w:szCs w:val="24"/>
        </w:rPr>
        <w:t>届毕业生也是经济与</w:t>
      </w:r>
      <w:r>
        <w:rPr>
          <w:rFonts w:ascii="宋体" w:hAnsi="宋体" w:eastAsia="宋体" w:cs="宋体"/>
          <w:sz w:val="24"/>
          <w:szCs w:val="24"/>
        </w:rPr>
        <w:t xml:space="preserve"> </w:t>
      </w:r>
      <w:r>
        <w:rPr>
          <w:rFonts w:ascii="宋体" w:hAnsi="宋体" w:eastAsia="宋体" w:cs="宋体"/>
          <w:spacing w:val="-3"/>
          <w:sz w:val="24"/>
          <w:szCs w:val="24"/>
        </w:rPr>
        <w:t>管理学院第一届毕业生，经济与管理学院毕业人数更是所有院系中最多的。就业</w:t>
      </w:r>
      <w:r>
        <w:rPr>
          <w:rFonts w:ascii="宋体" w:hAnsi="宋体" w:eastAsia="宋体" w:cs="宋体"/>
          <w:spacing w:val="1"/>
          <w:sz w:val="24"/>
          <w:szCs w:val="24"/>
        </w:rPr>
        <w:t xml:space="preserve"> </w:t>
      </w:r>
      <w:r>
        <w:rPr>
          <w:rFonts w:ascii="宋体" w:hAnsi="宋体" w:eastAsia="宋体" w:cs="宋体"/>
          <w:spacing w:val="-3"/>
          <w:sz w:val="24"/>
          <w:szCs w:val="24"/>
        </w:rPr>
        <w:t>体量大，就业任务重，就业压力较大。加之疫情影响，就业形势异常严峻，就业</w:t>
      </w:r>
      <w:r>
        <w:rPr>
          <w:rFonts w:ascii="宋体" w:hAnsi="宋体" w:eastAsia="宋体" w:cs="宋体"/>
          <w:spacing w:val="1"/>
          <w:sz w:val="24"/>
          <w:szCs w:val="24"/>
        </w:rPr>
        <w:t xml:space="preserve"> </w:t>
      </w:r>
      <w:r>
        <w:rPr>
          <w:rFonts w:ascii="宋体" w:hAnsi="宋体" w:eastAsia="宋体" w:cs="宋体"/>
          <w:spacing w:val="-3"/>
          <w:sz w:val="24"/>
          <w:szCs w:val="24"/>
        </w:rPr>
        <w:t>结构性矛盾相比往年更加突出。我院毕业生就业结构稳中有变。我院对毕业生就</w:t>
      </w:r>
    </w:p>
    <w:p>
      <w:pPr>
        <w:spacing w:line="220" w:lineRule="auto"/>
        <w:ind w:left="121"/>
        <w:rPr>
          <w:rFonts w:ascii="宋体" w:hAnsi="宋体" w:eastAsia="宋体" w:cs="宋体"/>
          <w:sz w:val="24"/>
          <w:szCs w:val="24"/>
        </w:rPr>
      </w:pPr>
      <w:r>
        <w:rPr>
          <w:rFonts w:ascii="宋体" w:hAnsi="宋体" w:eastAsia="宋体" w:cs="宋体"/>
          <w:spacing w:val="-1"/>
          <w:sz w:val="24"/>
          <w:szCs w:val="24"/>
        </w:rPr>
        <w:t>业情况进行调查，现对就业结构作出如下分析。</w:t>
      </w:r>
    </w:p>
    <w:p>
      <w:pPr>
        <w:spacing w:before="182" w:line="219" w:lineRule="auto"/>
        <w:ind w:left="606"/>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一、就业类型结构</w:t>
      </w:r>
    </w:p>
    <w:p>
      <w:pPr>
        <w:spacing w:line="70" w:lineRule="exact"/>
      </w:pPr>
    </w:p>
    <w:tbl>
      <w:tblPr>
        <w:tblStyle w:val="5"/>
        <w:tblW w:w="8886" w:type="dxa"/>
        <w:tblInd w:w="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2"/>
        <w:gridCol w:w="649"/>
        <w:gridCol w:w="649"/>
        <w:gridCol w:w="504"/>
        <w:gridCol w:w="936"/>
        <w:gridCol w:w="792"/>
        <w:gridCol w:w="936"/>
        <w:gridCol w:w="1005"/>
        <w:gridCol w:w="742"/>
        <w:gridCol w:w="793"/>
        <w:gridCol w:w="5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0" w:hRule="atLeast"/>
        </w:trPr>
        <w:tc>
          <w:tcPr>
            <w:tcW w:w="1372" w:type="dxa"/>
            <w:tcBorders>
              <w:tl2br w:val="single" w:color="000000" w:sz="4" w:space="0"/>
            </w:tcBorders>
            <w:vAlign w:val="top"/>
          </w:tcPr>
          <w:p>
            <w:pPr>
              <w:spacing w:line="443" w:lineRule="auto"/>
              <w:rPr>
                <w:rFonts w:ascii="Arial"/>
                <w:sz w:val="21"/>
              </w:rPr>
            </w:pPr>
          </w:p>
          <w:p>
            <w:pPr>
              <w:pStyle w:val="6"/>
              <w:spacing w:before="72" w:line="624" w:lineRule="exact"/>
              <w:ind w:left="698"/>
              <w:rPr>
                <w:sz w:val="22"/>
                <w:szCs w:val="22"/>
              </w:rPr>
            </w:pPr>
            <w:r>
              <w:rPr>
                <w:spacing w:val="-7"/>
                <w:position w:val="31"/>
                <w:sz w:val="22"/>
                <w:szCs w:val="22"/>
              </w:rPr>
              <w:t>结构</w:t>
            </w:r>
          </w:p>
          <w:p>
            <w:pPr>
              <w:pStyle w:val="6"/>
              <w:spacing w:before="1" w:line="220" w:lineRule="auto"/>
              <w:ind w:left="473"/>
              <w:rPr>
                <w:sz w:val="22"/>
                <w:szCs w:val="22"/>
              </w:rPr>
            </w:pPr>
            <w:r>
              <w:rPr>
                <w:spacing w:val="-4"/>
                <w:sz w:val="22"/>
                <w:szCs w:val="22"/>
              </w:rPr>
              <w:t>专业</w:t>
            </w:r>
          </w:p>
        </w:tc>
        <w:tc>
          <w:tcPr>
            <w:tcW w:w="649" w:type="dxa"/>
            <w:textDirection w:val="tbRlV"/>
            <w:vAlign w:val="top"/>
          </w:tcPr>
          <w:p>
            <w:pPr>
              <w:pStyle w:val="6"/>
              <w:spacing w:before="213" w:line="207" w:lineRule="auto"/>
              <w:ind w:left="205"/>
              <w:rPr>
                <w:sz w:val="22"/>
                <w:szCs w:val="22"/>
              </w:rPr>
            </w:pPr>
            <w:r>
              <w:rPr>
                <w:sz w:val="22"/>
                <w:szCs w:val="22"/>
              </w:rPr>
              <w:t>总</w:t>
            </w:r>
            <w:r>
              <w:rPr>
                <w:spacing w:val="24"/>
                <w:sz w:val="22"/>
                <w:szCs w:val="22"/>
              </w:rPr>
              <w:t xml:space="preserve">   </w:t>
            </w:r>
            <w:r>
              <w:rPr>
                <w:sz w:val="22"/>
                <w:szCs w:val="22"/>
              </w:rPr>
              <w:t>人</w:t>
            </w:r>
            <w:r>
              <w:rPr>
                <w:spacing w:val="25"/>
                <w:sz w:val="22"/>
                <w:szCs w:val="22"/>
              </w:rPr>
              <w:t xml:space="preserve">   </w:t>
            </w:r>
            <w:r>
              <w:rPr>
                <w:sz w:val="22"/>
                <w:szCs w:val="22"/>
              </w:rPr>
              <w:t>数</w:t>
            </w:r>
          </w:p>
        </w:tc>
        <w:tc>
          <w:tcPr>
            <w:tcW w:w="649" w:type="dxa"/>
            <w:textDirection w:val="tbRlV"/>
            <w:vAlign w:val="top"/>
          </w:tcPr>
          <w:p>
            <w:pPr>
              <w:pStyle w:val="6"/>
              <w:spacing w:before="214" w:line="209" w:lineRule="auto"/>
              <w:ind w:left="205"/>
              <w:rPr>
                <w:sz w:val="22"/>
                <w:szCs w:val="22"/>
              </w:rPr>
            </w:pPr>
            <w:r>
              <w:rPr>
                <w:sz w:val="22"/>
                <w:szCs w:val="22"/>
              </w:rPr>
              <w:t>就</w:t>
            </w:r>
            <w:r>
              <w:rPr>
                <w:spacing w:val="24"/>
                <w:sz w:val="22"/>
                <w:szCs w:val="22"/>
              </w:rPr>
              <w:t xml:space="preserve">   </w:t>
            </w:r>
            <w:r>
              <w:rPr>
                <w:sz w:val="22"/>
                <w:szCs w:val="22"/>
              </w:rPr>
              <w:t>业</w:t>
            </w:r>
            <w:r>
              <w:rPr>
                <w:spacing w:val="25"/>
                <w:sz w:val="22"/>
                <w:szCs w:val="22"/>
              </w:rPr>
              <w:t xml:space="preserve">   </w:t>
            </w:r>
            <w:r>
              <w:rPr>
                <w:sz w:val="22"/>
                <w:szCs w:val="22"/>
              </w:rPr>
              <w:t>数</w:t>
            </w:r>
          </w:p>
        </w:tc>
        <w:tc>
          <w:tcPr>
            <w:tcW w:w="504" w:type="dxa"/>
            <w:textDirection w:val="tbRlV"/>
            <w:vAlign w:val="top"/>
          </w:tcPr>
          <w:p>
            <w:pPr>
              <w:pStyle w:val="6"/>
              <w:spacing w:before="139" w:line="209" w:lineRule="auto"/>
              <w:ind w:left="517"/>
              <w:rPr>
                <w:sz w:val="22"/>
                <w:szCs w:val="22"/>
              </w:rPr>
            </w:pPr>
            <w:r>
              <w:rPr>
                <w:sz w:val="22"/>
                <w:szCs w:val="22"/>
              </w:rPr>
              <w:t>升</w:t>
            </w:r>
            <w:r>
              <w:rPr>
                <w:spacing w:val="24"/>
                <w:sz w:val="22"/>
                <w:szCs w:val="22"/>
              </w:rPr>
              <w:t xml:space="preserve">   </w:t>
            </w:r>
            <w:r>
              <w:rPr>
                <w:sz w:val="22"/>
                <w:szCs w:val="22"/>
              </w:rPr>
              <w:t>学</w:t>
            </w:r>
          </w:p>
        </w:tc>
        <w:tc>
          <w:tcPr>
            <w:tcW w:w="936" w:type="dxa"/>
            <w:vAlign w:val="top"/>
          </w:tcPr>
          <w:p>
            <w:pPr>
              <w:spacing w:line="443" w:lineRule="auto"/>
              <w:rPr>
                <w:rFonts w:ascii="Arial"/>
                <w:sz w:val="21"/>
              </w:rPr>
            </w:pPr>
          </w:p>
          <w:p>
            <w:pPr>
              <w:pStyle w:val="6"/>
              <w:spacing w:before="72" w:line="624" w:lineRule="exact"/>
              <w:ind w:left="163"/>
              <w:rPr>
                <w:sz w:val="22"/>
                <w:szCs w:val="22"/>
              </w:rPr>
            </w:pPr>
            <w:r>
              <w:rPr>
                <w:spacing w:val="-10"/>
                <w:position w:val="31"/>
                <w:sz w:val="22"/>
                <w:szCs w:val="22"/>
              </w:rPr>
              <w:t>国家公</w:t>
            </w:r>
          </w:p>
          <w:p>
            <w:pPr>
              <w:pStyle w:val="6"/>
              <w:spacing w:line="220" w:lineRule="auto"/>
              <w:ind w:left="254"/>
              <w:rPr>
                <w:sz w:val="22"/>
                <w:szCs w:val="22"/>
              </w:rPr>
            </w:pPr>
            <w:r>
              <w:rPr>
                <w:spacing w:val="-5"/>
                <w:sz w:val="22"/>
                <w:szCs w:val="22"/>
              </w:rPr>
              <w:t>务员</w:t>
            </w:r>
          </w:p>
        </w:tc>
        <w:tc>
          <w:tcPr>
            <w:tcW w:w="792" w:type="dxa"/>
            <w:vAlign w:val="top"/>
          </w:tcPr>
          <w:p>
            <w:pPr>
              <w:spacing w:line="443" w:lineRule="auto"/>
              <w:rPr>
                <w:rFonts w:ascii="Arial"/>
                <w:sz w:val="21"/>
              </w:rPr>
            </w:pPr>
          </w:p>
          <w:p>
            <w:pPr>
              <w:pStyle w:val="6"/>
              <w:spacing w:before="72" w:line="624" w:lineRule="exact"/>
              <w:ind w:left="180"/>
              <w:rPr>
                <w:sz w:val="22"/>
                <w:szCs w:val="22"/>
              </w:rPr>
            </w:pPr>
            <w:r>
              <w:rPr>
                <w:spacing w:val="-4"/>
                <w:position w:val="31"/>
                <w:sz w:val="22"/>
                <w:szCs w:val="22"/>
              </w:rPr>
              <w:t>事业</w:t>
            </w:r>
          </w:p>
          <w:p>
            <w:pPr>
              <w:pStyle w:val="6"/>
              <w:spacing w:before="1" w:line="220" w:lineRule="auto"/>
              <w:ind w:left="182"/>
              <w:rPr>
                <w:sz w:val="22"/>
                <w:szCs w:val="22"/>
              </w:rPr>
            </w:pPr>
            <w:r>
              <w:rPr>
                <w:spacing w:val="-5"/>
                <w:sz w:val="22"/>
                <w:szCs w:val="22"/>
              </w:rPr>
              <w:t>单位</w:t>
            </w:r>
          </w:p>
        </w:tc>
        <w:tc>
          <w:tcPr>
            <w:tcW w:w="936" w:type="dxa"/>
            <w:vAlign w:val="top"/>
          </w:tcPr>
          <w:p>
            <w:pPr>
              <w:spacing w:line="443" w:lineRule="auto"/>
              <w:rPr>
                <w:rFonts w:ascii="Arial"/>
                <w:sz w:val="21"/>
              </w:rPr>
            </w:pPr>
          </w:p>
          <w:p>
            <w:pPr>
              <w:pStyle w:val="6"/>
              <w:spacing w:before="71" w:line="221" w:lineRule="auto"/>
              <w:ind w:left="144"/>
              <w:rPr>
                <w:sz w:val="22"/>
                <w:szCs w:val="22"/>
              </w:rPr>
            </w:pPr>
            <w:r>
              <w:rPr>
                <w:spacing w:val="-3"/>
                <w:sz w:val="22"/>
                <w:szCs w:val="22"/>
              </w:rPr>
              <w:t>签订协</w:t>
            </w:r>
          </w:p>
          <w:p>
            <w:pPr>
              <w:spacing w:line="288" w:lineRule="auto"/>
              <w:rPr>
                <w:rFonts w:ascii="Arial"/>
                <w:sz w:val="21"/>
              </w:rPr>
            </w:pPr>
          </w:p>
          <w:p>
            <w:pPr>
              <w:pStyle w:val="6"/>
              <w:spacing w:before="71" w:line="219" w:lineRule="auto"/>
              <w:ind w:left="256"/>
              <w:rPr>
                <w:sz w:val="22"/>
                <w:szCs w:val="22"/>
              </w:rPr>
            </w:pPr>
            <w:r>
              <w:rPr>
                <w:spacing w:val="-5"/>
                <w:sz w:val="22"/>
                <w:szCs w:val="22"/>
              </w:rPr>
              <w:t>议书</w:t>
            </w:r>
          </w:p>
        </w:tc>
        <w:tc>
          <w:tcPr>
            <w:tcW w:w="1005" w:type="dxa"/>
            <w:vAlign w:val="top"/>
          </w:tcPr>
          <w:p>
            <w:pPr>
              <w:spacing w:line="443" w:lineRule="auto"/>
              <w:rPr>
                <w:rFonts w:ascii="Arial"/>
                <w:sz w:val="21"/>
              </w:rPr>
            </w:pPr>
          </w:p>
          <w:p>
            <w:pPr>
              <w:pStyle w:val="6"/>
              <w:spacing w:before="72" w:line="624" w:lineRule="exact"/>
              <w:ind w:left="180"/>
              <w:rPr>
                <w:sz w:val="22"/>
                <w:szCs w:val="22"/>
              </w:rPr>
            </w:pPr>
            <w:r>
              <w:rPr>
                <w:spacing w:val="-3"/>
                <w:position w:val="31"/>
                <w:sz w:val="22"/>
                <w:szCs w:val="22"/>
              </w:rPr>
              <w:t>签订劳</w:t>
            </w:r>
          </w:p>
          <w:p>
            <w:pPr>
              <w:pStyle w:val="6"/>
              <w:spacing w:line="220" w:lineRule="auto"/>
              <w:ind w:left="182"/>
              <w:rPr>
                <w:sz w:val="22"/>
                <w:szCs w:val="22"/>
              </w:rPr>
            </w:pPr>
            <w:r>
              <w:rPr>
                <w:spacing w:val="-3"/>
                <w:sz w:val="22"/>
                <w:szCs w:val="22"/>
              </w:rPr>
              <w:t>务合同</w:t>
            </w:r>
          </w:p>
        </w:tc>
        <w:tc>
          <w:tcPr>
            <w:tcW w:w="742" w:type="dxa"/>
            <w:vAlign w:val="top"/>
          </w:tcPr>
          <w:p>
            <w:pPr>
              <w:spacing w:line="443" w:lineRule="auto"/>
              <w:rPr>
                <w:rFonts w:ascii="Arial"/>
                <w:sz w:val="21"/>
              </w:rPr>
            </w:pPr>
          </w:p>
          <w:p>
            <w:pPr>
              <w:pStyle w:val="6"/>
              <w:spacing w:before="72" w:line="624" w:lineRule="exact"/>
              <w:ind w:left="195"/>
              <w:rPr>
                <w:sz w:val="22"/>
                <w:szCs w:val="22"/>
              </w:rPr>
            </w:pPr>
            <w:r>
              <w:rPr>
                <w:spacing w:val="-22"/>
                <w:position w:val="31"/>
                <w:sz w:val="22"/>
                <w:szCs w:val="22"/>
              </w:rPr>
              <w:t>自主</w:t>
            </w:r>
          </w:p>
          <w:p>
            <w:pPr>
              <w:pStyle w:val="6"/>
              <w:spacing w:line="223" w:lineRule="auto"/>
              <w:ind w:left="159"/>
              <w:rPr>
                <w:sz w:val="22"/>
                <w:szCs w:val="22"/>
              </w:rPr>
            </w:pPr>
            <w:r>
              <w:rPr>
                <w:spacing w:val="-4"/>
                <w:sz w:val="22"/>
                <w:szCs w:val="22"/>
              </w:rPr>
              <w:t>创业</w:t>
            </w:r>
          </w:p>
        </w:tc>
        <w:tc>
          <w:tcPr>
            <w:tcW w:w="793" w:type="dxa"/>
            <w:vAlign w:val="top"/>
          </w:tcPr>
          <w:p>
            <w:pPr>
              <w:spacing w:line="443" w:lineRule="auto"/>
              <w:rPr>
                <w:rFonts w:ascii="Arial"/>
                <w:sz w:val="21"/>
              </w:rPr>
            </w:pPr>
          </w:p>
          <w:p>
            <w:pPr>
              <w:pStyle w:val="6"/>
              <w:spacing w:before="72" w:line="624" w:lineRule="exact"/>
              <w:ind w:left="183"/>
              <w:rPr>
                <w:sz w:val="22"/>
                <w:szCs w:val="22"/>
              </w:rPr>
            </w:pPr>
            <w:r>
              <w:rPr>
                <w:spacing w:val="-4"/>
                <w:position w:val="31"/>
                <w:sz w:val="22"/>
                <w:szCs w:val="22"/>
              </w:rPr>
              <w:t>应征</w:t>
            </w:r>
          </w:p>
          <w:p>
            <w:pPr>
              <w:pStyle w:val="6"/>
              <w:spacing w:before="1" w:line="220" w:lineRule="auto"/>
              <w:ind w:left="182"/>
              <w:rPr>
                <w:sz w:val="22"/>
                <w:szCs w:val="22"/>
              </w:rPr>
            </w:pPr>
            <w:r>
              <w:rPr>
                <w:spacing w:val="-3"/>
                <w:sz w:val="22"/>
                <w:szCs w:val="22"/>
              </w:rPr>
              <w:t>入伍</w:t>
            </w:r>
          </w:p>
        </w:tc>
        <w:tc>
          <w:tcPr>
            <w:tcW w:w="508" w:type="dxa"/>
            <w:textDirection w:val="tbRlV"/>
            <w:vAlign w:val="top"/>
          </w:tcPr>
          <w:p>
            <w:pPr>
              <w:pStyle w:val="6"/>
              <w:spacing w:before="139" w:line="196" w:lineRule="auto"/>
              <w:ind w:left="517"/>
              <w:rPr>
                <w:sz w:val="22"/>
                <w:szCs w:val="22"/>
              </w:rPr>
            </w:pPr>
            <w:r>
              <w:rPr>
                <w:sz w:val="22"/>
                <w:szCs w:val="22"/>
              </w:rPr>
              <w:t>出</w:t>
            </w:r>
            <w:r>
              <w:rPr>
                <w:spacing w:val="24"/>
                <w:sz w:val="22"/>
                <w:szCs w:val="22"/>
              </w:rPr>
              <w:t xml:space="preserve">   </w:t>
            </w:r>
            <w:r>
              <w:rPr>
                <w:sz w:val="22"/>
                <w:szCs w:val="22"/>
              </w:rPr>
              <w:t>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72" w:type="dxa"/>
            <w:vAlign w:val="top"/>
          </w:tcPr>
          <w:p>
            <w:pPr>
              <w:pStyle w:val="6"/>
              <w:spacing w:before="202" w:line="221" w:lineRule="auto"/>
              <w:ind w:left="363"/>
              <w:rPr>
                <w:sz w:val="22"/>
                <w:szCs w:val="22"/>
              </w:rPr>
            </w:pPr>
            <w:r>
              <w:rPr>
                <w:spacing w:val="-3"/>
                <w:sz w:val="22"/>
                <w:szCs w:val="22"/>
              </w:rPr>
              <w:t>经济学</w:t>
            </w:r>
          </w:p>
        </w:tc>
        <w:tc>
          <w:tcPr>
            <w:tcW w:w="649" w:type="dxa"/>
            <w:vAlign w:val="top"/>
          </w:tcPr>
          <w:p>
            <w:pPr>
              <w:spacing w:before="238" w:line="189" w:lineRule="auto"/>
              <w:ind w:left="180"/>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101</w:t>
            </w:r>
          </w:p>
        </w:tc>
        <w:tc>
          <w:tcPr>
            <w:tcW w:w="649" w:type="dxa"/>
            <w:vAlign w:val="top"/>
          </w:tcPr>
          <w:p>
            <w:pPr>
              <w:spacing w:before="238" w:line="189" w:lineRule="auto"/>
              <w:ind w:left="217"/>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79</w:t>
            </w:r>
          </w:p>
        </w:tc>
        <w:tc>
          <w:tcPr>
            <w:tcW w:w="504" w:type="dxa"/>
            <w:vAlign w:val="top"/>
          </w:tcPr>
          <w:p>
            <w:pPr>
              <w:spacing w:before="238" w:line="189" w:lineRule="auto"/>
              <w:ind w:left="198"/>
              <w:rPr>
                <w:rFonts w:ascii="Times New Roman" w:hAnsi="Times New Roman" w:eastAsia="Times New Roman" w:cs="Times New Roman"/>
                <w:sz w:val="22"/>
                <w:szCs w:val="22"/>
              </w:rPr>
            </w:pPr>
            <w:r>
              <w:rPr>
                <w:rFonts w:ascii="Times New Roman" w:hAnsi="Times New Roman" w:eastAsia="Times New Roman" w:cs="Times New Roman"/>
                <w:sz w:val="22"/>
                <w:szCs w:val="22"/>
              </w:rPr>
              <w:t>2</w:t>
            </w:r>
          </w:p>
        </w:tc>
        <w:tc>
          <w:tcPr>
            <w:tcW w:w="936" w:type="dxa"/>
            <w:vAlign w:val="top"/>
          </w:tcPr>
          <w:p>
            <w:pPr>
              <w:spacing w:before="238" w:line="189" w:lineRule="auto"/>
              <w:ind w:left="413"/>
              <w:rPr>
                <w:rFonts w:ascii="Times New Roman" w:hAnsi="Times New Roman" w:eastAsia="Times New Roman" w:cs="Times New Roman"/>
                <w:sz w:val="22"/>
                <w:szCs w:val="22"/>
              </w:rPr>
            </w:pPr>
            <w:r>
              <w:rPr>
                <w:rFonts w:ascii="Times New Roman" w:hAnsi="Times New Roman" w:eastAsia="Times New Roman" w:cs="Times New Roman"/>
                <w:sz w:val="22"/>
                <w:szCs w:val="22"/>
              </w:rPr>
              <w:t>4</w:t>
            </w:r>
          </w:p>
        </w:tc>
        <w:tc>
          <w:tcPr>
            <w:tcW w:w="792" w:type="dxa"/>
            <w:vAlign w:val="top"/>
          </w:tcPr>
          <w:p>
            <w:pPr>
              <w:spacing w:before="238" w:line="189" w:lineRule="auto"/>
              <w:ind w:left="345"/>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936" w:type="dxa"/>
            <w:vAlign w:val="top"/>
          </w:tcPr>
          <w:p>
            <w:pPr>
              <w:spacing w:before="238" w:line="189" w:lineRule="auto"/>
              <w:ind w:left="364"/>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70</w:t>
            </w:r>
          </w:p>
        </w:tc>
        <w:tc>
          <w:tcPr>
            <w:tcW w:w="1005" w:type="dxa"/>
            <w:vAlign w:val="top"/>
          </w:tcPr>
          <w:p>
            <w:pPr>
              <w:spacing w:before="238" w:line="189" w:lineRule="auto"/>
              <w:ind w:left="471"/>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c>
          <w:tcPr>
            <w:tcW w:w="742" w:type="dxa"/>
            <w:vAlign w:val="top"/>
          </w:tcPr>
          <w:p>
            <w:pPr>
              <w:spacing w:before="238" w:line="189" w:lineRule="auto"/>
              <w:ind w:left="324"/>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793" w:type="dxa"/>
            <w:vAlign w:val="top"/>
          </w:tcPr>
          <w:p>
            <w:pPr>
              <w:spacing w:before="238" w:line="189" w:lineRule="auto"/>
              <w:ind w:left="366"/>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c>
          <w:tcPr>
            <w:tcW w:w="508" w:type="dxa"/>
            <w:vAlign w:val="top"/>
          </w:tcPr>
          <w:p>
            <w:pPr>
              <w:spacing w:before="238" w:line="189" w:lineRule="auto"/>
              <w:ind w:left="223"/>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72" w:type="dxa"/>
            <w:vAlign w:val="top"/>
          </w:tcPr>
          <w:p>
            <w:pPr>
              <w:pStyle w:val="6"/>
              <w:spacing w:before="201" w:line="222" w:lineRule="auto"/>
              <w:ind w:left="363"/>
              <w:rPr>
                <w:sz w:val="22"/>
                <w:szCs w:val="22"/>
              </w:rPr>
            </w:pPr>
            <w:r>
              <w:rPr>
                <w:spacing w:val="-3"/>
                <w:sz w:val="22"/>
                <w:szCs w:val="22"/>
              </w:rPr>
              <w:t>金融学</w:t>
            </w:r>
          </w:p>
        </w:tc>
        <w:tc>
          <w:tcPr>
            <w:tcW w:w="649" w:type="dxa"/>
            <w:vAlign w:val="top"/>
          </w:tcPr>
          <w:p>
            <w:pPr>
              <w:spacing w:before="240" w:line="189" w:lineRule="auto"/>
              <w:ind w:left="180"/>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139</w:t>
            </w:r>
          </w:p>
        </w:tc>
        <w:tc>
          <w:tcPr>
            <w:tcW w:w="649" w:type="dxa"/>
            <w:vAlign w:val="top"/>
          </w:tcPr>
          <w:p>
            <w:pPr>
              <w:spacing w:before="240" w:line="189" w:lineRule="auto"/>
              <w:ind w:left="184"/>
              <w:rPr>
                <w:rFonts w:ascii="Times New Roman" w:hAnsi="Times New Roman" w:eastAsia="Times New Roman" w:cs="Times New Roman"/>
                <w:sz w:val="22"/>
                <w:szCs w:val="22"/>
              </w:rPr>
            </w:pPr>
            <w:r>
              <w:rPr>
                <w:rFonts w:ascii="Times New Roman" w:hAnsi="Times New Roman" w:eastAsia="Times New Roman" w:cs="Times New Roman"/>
                <w:spacing w:val="-10"/>
                <w:sz w:val="22"/>
                <w:szCs w:val="22"/>
              </w:rPr>
              <w:t>114</w:t>
            </w:r>
          </w:p>
        </w:tc>
        <w:tc>
          <w:tcPr>
            <w:tcW w:w="504" w:type="dxa"/>
            <w:vAlign w:val="top"/>
          </w:tcPr>
          <w:p>
            <w:pPr>
              <w:spacing w:before="240" w:line="189" w:lineRule="auto"/>
              <w:ind w:left="207"/>
              <w:rPr>
                <w:rFonts w:ascii="Times New Roman" w:hAnsi="Times New Roman" w:eastAsia="Times New Roman" w:cs="Times New Roman"/>
                <w:sz w:val="22"/>
                <w:szCs w:val="22"/>
              </w:rPr>
            </w:pPr>
            <w:r>
              <w:rPr>
                <w:rFonts w:ascii="Times New Roman" w:hAnsi="Times New Roman" w:eastAsia="Times New Roman" w:cs="Times New Roman"/>
                <w:sz w:val="22"/>
                <w:szCs w:val="22"/>
              </w:rPr>
              <w:t>8</w:t>
            </w:r>
          </w:p>
        </w:tc>
        <w:tc>
          <w:tcPr>
            <w:tcW w:w="936" w:type="dxa"/>
            <w:vAlign w:val="top"/>
          </w:tcPr>
          <w:p>
            <w:pPr>
              <w:spacing w:before="240" w:line="189" w:lineRule="auto"/>
              <w:ind w:left="413"/>
              <w:rPr>
                <w:rFonts w:ascii="Times New Roman" w:hAnsi="Times New Roman" w:eastAsia="Times New Roman" w:cs="Times New Roman"/>
                <w:sz w:val="22"/>
                <w:szCs w:val="22"/>
              </w:rPr>
            </w:pPr>
            <w:r>
              <w:rPr>
                <w:rFonts w:ascii="Times New Roman" w:hAnsi="Times New Roman" w:eastAsia="Times New Roman" w:cs="Times New Roman"/>
                <w:sz w:val="22"/>
                <w:szCs w:val="22"/>
              </w:rPr>
              <w:t>4</w:t>
            </w:r>
          </w:p>
        </w:tc>
        <w:tc>
          <w:tcPr>
            <w:tcW w:w="792" w:type="dxa"/>
            <w:vAlign w:val="top"/>
          </w:tcPr>
          <w:p>
            <w:pPr>
              <w:spacing w:before="240" w:line="189" w:lineRule="auto"/>
              <w:ind w:left="345"/>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936" w:type="dxa"/>
            <w:vAlign w:val="top"/>
          </w:tcPr>
          <w:p>
            <w:pPr>
              <w:spacing w:before="240" w:line="189" w:lineRule="auto"/>
              <w:ind w:left="365"/>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98</w:t>
            </w:r>
          </w:p>
        </w:tc>
        <w:tc>
          <w:tcPr>
            <w:tcW w:w="1005" w:type="dxa"/>
            <w:vAlign w:val="top"/>
          </w:tcPr>
          <w:p>
            <w:pPr>
              <w:spacing w:before="240" w:line="189" w:lineRule="auto"/>
              <w:ind w:left="450"/>
              <w:rPr>
                <w:rFonts w:ascii="Times New Roman" w:hAnsi="Times New Roman" w:eastAsia="Times New Roman" w:cs="Times New Roman"/>
                <w:sz w:val="22"/>
                <w:szCs w:val="22"/>
              </w:rPr>
            </w:pPr>
            <w:r>
              <w:rPr>
                <w:rFonts w:ascii="Times New Roman" w:hAnsi="Times New Roman" w:eastAsia="Times New Roman" w:cs="Times New Roman"/>
                <w:sz w:val="22"/>
                <w:szCs w:val="22"/>
              </w:rPr>
              <w:t>2</w:t>
            </w:r>
          </w:p>
        </w:tc>
        <w:tc>
          <w:tcPr>
            <w:tcW w:w="742" w:type="dxa"/>
            <w:vAlign w:val="top"/>
          </w:tcPr>
          <w:p>
            <w:pPr>
              <w:spacing w:before="240" w:line="189" w:lineRule="auto"/>
              <w:ind w:left="324"/>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793" w:type="dxa"/>
            <w:vAlign w:val="top"/>
          </w:tcPr>
          <w:p>
            <w:pPr>
              <w:spacing w:before="240" w:line="189" w:lineRule="auto"/>
              <w:ind w:left="348"/>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508" w:type="dxa"/>
            <w:vAlign w:val="top"/>
          </w:tcPr>
          <w:p>
            <w:pPr>
              <w:spacing w:before="240" w:line="189" w:lineRule="auto"/>
              <w:ind w:left="202"/>
              <w:rPr>
                <w:rFonts w:ascii="Times New Roman" w:hAnsi="Times New Roman" w:eastAsia="Times New Roman" w:cs="Times New Roman"/>
                <w:sz w:val="22"/>
                <w:szCs w:val="22"/>
              </w:rPr>
            </w:pPr>
            <w:r>
              <w:rPr>
                <w:rFonts w:ascii="Times New Roman" w:hAnsi="Times New Roman" w:eastAsia="Times New Roman" w:cs="Times New Roman"/>
                <w:sz w:val="22"/>
                <w:szCs w:val="22"/>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72" w:type="dxa"/>
            <w:vAlign w:val="top"/>
          </w:tcPr>
          <w:p>
            <w:pPr>
              <w:pStyle w:val="6"/>
              <w:spacing w:before="204" w:line="221" w:lineRule="auto"/>
              <w:ind w:left="493"/>
              <w:rPr>
                <w:sz w:val="22"/>
                <w:szCs w:val="22"/>
              </w:rPr>
            </w:pPr>
            <w:r>
              <w:rPr>
                <w:spacing w:val="-15"/>
                <w:sz w:val="22"/>
                <w:szCs w:val="22"/>
              </w:rPr>
              <w:t>国贸</w:t>
            </w:r>
          </w:p>
        </w:tc>
        <w:tc>
          <w:tcPr>
            <w:tcW w:w="649" w:type="dxa"/>
            <w:vAlign w:val="top"/>
          </w:tcPr>
          <w:p>
            <w:pPr>
              <w:spacing w:before="240" w:line="189" w:lineRule="auto"/>
              <w:ind w:left="180"/>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104</w:t>
            </w:r>
          </w:p>
        </w:tc>
        <w:tc>
          <w:tcPr>
            <w:tcW w:w="649" w:type="dxa"/>
            <w:vAlign w:val="top"/>
          </w:tcPr>
          <w:p>
            <w:pPr>
              <w:spacing w:before="240" w:line="189" w:lineRule="auto"/>
              <w:ind w:left="222"/>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86</w:t>
            </w:r>
          </w:p>
        </w:tc>
        <w:tc>
          <w:tcPr>
            <w:tcW w:w="504" w:type="dxa"/>
            <w:vAlign w:val="top"/>
          </w:tcPr>
          <w:p>
            <w:pPr>
              <w:spacing w:before="243" w:line="186" w:lineRule="auto"/>
              <w:ind w:left="201"/>
              <w:rPr>
                <w:rFonts w:ascii="Times New Roman" w:hAnsi="Times New Roman" w:eastAsia="Times New Roman" w:cs="Times New Roman"/>
                <w:sz w:val="22"/>
                <w:szCs w:val="22"/>
              </w:rPr>
            </w:pPr>
            <w:r>
              <w:rPr>
                <w:rFonts w:ascii="Times New Roman" w:hAnsi="Times New Roman" w:eastAsia="Times New Roman" w:cs="Times New Roman"/>
                <w:sz w:val="22"/>
                <w:szCs w:val="22"/>
              </w:rPr>
              <w:t>7</w:t>
            </w:r>
          </w:p>
        </w:tc>
        <w:tc>
          <w:tcPr>
            <w:tcW w:w="936" w:type="dxa"/>
            <w:vAlign w:val="top"/>
          </w:tcPr>
          <w:p>
            <w:pPr>
              <w:spacing w:before="240" w:line="189" w:lineRule="auto"/>
              <w:ind w:left="419"/>
              <w:rPr>
                <w:rFonts w:ascii="Times New Roman" w:hAnsi="Times New Roman" w:eastAsia="Times New Roman" w:cs="Times New Roman"/>
                <w:sz w:val="22"/>
                <w:szCs w:val="22"/>
              </w:rPr>
            </w:pPr>
            <w:r>
              <w:rPr>
                <w:rFonts w:ascii="Times New Roman" w:hAnsi="Times New Roman" w:eastAsia="Times New Roman" w:cs="Times New Roman"/>
                <w:sz w:val="22"/>
                <w:szCs w:val="22"/>
              </w:rPr>
              <w:t>6</w:t>
            </w:r>
          </w:p>
        </w:tc>
        <w:tc>
          <w:tcPr>
            <w:tcW w:w="792" w:type="dxa"/>
            <w:vAlign w:val="top"/>
          </w:tcPr>
          <w:p>
            <w:pPr>
              <w:spacing w:before="240" w:line="189" w:lineRule="auto"/>
              <w:ind w:left="345"/>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936" w:type="dxa"/>
            <w:vAlign w:val="top"/>
          </w:tcPr>
          <w:p>
            <w:pPr>
              <w:spacing w:before="240" w:line="189" w:lineRule="auto"/>
              <w:ind w:left="366"/>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64</w:t>
            </w:r>
          </w:p>
        </w:tc>
        <w:tc>
          <w:tcPr>
            <w:tcW w:w="1005" w:type="dxa"/>
            <w:vAlign w:val="top"/>
          </w:tcPr>
          <w:p>
            <w:pPr>
              <w:spacing w:before="243" w:line="186" w:lineRule="auto"/>
              <w:ind w:left="453"/>
              <w:rPr>
                <w:rFonts w:ascii="Times New Roman" w:hAnsi="Times New Roman" w:eastAsia="Times New Roman" w:cs="Times New Roman"/>
                <w:sz w:val="22"/>
                <w:szCs w:val="22"/>
              </w:rPr>
            </w:pPr>
            <w:r>
              <w:rPr>
                <w:rFonts w:ascii="Times New Roman" w:hAnsi="Times New Roman" w:eastAsia="Times New Roman" w:cs="Times New Roman"/>
                <w:sz w:val="22"/>
                <w:szCs w:val="22"/>
              </w:rPr>
              <w:t>7</w:t>
            </w:r>
          </w:p>
        </w:tc>
        <w:tc>
          <w:tcPr>
            <w:tcW w:w="742" w:type="dxa"/>
            <w:vAlign w:val="top"/>
          </w:tcPr>
          <w:p>
            <w:pPr>
              <w:spacing w:before="240" w:line="189" w:lineRule="auto"/>
              <w:ind w:left="324"/>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793" w:type="dxa"/>
            <w:vAlign w:val="top"/>
          </w:tcPr>
          <w:p>
            <w:pPr>
              <w:spacing w:before="240" w:line="189" w:lineRule="auto"/>
              <w:ind w:left="366"/>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c>
          <w:tcPr>
            <w:tcW w:w="508" w:type="dxa"/>
            <w:vAlign w:val="top"/>
          </w:tcPr>
          <w:p>
            <w:pPr>
              <w:spacing w:before="240" w:line="189" w:lineRule="auto"/>
              <w:ind w:left="223"/>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72" w:type="dxa"/>
            <w:vAlign w:val="top"/>
          </w:tcPr>
          <w:p>
            <w:pPr>
              <w:pStyle w:val="6"/>
              <w:spacing w:before="205" w:line="221" w:lineRule="auto"/>
              <w:ind w:left="164"/>
              <w:rPr>
                <w:rFonts w:ascii="Times New Roman" w:hAnsi="Times New Roman" w:eastAsia="Times New Roman" w:cs="Times New Roman"/>
                <w:sz w:val="22"/>
                <w:szCs w:val="22"/>
              </w:rPr>
            </w:pPr>
            <w:r>
              <w:rPr>
                <w:spacing w:val="-3"/>
                <w:sz w:val="22"/>
                <w:szCs w:val="22"/>
              </w:rPr>
              <w:t>经济学</w:t>
            </w:r>
            <w:r>
              <w:rPr>
                <w:spacing w:val="-46"/>
                <w:sz w:val="22"/>
                <w:szCs w:val="22"/>
              </w:rPr>
              <w:t xml:space="preserve"> </w:t>
            </w:r>
            <w:r>
              <w:rPr>
                <w:rFonts w:ascii="Times New Roman" w:hAnsi="Times New Roman" w:eastAsia="Times New Roman" w:cs="Times New Roman"/>
                <w:spacing w:val="-3"/>
                <w:sz w:val="22"/>
                <w:szCs w:val="22"/>
              </w:rPr>
              <w:t>3+1</w:t>
            </w:r>
          </w:p>
        </w:tc>
        <w:tc>
          <w:tcPr>
            <w:tcW w:w="649" w:type="dxa"/>
            <w:vAlign w:val="top"/>
          </w:tcPr>
          <w:p>
            <w:pPr>
              <w:spacing w:before="241" w:line="189" w:lineRule="auto"/>
              <w:ind w:left="235"/>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15</w:t>
            </w:r>
          </w:p>
        </w:tc>
        <w:tc>
          <w:tcPr>
            <w:tcW w:w="649" w:type="dxa"/>
            <w:vAlign w:val="top"/>
          </w:tcPr>
          <w:p>
            <w:pPr>
              <w:spacing w:before="241" w:line="189" w:lineRule="auto"/>
              <w:ind w:left="239"/>
              <w:rPr>
                <w:rFonts w:ascii="Times New Roman" w:hAnsi="Times New Roman" w:eastAsia="Times New Roman" w:cs="Times New Roman"/>
                <w:sz w:val="22"/>
                <w:szCs w:val="22"/>
              </w:rPr>
            </w:pPr>
            <w:r>
              <w:rPr>
                <w:rFonts w:ascii="Times New Roman" w:hAnsi="Times New Roman" w:eastAsia="Times New Roman" w:cs="Times New Roman"/>
                <w:spacing w:val="-13"/>
                <w:sz w:val="22"/>
                <w:szCs w:val="22"/>
              </w:rPr>
              <w:t>11</w:t>
            </w:r>
          </w:p>
        </w:tc>
        <w:tc>
          <w:tcPr>
            <w:tcW w:w="504" w:type="dxa"/>
            <w:vAlign w:val="top"/>
          </w:tcPr>
          <w:p>
            <w:pPr>
              <w:spacing w:before="241" w:line="189" w:lineRule="auto"/>
              <w:ind w:left="201"/>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936" w:type="dxa"/>
            <w:vAlign w:val="top"/>
          </w:tcPr>
          <w:p>
            <w:pPr>
              <w:spacing w:before="241" w:line="189" w:lineRule="auto"/>
              <w:ind w:left="417"/>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792" w:type="dxa"/>
            <w:vAlign w:val="top"/>
          </w:tcPr>
          <w:p>
            <w:pPr>
              <w:spacing w:before="241" w:line="189" w:lineRule="auto"/>
              <w:ind w:left="345"/>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936" w:type="dxa"/>
            <w:vAlign w:val="top"/>
          </w:tcPr>
          <w:p>
            <w:pPr>
              <w:spacing w:before="241" w:line="189" w:lineRule="auto"/>
              <w:ind w:left="418"/>
              <w:rPr>
                <w:rFonts w:ascii="Times New Roman" w:hAnsi="Times New Roman" w:eastAsia="Times New Roman" w:cs="Times New Roman"/>
                <w:sz w:val="22"/>
                <w:szCs w:val="22"/>
              </w:rPr>
            </w:pPr>
            <w:r>
              <w:rPr>
                <w:rFonts w:ascii="Times New Roman" w:hAnsi="Times New Roman" w:eastAsia="Times New Roman" w:cs="Times New Roman"/>
                <w:sz w:val="22"/>
                <w:szCs w:val="22"/>
              </w:rPr>
              <w:t>9</w:t>
            </w:r>
          </w:p>
        </w:tc>
        <w:tc>
          <w:tcPr>
            <w:tcW w:w="1005" w:type="dxa"/>
            <w:vAlign w:val="top"/>
          </w:tcPr>
          <w:p>
            <w:pPr>
              <w:spacing w:before="241" w:line="189" w:lineRule="auto"/>
              <w:ind w:left="453"/>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742" w:type="dxa"/>
            <w:vAlign w:val="top"/>
          </w:tcPr>
          <w:p>
            <w:pPr>
              <w:spacing w:before="241" w:line="189" w:lineRule="auto"/>
              <w:ind w:left="324"/>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793" w:type="dxa"/>
            <w:vAlign w:val="top"/>
          </w:tcPr>
          <w:p>
            <w:pPr>
              <w:spacing w:before="241" w:line="189" w:lineRule="auto"/>
              <w:ind w:left="366"/>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c>
          <w:tcPr>
            <w:tcW w:w="508" w:type="dxa"/>
            <w:vAlign w:val="top"/>
          </w:tcPr>
          <w:p>
            <w:pPr>
              <w:spacing w:before="241" w:line="189" w:lineRule="auto"/>
              <w:ind w:left="223"/>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72" w:type="dxa"/>
            <w:vAlign w:val="top"/>
          </w:tcPr>
          <w:p>
            <w:pPr>
              <w:pStyle w:val="6"/>
              <w:spacing w:before="205" w:line="220" w:lineRule="auto"/>
              <w:ind w:left="252"/>
              <w:rPr>
                <w:sz w:val="22"/>
                <w:szCs w:val="22"/>
              </w:rPr>
            </w:pPr>
            <w:r>
              <w:rPr>
                <w:spacing w:val="-3"/>
                <w:sz w:val="22"/>
                <w:szCs w:val="22"/>
              </w:rPr>
              <w:t>财务管理</w:t>
            </w:r>
          </w:p>
        </w:tc>
        <w:tc>
          <w:tcPr>
            <w:tcW w:w="649" w:type="dxa"/>
            <w:vAlign w:val="top"/>
          </w:tcPr>
          <w:p>
            <w:pPr>
              <w:spacing w:before="240" w:line="189" w:lineRule="auto"/>
              <w:ind w:left="213"/>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49</w:t>
            </w:r>
          </w:p>
        </w:tc>
        <w:tc>
          <w:tcPr>
            <w:tcW w:w="649" w:type="dxa"/>
            <w:vAlign w:val="top"/>
          </w:tcPr>
          <w:p>
            <w:pPr>
              <w:spacing w:before="240" w:line="189" w:lineRule="auto"/>
              <w:ind w:left="212"/>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40</w:t>
            </w:r>
          </w:p>
        </w:tc>
        <w:tc>
          <w:tcPr>
            <w:tcW w:w="504" w:type="dxa"/>
            <w:vAlign w:val="top"/>
          </w:tcPr>
          <w:p>
            <w:pPr>
              <w:spacing w:before="240" w:line="189" w:lineRule="auto"/>
              <w:ind w:left="219"/>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c>
          <w:tcPr>
            <w:tcW w:w="936" w:type="dxa"/>
            <w:vAlign w:val="top"/>
          </w:tcPr>
          <w:p>
            <w:pPr>
              <w:spacing w:before="240" w:line="189" w:lineRule="auto"/>
              <w:ind w:left="414"/>
              <w:rPr>
                <w:rFonts w:ascii="Times New Roman" w:hAnsi="Times New Roman" w:eastAsia="Times New Roman" w:cs="Times New Roman"/>
                <w:sz w:val="22"/>
                <w:szCs w:val="22"/>
              </w:rPr>
            </w:pPr>
            <w:r>
              <w:rPr>
                <w:rFonts w:ascii="Times New Roman" w:hAnsi="Times New Roman" w:eastAsia="Times New Roman" w:cs="Times New Roman"/>
                <w:sz w:val="22"/>
                <w:szCs w:val="22"/>
              </w:rPr>
              <w:t>2</w:t>
            </w:r>
          </w:p>
        </w:tc>
        <w:tc>
          <w:tcPr>
            <w:tcW w:w="792" w:type="dxa"/>
            <w:vAlign w:val="top"/>
          </w:tcPr>
          <w:p>
            <w:pPr>
              <w:spacing w:before="240" w:line="189" w:lineRule="auto"/>
              <w:ind w:left="345"/>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936" w:type="dxa"/>
            <w:vAlign w:val="top"/>
          </w:tcPr>
          <w:p>
            <w:pPr>
              <w:spacing w:before="240" w:line="189" w:lineRule="auto"/>
              <w:ind w:left="365"/>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36</w:t>
            </w:r>
          </w:p>
        </w:tc>
        <w:tc>
          <w:tcPr>
            <w:tcW w:w="1005" w:type="dxa"/>
            <w:vAlign w:val="top"/>
          </w:tcPr>
          <w:p>
            <w:pPr>
              <w:spacing w:before="240" w:line="189" w:lineRule="auto"/>
              <w:ind w:left="471"/>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c>
          <w:tcPr>
            <w:tcW w:w="742" w:type="dxa"/>
            <w:vAlign w:val="top"/>
          </w:tcPr>
          <w:p>
            <w:pPr>
              <w:spacing w:before="240" w:line="189" w:lineRule="auto"/>
              <w:ind w:left="324"/>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793" w:type="dxa"/>
            <w:vAlign w:val="top"/>
          </w:tcPr>
          <w:p>
            <w:pPr>
              <w:spacing w:before="240" w:line="189" w:lineRule="auto"/>
              <w:ind w:left="348"/>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508" w:type="dxa"/>
            <w:vAlign w:val="top"/>
          </w:tcPr>
          <w:p>
            <w:pPr>
              <w:spacing w:before="240" w:line="189" w:lineRule="auto"/>
              <w:ind w:left="205"/>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72" w:type="dxa"/>
            <w:vAlign w:val="top"/>
          </w:tcPr>
          <w:p>
            <w:pPr>
              <w:pStyle w:val="6"/>
              <w:spacing w:before="204" w:line="220" w:lineRule="auto"/>
              <w:ind w:left="254"/>
              <w:rPr>
                <w:sz w:val="22"/>
                <w:szCs w:val="22"/>
              </w:rPr>
            </w:pPr>
            <w:r>
              <w:rPr>
                <w:spacing w:val="-3"/>
                <w:sz w:val="22"/>
                <w:szCs w:val="22"/>
              </w:rPr>
              <w:t>工商管理</w:t>
            </w:r>
          </w:p>
        </w:tc>
        <w:tc>
          <w:tcPr>
            <w:tcW w:w="649" w:type="dxa"/>
            <w:vAlign w:val="top"/>
          </w:tcPr>
          <w:p>
            <w:pPr>
              <w:spacing w:before="240" w:line="189" w:lineRule="auto"/>
              <w:ind w:left="218"/>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97</w:t>
            </w:r>
          </w:p>
        </w:tc>
        <w:tc>
          <w:tcPr>
            <w:tcW w:w="649" w:type="dxa"/>
            <w:vAlign w:val="top"/>
          </w:tcPr>
          <w:p>
            <w:pPr>
              <w:spacing w:before="243" w:line="186" w:lineRule="auto"/>
              <w:ind w:left="217"/>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77</w:t>
            </w:r>
          </w:p>
        </w:tc>
        <w:tc>
          <w:tcPr>
            <w:tcW w:w="504" w:type="dxa"/>
            <w:vAlign w:val="top"/>
          </w:tcPr>
          <w:p>
            <w:pPr>
              <w:spacing w:before="240" w:line="189" w:lineRule="auto"/>
              <w:ind w:left="197"/>
              <w:rPr>
                <w:rFonts w:ascii="Times New Roman" w:hAnsi="Times New Roman" w:eastAsia="Times New Roman" w:cs="Times New Roman"/>
                <w:sz w:val="22"/>
                <w:szCs w:val="22"/>
              </w:rPr>
            </w:pPr>
            <w:r>
              <w:rPr>
                <w:rFonts w:ascii="Times New Roman" w:hAnsi="Times New Roman" w:eastAsia="Times New Roman" w:cs="Times New Roman"/>
                <w:sz w:val="22"/>
                <w:szCs w:val="22"/>
              </w:rPr>
              <w:t>4</w:t>
            </w:r>
          </w:p>
        </w:tc>
        <w:tc>
          <w:tcPr>
            <w:tcW w:w="936" w:type="dxa"/>
            <w:vAlign w:val="top"/>
          </w:tcPr>
          <w:p>
            <w:pPr>
              <w:spacing w:before="240" w:line="189" w:lineRule="auto"/>
              <w:ind w:left="414"/>
              <w:rPr>
                <w:rFonts w:ascii="Times New Roman" w:hAnsi="Times New Roman" w:eastAsia="Times New Roman" w:cs="Times New Roman"/>
                <w:sz w:val="22"/>
                <w:szCs w:val="22"/>
              </w:rPr>
            </w:pPr>
            <w:r>
              <w:rPr>
                <w:rFonts w:ascii="Times New Roman" w:hAnsi="Times New Roman" w:eastAsia="Times New Roman" w:cs="Times New Roman"/>
                <w:sz w:val="22"/>
                <w:szCs w:val="22"/>
              </w:rPr>
              <w:t>2</w:t>
            </w:r>
          </w:p>
        </w:tc>
        <w:tc>
          <w:tcPr>
            <w:tcW w:w="792" w:type="dxa"/>
            <w:vAlign w:val="top"/>
          </w:tcPr>
          <w:p>
            <w:pPr>
              <w:spacing w:before="240" w:line="189" w:lineRule="auto"/>
              <w:ind w:left="345"/>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936" w:type="dxa"/>
            <w:vAlign w:val="top"/>
          </w:tcPr>
          <w:p>
            <w:pPr>
              <w:spacing w:before="240" w:line="189" w:lineRule="auto"/>
              <w:ind w:left="366"/>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65</w:t>
            </w:r>
          </w:p>
        </w:tc>
        <w:tc>
          <w:tcPr>
            <w:tcW w:w="1005" w:type="dxa"/>
            <w:vAlign w:val="top"/>
          </w:tcPr>
          <w:p>
            <w:pPr>
              <w:spacing w:before="240" w:line="189" w:lineRule="auto"/>
              <w:ind w:left="455"/>
              <w:rPr>
                <w:rFonts w:ascii="Times New Roman" w:hAnsi="Times New Roman" w:eastAsia="Times New Roman" w:cs="Times New Roman"/>
                <w:sz w:val="22"/>
                <w:szCs w:val="22"/>
              </w:rPr>
            </w:pPr>
            <w:r>
              <w:rPr>
                <w:rFonts w:ascii="Times New Roman" w:hAnsi="Times New Roman" w:eastAsia="Times New Roman" w:cs="Times New Roman"/>
                <w:sz w:val="22"/>
                <w:szCs w:val="22"/>
              </w:rPr>
              <w:t>6</w:t>
            </w:r>
          </w:p>
        </w:tc>
        <w:tc>
          <w:tcPr>
            <w:tcW w:w="742" w:type="dxa"/>
            <w:vAlign w:val="top"/>
          </w:tcPr>
          <w:p>
            <w:pPr>
              <w:spacing w:before="240" w:line="189" w:lineRule="auto"/>
              <w:ind w:left="324"/>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793" w:type="dxa"/>
            <w:vAlign w:val="top"/>
          </w:tcPr>
          <w:p>
            <w:pPr>
              <w:spacing w:before="240" w:line="189" w:lineRule="auto"/>
              <w:ind w:left="348"/>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508" w:type="dxa"/>
            <w:vAlign w:val="top"/>
          </w:tcPr>
          <w:p>
            <w:pPr>
              <w:spacing w:before="240" w:line="189" w:lineRule="auto"/>
              <w:ind w:left="205"/>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72" w:type="dxa"/>
            <w:vAlign w:val="top"/>
          </w:tcPr>
          <w:p>
            <w:pPr>
              <w:pStyle w:val="6"/>
              <w:spacing w:before="204" w:line="219" w:lineRule="auto"/>
              <w:ind w:left="360"/>
              <w:rPr>
                <w:sz w:val="22"/>
                <w:szCs w:val="22"/>
              </w:rPr>
            </w:pPr>
            <w:r>
              <w:rPr>
                <w:spacing w:val="-2"/>
                <w:sz w:val="22"/>
                <w:szCs w:val="22"/>
              </w:rPr>
              <w:t>会计学</w:t>
            </w:r>
          </w:p>
        </w:tc>
        <w:tc>
          <w:tcPr>
            <w:tcW w:w="649" w:type="dxa"/>
            <w:vAlign w:val="top"/>
          </w:tcPr>
          <w:p>
            <w:pPr>
              <w:spacing w:before="240" w:line="189" w:lineRule="auto"/>
              <w:ind w:left="180"/>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142</w:t>
            </w:r>
          </w:p>
        </w:tc>
        <w:tc>
          <w:tcPr>
            <w:tcW w:w="649" w:type="dxa"/>
            <w:vAlign w:val="top"/>
          </w:tcPr>
          <w:p>
            <w:pPr>
              <w:spacing w:before="240" w:line="189" w:lineRule="auto"/>
              <w:ind w:left="184"/>
              <w:rPr>
                <w:rFonts w:ascii="Times New Roman" w:hAnsi="Times New Roman" w:eastAsia="Times New Roman" w:cs="Times New Roman"/>
                <w:sz w:val="22"/>
                <w:szCs w:val="22"/>
              </w:rPr>
            </w:pPr>
            <w:r>
              <w:rPr>
                <w:rFonts w:ascii="Times New Roman" w:hAnsi="Times New Roman" w:eastAsia="Times New Roman" w:cs="Times New Roman"/>
                <w:spacing w:val="-10"/>
                <w:sz w:val="22"/>
                <w:szCs w:val="22"/>
              </w:rPr>
              <w:t>117</w:t>
            </w:r>
          </w:p>
        </w:tc>
        <w:tc>
          <w:tcPr>
            <w:tcW w:w="504" w:type="dxa"/>
            <w:vAlign w:val="top"/>
          </w:tcPr>
          <w:p>
            <w:pPr>
              <w:spacing w:before="240" w:line="189" w:lineRule="auto"/>
              <w:ind w:left="207"/>
              <w:rPr>
                <w:rFonts w:ascii="Times New Roman" w:hAnsi="Times New Roman" w:eastAsia="Times New Roman" w:cs="Times New Roman"/>
                <w:sz w:val="22"/>
                <w:szCs w:val="22"/>
              </w:rPr>
            </w:pPr>
            <w:r>
              <w:rPr>
                <w:rFonts w:ascii="Times New Roman" w:hAnsi="Times New Roman" w:eastAsia="Times New Roman" w:cs="Times New Roman"/>
                <w:sz w:val="22"/>
                <w:szCs w:val="22"/>
              </w:rPr>
              <w:t>8</w:t>
            </w:r>
          </w:p>
        </w:tc>
        <w:tc>
          <w:tcPr>
            <w:tcW w:w="936" w:type="dxa"/>
            <w:vAlign w:val="top"/>
          </w:tcPr>
          <w:p>
            <w:pPr>
              <w:spacing w:before="240" w:line="189" w:lineRule="auto"/>
              <w:ind w:left="418"/>
              <w:rPr>
                <w:rFonts w:ascii="Times New Roman" w:hAnsi="Times New Roman" w:eastAsia="Times New Roman" w:cs="Times New Roman"/>
                <w:sz w:val="22"/>
                <w:szCs w:val="22"/>
              </w:rPr>
            </w:pPr>
            <w:r>
              <w:rPr>
                <w:rFonts w:ascii="Times New Roman" w:hAnsi="Times New Roman" w:eastAsia="Times New Roman" w:cs="Times New Roman"/>
                <w:sz w:val="22"/>
                <w:szCs w:val="22"/>
              </w:rPr>
              <w:t>3</w:t>
            </w:r>
          </w:p>
        </w:tc>
        <w:tc>
          <w:tcPr>
            <w:tcW w:w="792" w:type="dxa"/>
            <w:vAlign w:val="top"/>
          </w:tcPr>
          <w:p>
            <w:pPr>
              <w:spacing w:before="240" w:line="189" w:lineRule="auto"/>
              <w:ind w:left="363"/>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c>
          <w:tcPr>
            <w:tcW w:w="936" w:type="dxa"/>
            <w:vAlign w:val="top"/>
          </w:tcPr>
          <w:p>
            <w:pPr>
              <w:spacing w:before="240" w:line="189" w:lineRule="auto"/>
              <w:ind w:left="365"/>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99</w:t>
            </w:r>
          </w:p>
        </w:tc>
        <w:tc>
          <w:tcPr>
            <w:tcW w:w="1005" w:type="dxa"/>
            <w:vAlign w:val="top"/>
          </w:tcPr>
          <w:p>
            <w:pPr>
              <w:spacing w:before="240" w:line="189" w:lineRule="auto"/>
              <w:ind w:left="449"/>
              <w:rPr>
                <w:rFonts w:ascii="Times New Roman" w:hAnsi="Times New Roman" w:eastAsia="Times New Roman" w:cs="Times New Roman"/>
                <w:sz w:val="22"/>
                <w:szCs w:val="22"/>
              </w:rPr>
            </w:pPr>
            <w:r>
              <w:rPr>
                <w:rFonts w:ascii="Times New Roman" w:hAnsi="Times New Roman" w:eastAsia="Times New Roman" w:cs="Times New Roman"/>
                <w:sz w:val="22"/>
                <w:szCs w:val="22"/>
              </w:rPr>
              <w:t>4</w:t>
            </w:r>
          </w:p>
        </w:tc>
        <w:tc>
          <w:tcPr>
            <w:tcW w:w="742" w:type="dxa"/>
            <w:vAlign w:val="top"/>
          </w:tcPr>
          <w:p>
            <w:pPr>
              <w:spacing w:before="240" w:line="189" w:lineRule="auto"/>
              <w:ind w:left="321"/>
              <w:rPr>
                <w:rFonts w:ascii="Times New Roman" w:hAnsi="Times New Roman" w:eastAsia="Times New Roman" w:cs="Times New Roman"/>
                <w:sz w:val="22"/>
                <w:szCs w:val="22"/>
              </w:rPr>
            </w:pPr>
            <w:r>
              <w:rPr>
                <w:rFonts w:ascii="Times New Roman" w:hAnsi="Times New Roman" w:eastAsia="Times New Roman" w:cs="Times New Roman"/>
                <w:sz w:val="22"/>
                <w:szCs w:val="22"/>
              </w:rPr>
              <w:t>2</w:t>
            </w:r>
          </w:p>
        </w:tc>
        <w:tc>
          <w:tcPr>
            <w:tcW w:w="793" w:type="dxa"/>
            <w:vAlign w:val="top"/>
          </w:tcPr>
          <w:p>
            <w:pPr>
              <w:spacing w:before="240" w:line="189" w:lineRule="auto"/>
              <w:ind w:left="348"/>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508" w:type="dxa"/>
            <w:vAlign w:val="top"/>
          </w:tcPr>
          <w:p>
            <w:pPr>
              <w:spacing w:before="240" w:line="189" w:lineRule="auto"/>
              <w:ind w:left="205"/>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72" w:type="dxa"/>
            <w:vAlign w:val="top"/>
          </w:tcPr>
          <w:p>
            <w:pPr>
              <w:pStyle w:val="6"/>
              <w:spacing w:before="204" w:line="220" w:lineRule="auto"/>
              <w:ind w:left="251"/>
              <w:rPr>
                <w:sz w:val="22"/>
                <w:szCs w:val="22"/>
              </w:rPr>
            </w:pPr>
            <w:r>
              <w:rPr>
                <w:spacing w:val="-2"/>
                <w:sz w:val="22"/>
                <w:szCs w:val="22"/>
              </w:rPr>
              <w:t>物流管理</w:t>
            </w:r>
          </w:p>
        </w:tc>
        <w:tc>
          <w:tcPr>
            <w:tcW w:w="649" w:type="dxa"/>
            <w:vAlign w:val="top"/>
          </w:tcPr>
          <w:p>
            <w:pPr>
              <w:spacing w:before="242" w:line="189" w:lineRule="auto"/>
              <w:ind w:left="220"/>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53</w:t>
            </w:r>
          </w:p>
        </w:tc>
        <w:tc>
          <w:tcPr>
            <w:tcW w:w="649" w:type="dxa"/>
            <w:vAlign w:val="top"/>
          </w:tcPr>
          <w:p>
            <w:pPr>
              <w:spacing w:before="242" w:line="189" w:lineRule="auto"/>
              <w:ind w:left="212"/>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46</w:t>
            </w:r>
          </w:p>
        </w:tc>
        <w:tc>
          <w:tcPr>
            <w:tcW w:w="504" w:type="dxa"/>
            <w:vAlign w:val="top"/>
          </w:tcPr>
          <w:p>
            <w:pPr>
              <w:spacing w:before="242" w:line="189" w:lineRule="auto"/>
              <w:ind w:left="202"/>
              <w:rPr>
                <w:rFonts w:ascii="Times New Roman" w:hAnsi="Times New Roman" w:eastAsia="Times New Roman" w:cs="Times New Roman"/>
                <w:sz w:val="22"/>
                <w:szCs w:val="22"/>
              </w:rPr>
            </w:pPr>
            <w:r>
              <w:rPr>
                <w:rFonts w:ascii="Times New Roman" w:hAnsi="Times New Roman" w:eastAsia="Times New Roman" w:cs="Times New Roman"/>
                <w:sz w:val="22"/>
                <w:szCs w:val="22"/>
              </w:rPr>
              <w:t>3</w:t>
            </w:r>
          </w:p>
        </w:tc>
        <w:tc>
          <w:tcPr>
            <w:tcW w:w="936" w:type="dxa"/>
            <w:vAlign w:val="top"/>
          </w:tcPr>
          <w:p>
            <w:pPr>
              <w:spacing w:before="242" w:line="189" w:lineRule="auto"/>
              <w:ind w:left="417"/>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792" w:type="dxa"/>
            <w:vAlign w:val="top"/>
          </w:tcPr>
          <w:p>
            <w:pPr>
              <w:spacing w:before="242" w:line="189" w:lineRule="auto"/>
              <w:ind w:left="345"/>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936" w:type="dxa"/>
            <w:vAlign w:val="top"/>
          </w:tcPr>
          <w:p>
            <w:pPr>
              <w:spacing w:before="242" w:line="189" w:lineRule="auto"/>
              <w:ind w:left="360"/>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42</w:t>
            </w:r>
          </w:p>
        </w:tc>
        <w:tc>
          <w:tcPr>
            <w:tcW w:w="1005" w:type="dxa"/>
            <w:vAlign w:val="top"/>
          </w:tcPr>
          <w:p>
            <w:pPr>
              <w:spacing w:before="242" w:line="189" w:lineRule="auto"/>
              <w:ind w:left="471"/>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c>
          <w:tcPr>
            <w:tcW w:w="742" w:type="dxa"/>
            <w:vAlign w:val="top"/>
          </w:tcPr>
          <w:p>
            <w:pPr>
              <w:spacing w:before="242" w:line="189" w:lineRule="auto"/>
              <w:ind w:left="324"/>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793" w:type="dxa"/>
            <w:vAlign w:val="top"/>
          </w:tcPr>
          <w:p>
            <w:pPr>
              <w:spacing w:before="242" w:line="189" w:lineRule="auto"/>
              <w:ind w:left="348"/>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508" w:type="dxa"/>
            <w:vAlign w:val="top"/>
          </w:tcPr>
          <w:p>
            <w:pPr>
              <w:spacing w:before="242" w:line="189" w:lineRule="auto"/>
              <w:ind w:left="205"/>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372" w:type="dxa"/>
            <w:vAlign w:val="top"/>
          </w:tcPr>
          <w:p>
            <w:pPr>
              <w:pStyle w:val="6"/>
              <w:spacing w:before="207" w:line="220" w:lineRule="auto"/>
              <w:ind w:left="251"/>
              <w:rPr>
                <w:sz w:val="22"/>
                <w:szCs w:val="22"/>
              </w:rPr>
            </w:pPr>
            <w:r>
              <w:rPr>
                <w:spacing w:val="-2"/>
                <w:sz w:val="22"/>
                <w:szCs w:val="22"/>
              </w:rPr>
              <w:t>物流管理</w:t>
            </w:r>
          </w:p>
        </w:tc>
        <w:tc>
          <w:tcPr>
            <w:tcW w:w="649" w:type="dxa"/>
            <w:vAlign w:val="top"/>
          </w:tcPr>
          <w:p>
            <w:pPr>
              <w:spacing w:before="242" w:line="189" w:lineRule="auto"/>
              <w:ind w:left="219"/>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61</w:t>
            </w:r>
          </w:p>
        </w:tc>
        <w:tc>
          <w:tcPr>
            <w:tcW w:w="649" w:type="dxa"/>
            <w:vAlign w:val="top"/>
          </w:tcPr>
          <w:p>
            <w:pPr>
              <w:spacing w:before="242" w:line="189" w:lineRule="auto"/>
              <w:ind w:left="219"/>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58</w:t>
            </w:r>
          </w:p>
        </w:tc>
        <w:tc>
          <w:tcPr>
            <w:tcW w:w="504" w:type="dxa"/>
            <w:vAlign w:val="top"/>
          </w:tcPr>
          <w:p>
            <w:pPr>
              <w:spacing w:before="242" w:line="189" w:lineRule="auto"/>
              <w:ind w:left="219"/>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c>
          <w:tcPr>
            <w:tcW w:w="936" w:type="dxa"/>
            <w:vAlign w:val="top"/>
          </w:tcPr>
          <w:p>
            <w:pPr>
              <w:spacing w:before="242" w:line="189" w:lineRule="auto"/>
              <w:ind w:left="417"/>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792" w:type="dxa"/>
            <w:vAlign w:val="top"/>
          </w:tcPr>
          <w:p>
            <w:pPr>
              <w:spacing w:before="242" w:line="189" w:lineRule="auto"/>
              <w:ind w:left="345"/>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936" w:type="dxa"/>
            <w:vAlign w:val="top"/>
          </w:tcPr>
          <w:p>
            <w:pPr>
              <w:spacing w:before="245" w:line="186" w:lineRule="auto"/>
              <w:ind w:left="367"/>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57</w:t>
            </w:r>
          </w:p>
        </w:tc>
        <w:tc>
          <w:tcPr>
            <w:tcW w:w="1005" w:type="dxa"/>
            <w:vAlign w:val="top"/>
          </w:tcPr>
          <w:p>
            <w:pPr>
              <w:spacing w:before="242" w:line="189" w:lineRule="auto"/>
              <w:ind w:left="453"/>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742" w:type="dxa"/>
            <w:vAlign w:val="top"/>
          </w:tcPr>
          <w:p>
            <w:pPr>
              <w:spacing w:before="242" w:line="189" w:lineRule="auto"/>
              <w:ind w:left="324"/>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793" w:type="dxa"/>
            <w:vAlign w:val="top"/>
          </w:tcPr>
          <w:p>
            <w:pPr>
              <w:spacing w:before="242" w:line="189" w:lineRule="auto"/>
              <w:ind w:left="348"/>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c>
          <w:tcPr>
            <w:tcW w:w="508" w:type="dxa"/>
            <w:vAlign w:val="top"/>
          </w:tcPr>
          <w:p>
            <w:pPr>
              <w:spacing w:before="242" w:line="189" w:lineRule="auto"/>
              <w:ind w:left="205"/>
              <w:rPr>
                <w:rFonts w:ascii="Times New Roman" w:hAnsi="Times New Roman" w:eastAsia="Times New Roman" w:cs="Times New Roman"/>
                <w:sz w:val="22"/>
                <w:szCs w:val="22"/>
              </w:rPr>
            </w:pPr>
            <w:r>
              <w:rPr>
                <w:rFonts w:ascii="Times New Roman" w:hAnsi="Times New Roman" w:eastAsia="Times New Roman" w:cs="Times New Roman"/>
                <w:sz w:val="22"/>
                <w:szCs w:val="22"/>
              </w:rPr>
              <w:t>0</w:t>
            </w:r>
          </w:p>
        </w:tc>
      </w:tr>
    </w:tbl>
    <w:p>
      <w:pPr>
        <w:pStyle w:val="2"/>
      </w:pPr>
    </w:p>
    <w:p>
      <w:pPr>
        <w:sectPr>
          <w:headerReference r:id="rId176" w:type="default"/>
          <w:footerReference r:id="rId177" w:type="default"/>
          <w:pgSz w:w="11906" w:h="16839"/>
          <w:pgMar w:top="1071" w:right="1234" w:bottom="1230" w:left="1687" w:header="878" w:footer="994" w:gutter="0"/>
          <w:cols w:space="720" w:num="1"/>
        </w:sectPr>
      </w:pPr>
    </w:p>
    <w:p>
      <w:pPr>
        <w:spacing w:before="127"/>
      </w:pPr>
    </w:p>
    <w:tbl>
      <w:tblPr>
        <w:tblStyle w:val="5"/>
        <w:tblW w:w="88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2"/>
        <w:gridCol w:w="649"/>
        <w:gridCol w:w="649"/>
        <w:gridCol w:w="504"/>
        <w:gridCol w:w="936"/>
        <w:gridCol w:w="792"/>
        <w:gridCol w:w="936"/>
        <w:gridCol w:w="1005"/>
        <w:gridCol w:w="742"/>
        <w:gridCol w:w="793"/>
        <w:gridCol w:w="5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372" w:type="dxa"/>
            <w:tcBorders>
              <w:top w:val="nil"/>
            </w:tcBorders>
            <w:vAlign w:val="top"/>
          </w:tcPr>
          <w:p>
            <w:pPr>
              <w:pStyle w:val="6"/>
              <w:spacing w:before="211" w:line="221" w:lineRule="auto"/>
              <w:ind w:left="257"/>
              <w:rPr>
                <w:sz w:val="22"/>
                <w:szCs w:val="22"/>
              </w:rPr>
            </w:pPr>
            <w:r>
              <w:rPr>
                <w:spacing w:val="-4"/>
                <w:sz w:val="22"/>
                <w:szCs w:val="22"/>
              </w:rPr>
              <w:t>（中外）</w:t>
            </w:r>
          </w:p>
        </w:tc>
        <w:tc>
          <w:tcPr>
            <w:tcW w:w="649" w:type="dxa"/>
            <w:tcBorders>
              <w:top w:val="nil"/>
            </w:tcBorders>
            <w:vAlign w:val="top"/>
          </w:tcPr>
          <w:p>
            <w:pPr>
              <w:rPr>
                <w:rFonts w:ascii="Arial"/>
                <w:sz w:val="21"/>
              </w:rPr>
            </w:pPr>
          </w:p>
        </w:tc>
        <w:tc>
          <w:tcPr>
            <w:tcW w:w="649" w:type="dxa"/>
            <w:tcBorders>
              <w:top w:val="nil"/>
            </w:tcBorders>
            <w:vAlign w:val="top"/>
          </w:tcPr>
          <w:p>
            <w:pPr>
              <w:rPr>
                <w:rFonts w:ascii="Arial"/>
                <w:sz w:val="21"/>
              </w:rPr>
            </w:pPr>
          </w:p>
        </w:tc>
        <w:tc>
          <w:tcPr>
            <w:tcW w:w="504" w:type="dxa"/>
            <w:tcBorders>
              <w:top w:val="nil"/>
            </w:tcBorders>
            <w:vAlign w:val="top"/>
          </w:tcPr>
          <w:p>
            <w:pPr>
              <w:rPr>
                <w:rFonts w:ascii="Arial"/>
                <w:sz w:val="21"/>
              </w:rPr>
            </w:pPr>
          </w:p>
        </w:tc>
        <w:tc>
          <w:tcPr>
            <w:tcW w:w="936" w:type="dxa"/>
            <w:tcBorders>
              <w:top w:val="nil"/>
            </w:tcBorders>
            <w:vAlign w:val="top"/>
          </w:tcPr>
          <w:p>
            <w:pPr>
              <w:rPr>
                <w:rFonts w:ascii="Arial"/>
                <w:sz w:val="21"/>
              </w:rPr>
            </w:pPr>
          </w:p>
        </w:tc>
        <w:tc>
          <w:tcPr>
            <w:tcW w:w="792" w:type="dxa"/>
            <w:tcBorders>
              <w:top w:val="nil"/>
            </w:tcBorders>
            <w:vAlign w:val="top"/>
          </w:tcPr>
          <w:p>
            <w:pPr>
              <w:rPr>
                <w:rFonts w:ascii="Arial"/>
                <w:sz w:val="21"/>
              </w:rPr>
            </w:pPr>
          </w:p>
        </w:tc>
        <w:tc>
          <w:tcPr>
            <w:tcW w:w="936" w:type="dxa"/>
            <w:tcBorders>
              <w:top w:val="nil"/>
            </w:tcBorders>
            <w:vAlign w:val="top"/>
          </w:tcPr>
          <w:p>
            <w:pPr>
              <w:rPr>
                <w:rFonts w:ascii="Arial"/>
                <w:sz w:val="21"/>
              </w:rPr>
            </w:pPr>
          </w:p>
        </w:tc>
        <w:tc>
          <w:tcPr>
            <w:tcW w:w="1005" w:type="dxa"/>
            <w:tcBorders>
              <w:top w:val="nil"/>
            </w:tcBorders>
            <w:vAlign w:val="top"/>
          </w:tcPr>
          <w:p>
            <w:pPr>
              <w:rPr>
                <w:rFonts w:ascii="Arial"/>
                <w:sz w:val="21"/>
              </w:rPr>
            </w:pPr>
          </w:p>
        </w:tc>
        <w:tc>
          <w:tcPr>
            <w:tcW w:w="742" w:type="dxa"/>
            <w:tcBorders>
              <w:top w:val="nil"/>
            </w:tcBorders>
            <w:vAlign w:val="top"/>
          </w:tcPr>
          <w:p>
            <w:pPr>
              <w:rPr>
                <w:rFonts w:ascii="Arial"/>
                <w:sz w:val="21"/>
              </w:rPr>
            </w:pPr>
          </w:p>
        </w:tc>
        <w:tc>
          <w:tcPr>
            <w:tcW w:w="793" w:type="dxa"/>
            <w:tcBorders>
              <w:top w:val="nil"/>
            </w:tcBorders>
            <w:vAlign w:val="top"/>
          </w:tcPr>
          <w:p>
            <w:pPr>
              <w:rPr>
                <w:rFonts w:ascii="Arial"/>
                <w:sz w:val="21"/>
              </w:rPr>
            </w:pPr>
          </w:p>
        </w:tc>
        <w:tc>
          <w:tcPr>
            <w:tcW w:w="508" w:type="dxa"/>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372" w:type="dxa"/>
            <w:vAlign w:val="top"/>
          </w:tcPr>
          <w:p>
            <w:pPr>
              <w:pStyle w:val="6"/>
              <w:spacing w:before="204" w:line="223" w:lineRule="auto"/>
              <w:ind w:left="478"/>
              <w:rPr>
                <w:sz w:val="22"/>
                <w:szCs w:val="22"/>
              </w:rPr>
            </w:pPr>
            <w:r>
              <w:rPr>
                <w:spacing w:val="-7"/>
                <w:sz w:val="22"/>
                <w:szCs w:val="22"/>
              </w:rPr>
              <w:t>总和</w:t>
            </w:r>
          </w:p>
        </w:tc>
        <w:tc>
          <w:tcPr>
            <w:tcW w:w="649" w:type="dxa"/>
            <w:vAlign w:val="top"/>
          </w:tcPr>
          <w:p>
            <w:pPr>
              <w:spacing w:before="240" w:line="189" w:lineRule="auto"/>
              <w:ind w:left="162"/>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761</w:t>
            </w:r>
          </w:p>
        </w:tc>
        <w:tc>
          <w:tcPr>
            <w:tcW w:w="649" w:type="dxa"/>
            <w:vAlign w:val="top"/>
          </w:tcPr>
          <w:p>
            <w:pPr>
              <w:spacing w:before="240" w:line="189" w:lineRule="auto"/>
              <w:ind w:left="163"/>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628</w:t>
            </w:r>
          </w:p>
        </w:tc>
        <w:tc>
          <w:tcPr>
            <w:tcW w:w="504" w:type="dxa"/>
            <w:vAlign w:val="top"/>
          </w:tcPr>
          <w:p>
            <w:pPr>
              <w:spacing w:before="240" w:line="189" w:lineRule="auto"/>
              <w:ind w:left="147"/>
              <w:rPr>
                <w:rFonts w:ascii="Times New Roman" w:hAnsi="Times New Roman" w:eastAsia="Times New Roman" w:cs="Times New Roman"/>
                <w:sz w:val="22"/>
                <w:szCs w:val="22"/>
              </w:rPr>
            </w:pPr>
            <w:r>
              <w:rPr>
                <w:rFonts w:ascii="Times New Roman" w:hAnsi="Times New Roman" w:eastAsia="Times New Roman" w:cs="Times New Roman"/>
                <w:spacing w:val="-5"/>
                <w:sz w:val="22"/>
                <w:szCs w:val="22"/>
              </w:rPr>
              <w:t>34</w:t>
            </w:r>
          </w:p>
        </w:tc>
        <w:tc>
          <w:tcPr>
            <w:tcW w:w="936" w:type="dxa"/>
            <w:vAlign w:val="top"/>
          </w:tcPr>
          <w:p>
            <w:pPr>
              <w:spacing w:before="240" w:line="189" w:lineRule="auto"/>
              <w:ind w:left="359"/>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21</w:t>
            </w:r>
          </w:p>
        </w:tc>
        <w:tc>
          <w:tcPr>
            <w:tcW w:w="792" w:type="dxa"/>
            <w:vAlign w:val="top"/>
          </w:tcPr>
          <w:p>
            <w:pPr>
              <w:spacing w:before="240" w:line="189" w:lineRule="auto"/>
              <w:ind w:left="363"/>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c>
          <w:tcPr>
            <w:tcW w:w="936" w:type="dxa"/>
            <w:vAlign w:val="top"/>
          </w:tcPr>
          <w:p>
            <w:pPr>
              <w:spacing w:before="240" w:line="189" w:lineRule="auto"/>
              <w:ind w:left="312"/>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540</w:t>
            </w:r>
          </w:p>
        </w:tc>
        <w:tc>
          <w:tcPr>
            <w:tcW w:w="1005" w:type="dxa"/>
            <w:vAlign w:val="top"/>
          </w:tcPr>
          <w:p>
            <w:pPr>
              <w:spacing w:before="240" w:line="189" w:lineRule="auto"/>
              <w:ind w:left="397"/>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22</w:t>
            </w:r>
          </w:p>
        </w:tc>
        <w:tc>
          <w:tcPr>
            <w:tcW w:w="742" w:type="dxa"/>
            <w:vAlign w:val="top"/>
          </w:tcPr>
          <w:p>
            <w:pPr>
              <w:spacing w:before="240" w:line="189" w:lineRule="auto"/>
              <w:ind w:left="321"/>
              <w:rPr>
                <w:rFonts w:ascii="Times New Roman" w:hAnsi="Times New Roman" w:eastAsia="Times New Roman" w:cs="Times New Roman"/>
                <w:sz w:val="22"/>
                <w:szCs w:val="22"/>
              </w:rPr>
            </w:pPr>
            <w:r>
              <w:rPr>
                <w:rFonts w:ascii="Times New Roman" w:hAnsi="Times New Roman" w:eastAsia="Times New Roman" w:cs="Times New Roman"/>
                <w:sz w:val="22"/>
                <w:szCs w:val="22"/>
              </w:rPr>
              <w:t>2</w:t>
            </w:r>
          </w:p>
        </w:tc>
        <w:tc>
          <w:tcPr>
            <w:tcW w:w="793" w:type="dxa"/>
            <w:vAlign w:val="top"/>
          </w:tcPr>
          <w:p>
            <w:pPr>
              <w:spacing w:before="240" w:line="189" w:lineRule="auto"/>
              <w:ind w:left="349"/>
              <w:rPr>
                <w:rFonts w:ascii="Times New Roman" w:hAnsi="Times New Roman" w:eastAsia="Times New Roman" w:cs="Times New Roman"/>
                <w:sz w:val="22"/>
                <w:szCs w:val="22"/>
              </w:rPr>
            </w:pPr>
            <w:r>
              <w:rPr>
                <w:rFonts w:ascii="Times New Roman" w:hAnsi="Times New Roman" w:eastAsia="Times New Roman" w:cs="Times New Roman"/>
                <w:sz w:val="22"/>
                <w:szCs w:val="22"/>
              </w:rPr>
              <w:t>3</w:t>
            </w:r>
          </w:p>
        </w:tc>
        <w:tc>
          <w:tcPr>
            <w:tcW w:w="508" w:type="dxa"/>
            <w:vAlign w:val="top"/>
          </w:tcPr>
          <w:p>
            <w:pPr>
              <w:spacing w:before="243" w:line="186" w:lineRule="auto"/>
              <w:ind w:left="208"/>
              <w:rPr>
                <w:rFonts w:ascii="Times New Roman" w:hAnsi="Times New Roman" w:eastAsia="Times New Roman" w:cs="Times New Roman"/>
                <w:sz w:val="22"/>
                <w:szCs w:val="22"/>
              </w:rPr>
            </w:pPr>
            <w:r>
              <w:rPr>
                <w:rFonts w:ascii="Times New Roman" w:hAnsi="Times New Roman" w:eastAsia="Times New Roman" w:cs="Times New Roman"/>
                <w:sz w:val="22"/>
                <w:szCs w:val="22"/>
              </w:rPr>
              <w:t>5</w:t>
            </w:r>
          </w:p>
        </w:tc>
      </w:tr>
    </w:tbl>
    <w:p>
      <w:pPr>
        <w:spacing w:before="13" w:line="4339" w:lineRule="exact"/>
        <w:ind w:firstLine="1102"/>
      </w:pPr>
      <w:r>
        <w:rPr>
          <w:position w:val="-86"/>
        </w:rPr>
        <w:drawing>
          <wp:inline distT="0" distB="0" distL="0" distR="0">
            <wp:extent cx="4584065" cy="2755265"/>
            <wp:effectExtent l="0" t="0" r="0" b="0"/>
            <wp:docPr id="268" name="IM 268"/>
            <wp:cNvGraphicFramePr/>
            <a:graphic xmlns:a="http://schemas.openxmlformats.org/drawingml/2006/main">
              <a:graphicData uri="http://schemas.openxmlformats.org/drawingml/2006/picture">
                <pic:pic xmlns:pic="http://schemas.openxmlformats.org/drawingml/2006/picture">
                  <pic:nvPicPr>
                    <pic:cNvPr id="268" name="IM 268"/>
                    <pic:cNvPicPr/>
                  </pic:nvPicPr>
                  <pic:blipFill>
                    <a:blip r:embed="rId393"/>
                    <a:stretch>
                      <a:fillRect/>
                    </a:stretch>
                  </pic:blipFill>
                  <pic:spPr>
                    <a:xfrm>
                      <a:off x="0" y="0"/>
                      <a:ext cx="4584192" cy="2755391"/>
                    </a:xfrm>
                    <a:prstGeom prst="rect">
                      <a:avLst/>
                    </a:prstGeom>
                  </pic:spPr>
                </pic:pic>
              </a:graphicData>
            </a:graphic>
          </wp:inline>
        </w:drawing>
      </w:r>
    </w:p>
    <w:p>
      <w:pPr>
        <w:spacing w:before="131" w:line="219" w:lineRule="auto"/>
        <w:ind w:left="513"/>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二、毕业生就业去向及比例分析</w:t>
      </w:r>
    </w:p>
    <w:p>
      <w:pPr>
        <w:spacing w:before="182" w:line="360" w:lineRule="auto"/>
        <w:ind w:left="28" w:right="485" w:firstLine="482"/>
        <w:rPr>
          <w:rFonts w:ascii="宋体" w:hAnsi="宋体" w:eastAsia="宋体" w:cs="宋体"/>
          <w:sz w:val="24"/>
          <w:szCs w:val="24"/>
        </w:rPr>
      </w:pPr>
      <w:r>
        <w:rPr>
          <w:rFonts w:ascii="宋体" w:hAnsi="宋体" w:eastAsia="宋体" w:cs="宋体"/>
          <w:spacing w:val="-1"/>
          <w:sz w:val="24"/>
          <w:szCs w:val="24"/>
        </w:rPr>
        <w:t>经济与管理学院省内就业同学</w:t>
      </w:r>
      <w:r>
        <w:rPr>
          <w:rFonts w:ascii="宋体" w:hAnsi="宋体" w:eastAsia="宋体" w:cs="宋体"/>
          <w:spacing w:val="-50"/>
          <w:sz w:val="24"/>
          <w:szCs w:val="24"/>
        </w:rPr>
        <w:t xml:space="preserve"> </w:t>
      </w:r>
      <w:r>
        <w:rPr>
          <w:rFonts w:ascii="宋体" w:hAnsi="宋体" w:eastAsia="宋体" w:cs="宋体"/>
          <w:spacing w:val="-1"/>
          <w:sz w:val="24"/>
          <w:szCs w:val="24"/>
        </w:rPr>
        <w:t>407</w:t>
      </w:r>
      <w:r>
        <w:rPr>
          <w:rFonts w:ascii="宋体" w:hAnsi="宋体" w:eastAsia="宋体" w:cs="宋体"/>
          <w:spacing w:val="-43"/>
          <w:sz w:val="24"/>
          <w:szCs w:val="24"/>
        </w:rPr>
        <w:t xml:space="preserve"> </w:t>
      </w:r>
      <w:r>
        <w:rPr>
          <w:rFonts w:ascii="宋体" w:hAnsi="宋体" w:eastAsia="宋体" w:cs="宋体"/>
          <w:spacing w:val="-1"/>
          <w:sz w:val="24"/>
          <w:szCs w:val="24"/>
        </w:rPr>
        <w:t>名，</w:t>
      </w:r>
      <w:r>
        <w:rPr>
          <w:rFonts w:ascii="宋体" w:hAnsi="宋体" w:eastAsia="宋体" w:cs="宋体"/>
          <w:spacing w:val="-66"/>
          <w:sz w:val="24"/>
          <w:szCs w:val="24"/>
        </w:rPr>
        <w:t xml:space="preserve"> </w:t>
      </w:r>
      <w:r>
        <w:rPr>
          <w:rFonts w:ascii="宋体" w:hAnsi="宋体" w:eastAsia="宋体" w:cs="宋体"/>
          <w:spacing w:val="-1"/>
          <w:sz w:val="24"/>
          <w:szCs w:val="24"/>
        </w:rPr>
        <w:t>占毕业生已就业总人数的</w:t>
      </w:r>
      <w:r>
        <w:rPr>
          <w:rFonts w:ascii="宋体" w:hAnsi="宋体" w:eastAsia="宋体" w:cs="宋体"/>
          <w:spacing w:val="-46"/>
          <w:sz w:val="24"/>
          <w:szCs w:val="24"/>
        </w:rPr>
        <w:t xml:space="preserve"> </w:t>
      </w:r>
      <w:r>
        <w:rPr>
          <w:rFonts w:ascii="宋体" w:hAnsi="宋体" w:eastAsia="宋体" w:cs="宋体"/>
          <w:spacing w:val="-1"/>
          <w:sz w:val="24"/>
          <w:szCs w:val="24"/>
        </w:rPr>
        <w:t>64.8</w:t>
      </w:r>
      <w:r>
        <w:rPr>
          <w:rFonts w:ascii="宋体" w:hAnsi="宋体" w:eastAsia="宋体" w:cs="宋体"/>
          <w:spacing w:val="-2"/>
          <w:sz w:val="24"/>
          <w:szCs w:val="24"/>
        </w:rPr>
        <w:t xml:space="preserve">1%； </w:t>
      </w:r>
      <w:r>
        <w:rPr>
          <w:rFonts w:ascii="宋体" w:hAnsi="宋体" w:eastAsia="宋体" w:cs="宋体"/>
          <w:spacing w:val="-1"/>
          <w:sz w:val="24"/>
          <w:szCs w:val="24"/>
        </w:rPr>
        <w:t>省外就业同学</w:t>
      </w:r>
      <w:r>
        <w:rPr>
          <w:rFonts w:ascii="宋体" w:hAnsi="宋体" w:eastAsia="宋体" w:cs="宋体"/>
          <w:spacing w:val="-45"/>
          <w:sz w:val="24"/>
          <w:szCs w:val="24"/>
        </w:rPr>
        <w:t xml:space="preserve"> </w:t>
      </w:r>
      <w:r>
        <w:rPr>
          <w:rFonts w:ascii="宋体" w:hAnsi="宋体" w:eastAsia="宋体" w:cs="宋体"/>
          <w:spacing w:val="-1"/>
          <w:sz w:val="24"/>
          <w:szCs w:val="24"/>
        </w:rPr>
        <w:t>221</w:t>
      </w:r>
      <w:r>
        <w:rPr>
          <w:rFonts w:ascii="宋体" w:hAnsi="宋体" w:eastAsia="宋体" w:cs="宋体"/>
          <w:spacing w:val="-46"/>
          <w:sz w:val="24"/>
          <w:szCs w:val="24"/>
        </w:rPr>
        <w:t xml:space="preserve"> </w:t>
      </w:r>
      <w:r>
        <w:rPr>
          <w:rFonts w:ascii="宋体" w:hAnsi="宋体" w:eastAsia="宋体" w:cs="宋体"/>
          <w:spacing w:val="-1"/>
          <w:sz w:val="24"/>
          <w:szCs w:val="24"/>
        </w:rPr>
        <w:t>名，</w:t>
      </w:r>
      <w:r>
        <w:rPr>
          <w:rFonts w:ascii="宋体" w:hAnsi="宋体" w:eastAsia="宋体" w:cs="宋体"/>
          <w:spacing w:val="-68"/>
          <w:sz w:val="24"/>
          <w:szCs w:val="24"/>
        </w:rPr>
        <w:t xml:space="preserve"> </w:t>
      </w:r>
      <w:r>
        <w:rPr>
          <w:rFonts w:ascii="宋体" w:hAnsi="宋体" w:eastAsia="宋体" w:cs="宋体"/>
          <w:spacing w:val="-1"/>
          <w:sz w:val="24"/>
          <w:szCs w:val="24"/>
        </w:rPr>
        <w:t>占毕业生已就业总人数的</w:t>
      </w:r>
      <w:r>
        <w:rPr>
          <w:rFonts w:ascii="宋体" w:hAnsi="宋体" w:eastAsia="宋体" w:cs="宋体"/>
          <w:spacing w:val="-41"/>
          <w:sz w:val="24"/>
          <w:szCs w:val="24"/>
        </w:rPr>
        <w:t xml:space="preserve"> </w:t>
      </w:r>
      <w:r>
        <w:rPr>
          <w:rFonts w:ascii="宋体" w:hAnsi="宋体" w:eastAsia="宋体" w:cs="宋体"/>
          <w:spacing w:val="-1"/>
          <w:sz w:val="24"/>
          <w:szCs w:val="24"/>
        </w:rPr>
        <w:t>35.19%。毕业生在省内</w:t>
      </w:r>
      <w:r>
        <w:rPr>
          <w:rFonts w:ascii="宋体" w:hAnsi="宋体" w:eastAsia="宋体" w:cs="宋体"/>
          <w:spacing w:val="-2"/>
          <w:sz w:val="24"/>
          <w:szCs w:val="24"/>
        </w:rPr>
        <w:t xml:space="preserve">就业区 </w:t>
      </w:r>
      <w:r>
        <w:rPr>
          <w:rFonts w:ascii="宋体" w:hAnsi="宋体" w:eastAsia="宋体" w:cs="宋体"/>
          <w:spacing w:val="-3"/>
          <w:sz w:val="24"/>
          <w:szCs w:val="24"/>
        </w:rPr>
        <w:t>域比较广泛，主要集中在合肥市、芜湖市、滁州</w:t>
      </w:r>
      <w:r>
        <w:rPr>
          <w:rFonts w:ascii="宋体" w:hAnsi="宋体" w:eastAsia="宋体" w:cs="宋体"/>
          <w:spacing w:val="-4"/>
          <w:sz w:val="24"/>
          <w:szCs w:val="24"/>
        </w:rPr>
        <w:t xml:space="preserve">市和阜阳市这四个地区，就业人 </w:t>
      </w:r>
      <w:r>
        <w:rPr>
          <w:rFonts w:ascii="宋体" w:hAnsi="宋体" w:eastAsia="宋体" w:cs="宋体"/>
          <w:spacing w:val="-2"/>
          <w:sz w:val="24"/>
          <w:szCs w:val="24"/>
        </w:rPr>
        <w:t>数分别是</w:t>
      </w:r>
      <w:r>
        <w:rPr>
          <w:rFonts w:ascii="宋体" w:hAnsi="宋体" w:eastAsia="宋体" w:cs="宋体"/>
          <w:spacing w:val="-48"/>
          <w:sz w:val="24"/>
          <w:szCs w:val="24"/>
        </w:rPr>
        <w:t xml:space="preserve"> </w:t>
      </w:r>
      <w:r>
        <w:rPr>
          <w:rFonts w:ascii="宋体" w:hAnsi="宋体" w:eastAsia="宋体" w:cs="宋体"/>
          <w:spacing w:val="-2"/>
          <w:sz w:val="24"/>
          <w:szCs w:val="24"/>
        </w:rPr>
        <w:t>275</w:t>
      </w:r>
      <w:r>
        <w:rPr>
          <w:rFonts w:ascii="宋体" w:hAnsi="宋体" w:eastAsia="宋体" w:cs="宋体"/>
          <w:spacing w:val="-46"/>
          <w:sz w:val="24"/>
          <w:szCs w:val="24"/>
        </w:rPr>
        <w:t xml:space="preserve"> </w:t>
      </w:r>
      <w:r>
        <w:rPr>
          <w:rFonts w:ascii="宋体" w:hAnsi="宋体" w:eastAsia="宋体" w:cs="宋体"/>
          <w:spacing w:val="-2"/>
          <w:sz w:val="24"/>
          <w:szCs w:val="24"/>
        </w:rPr>
        <w:t>人、25</w:t>
      </w:r>
      <w:r>
        <w:rPr>
          <w:rFonts w:ascii="宋体" w:hAnsi="宋体" w:eastAsia="宋体" w:cs="宋体"/>
          <w:spacing w:val="-49"/>
          <w:sz w:val="24"/>
          <w:szCs w:val="24"/>
        </w:rPr>
        <w:t xml:space="preserve"> </w:t>
      </w:r>
      <w:r>
        <w:rPr>
          <w:rFonts w:ascii="宋体" w:hAnsi="宋体" w:eastAsia="宋体" w:cs="宋体"/>
          <w:spacing w:val="-2"/>
          <w:sz w:val="24"/>
          <w:szCs w:val="24"/>
        </w:rPr>
        <w:t>人、16</w:t>
      </w:r>
      <w:r>
        <w:rPr>
          <w:rFonts w:ascii="宋体" w:hAnsi="宋体" w:eastAsia="宋体" w:cs="宋体"/>
          <w:spacing w:val="-49"/>
          <w:sz w:val="24"/>
          <w:szCs w:val="24"/>
        </w:rPr>
        <w:t xml:space="preserve"> </w:t>
      </w:r>
      <w:r>
        <w:rPr>
          <w:rFonts w:ascii="宋体" w:hAnsi="宋体" w:eastAsia="宋体" w:cs="宋体"/>
          <w:spacing w:val="-2"/>
          <w:sz w:val="24"/>
          <w:szCs w:val="24"/>
        </w:rPr>
        <w:t>人和</w:t>
      </w:r>
      <w:r>
        <w:rPr>
          <w:rFonts w:ascii="宋体" w:hAnsi="宋体" w:eastAsia="宋体" w:cs="宋体"/>
          <w:spacing w:val="-47"/>
          <w:sz w:val="24"/>
          <w:szCs w:val="24"/>
        </w:rPr>
        <w:t xml:space="preserve"> </w:t>
      </w:r>
      <w:r>
        <w:rPr>
          <w:rFonts w:ascii="宋体" w:hAnsi="宋体" w:eastAsia="宋体" w:cs="宋体"/>
          <w:spacing w:val="-2"/>
          <w:sz w:val="24"/>
          <w:szCs w:val="24"/>
        </w:rPr>
        <w:t>8</w:t>
      </w:r>
      <w:r>
        <w:rPr>
          <w:rFonts w:ascii="宋体" w:hAnsi="宋体" w:eastAsia="宋体" w:cs="宋体"/>
          <w:spacing w:val="-46"/>
          <w:sz w:val="24"/>
          <w:szCs w:val="24"/>
        </w:rPr>
        <w:t xml:space="preserve"> </w:t>
      </w:r>
      <w:r>
        <w:rPr>
          <w:rFonts w:ascii="宋体" w:hAnsi="宋体" w:eastAsia="宋体" w:cs="宋体"/>
          <w:spacing w:val="-2"/>
          <w:sz w:val="24"/>
          <w:szCs w:val="24"/>
        </w:rPr>
        <w:t>人。毕业生在省外就业区域较为单一，主</w:t>
      </w:r>
      <w:r>
        <w:rPr>
          <w:rFonts w:ascii="宋体" w:hAnsi="宋体" w:eastAsia="宋体" w:cs="宋体"/>
          <w:spacing w:val="-3"/>
          <w:sz w:val="24"/>
          <w:szCs w:val="24"/>
        </w:rPr>
        <w:t xml:space="preserve">要 </w:t>
      </w:r>
      <w:r>
        <w:rPr>
          <w:rFonts w:ascii="宋体" w:hAnsi="宋体" w:eastAsia="宋体" w:cs="宋体"/>
          <w:spacing w:val="-1"/>
          <w:sz w:val="24"/>
          <w:szCs w:val="24"/>
        </w:rPr>
        <w:t>在经济发达离家较近的周边省份地区，如：江苏省、浙江省、上海市和广东省。</w:t>
      </w:r>
      <w:r>
        <w:rPr>
          <w:rFonts w:ascii="宋体" w:hAnsi="宋体" w:eastAsia="宋体" w:cs="宋体"/>
          <w:spacing w:val="12"/>
          <w:sz w:val="24"/>
          <w:szCs w:val="24"/>
        </w:rPr>
        <w:t xml:space="preserve"> </w:t>
      </w:r>
      <w:r>
        <w:rPr>
          <w:rFonts w:ascii="宋体" w:hAnsi="宋体" w:eastAsia="宋体" w:cs="宋体"/>
          <w:spacing w:val="-1"/>
          <w:sz w:val="24"/>
          <w:szCs w:val="24"/>
        </w:rPr>
        <w:t>其中，毕业生在江苏省就业的同学有</w:t>
      </w:r>
      <w:r>
        <w:rPr>
          <w:rFonts w:ascii="宋体" w:hAnsi="宋体" w:eastAsia="宋体" w:cs="宋体"/>
          <w:spacing w:val="-44"/>
          <w:sz w:val="24"/>
          <w:szCs w:val="24"/>
        </w:rPr>
        <w:t xml:space="preserve"> </w:t>
      </w:r>
      <w:r>
        <w:rPr>
          <w:rFonts w:ascii="宋体" w:hAnsi="宋体" w:eastAsia="宋体" w:cs="宋体"/>
          <w:spacing w:val="-1"/>
          <w:sz w:val="24"/>
          <w:szCs w:val="24"/>
        </w:rPr>
        <w:t>53</w:t>
      </w:r>
      <w:r>
        <w:rPr>
          <w:rFonts w:ascii="宋体" w:hAnsi="宋体" w:eastAsia="宋体" w:cs="宋体"/>
          <w:spacing w:val="-43"/>
          <w:sz w:val="24"/>
          <w:szCs w:val="24"/>
        </w:rPr>
        <w:t xml:space="preserve"> </w:t>
      </w:r>
      <w:r>
        <w:rPr>
          <w:rFonts w:ascii="宋体" w:hAnsi="宋体" w:eastAsia="宋体" w:cs="宋体"/>
          <w:spacing w:val="-1"/>
          <w:sz w:val="24"/>
          <w:szCs w:val="24"/>
        </w:rPr>
        <w:t>名，</w:t>
      </w:r>
      <w:r>
        <w:rPr>
          <w:rFonts w:ascii="宋体" w:hAnsi="宋体" w:eastAsia="宋体" w:cs="宋体"/>
          <w:spacing w:val="-69"/>
          <w:sz w:val="24"/>
          <w:szCs w:val="24"/>
        </w:rPr>
        <w:t xml:space="preserve"> </w:t>
      </w:r>
      <w:r>
        <w:rPr>
          <w:rFonts w:ascii="宋体" w:hAnsi="宋体" w:eastAsia="宋体" w:cs="宋体"/>
          <w:spacing w:val="-1"/>
          <w:sz w:val="24"/>
          <w:szCs w:val="24"/>
        </w:rPr>
        <w:t>占毕业生就业总人数的</w:t>
      </w:r>
      <w:r>
        <w:rPr>
          <w:rFonts w:ascii="宋体" w:hAnsi="宋体" w:eastAsia="宋体" w:cs="宋体"/>
          <w:spacing w:val="-49"/>
          <w:sz w:val="24"/>
          <w:szCs w:val="24"/>
        </w:rPr>
        <w:t xml:space="preserve"> </w:t>
      </w:r>
      <w:r>
        <w:rPr>
          <w:rFonts w:ascii="宋体" w:hAnsi="宋体" w:eastAsia="宋体" w:cs="宋体"/>
          <w:spacing w:val="-1"/>
          <w:sz w:val="24"/>
          <w:szCs w:val="24"/>
        </w:rPr>
        <w:t>8.44%。在 该省份就业的毕业生主要集中在南京市和苏州市：28</w:t>
      </w:r>
      <w:r>
        <w:rPr>
          <w:rFonts w:ascii="宋体" w:hAnsi="宋体" w:eastAsia="宋体" w:cs="宋体"/>
          <w:spacing w:val="-38"/>
          <w:sz w:val="24"/>
          <w:szCs w:val="24"/>
        </w:rPr>
        <w:t xml:space="preserve"> </w:t>
      </w:r>
      <w:r>
        <w:rPr>
          <w:rFonts w:ascii="宋体" w:hAnsi="宋体" w:eastAsia="宋体" w:cs="宋体"/>
          <w:spacing w:val="-1"/>
          <w:sz w:val="24"/>
          <w:szCs w:val="24"/>
        </w:rPr>
        <w:t>人在南京市就业，10</w:t>
      </w:r>
      <w:r>
        <w:rPr>
          <w:rFonts w:ascii="宋体" w:hAnsi="宋体" w:eastAsia="宋体" w:cs="宋体"/>
          <w:spacing w:val="-48"/>
          <w:sz w:val="24"/>
          <w:szCs w:val="24"/>
        </w:rPr>
        <w:t xml:space="preserve"> </w:t>
      </w:r>
      <w:r>
        <w:rPr>
          <w:rFonts w:ascii="宋体" w:hAnsi="宋体" w:eastAsia="宋体" w:cs="宋体"/>
          <w:spacing w:val="-1"/>
          <w:sz w:val="24"/>
          <w:szCs w:val="24"/>
        </w:rPr>
        <w:t xml:space="preserve">人在 </w:t>
      </w:r>
      <w:r>
        <w:rPr>
          <w:rFonts w:ascii="宋体" w:hAnsi="宋体" w:eastAsia="宋体" w:cs="宋体"/>
          <w:spacing w:val="-8"/>
          <w:sz w:val="24"/>
          <w:szCs w:val="24"/>
        </w:rPr>
        <w:t>苏州市就业。毕业生在浙江省就业的同学有</w:t>
      </w:r>
      <w:r>
        <w:rPr>
          <w:rFonts w:ascii="宋体" w:hAnsi="宋体" w:eastAsia="宋体" w:cs="宋体"/>
          <w:spacing w:val="-63"/>
          <w:sz w:val="24"/>
          <w:szCs w:val="24"/>
        </w:rPr>
        <w:t xml:space="preserve"> </w:t>
      </w:r>
      <w:r>
        <w:rPr>
          <w:rFonts w:ascii="宋体" w:hAnsi="宋体" w:eastAsia="宋体" w:cs="宋体"/>
          <w:spacing w:val="-8"/>
          <w:sz w:val="24"/>
          <w:szCs w:val="24"/>
        </w:rPr>
        <w:t>43</w:t>
      </w:r>
      <w:r>
        <w:rPr>
          <w:rFonts w:ascii="宋体" w:hAnsi="宋体" w:eastAsia="宋体" w:cs="宋体"/>
          <w:spacing w:val="-58"/>
          <w:sz w:val="24"/>
          <w:szCs w:val="24"/>
        </w:rPr>
        <w:t xml:space="preserve"> </w:t>
      </w:r>
      <w:r>
        <w:rPr>
          <w:rFonts w:ascii="宋体" w:hAnsi="宋体" w:eastAsia="宋体" w:cs="宋体"/>
          <w:spacing w:val="-8"/>
          <w:sz w:val="24"/>
          <w:szCs w:val="24"/>
        </w:rPr>
        <w:t>名，占毕业生就业</w:t>
      </w:r>
      <w:r>
        <w:rPr>
          <w:rFonts w:ascii="宋体" w:hAnsi="宋体" w:eastAsia="宋体" w:cs="宋体"/>
          <w:spacing w:val="-9"/>
          <w:sz w:val="24"/>
          <w:szCs w:val="24"/>
        </w:rPr>
        <w:t>总人数的</w:t>
      </w:r>
      <w:r>
        <w:rPr>
          <w:rFonts w:ascii="宋体" w:hAnsi="宋体" w:eastAsia="宋体" w:cs="宋体"/>
          <w:spacing w:val="-60"/>
          <w:sz w:val="24"/>
          <w:szCs w:val="24"/>
        </w:rPr>
        <w:t xml:space="preserve"> </w:t>
      </w:r>
      <w:r>
        <w:rPr>
          <w:rFonts w:ascii="宋体" w:hAnsi="宋体" w:eastAsia="宋体" w:cs="宋体"/>
          <w:spacing w:val="-9"/>
          <w:sz w:val="24"/>
          <w:szCs w:val="24"/>
        </w:rPr>
        <w:t>6.85%。</w:t>
      </w:r>
      <w:r>
        <w:rPr>
          <w:rFonts w:ascii="宋体" w:hAnsi="宋体" w:eastAsia="宋体" w:cs="宋体"/>
          <w:sz w:val="24"/>
          <w:szCs w:val="24"/>
        </w:rPr>
        <w:t xml:space="preserve"> </w:t>
      </w:r>
      <w:r>
        <w:rPr>
          <w:rFonts w:ascii="宋体" w:hAnsi="宋体" w:eastAsia="宋体" w:cs="宋体"/>
          <w:spacing w:val="-1"/>
          <w:sz w:val="24"/>
          <w:szCs w:val="24"/>
        </w:rPr>
        <w:t>在该省份就业的毕业生主要在杭州市，有</w:t>
      </w:r>
      <w:r>
        <w:rPr>
          <w:rFonts w:ascii="宋体" w:hAnsi="宋体" w:eastAsia="宋体" w:cs="宋体"/>
          <w:spacing w:val="-40"/>
          <w:sz w:val="24"/>
          <w:szCs w:val="24"/>
        </w:rPr>
        <w:t xml:space="preserve"> </w:t>
      </w:r>
      <w:r>
        <w:rPr>
          <w:rFonts w:ascii="宋体" w:hAnsi="宋体" w:eastAsia="宋体" w:cs="宋体"/>
          <w:spacing w:val="-1"/>
          <w:sz w:val="24"/>
          <w:szCs w:val="24"/>
        </w:rPr>
        <w:t>24</w:t>
      </w:r>
      <w:r>
        <w:rPr>
          <w:rFonts w:ascii="宋体" w:hAnsi="宋体" w:eastAsia="宋体" w:cs="宋体"/>
          <w:spacing w:val="-47"/>
          <w:sz w:val="24"/>
          <w:szCs w:val="24"/>
        </w:rPr>
        <w:t xml:space="preserve"> </w:t>
      </w:r>
      <w:r>
        <w:rPr>
          <w:rFonts w:ascii="宋体" w:hAnsi="宋体" w:eastAsia="宋体" w:cs="宋体"/>
          <w:spacing w:val="-1"/>
          <w:sz w:val="24"/>
          <w:szCs w:val="24"/>
        </w:rPr>
        <w:t>名同学。毕业生在上海市就业的同 学有</w:t>
      </w:r>
      <w:r>
        <w:rPr>
          <w:rFonts w:ascii="宋体" w:hAnsi="宋体" w:eastAsia="宋体" w:cs="宋体"/>
          <w:spacing w:val="-44"/>
          <w:sz w:val="24"/>
          <w:szCs w:val="24"/>
        </w:rPr>
        <w:t xml:space="preserve"> </w:t>
      </w:r>
      <w:r>
        <w:rPr>
          <w:rFonts w:ascii="宋体" w:hAnsi="宋体" w:eastAsia="宋体" w:cs="宋体"/>
          <w:spacing w:val="-1"/>
          <w:sz w:val="24"/>
          <w:szCs w:val="24"/>
        </w:rPr>
        <w:t>35</w:t>
      </w:r>
      <w:r>
        <w:rPr>
          <w:rFonts w:ascii="宋体" w:hAnsi="宋体" w:eastAsia="宋体" w:cs="宋体"/>
          <w:spacing w:val="-45"/>
          <w:sz w:val="24"/>
          <w:szCs w:val="24"/>
        </w:rPr>
        <w:t xml:space="preserve"> </w:t>
      </w:r>
      <w:r>
        <w:rPr>
          <w:rFonts w:ascii="宋体" w:hAnsi="宋体" w:eastAsia="宋体" w:cs="宋体"/>
          <w:spacing w:val="-1"/>
          <w:sz w:val="24"/>
          <w:szCs w:val="24"/>
        </w:rPr>
        <w:t>名，</w:t>
      </w:r>
      <w:r>
        <w:rPr>
          <w:rFonts w:ascii="宋体" w:hAnsi="宋体" w:eastAsia="宋体" w:cs="宋体"/>
          <w:spacing w:val="-69"/>
          <w:sz w:val="24"/>
          <w:szCs w:val="24"/>
        </w:rPr>
        <w:t xml:space="preserve"> </w:t>
      </w:r>
      <w:r>
        <w:rPr>
          <w:rFonts w:ascii="宋体" w:hAnsi="宋体" w:eastAsia="宋体" w:cs="宋体"/>
          <w:spacing w:val="-1"/>
          <w:sz w:val="24"/>
          <w:szCs w:val="24"/>
        </w:rPr>
        <w:t>占毕业生就业总人数的</w:t>
      </w:r>
      <w:r>
        <w:rPr>
          <w:rFonts w:ascii="宋体" w:hAnsi="宋体" w:eastAsia="宋体" w:cs="宋体"/>
          <w:spacing w:val="-43"/>
          <w:sz w:val="24"/>
          <w:szCs w:val="24"/>
        </w:rPr>
        <w:t xml:space="preserve"> </w:t>
      </w:r>
      <w:r>
        <w:rPr>
          <w:rFonts w:ascii="宋体" w:hAnsi="宋体" w:eastAsia="宋体" w:cs="宋体"/>
          <w:spacing w:val="-1"/>
          <w:sz w:val="24"/>
          <w:szCs w:val="24"/>
        </w:rPr>
        <w:t>5.57%；在上海市就业的毕业生主要</w:t>
      </w:r>
      <w:r>
        <w:rPr>
          <w:rFonts w:ascii="宋体" w:hAnsi="宋体" w:eastAsia="宋体" w:cs="宋体"/>
          <w:spacing w:val="-2"/>
          <w:sz w:val="24"/>
          <w:szCs w:val="24"/>
        </w:rPr>
        <w:t xml:space="preserve">集中在 </w:t>
      </w:r>
      <w:r>
        <w:rPr>
          <w:rFonts w:ascii="宋体" w:hAnsi="宋体" w:eastAsia="宋体" w:cs="宋体"/>
          <w:spacing w:val="-3"/>
          <w:sz w:val="24"/>
          <w:szCs w:val="24"/>
        </w:rPr>
        <w:t>嘉定区，有</w:t>
      </w:r>
      <w:r>
        <w:rPr>
          <w:rFonts w:ascii="宋体" w:hAnsi="宋体" w:eastAsia="宋体" w:cs="宋体"/>
          <w:spacing w:val="-46"/>
          <w:sz w:val="24"/>
          <w:szCs w:val="24"/>
        </w:rPr>
        <w:t xml:space="preserve"> </w:t>
      </w:r>
      <w:r>
        <w:rPr>
          <w:rFonts w:ascii="宋体" w:hAnsi="宋体" w:eastAsia="宋体" w:cs="宋体"/>
          <w:spacing w:val="-3"/>
          <w:sz w:val="24"/>
          <w:szCs w:val="24"/>
        </w:rPr>
        <w:t>9</w:t>
      </w:r>
      <w:r>
        <w:rPr>
          <w:rFonts w:ascii="宋体" w:hAnsi="宋体" w:eastAsia="宋体" w:cs="宋体"/>
          <w:spacing w:val="-46"/>
          <w:sz w:val="24"/>
          <w:szCs w:val="24"/>
        </w:rPr>
        <w:t xml:space="preserve"> </w:t>
      </w:r>
      <w:r>
        <w:rPr>
          <w:rFonts w:ascii="宋体" w:hAnsi="宋体" w:eastAsia="宋体" w:cs="宋体"/>
          <w:spacing w:val="-3"/>
          <w:sz w:val="24"/>
          <w:szCs w:val="24"/>
        </w:rPr>
        <w:t>名同学。毕业生在广东省就业的同学有</w:t>
      </w:r>
      <w:r>
        <w:rPr>
          <w:rFonts w:ascii="宋体" w:hAnsi="宋体" w:eastAsia="宋体" w:cs="宋体"/>
          <w:spacing w:val="-32"/>
          <w:sz w:val="24"/>
          <w:szCs w:val="24"/>
        </w:rPr>
        <w:t xml:space="preserve"> </w:t>
      </w:r>
      <w:r>
        <w:rPr>
          <w:rFonts w:ascii="宋体" w:hAnsi="宋体" w:eastAsia="宋体" w:cs="宋体"/>
          <w:spacing w:val="-3"/>
          <w:sz w:val="24"/>
          <w:szCs w:val="24"/>
        </w:rPr>
        <w:t>19</w:t>
      </w:r>
      <w:r>
        <w:rPr>
          <w:rFonts w:ascii="宋体" w:hAnsi="宋体" w:eastAsia="宋体" w:cs="宋体"/>
          <w:spacing w:val="-48"/>
          <w:sz w:val="24"/>
          <w:szCs w:val="24"/>
        </w:rPr>
        <w:t xml:space="preserve"> </w:t>
      </w:r>
      <w:r>
        <w:rPr>
          <w:rFonts w:ascii="宋体" w:hAnsi="宋体" w:eastAsia="宋体" w:cs="宋体"/>
          <w:spacing w:val="-3"/>
          <w:sz w:val="24"/>
          <w:szCs w:val="24"/>
        </w:rPr>
        <w:t>名，</w:t>
      </w:r>
      <w:r>
        <w:rPr>
          <w:rFonts w:ascii="宋体" w:hAnsi="宋体" w:eastAsia="宋体" w:cs="宋体"/>
          <w:spacing w:val="-69"/>
          <w:sz w:val="24"/>
          <w:szCs w:val="24"/>
        </w:rPr>
        <w:t xml:space="preserve"> </w:t>
      </w:r>
      <w:r>
        <w:rPr>
          <w:rFonts w:ascii="宋体" w:hAnsi="宋体" w:eastAsia="宋体" w:cs="宋体"/>
          <w:spacing w:val="-3"/>
          <w:sz w:val="24"/>
          <w:szCs w:val="24"/>
        </w:rPr>
        <w:t>占毕业生就业总人</w:t>
      </w:r>
    </w:p>
    <w:p>
      <w:pPr>
        <w:spacing w:line="219" w:lineRule="auto"/>
        <w:ind w:left="31"/>
        <w:rPr>
          <w:rFonts w:ascii="宋体" w:hAnsi="宋体" w:eastAsia="宋体" w:cs="宋体"/>
          <w:sz w:val="24"/>
          <w:szCs w:val="24"/>
        </w:rPr>
      </w:pPr>
      <w:r>
        <w:rPr>
          <w:rFonts w:ascii="宋体" w:hAnsi="宋体" w:eastAsia="宋体" w:cs="宋体"/>
          <w:spacing w:val="-2"/>
          <w:sz w:val="24"/>
          <w:szCs w:val="24"/>
        </w:rPr>
        <w:t>数的</w:t>
      </w:r>
      <w:r>
        <w:rPr>
          <w:rFonts w:ascii="宋体" w:hAnsi="宋体" w:eastAsia="宋体" w:cs="宋体"/>
          <w:spacing w:val="-46"/>
          <w:sz w:val="24"/>
          <w:szCs w:val="24"/>
        </w:rPr>
        <w:t xml:space="preserve"> </w:t>
      </w:r>
      <w:r>
        <w:rPr>
          <w:rFonts w:ascii="宋体" w:hAnsi="宋体" w:eastAsia="宋体" w:cs="宋体"/>
          <w:spacing w:val="-2"/>
          <w:sz w:val="24"/>
          <w:szCs w:val="24"/>
        </w:rPr>
        <w:t>3.03%，在该省份就业的毕业生主要在深圳市，有</w:t>
      </w:r>
      <w:r>
        <w:rPr>
          <w:rFonts w:ascii="宋体" w:hAnsi="宋体" w:eastAsia="宋体" w:cs="宋体"/>
          <w:spacing w:val="-33"/>
          <w:sz w:val="24"/>
          <w:szCs w:val="24"/>
        </w:rPr>
        <w:t xml:space="preserve"> </w:t>
      </w:r>
      <w:r>
        <w:rPr>
          <w:rFonts w:ascii="宋体" w:hAnsi="宋体" w:eastAsia="宋体" w:cs="宋体"/>
          <w:spacing w:val="-2"/>
          <w:sz w:val="24"/>
          <w:szCs w:val="24"/>
        </w:rPr>
        <w:t>10</w:t>
      </w:r>
      <w:r>
        <w:rPr>
          <w:rFonts w:ascii="宋体" w:hAnsi="宋体" w:eastAsia="宋体" w:cs="宋体"/>
          <w:spacing w:val="-48"/>
          <w:sz w:val="24"/>
          <w:szCs w:val="24"/>
        </w:rPr>
        <w:t xml:space="preserve"> </w:t>
      </w:r>
      <w:r>
        <w:rPr>
          <w:rFonts w:ascii="宋体" w:hAnsi="宋体" w:eastAsia="宋体" w:cs="宋体"/>
          <w:spacing w:val="-2"/>
          <w:sz w:val="24"/>
          <w:szCs w:val="24"/>
        </w:rPr>
        <w:t>名同</w:t>
      </w:r>
      <w:r>
        <w:rPr>
          <w:rFonts w:ascii="宋体" w:hAnsi="宋体" w:eastAsia="宋体" w:cs="宋体"/>
          <w:spacing w:val="-3"/>
          <w:sz w:val="24"/>
          <w:szCs w:val="24"/>
        </w:rPr>
        <w:t>学。</w:t>
      </w:r>
    </w:p>
    <w:p>
      <w:pPr>
        <w:spacing w:line="219" w:lineRule="auto"/>
        <w:rPr>
          <w:rFonts w:ascii="宋体" w:hAnsi="宋体" w:eastAsia="宋体" w:cs="宋体"/>
          <w:sz w:val="24"/>
          <w:szCs w:val="24"/>
        </w:rPr>
        <w:sectPr>
          <w:headerReference r:id="rId178" w:type="default"/>
          <w:footerReference r:id="rId179" w:type="default"/>
          <w:pgSz w:w="11906" w:h="16839"/>
          <w:pgMar w:top="1071" w:right="1234" w:bottom="1230" w:left="1780" w:header="878" w:footer="994" w:gutter="0"/>
          <w:cols w:space="720" w:num="1"/>
        </w:sectPr>
      </w:pPr>
    </w:p>
    <w:p>
      <w:pPr>
        <w:pStyle w:val="2"/>
        <w:spacing w:line="247" w:lineRule="auto"/>
      </w:pPr>
    </w:p>
    <w:p>
      <w:pPr>
        <w:pStyle w:val="2"/>
        <w:spacing w:line="248" w:lineRule="auto"/>
      </w:pPr>
    </w:p>
    <w:p>
      <w:pPr>
        <w:spacing w:line="4341" w:lineRule="exact"/>
        <w:ind w:firstLine="614"/>
      </w:pPr>
      <w:r>
        <w:rPr>
          <w:position w:val="-86"/>
        </w:rPr>
        <w:drawing>
          <wp:inline distT="0" distB="0" distL="0" distR="0">
            <wp:extent cx="4584065" cy="2756535"/>
            <wp:effectExtent l="0" t="0" r="0" b="0"/>
            <wp:docPr id="272" name="IM 272"/>
            <wp:cNvGraphicFramePr/>
            <a:graphic xmlns:a="http://schemas.openxmlformats.org/drawingml/2006/main">
              <a:graphicData uri="http://schemas.openxmlformats.org/drawingml/2006/picture">
                <pic:pic xmlns:pic="http://schemas.openxmlformats.org/drawingml/2006/picture">
                  <pic:nvPicPr>
                    <pic:cNvPr id="272" name="IM 272"/>
                    <pic:cNvPicPr/>
                  </pic:nvPicPr>
                  <pic:blipFill>
                    <a:blip r:embed="rId394"/>
                    <a:stretch>
                      <a:fillRect/>
                    </a:stretch>
                  </pic:blipFill>
                  <pic:spPr>
                    <a:xfrm>
                      <a:off x="0" y="0"/>
                      <a:ext cx="4584191" cy="2756627"/>
                    </a:xfrm>
                    <a:prstGeom prst="rect">
                      <a:avLst/>
                    </a:prstGeom>
                  </pic:spPr>
                </pic:pic>
              </a:graphicData>
            </a:graphic>
          </wp:inline>
        </w:drawing>
      </w:r>
    </w:p>
    <w:p>
      <w:pPr>
        <w:pStyle w:val="2"/>
        <w:spacing w:line="336" w:lineRule="auto"/>
      </w:pPr>
    </w:p>
    <w:p>
      <w:pPr>
        <w:spacing w:line="4341" w:lineRule="exact"/>
        <w:ind w:firstLine="614"/>
      </w:pPr>
      <w:r>
        <w:rPr>
          <w:position w:val="-86"/>
        </w:rPr>
        <w:drawing>
          <wp:inline distT="0" distB="0" distL="0" distR="0">
            <wp:extent cx="4584065" cy="2756535"/>
            <wp:effectExtent l="0" t="0" r="0" b="0"/>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r:embed="rId395"/>
                    <a:stretch>
                      <a:fillRect/>
                    </a:stretch>
                  </pic:blipFill>
                  <pic:spPr>
                    <a:xfrm>
                      <a:off x="0" y="0"/>
                      <a:ext cx="4584191" cy="2756627"/>
                    </a:xfrm>
                    <a:prstGeom prst="rect">
                      <a:avLst/>
                    </a:prstGeom>
                  </pic:spPr>
                </pic:pic>
              </a:graphicData>
            </a:graphic>
          </wp:inline>
        </w:drawing>
      </w:r>
    </w:p>
    <w:p>
      <w:pPr>
        <w:pStyle w:val="2"/>
        <w:spacing w:line="243" w:lineRule="auto"/>
      </w:pPr>
    </w:p>
    <w:p>
      <w:pPr>
        <w:spacing w:before="78" w:line="360" w:lineRule="auto"/>
        <w:ind w:left="24" w:right="13" w:firstLine="480"/>
        <w:rPr>
          <w:rFonts w:ascii="宋体" w:hAnsi="宋体" w:eastAsia="宋体" w:cs="宋体"/>
          <w:sz w:val="24"/>
          <w:szCs w:val="24"/>
        </w:rPr>
      </w:pPr>
      <w:r>
        <w:rPr>
          <w:rFonts w:ascii="宋体" w:hAnsi="宋体" w:eastAsia="宋体" w:cs="宋体"/>
          <w:spacing w:val="-4"/>
          <w:sz w:val="24"/>
          <w:szCs w:val="24"/>
        </w:rPr>
        <w:t>经济与管理学院省内就业的</w:t>
      </w:r>
      <w:r>
        <w:rPr>
          <w:rFonts w:ascii="宋体" w:hAnsi="宋体" w:eastAsia="宋体" w:cs="宋体"/>
          <w:spacing w:val="-51"/>
          <w:sz w:val="24"/>
          <w:szCs w:val="24"/>
        </w:rPr>
        <w:t xml:space="preserve"> </w:t>
      </w:r>
      <w:r>
        <w:rPr>
          <w:rFonts w:ascii="宋体" w:hAnsi="宋体" w:eastAsia="宋体" w:cs="宋体"/>
          <w:spacing w:val="-4"/>
          <w:sz w:val="24"/>
          <w:szCs w:val="24"/>
        </w:rPr>
        <w:t>408</w:t>
      </w:r>
      <w:r>
        <w:rPr>
          <w:rFonts w:ascii="宋体" w:hAnsi="宋体" w:eastAsia="宋体" w:cs="宋体"/>
          <w:spacing w:val="-48"/>
          <w:sz w:val="24"/>
          <w:szCs w:val="24"/>
        </w:rPr>
        <w:t xml:space="preserve"> </w:t>
      </w:r>
      <w:r>
        <w:rPr>
          <w:rFonts w:ascii="宋体" w:hAnsi="宋体" w:eastAsia="宋体" w:cs="宋体"/>
          <w:spacing w:val="-4"/>
          <w:sz w:val="24"/>
          <w:szCs w:val="24"/>
        </w:rPr>
        <w:t>名同学中有</w:t>
      </w:r>
      <w:r>
        <w:rPr>
          <w:rFonts w:ascii="宋体" w:hAnsi="宋体" w:eastAsia="宋体" w:cs="宋体"/>
          <w:spacing w:val="-48"/>
          <w:sz w:val="24"/>
          <w:szCs w:val="24"/>
        </w:rPr>
        <w:t xml:space="preserve"> </w:t>
      </w:r>
      <w:r>
        <w:rPr>
          <w:rFonts w:ascii="宋体" w:hAnsi="宋体" w:eastAsia="宋体" w:cs="宋体"/>
          <w:spacing w:val="-4"/>
          <w:sz w:val="24"/>
          <w:szCs w:val="24"/>
        </w:rPr>
        <w:t>275</w:t>
      </w:r>
      <w:r>
        <w:rPr>
          <w:rFonts w:ascii="宋体" w:hAnsi="宋体" w:eastAsia="宋体" w:cs="宋体"/>
          <w:spacing w:val="-48"/>
          <w:sz w:val="24"/>
          <w:szCs w:val="24"/>
        </w:rPr>
        <w:t xml:space="preserve"> </w:t>
      </w:r>
      <w:r>
        <w:rPr>
          <w:rFonts w:ascii="宋体" w:hAnsi="宋体" w:eastAsia="宋体" w:cs="宋体"/>
          <w:spacing w:val="-4"/>
          <w:sz w:val="24"/>
          <w:szCs w:val="24"/>
        </w:rPr>
        <w:t>人</w:t>
      </w:r>
      <w:r>
        <w:rPr>
          <w:rFonts w:ascii="宋体" w:hAnsi="宋体" w:eastAsia="宋体" w:cs="宋体"/>
          <w:spacing w:val="-5"/>
          <w:sz w:val="24"/>
          <w:szCs w:val="24"/>
        </w:rPr>
        <w:t>在合肥市就业，占毕业生</w:t>
      </w:r>
      <w:r>
        <w:rPr>
          <w:rFonts w:ascii="宋体" w:hAnsi="宋体" w:eastAsia="宋体" w:cs="宋体"/>
          <w:sz w:val="24"/>
          <w:szCs w:val="24"/>
        </w:rPr>
        <w:t xml:space="preserve"> </w:t>
      </w:r>
      <w:r>
        <w:rPr>
          <w:rFonts w:ascii="宋体" w:hAnsi="宋体" w:eastAsia="宋体" w:cs="宋体"/>
          <w:spacing w:val="-3"/>
          <w:sz w:val="24"/>
          <w:szCs w:val="24"/>
        </w:rPr>
        <w:t>就业总人数</w:t>
      </w:r>
      <w:r>
        <w:rPr>
          <w:rFonts w:ascii="宋体" w:hAnsi="宋体" w:eastAsia="宋体" w:cs="宋体"/>
          <w:spacing w:val="-37"/>
          <w:sz w:val="24"/>
          <w:szCs w:val="24"/>
        </w:rPr>
        <w:t xml:space="preserve"> </w:t>
      </w:r>
      <w:r>
        <w:rPr>
          <w:rFonts w:ascii="宋体" w:hAnsi="宋体" w:eastAsia="宋体" w:cs="宋体"/>
          <w:spacing w:val="-3"/>
          <w:sz w:val="24"/>
          <w:szCs w:val="24"/>
        </w:rPr>
        <w:t>43.79%。其中，金融学专业</w:t>
      </w:r>
      <w:r>
        <w:rPr>
          <w:rFonts w:ascii="宋体" w:hAnsi="宋体" w:eastAsia="宋体" w:cs="宋体"/>
          <w:spacing w:val="-52"/>
          <w:sz w:val="24"/>
          <w:szCs w:val="24"/>
        </w:rPr>
        <w:t xml:space="preserve"> </w:t>
      </w:r>
      <w:r>
        <w:rPr>
          <w:rFonts w:ascii="宋体" w:hAnsi="宋体" w:eastAsia="宋体" w:cs="宋体"/>
          <w:spacing w:val="-3"/>
          <w:sz w:val="24"/>
          <w:szCs w:val="24"/>
        </w:rPr>
        <w:t>45</w:t>
      </w:r>
      <w:r>
        <w:rPr>
          <w:rFonts w:ascii="宋体" w:hAnsi="宋体" w:eastAsia="宋体" w:cs="宋体"/>
          <w:spacing w:val="-48"/>
          <w:sz w:val="24"/>
          <w:szCs w:val="24"/>
        </w:rPr>
        <w:t xml:space="preserve"> </w:t>
      </w:r>
      <w:r>
        <w:rPr>
          <w:rFonts w:ascii="宋体" w:hAnsi="宋体" w:eastAsia="宋体" w:cs="宋体"/>
          <w:spacing w:val="-3"/>
          <w:sz w:val="24"/>
          <w:szCs w:val="24"/>
        </w:rPr>
        <w:t>人，</w:t>
      </w:r>
      <w:r>
        <w:rPr>
          <w:rFonts w:ascii="宋体" w:hAnsi="宋体" w:eastAsia="宋体" w:cs="宋体"/>
          <w:spacing w:val="-71"/>
          <w:sz w:val="24"/>
          <w:szCs w:val="24"/>
        </w:rPr>
        <w:t xml:space="preserve"> </w:t>
      </w:r>
      <w:r>
        <w:rPr>
          <w:rFonts w:ascii="宋体" w:hAnsi="宋体" w:eastAsia="宋体" w:cs="宋体"/>
          <w:spacing w:val="-3"/>
          <w:sz w:val="24"/>
          <w:szCs w:val="24"/>
        </w:rPr>
        <w:t xml:space="preserve">占本专业毕业生就业总人数的  </w:t>
      </w:r>
      <w:r>
        <w:rPr>
          <w:rFonts w:ascii="宋体" w:hAnsi="宋体" w:eastAsia="宋体" w:cs="宋体"/>
          <w:spacing w:val="-2"/>
          <w:sz w:val="24"/>
          <w:szCs w:val="24"/>
        </w:rPr>
        <w:t>39.47%；经济学专业</w:t>
      </w:r>
      <w:r>
        <w:rPr>
          <w:rFonts w:ascii="宋体" w:hAnsi="宋体" w:eastAsia="宋体" w:cs="宋体"/>
          <w:spacing w:val="-49"/>
          <w:sz w:val="24"/>
          <w:szCs w:val="24"/>
        </w:rPr>
        <w:t xml:space="preserve"> </w:t>
      </w:r>
      <w:r>
        <w:rPr>
          <w:rFonts w:ascii="宋体" w:hAnsi="宋体" w:eastAsia="宋体" w:cs="宋体"/>
          <w:spacing w:val="-2"/>
          <w:sz w:val="24"/>
          <w:szCs w:val="24"/>
        </w:rPr>
        <w:t>42</w:t>
      </w:r>
      <w:r>
        <w:rPr>
          <w:rFonts w:ascii="宋体" w:hAnsi="宋体" w:eastAsia="宋体" w:cs="宋体"/>
          <w:spacing w:val="-49"/>
          <w:sz w:val="24"/>
          <w:szCs w:val="24"/>
        </w:rPr>
        <w:t xml:space="preserve"> </w:t>
      </w:r>
      <w:r>
        <w:rPr>
          <w:rFonts w:ascii="宋体" w:hAnsi="宋体" w:eastAsia="宋体" w:cs="宋体"/>
          <w:spacing w:val="-2"/>
          <w:sz w:val="24"/>
          <w:szCs w:val="24"/>
        </w:rPr>
        <w:t>人，占本专业毕业生就业总人数的</w:t>
      </w:r>
      <w:r>
        <w:rPr>
          <w:rFonts w:ascii="宋体" w:hAnsi="宋体" w:eastAsia="宋体" w:cs="宋体"/>
          <w:spacing w:val="-45"/>
          <w:sz w:val="24"/>
          <w:szCs w:val="24"/>
        </w:rPr>
        <w:t xml:space="preserve"> </w:t>
      </w:r>
      <w:r>
        <w:rPr>
          <w:rFonts w:ascii="宋体" w:hAnsi="宋体" w:eastAsia="宋体" w:cs="宋体"/>
          <w:spacing w:val="-2"/>
          <w:sz w:val="24"/>
          <w:szCs w:val="24"/>
        </w:rPr>
        <w:t>53.16%；国际经济与</w:t>
      </w:r>
      <w:r>
        <w:rPr>
          <w:rFonts w:ascii="宋体" w:hAnsi="宋体" w:eastAsia="宋体" w:cs="宋体"/>
          <w:sz w:val="24"/>
          <w:szCs w:val="24"/>
        </w:rPr>
        <w:t xml:space="preserve"> </w:t>
      </w:r>
      <w:r>
        <w:rPr>
          <w:rFonts w:ascii="宋体" w:hAnsi="宋体" w:eastAsia="宋体" w:cs="宋体"/>
          <w:spacing w:val="-3"/>
          <w:sz w:val="24"/>
          <w:szCs w:val="24"/>
        </w:rPr>
        <w:t>贸易专业</w:t>
      </w:r>
      <w:r>
        <w:rPr>
          <w:rFonts w:ascii="宋体" w:hAnsi="宋体" w:eastAsia="宋体" w:cs="宋体"/>
          <w:spacing w:val="-48"/>
          <w:sz w:val="24"/>
          <w:szCs w:val="24"/>
        </w:rPr>
        <w:t xml:space="preserve"> </w:t>
      </w:r>
      <w:r>
        <w:rPr>
          <w:rFonts w:ascii="宋体" w:hAnsi="宋体" w:eastAsia="宋体" w:cs="宋体"/>
          <w:spacing w:val="-3"/>
          <w:sz w:val="24"/>
          <w:szCs w:val="24"/>
        </w:rPr>
        <w:t>24</w:t>
      </w:r>
      <w:r>
        <w:rPr>
          <w:rFonts w:ascii="宋体" w:hAnsi="宋体" w:eastAsia="宋体" w:cs="宋体"/>
          <w:spacing w:val="-49"/>
          <w:sz w:val="24"/>
          <w:szCs w:val="24"/>
        </w:rPr>
        <w:t xml:space="preserve"> </w:t>
      </w:r>
      <w:r>
        <w:rPr>
          <w:rFonts w:ascii="宋体" w:hAnsi="宋体" w:eastAsia="宋体" w:cs="宋体"/>
          <w:spacing w:val="-3"/>
          <w:sz w:val="24"/>
          <w:szCs w:val="24"/>
        </w:rPr>
        <w:t>人，占本专业毕业生就业总人数</w:t>
      </w:r>
      <w:r>
        <w:rPr>
          <w:rFonts w:ascii="宋体" w:hAnsi="宋体" w:eastAsia="宋体" w:cs="宋体"/>
          <w:spacing w:val="-47"/>
          <w:sz w:val="24"/>
          <w:szCs w:val="24"/>
        </w:rPr>
        <w:t xml:space="preserve"> </w:t>
      </w:r>
      <w:r>
        <w:rPr>
          <w:rFonts w:ascii="宋体" w:hAnsi="宋体" w:eastAsia="宋体" w:cs="宋体"/>
          <w:spacing w:val="-3"/>
          <w:sz w:val="24"/>
          <w:szCs w:val="24"/>
        </w:rPr>
        <w:t>27.91</w:t>
      </w:r>
      <w:r>
        <w:rPr>
          <w:rFonts w:ascii="宋体" w:hAnsi="宋体" w:eastAsia="宋体" w:cs="宋体"/>
          <w:spacing w:val="-4"/>
          <w:sz w:val="24"/>
          <w:szCs w:val="24"/>
        </w:rPr>
        <w:t>%；经济学</w:t>
      </w:r>
      <w:r>
        <w:rPr>
          <w:rFonts w:ascii="宋体" w:hAnsi="宋体" w:eastAsia="宋体" w:cs="宋体"/>
          <w:spacing w:val="-46"/>
          <w:sz w:val="24"/>
          <w:szCs w:val="24"/>
        </w:rPr>
        <w:t xml:space="preserve"> </w:t>
      </w:r>
      <w:r>
        <w:rPr>
          <w:rFonts w:ascii="宋体" w:hAnsi="宋体" w:eastAsia="宋体" w:cs="宋体"/>
          <w:spacing w:val="-4"/>
          <w:sz w:val="24"/>
          <w:szCs w:val="24"/>
        </w:rPr>
        <w:t>3+1</w:t>
      </w:r>
      <w:r>
        <w:rPr>
          <w:rFonts w:ascii="宋体" w:hAnsi="宋体" w:eastAsia="宋体" w:cs="宋体"/>
          <w:spacing w:val="-50"/>
          <w:sz w:val="24"/>
          <w:szCs w:val="24"/>
        </w:rPr>
        <w:t xml:space="preserve"> </w:t>
      </w:r>
      <w:r>
        <w:rPr>
          <w:rFonts w:ascii="宋体" w:hAnsi="宋体" w:eastAsia="宋体" w:cs="宋体"/>
          <w:spacing w:val="-4"/>
          <w:sz w:val="24"/>
          <w:szCs w:val="24"/>
        </w:rPr>
        <w:t>专业</w:t>
      </w:r>
      <w:r>
        <w:rPr>
          <w:rFonts w:ascii="宋体" w:hAnsi="宋体" w:eastAsia="宋体" w:cs="宋体"/>
          <w:spacing w:val="-46"/>
          <w:sz w:val="24"/>
          <w:szCs w:val="24"/>
        </w:rPr>
        <w:t xml:space="preserve"> </w:t>
      </w:r>
      <w:r>
        <w:rPr>
          <w:rFonts w:ascii="宋体" w:hAnsi="宋体" w:eastAsia="宋体" w:cs="宋体"/>
          <w:spacing w:val="-4"/>
          <w:sz w:val="24"/>
          <w:szCs w:val="24"/>
        </w:rPr>
        <w:t>5</w:t>
      </w:r>
      <w:r>
        <w:rPr>
          <w:rFonts w:ascii="宋体" w:hAnsi="宋体" w:eastAsia="宋体" w:cs="宋体"/>
          <w:spacing w:val="-48"/>
          <w:sz w:val="24"/>
          <w:szCs w:val="24"/>
        </w:rPr>
        <w:t xml:space="preserve"> </w:t>
      </w:r>
      <w:r>
        <w:rPr>
          <w:rFonts w:ascii="宋体" w:hAnsi="宋体" w:eastAsia="宋体" w:cs="宋体"/>
          <w:spacing w:val="-4"/>
          <w:sz w:val="24"/>
          <w:szCs w:val="24"/>
        </w:rPr>
        <w:t>人，占</w:t>
      </w:r>
      <w:r>
        <w:rPr>
          <w:rFonts w:ascii="宋体" w:hAnsi="宋体" w:eastAsia="宋体" w:cs="宋体"/>
          <w:sz w:val="24"/>
          <w:szCs w:val="24"/>
        </w:rPr>
        <w:t xml:space="preserve"> </w:t>
      </w:r>
      <w:r>
        <w:rPr>
          <w:rFonts w:ascii="宋体" w:hAnsi="宋体" w:eastAsia="宋体" w:cs="宋体"/>
          <w:spacing w:val="-2"/>
          <w:sz w:val="24"/>
          <w:szCs w:val="24"/>
        </w:rPr>
        <w:t>本专业毕业生就业总人数</w:t>
      </w:r>
      <w:r>
        <w:rPr>
          <w:rFonts w:ascii="宋体" w:hAnsi="宋体" w:eastAsia="宋体" w:cs="宋体"/>
          <w:spacing w:val="-52"/>
          <w:sz w:val="24"/>
          <w:szCs w:val="24"/>
        </w:rPr>
        <w:t xml:space="preserve"> </w:t>
      </w:r>
      <w:r>
        <w:rPr>
          <w:rFonts w:ascii="宋体" w:hAnsi="宋体" w:eastAsia="宋体" w:cs="宋体"/>
          <w:spacing w:val="-2"/>
          <w:sz w:val="24"/>
          <w:szCs w:val="24"/>
        </w:rPr>
        <w:t>45.45%；财务管理</w:t>
      </w:r>
      <w:r>
        <w:rPr>
          <w:rFonts w:ascii="宋体" w:hAnsi="宋体" w:eastAsia="宋体" w:cs="宋体"/>
          <w:spacing w:val="-3"/>
          <w:sz w:val="24"/>
          <w:szCs w:val="24"/>
        </w:rPr>
        <w:t>专业</w:t>
      </w:r>
      <w:r>
        <w:rPr>
          <w:rFonts w:ascii="宋体" w:hAnsi="宋体" w:eastAsia="宋体" w:cs="宋体"/>
          <w:spacing w:val="-33"/>
          <w:sz w:val="24"/>
          <w:szCs w:val="24"/>
        </w:rPr>
        <w:t xml:space="preserve"> </w:t>
      </w:r>
      <w:r>
        <w:rPr>
          <w:rFonts w:ascii="宋体" w:hAnsi="宋体" w:eastAsia="宋体" w:cs="宋体"/>
          <w:spacing w:val="-3"/>
          <w:sz w:val="24"/>
          <w:szCs w:val="24"/>
        </w:rPr>
        <w:t>18</w:t>
      </w:r>
      <w:r>
        <w:rPr>
          <w:rFonts w:ascii="宋体" w:hAnsi="宋体" w:eastAsia="宋体" w:cs="宋体"/>
          <w:spacing w:val="-48"/>
          <w:sz w:val="24"/>
          <w:szCs w:val="24"/>
        </w:rPr>
        <w:t xml:space="preserve"> </w:t>
      </w:r>
      <w:r>
        <w:rPr>
          <w:rFonts w:ascii="宋体" w:hAnsi="宋体" w:eastAsia="宋体" w:cs="宋体"/>
          <w:spacing w:val="-3"/>
          <w:sz w:val="24"/>
          <w:szCs w:val="24"/>
        </w:rPr>
        <w:t>人，占本专业毕业生就业总</w:t>
      </w:r>
      <w:r>
        <w:rPr>
          <w:rFonts w:ascii="宋体" w:hAnsi="宋体" w:eastAsia="宋体" w:cs="宋体"/>
          <w:sz w:val="24"/>
          <w:szCs w:val="24"/>
        </w:rPr>
        <w:t xml:space="preserve"> </w:t>
      </w:r>
      <w:r>
        <w:rPr>
          <w:rFonts w:ascii="宋体" w:hAnsi="宋体" w:eastAsia="宋体" w:cs="宋体"/>
          <w:spacing w:val="-4"/>
          <w:sz w:val="24"/>
          <w:szCs w:val="24"/>
        </w:rPr>
        <w:t>人数</w:t>
      </w:r>
      <w:r>
        <w:rPr>
          <w:rFonts w:ascii="宋体" w:hAnsi="宋体" w:eastAsia="宋体" w:cs="宋体"/>
          <w:spacing w:val="-35"/>
          <w:sz w:val="24"/>
          <w:szCs w:val="24"/>
        </w:rPr>
        <w:t xml:space="preserve"> </w:t>
      </w:r>
      <w:r>
        <w:rPr>
          <w:rFonts w:ascii="宋体" w:hAnsi="宋体" w:eastAsia="宋体" w:cs="宋体"/>
          <w:spacing w:val="-4"/>
          <w:sz w:val="24"/>
          <w:szCs w:val="24"/>
        </w:rPr>
        <w:t>45.00%；工商管理</w:t>
      </w:r>
      <w:r>
        <w:rPr>
          <w:rFonts w:ascii="宋体" w:hAnsi="宋体" w:eastAsia="宋体" w:cs="宋体"/>
          <w:spacing w:val="-46"/>
          <w:sz w:val="24"/>
          <w:szCs w:val="24"/>
        </w:rPr>
        <w:t xml:space="preserve"> </w:t>
      </w:r>
      <w:r>
        <w:rPr>
          <w:rFonts w:ascii="宋体" w:hAnsi="宋体" w:eastAsia="宋体" w:cs="宋体"/>
          <w:spacing w:val="-4"/>
          <w:sz w:val="24"/>
          <w:szCs w:val="24"/>
        </w:rPr>
        <w:t>38</w:t>
      </w:r>
      <w:r>
        <w:rPr>
          <w:rFonts w:ascii="宋体" w:hAnsi="宋体" w:eastAsia="宋体" w:cs="宋体"/>
          <w:spacing w:val="-49"/>
          <w:sz w:val="24"/>
          <w:szCs w:val="24"/>
        </w:rPr>
        <w:t xml:space="preserve"> </w:t>
      </w:r>
      <w:r>
        <w:rPr>
          <w:rFonts w:ascii="宋体" w:hAnsi="宋体" w:eastAsia="宋体" w:cs="宋体"/>
          <w:spacing w:val="-4"/>
          <w:sz w:val="24"/>
          <w:szCs w:val="24"/>
        </w:rPr>
        <w:t>人，占本专业毕业生就业总人数</w:t>
      </w:r>
      <w:r>
        <w:rPr>
          <w:rFonts w:ascii="宋体" w:hAnsi="宋体" w:eastAsia="宋体" w:cs="宋体"/>
          <w:spacing w:val="-51"/>
          <w:sz w:val="24"/>
          <w:szCs w:val="24"/>
        </w:rPr>
        <w:t xml:space="preserve"> </w:t>
      </w:r>
      <w:r>
        <w:rPr>
          <w:rFonts w:ascii="宋体" w:hAnsi="宋体" w:eastAsia="宋体" w:cs="宋体"/>
          <w:spacing w:val="-4"/>
          <w:sz w:val="24"/>
          <w:szCs w:val="24"/>
        </w:rPr>
        <w:t>49.35%；会计学专业</w:t>
      </w:r>
      <w:r>
        <w:rPr>
          <w:rFonts w:ascii="宋体" w:hAnsi="宋体" w:eastAsia="宋体" w:cs="宋体"/>
          <w:sz w:val="24"/>
          <w:szCs w:val="24"/>
        </w:rPr>
        <w:t xml:space="preserve"> </w:t>
      </w:r>
      <w:r>
        <w:rPr>
          <w:rFonts w:ascii="宋体" w:hAnsi="宋体" w:eastAsia="宋体" w:cs="宋体"/>
          <w:spacing w:val="-4"/>
          <w:sz w:val="24"/>
          <w:szCs w:val="24"/>
        </w:rPr>
        <w:t>53</w:t>
      </w:r>
      <w:r>
        <w:rPr>
          <w:rFonts w:ascii="宋体" w:hAnsi="宋体" w:eastAsia="宋体" w:cs="宋体"/>
          <w:spacing w:val="-41"/>
          <w:sz w:val="24"/>
          <w:szCs w:val="24"/>
        </w:rPr>
        <w:t xml:space="preserve"> </w:t>
      </w:r>
      <w:r>
        <w:rPr>
          <w:rFonts w:ascii="宋体" w:hAnsi="宋体" w:eastAsia="宋体" w:cs="宋体"/>
          <w:spacing w:val="-4"/>
          <w:sz w:val="24"/>
          <w:szCs w:val="24"/>
        </w:rPr>
        <w:t>人，占本专业毕业生就业总人数</w:t>
      </w:r>
      <w:r>
        <w:rPr>
          <w:rFonts w:ascii="宋体" w:hAnsi="宋体" w:eastAsia="宋体" w:cs="宋体"/>
          <w:spacing w:val="-52"/>
          <w:sz w:val="24"/>
          <w:szCs w:val="24"/>
        </w:rPr>
        <w:t xml:space="preserve"> </w:t>
      </w:r>
      <w:r>
        <w:rPr>
          <w:rFonts w:ascii="宋体" w:hAnsi="宋体" w:eastAsia="宋体" w:cs="宋体"/>
          <w:spacing w:val="-4"/>
          <w:sz w:val="24"/>
          <w:szCs w:val="24"/>
        </w:rPr>
        <w:t>45.30%；物流管理专业</w:t>
      </w:r>
      <w:r>
        <w:rPr>
          <w:rFonts w:ascii="宋体" w:hAnsi="宋体" w:eastAsia="宋体" w:cs="宋体"/>
          <w:spacing w:val="-48"/>
          <w:sz w:val="24"/>
          <w:szCs w:val="24"/>
        </w:rPr>
        <w:t xml:space="preserve"> </w:t>
      </w:r>
      <w:r>
        <w:rPr>
          <w:rFonts w:ascii="宋体" w:hAnsi="宋体" w:eastAsia="宋体" w:cs="宋体"/>
          <w:spacing w:val="-4"/>
          <w:sz w:val="24"/>
          <w:szCs w:val="24"/>
        </w:rPr>
        <w:t>21</w:t>
      </w:r>
      <w:r>
        <w:rPr>
          <w:rFonts w:ascii="宋体" w:hAnsi="宋体" w:eastAsia="宋体" w:cs="宋体"/>
          <w:spacing w:val="-48"/>
          <w:sz w:val="24"/>
          <w:szCs w:val="24"/>
        </w:rPr>
        <w:t xml:space="preserve"> </w:t>
      </w:r>
      <w:r>
        <w:rPr>
          <w:rFonts w:ascii="宋体" w:hAnsi="宋体" w:eastAsia="宋体" w:cs="宋体"/>
          <w:spacing w:val="-4"/>
          <w:sz w:val="24"/>
          <w:szCs w:val="24"/>
        </w:rPr>
        <w:t>人，占本专业毕业</w:t>
      </w:r>
      <w:r>
        <w:rPr>
          <w:rFonts w:ascii="宋体" w:hAnsi="宋体" w:eastAsia="宋体" w:cs="宋体"/>
          <w:sz w:val="24"/>
          <w:szCs w:val="24"/>
        </w:rPr>
        <w:t xml:space="preserve"> </w:t>
      </w:r>
      <w:r>
        <w:rPr>
          <w:rFonts w:ascii="宋体" w:hAnsi="宋体" w:eastAsia="宋体" w:cs="宋体"/>
          <w:spacing w:val="-2"/>
          <w:sz w:val="24"/>
          <w:szCs w:val="24"/>
        </w:rPr>
        <w:t>生就业总人数</w:t>
      </w:r>
      <w:r>
        <w:rPr>
          <w:rFonts w:ascii="宋体" w:hAnsi="宋体" w:eastAsia="宋体" w:cs="宋体"/>
          <w:spacing w:val="-52"/>
          <w:sz w:val="24"/>
          <w:szCs w:val="24"/>
        </w:rPr>
        <w:t xml:space="preserve"> </w:t>
      </w:r>
      <w:r>
        <w:rPr>
          <w:rFonts w:ascii="宋体" w:hAnsi="宋体" w:eastAsia="宋体" w:cs="宋体"/>
          <w:spacing w:val="-2"/>
          <w:sz w:val="24"/>
          <w:szCs w:val="24"/>
        </w:rPr>
        <w:t>45.65%；物流管理中外合作专业</w:t>
      </w:r>
      <w:r>
        <w:rPr>
          <w:rFonts w:ascii="宋体" w:hAnsi="宋体" w:eastAsia="宋体" w:cs="宋体"/>
          <w:spacing w:val="-48"/>
          <w:sz w:val="24"/>
          <w:szCs w:val="24"/>
        </w:rPr>
        <w:t xml:space="preserve"> </w:t>
      </w:r>
      <w:r>
        <w:rPr>
          <w:rFonts w:ascii="宋体" w:hAnsi="宋体" w:eastAsia="宋体" w:cs="宋体"/>
          <w:spacing w:val="-2"/>
          <w:sz w:val="24"/>
          <w:szCs w:val="24"/>
        </w:rPr>
        <w:t>29</w:t>
      </w:r>
      <w:r>
        <w:rPr>
          <w:rFonts w:ascii="宋体" w:hAnsi="宋体" w:eastAsia="宋体" w:cs="宋体"/>
          <w:spacing w:val="-49"/>
          <w:sz w:val="24"/>
          <w:szCs w:val="24"/>
        </w:rPr>
        <w:t xml:space="preserve"> </w:t>
      </w:r>
      <w:r>
        <w:rPr>
          <w:rFonts w:ascii="宋体" w:hAnsi="宋体" w:eastAsia="宋体" w:cs="宋体"/>
          <w:spacing w:val="-2"/>
          <w:sz w:val="24"/>
          <w:szCs w:val="24"/>
        </w:rPr>
        <w:t>人，占本专业毕业生就业总数</w:t>
      </w:r>
    </w:p>
    <w:p>
      <w:pPr>
        <w:spacing w:line="237" w:lineRule="auto"/>
        <w:ind w:left="28"/>
        <w:rPr>
          <w:rFonts w:ascii="宋体" w:hAnsi="宋体" w:eastAsia="宋体" w:cs="宋体"/>
          <w:sz w:val="24"/>
          <w:szCs w:val="24"/>
        </w:rPr>
      </w:pPr>
      <w:r>
        <w:rPr>
          <w:rFonts w:ascii="宋体" w:hAnsi="宋体" w:eastAsia="宋体" w:cs="宋体"/>
          <w:spacing w:val="-3"/>
          <w:sz w:val="24"/>
          <w:szCs w:val="24"/>
        </w:rPr>
        <w:t>50.00%。</w:t>
      </w:r>
    </w:p>
    <w:p>
      <w:pPr>
        <w:spacing w:line="237" w:lineRule="auto"/>
        <w:rPr>
          <w:rFonts w:ascii="宋体" w:hAnsi="宋体" w:eastAsia="宋体" w:cs="宋体"/>
          <w:sz w:val="24"/>
          <w:szCs w:val="24"/>
        </w:rPr>
        <w:sectPr>
          <w:headerReference r:id="rId180" w:type="default"/>
          <w:footerReference r:id="rId181" w:type="default"/>
          <w:pgSz w:w="11906" w:h="16839"/>
          <w:pgMar w:top="1071" w:right="1785" w:bottom="1230" w:left="1785" w:header="878" w:footer="994" w:gutter="0"/>
          <w:cols w:space="720" w:num="1"/>
        </w:sectPr>
      </w:pPr>
    </w:p>
    <w:p>
      <w:pPr>
        <w:pStyle w:val="2"/>
        <w:spacing w:line="402" w:lineRule="auto"/>
      </w:pPr>
    </w:p>
    <w:p>
      <w:pPr>
        <w:spacing w:before="78" w:line="216" w:lineRule="auto"/>
        <w:ind w:left="1801"/>
        <w:rPr>
          <w:rFonts w:ascii="仿宋" w:hAnsi="仿宋" w:eastAsia="仿宋" w:cs="仿宋"/>
          <w:sz w:val="24"/>
          <w:szCs w:val="24"/>
        </w:rPr>
      </w:pPr>
      <w:r>
        <w:rPr>
          <w:rFonts w:ascii="仿宋" w:hAnsi="仿宋" w:eastAsia="仿宋" w:cs="仿宋"/>
          <w:sz w:val="24"/>
          <w:szCs w:val="24"/>
          <w14:textOutline w14:w="4358" w14:cap="sq" w14:cmpd="sng">
            <w14:solidFill>
              <w14:srgbClr w14:val="000000"/>
            </w14:solidFill>
            <w14:prstDash w14:val="solid"/>
            <w14:bevel/>
          </w14:textOutline>
        </w:rPr>
        <w:t>各专业毕业生合肥就业情况比例分析表</w:t>
      </w:r>
    </w:p>
    <w:p>
      <w:pPr>
        <w:spacing w:line="72"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48"/>
        <w:gridCol w:w="1261"/>
        <w:gridCol w:w="1704"/>
        <w:gridCol w:w="1704"/>
        <w:gridCol w:w="170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148" w:type="dxa"/>
            <w:vAlign w:val="top"/>
          </w:tcPr>
          <w:p>
            <w:pPr>
              <w:pStyle w:val="6"/>
              <w:spacing w:before="118" w:line="220" w:lineRule="auto"/>
              <w:ind w:left="118"/>
            </w:pPr>
            <w:r>
              <w:rPr>
                <w:spacing w:val="-6"/>
              </w:rPr>
              <w:t>专业</w:t>
            </w:r>
          </w:p>
        </w:tc>
        <w:tc>
          <w:tcPr>
            <w:tcW w:w="1261" w:type="dxa"/>
            <w:vAlign w:val="top"/>
          </w:tcPr>
          <w:p>
            <w:pPr>
              <w:pStyle w:val="6"/>
              <w:spacing w:before="119" w:line="219" w:lineRule="auto"/>
              <w:ind w:left="116"/>
            </w:pPr>
            <w:r>
              <w:rPr>
                <w:spacing w:val="-3"/>
              </w:rPr>
              <w:t>就业人数</w:t>
            </w:r>
          </w:p>
        </w:tc>
        <w:tc>
          <w:tcPr>
            <w:tcW w:w="1704" w:type="dxa"/>
            <w:vAlign w:val="top"/>
          </w:tcPr>
          <w:p>
            <w:pPr>
              <w:pStyle w:val="6"/>
              <w:spacing w:before="118" w:line="220" w:lineRule="auto"/>
              <w:ind w:left="118"/>
            </w:pPr>
            <w:r>
              <w:rPr>
                <w:spacing w:val="-3"/>
              </w:rPr>
              <w:t>就业地区</w:t>
            </w:r>
          </w:p>
        </w:tc>
        <w:tc>
          <w:tcPr>
            <w:tcW w:w="1704" w:type="dxa"/>
            <w:vAlign w:val="top"/>
          </w:tcPr>
          <w:p>
            <w:pPr>
              <w:pStyle w:val="6"/>
              <w:spacing w:before="119" w:line="219" w:lineRule="auto"/>
              <w:ind w:left="118"/>
            </w:pPr>
            <w:r>
              <w:rPr>
                <w:spacing w:val="-6"/>
              </w:rPr>
              <w:t>人数</w:t>
            </w:r>
          </w:p>
        </w:tc>
        <w:tc>
          <w:tcPr>
            <w:tcW w:w="1709" w:type="dxa"/>
            <w:vAlign w:val="top"/>
          </w:tcPr>
          <w:p>
            <w:pPr>
              <w:pStyle w:val="6"/>
              <w:spacing w:before="118" w:line="221" w:lineRule="auto"/>
              <w:ind w:left="142"/>
            </w:pPr>
            <w:r>
              <w:rPr>
                <w:spacing w:val="-18"/>
              </w:rPr>
              <w:t>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148" w:type="dxa"/>
            <w:vAlign w:val="top"/>
          </w:tcPr>
          <w:p>
            <w:pPr>
              <w:pStyle w:val="6"/>
              <w:spacing w:before="116" w:line="221" w:lineRule="auto"/>
              <w:ind w:left="119"/>
            </w:pPr>
            <w:r>
              <w:rPr>
                <w:spacing w:val="-4"/>
              </w:rPr>
              <w:t>金融学</w:t>
            </w:r>
          </w:p>
        </w:tc>
        <w:tc>
          <w:tcPr>
            <w:tcW w:w="1261" w:type="dxa"/>
            <w:vAlign w:val="top"/>
          </w:tcPr>
          <w:p>
            <w:pPr>
              <w:pStyle w:val="6"/>
              <w:spacing w:before="153" w:line="184" w:lineRule="auto"/>
              <w:ind w:left="132"/>
            </w:pPr>
            <w:r>
              <w:rPr>
                <w:spacing w:val="-10"/>
              </w:rPr>
              <w:t>114</w:t>
            </w:r>
          </w:p>
        </w:tc>
        <w:tc>
          <w:tcPr>
            <w:tcW w:w="1704" w:type="dxa"/>
            <w:vAlign w:val="top"/>
          </w:tcPr>
          <w:p>
            <w:pPr>
              <w:pStyle w:val="6"/>
              <w:spacing w:before="116" w:line="219" w:lineRule="auto"/>
              <w:ind w:left="117"/>
            </w:pPr>
            <w:r>
              <w:rPr>
                <w:spacing w:val="-4"/>
              </w:rPr>
              <w:t>合肥市</w:t>
            </w:r>
          </w:p>
        </w:tc>
        <w:tc>
          <w:tcPr>
            <w:tcW w:w="1704" w:type="dxa"/>
            <w:vAlign w:val="top"/>
          </w:tcPr>
          <w:p>
            <w:pPr>
              <w:pStyle w:val="6"/>
              <w:spacing w:before="154" w:line="183" w:lineRule="auto"/>
              <w:ind w:left="115"/>
            </w:pPr>
            <w:r>
              <w:rPr>
                <w:spacing w:val="-5"/>
              </w:rPr>
              <w:t>45</w:t>
            </w:r>
          </w:p>
        </w:tc>
        <w:tc>
          <w:tcPr>
            <w:tcW w:w="1709" w:type="dxa"/>
            <w:vAlign w:val="top"/>
          </w:tcPr>
          <w:p>
            <w:pPr>
              <w:pStyle w:val="6"/>
              <w:spacing w:before="116" w:line="239" w:lineRule="auto"/>
              <w:ind w:left="120"/>
            </w:pPr>
            <w:r>
              <w:rPr>
                <w:spacing w:val="-3"/>
              </w:rPr>
              <w:t>39.47%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148" w:type="dxa"/>
            <w:vAlign w:val="top"/>
          </w:tcPr>
          <w:p>
            <w:pPr>
              <w:pStyle w:val="6"/>
              <w:spacing w:before="117" w:line="220" w:lineRule="auto"/>
              <w:ind w:left="140"/>
            </w:pPr>
            <w:r>
              <w:rPr>
                <w:spacing w:val="-5"/>
              </w:rPr>
              <w:t>国际经济与贸易</w:t>
            </w:r>
          </w:p>
        </w:tc>
        <w:tc>
          <w:tcPr>
            <w:tcW w:w="1261" w:type="dxa"/>
            <w:vAlign w:val="top"/>
          </w:tcPr>
          <w:p>
            <w:pPr>
              <w:pStyle w:val="6"/>
              <w:spacing w:before="155" w:line="183" w:lineRule="auto"/>
              <w:ind w:left="115"/>
            </w:pPr>
            <w:r>
              <w:rPr>
                <w:spacing w:val="-6"/>
              </w:rPr>
              <w:t>86</w:t>
            </w:r>
          </w:p>
        </w:tc>
        <w:tc>
          <w:tcPr>
            <w:tcW w:w="1704" w:type="dxa"/>
            <w:vAlign w:val="top"/>
          </w:tcPr>
          <w:p>
            <w:pPr>
              <w:pStyle w:val="6"/>
              <w:spacing w:before="116" w:line="219" w:lineRule="auto"/>
              <w:ind w:left="117"/>
            </w:pPr>
            <w:r>
              <w:rPr>
                <w:spacing w:val="-4"/>
              </w:rPr>
              <w:t>合肥市</w:t>
            </w:r>
          </w:p>
        </w:tc>
        <w:tc>
          <w:tcPr>
            <w:tcW w:w="1704" w:type="dxa"/>
            <w:vAlign w:val="top"/>
          </w:tcPr>
          <w:p>
            <w:pPr>
              <w:pStyle w:val="6"/>
              <w:spacing w:before="155" w:line="183" w:lineRule="auto"/>
              <w:ind w:left="119"/>
            </w:pPr>
            <w:r>
              <w:rPr>
                <w:spacing w:val="-7"/>
              </w:rPr>
              <w:t>24</w:t>
            </w:r>
          </w:p>
        </w:tc>
        <w:tc>
          <w:tcPr>
            <w:tcW w:w="1709" w:type="dxa"/>
            <w:vAlign w:val="top"/>
          </w:tcPr>
          <w:p>
            <w:pPr>
              <w:pStyle w:val="6"/>
              <w:spacing w:before="116" w:line="239" w:lineRule="auto"/>
              <w:ind w:left="119"/>
            </w:pPr>
            <w:r>
              <w:rPr>
                <w:spacing w:val="-3"/>
              </w:rPr>
              <w:t>27.91%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148" w:type="dxa"/>
            <w:vAlign w:val="top"/>
          </w:tcPr>
          <w:p>
            <w:pPr>
              <w:pStyle w:val="6"/>
              <w:spacing w:before="117" w:line="220" w:lineRule="auto"/>
              <w:ind w:left="119"/>
            </w:pPr>
            <w:r>
              <w:rPr>
                <w:spacing w:val="-4"/>
              </w:rPr>
              <w:t>经济学</w:t>
            </w:r>
          </w:p>
        </w:tc>
        <w:tc>
          <w:tcPr>
            <w:tcW w:w="1261" w:type="dxa"/>
            <w:vAlign w:val="top"/>
          </w:tcPr>
          <w:p>
            <w:pPr>
              <w:pStyle w:val="6"/>
              <w:spacing w:before="155" w:line="183" w:lineRule="auto"/>
              <w:ind w:left="120"/>
            </w:pPr>
            <w:r>
              <w:rPr>
                <w:spacing w:val="-8"/>
              </w:rPr>
              <w:t>79</w:t>
            </w:r>
          </w:p>
        </w:tc>
        <w:tc>
          <w:tcPr>
            <w:tcW w:w="1704" w:type="dxa"/>
            <w:vAlign w:val="top"/>
          </w:tcPr>
          <w:p>
            <w:pPr>
              <w:pStyle w:val="6"/>
              <w:spacing w:before="117" w:line="219" w:lineRule="auto"/>
              <w:ind w:left="117"/>
            </w:pPr>
            <w:r>
              <w:rPr>
                <w:spacing w:val="-4"/>
              </w:rPr>
              <w:t>合肥市</w:t>
            </w:r>
          </w:p>
        </w:tc>
        <w:tc>
          <w:tcPr>
            <w:tcW w:w="1704" w:type="dxa"/>
            <w:vAlign w:val="top"/>
          </w:tcPr>
          <w:p>
            <w:pPr>
              <w:pStyle w:val="6"/>
              <w:spacing w:before="155" w:line="183" w:lineRule="auto"/>
              <w:ind w:left="115"/>
            </w:pPr>
            <w:r>
              <w:rPr>
                <w:spacing w:val="-5"/>
              </w:rPr>
              <w:t>42</w:t>
            </w:r>
          </w:p>
        </w:tc>
        <w:tc>
          <w:tcPr>
            <w:tcW w:w="1709" w:type="dxa"/>
            <w:vAlign w:val="top"/>
          </w:tcPr>
          <w:p>
            <w:pPr>
              <w:pStyle w:val="6"/>
              <w:spacing w:before="117" w:line="239" w:lineRule="auto"/>
              <w:ind w:left="120"/>
            </w:pPr>
            <w:r>
              <w:rPr>
                <w:spacing w:val="-3"/>
              </w:rPr>
              <w:t>53.16%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148" w:type="dxa"/>
            <w:vAlign w:val="top"/>
          </w:tcPr>
          <w:p>
            <w:pPr>
              <w:pStyle w:val="6"/>
              <w:spacing w:before="117" w:line="220" w:lineRule="auto"/>
              <w:ind w:left="119"/>
            </w:pPr>
            <w:r>
              <w:rPr>
                <w:spacing w:val="-5"/>
              </w:rPr>
              <w:t>经济学</w:t>
            </w:r>
            <w:r>
              <w:rPr>
                <w:spacing w:val="-43"/>
              </w:rPr>
              <w:t xml:space="preserve"> </w:t>
            </w:r>
            <w:r>
              <w:rPr>
                <w:spacing w:val="-5"/>
              </w:rPr>
              <w:t>3+1</w:t>
            </w:r>
          </w:p>
        </w:tc>
        <w:tc>
          <w:tcPr>
            <w:tcW w:w="1261" w:type="dxa"/>
            <w:vAlign w:val="top"/>
          </w:tcPr>
          <w:p>
            <w:pPr>
              <w:pStyle w:val="6"/>
              <w:spacing w:before="154" w:line="184" w:lineRule="auto"/>
              <w:ind w:left="132"/>
            </w:pPr>
            <w:r>
              <w:rPr>
                <w:spacing w:val="-14"/>
              </w:rPr>
              <w:t>11</w:t>
            </w:r>
          </w:p>
        </w:tc>
        <w:tc>
          <w:tcPr>
            <w:tcW w:w="1704" w:type="dxa"/>
            <w:vAlign w:val="top"/>
          </w:tcPr>
          <w:p>
            <w:pPr>
              <w:pStyle w:val="6"/>
              <w:spacing w:before="116" w:line="219" w:lineRule="auto"/>
              <w:ind w:left="117"/>
            </w:pPr>
            <w:r>
              <w:rPr>
                <w:spacing w:val="-4"/>
              </w:rPr>
              <w:t>合肥市</w:t>
            </w:r>
          </w:p>
        </w:tc>
        <w:tc>
          <w:tcPr>
            <w:tcW w:w="1704" w:type="dxa"/>
            <w:vAlign w:val="top"/>
          </w:tcPr>
          <w:p>
            <w:pPr>
              <w:pStyle w:val="6"/>
              <w:spacing w:before="156" w:line="182" w:lineRule="auto"/>
              <w:ind w:left="120"/>
            </w:pPr>
            <w:r>
              <w:t>5</w:t>
            </w:r>
          </w:p>
        </w:tc>
        <w:tc>
          <w:tcPr>
            <w:tcW w:w="1709" w:type="dxa"/>
            <w:vAlign w:val="top"/>
          </w:tcPr>
          <w:p>
            <w:pPr>
              <w:pStyle w:val="6"/>
              <w:spacing w:before="117" w:line="239" w:lineRule="auto"/>
              <w:ind w:left="115"/>
            </w:pPr>
            <w:r>
              <w:rPr>
                <w:spacing w:val="-2"/>
              </w:rPr>
              <w:t>45.45%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148" w:type="dxa"/>
            <w:vAlign w:val="top"/>
          </w:tcPr>
          <w:p>
            <w:pPr>
              <w:pStyle w:val="6"/>
              <w:spacing w:before="117" w:line="219" w:lineRule="auto"/>
              <w:ind w:left="118"/>
            </w:pPr>
            <w:r>
              <w:rPr>
                <w:spacing w:val="-3"/>
              </w:rPr>
              <w:t>财务管理</w:t>
            </w:r>
          </w:p>
        </w:tc>
        <w:tc>
          <w:tcPr>
            <w:tcW w:w="1261" w:type="dxa"/>
            <w:vAlign w:val="top"/>
          </w:tcPr>
          <w:p>
            <w:pPr>
              <w:pStyle w:val="6"/>
              <w:spacing w:before="154" w:line="183" w:lineRule="auto"/>
              <w:ind w:left="113"/>
            </w:pPr>
            <w:r>
              <w:rPr>
                <w:spacing w:val="-5"/>
              </w:rPr>
              <w:t>40</w:t>
            </w:r>
          </w:p>
        </w:tc>
        <w:tc>
          <w:tcPr>
            <w:tcW w:w="1704" w:type="dxa"/>
            <w:vAlign w:val="top"/>
          </w:tcPr>
          <w:p>
            <w:pPr>
              <w:pStyle w:val="6"/>
              <w:spacing w:before="116" w:line="219" w:lineRule="auto"/>
              <w:ind w:left="117"/>
            </w:pPr>
            <w:r>
              <w:rPr>
                <w:spacing w:val="-4"/>
              </w:rPr>
              <w:t>合肥市</w:t>
            </w:r>
          </w:p>
        </w:tc>
        <w:tc>
          <w:tcPr>
            <w:tcW w:w="1704" w:type="dxa"/>
            <w:vAlign w:val="top"/>
          </w:tcPr>
          <w:p>
            <w:pPr>
              <w:pStyle w:val="6"/>
              <w:spacing w:before="153" w:line="184" w:lineRule="auto"/>
              <w:ind w:left="133"/>
            </w:pPr>
            <w:r>
              <w:rPr>
                <w:spacing w:val="-14"/>
              </w:rPr>
              <w:t>18</w:t>
            </w:r>
          </w:p>
        </w:tc>
        <w:tc>
          <w:tcPr>
            <w:tcW w:w="1709" w:type="dxa"/>
            <w:vAlign w:val="top"/>
          </w:tcPr>
          <w:p>
            <w:pPr>
              <w:pStyle w:val="6"/>
              <w:spacing w:before="116" w:line="239" w:lineRule="auto"/>
              <w:ind w:left="115"/>
            </w:pPr>
            <w:r>
              <w:rPr>
                <w:spacing w:val="-2"/>
              </w:rPr>
              <w:t>45.00%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148" w:type="dxa"/>
            <w:vAlign w:val="top"/>
          </w:tcPr>
          <w:p>
            <w:pPr>
              <w:pStyle w:val="6"/>
              <w:spacing w:before="117" w:line="219" w:lineRule="auto"/>
              <w:ind w:left="120"/>
            </w:pPr>
            <w:r>
              <w:rPr>
                <w:spacing w:val="-4"/>
              </w:rPr>
              <w:t>工商管理</w:t>
            </w:r>
          </w:p>
        </w:tc>
        <w:tc>
          <w:tcPr>
            <w:tcW w:w="1261" w:type="dxa"/>
            <w:vAlign w:val="top"/>
          </w:tcPr>
          <w:p>
            <w:pPr>
              <w:pStyle w:val="6"/>
              <w:spacing w:before="155" w:line="182" w:lineRule="auto"/>
              <w:ind w:left="120"/>
            </w:pPr>
            <w:r>
              <w:rPr>
                <w:spacing w:val="-8"/>
              </w:rPr>
              <w:t>77</w:t>
            </w:r>
          </w:p>
        </w:tc>
        <w:tc>
          <w:tcPr>
            <w:tcW w:w="1704" w:type="dxa"/>
            <w:vAlign w:val="top"/>
          </w:tcPr>
          <w:p>
            <w:pPr>
              <w:pStyle w:val="6"/>
              <w:spacing w:before="116" w:line="219" w:lineRule="auto"/>
              <w:ind w:left="117"/>
            </w:pPr>
            <w:r>
              <w:rPr>
                <w:spacing w:val="-4"/>
              </w:rPr>
              <w:t>合肥市</w:t>
            </w:r>
          </w:p>
        </w:tc>
        <w:tc>
          <w:tcPr>
            <w:tcW w:w="1704" w:type="dxa"/>
            <w:vAlign w:val="top"/>
          </w:tcPr>
          <w:p>
            <w:pPr>
              <w:pStyle w:val="6"/>
              <w:spacing w:before="154" w:line="183" w:lineRule="auto"/>
              <w:ind w:left="120"/>
            </w:pPr>
            <w:r>
              <w:rPr>
                <w:spacing w:val="-8"/>
              </w:rPr>
              <w:t>38</w:t>
            </w:r>
          </w:p>
        </w:tc>
        <w:tc>
          <w:tcPr>
            <w:tcW w:w="1709" w:type="dxa"/>
            <w:vAlign w:val="top"/>
          </w:tcPr>
          <w:p>
            <w:pPr>
              <w:pStyle w:val="6"/>
              <w:spacing w:before="116" w:line="239" w:lineRule="auto"/>
              <w:ind w:left="115"/>
            </w:pPr>
            <w:r>
              <w:rPr>
                <w:spacing w:val="-2"/>
              </w:rPr>
              <w:t>49.35%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148" w:type="dxa"/>
            <w:vAlign w:val="top"/>
          </w:tcPr>
          <w:p>
            <w:pPr>
              <w:pStyle w:val="6"/>
              <w:spacing w:before="119" w:line="219" w:lineRule="auto"/>
              <w:ind w:left="116"/>
            </w:pPr>
            <w:r>
              <w:rPr>
                <w:spacing w:val="-3"/>
              </w:rPr>
              <w:t>会计学</w:t>
            </w:r>
          </w:p>
        </w:tc>
        <w:tc>
          <w:tcPr>
            <w:tcW w:w="1261" w:type="dxa"/>
            <w:vAlign w:val="top"/>
          </w:tcPr>
          <w:p>
            <w:pPr>
              <w:pStyle w:val="6"/>
              <w:spacing w:before="156" w:line="184" w:lineRule="auto"/>
              <w:ind w:left="132"/>
            </w:pPr>
            <w:r>
              <w:rPr>
                <w:spacing w:val="-10"/>
              </w:rPr>
              <w:t>117</w:t>
            </w:r>
          </w:p>
        </w:tc>
        <w:tc>
          <w:tcPr>
            <w:tcW w:w="1704" w:type="dxa"/>
            <w:vAlign w:val="top"/>
          </w:tcPr>
          <w:p>
            <w:pPr>
              <w:pStyle w:val="6"/>
              <w:spacing w:before="119" w:line="219" w:lineRule="auto"/>
              <w:ind w:left="117"/>
            </w:pPr>
            <w:r>
              <w:rPr>
                <w:spacing w:val="-4"/>
              </w:rPr>
              <w:t>合肥市</w:t>
            </w:r>
          </w:p>
        </w:tc>
        <w:tc>
          <w:tcPr>
            <w:tcW w:w="1704" w:type="dxa"/>
            <w:vAlign w:val="top"/>
          </w:tcPr>
          <w:p>
            <w:pPr>
              <w:pStyle w:val="6"/>
              <w:spacing w:before="157" w:line="183" w:lineRule="auto"/>
              <w:ind w:left="120"/>
            </w:pPr>
            <w:r>
              <w:rPr>
                <w:spacing w:val="-8"/>
              </w:rPr>
              <w:t>53</w:t>
            </w:r>
          </w:p>
        </w:tc>
        <w:tc>
          <w:tcPr>
            <w:tcW w:w="1709" w:type="dxa"/>
            <w:vAlign w:val="top"/>
          </w:tcPr>
          <w:p>
            <w:pPr>
              <w:pStyle w:val="6"/>
              <w:spacing w:before="119" w:line="239" w:lineRule="auto"/>
              <w:ind w:left="115"/>
            </w:pPr>
            <w:r>
              <w:rPr>
                <w:spacing w:val="-2"/>
              </w:rPr>
              <w:t>45.30%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148" w:type="dxa"/>
            <w:vAlign w:val="top"/>
          </w:tcPr>
          <w:p>
            <w:pPr>
              <w:pStyle w:val="6"/>
              <w:spacing w:before="120" w:line="219" w:lineRule="auto"/>
              <w:ind w:left="117"/>
            </w:pPr>
            <w:r>
              <w:rPr>
                <w:spacing w:val="-3"/>
              </w:rPr>
              <w:t>物流管理</w:t>
            </w:r>
          </w:p>
        </w:tc>
        <w:tc>
          <w:tcPr>
            <w:tcW w:w="1261" w:type="dxa"/>
            <w:vAlign w:val="top"/>
          </w:tcPr>
          <w:p>
            <w:pPr>
              <w:pStyle w:val="6"/>
              <w:spacing w:before="158" w:line="183" w:lineRule="auto"/>
              <w:ind w:left="113"/>
            </w:pPr>
            <w:r>
              <w:rPr>
                <w:spacing w:val="-5"/>
              </w:rPr>
              <w:t>46</w:t>
            </w:r>
          </w:p>
        </w:tc>
        <w:tc>
          <w:tcPr>
            <w:tcW w:w="1704" w:type="dxa"/>
            <w:vAlign w:val="top"/>
          </w:tcPr>
          <w:p>
            <w:pPr>
              <w:pStyle w:val="6"/>
              <w:spacing w:before="119" w:line="219" w:lineRule="auto"/>
              <w:ind w:left="117"/>
            </w:pPr>
            <w:r>
              <w:rPr>
                <w:spacing w:val="-4"/>
              </w:rPr>
              <w:t>合肥市</w:t>
            </w:r>
          </w:p>
        </w:tc>
        <w:tc>
          <w:tcPr>
            <w:tcW w:w="1704" w:type="dxa"/>
            <w:vAlign w:val="top"/>
          </w:tcPr>
          <w:p>
            <w:pPr>
              <w:pStyle w:val="6"/>
              <w:spacing w:before="156" w:line="184" w:lineRule="auto"/>
              <w:ind w:left="119"/>
            </w:pPr>
            <w:r>
              <w:rPr>
                <w:spacing w:val="-7"/>
              </w:rPr>
              <w:t>21</w:t>
            </w:r>
          </w:p>
        </w:tc>
        <w:tc>
          <w:tcPr>
            <w:tcW w:w="1709" w:type="dxa"/>
            <w:vAlign w:val="top"/>
          </w:tcPr>
          <w:p>
            <w:pPr>
              <w:pStyle w:val="6"/>
              <w:spacing w:before="119" w:line="239" w:lineRule="auto"/>
              <w:ind w:left="115"/>
            </w:pPr>
            <w:r>
              <w:rPr>
                <w:spacing w:val="-2"/>
              </w:rPr>
              <w:t>45.65%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148" w:type="dxa"/>
            <w:vAlign w:val="top"/>
          </w:tcPr>
          <w:p>
            <w:pPr>
              <w:pStyle w:val="6"/>
              <w:spacing w:before="120" w:line="219" w:lineRule="auto"/>
              <w:ind w:left="117"/>
            </w:pPr>
            <w:r>
              <w:rPr>
                <w:spacing w:val="-2"/>
              </w:rPr>
              <w:t>物流管理（中外）</w:t>
            </w:r>
          </w:p>
        </w:tc>
        <w:tc>
          <w:tcPr>
            <w:tcW w:w="1261" w:type="dxa"/>
            <w:vAlign w:val="top"/>
          </w:tcPr>
          <w:p>
            <w:pPr>
              <w:pStyle w:val="6"/>
              <w:spacing w:before="157" w:line="183" w:lineRule="auto"/>
              <w:ind w:left="119"/>
            </w:pPr>
            <w:r>
              <w:rPr>
                <w:spacing w:val="-8"/>
              </w:rPr>
              <w:t>58</w:t>
            </w:r>
          </w:p>
        </w:tc>
        <w:tc>
          <w:tcPr>
            <w:tcW w:w="1704" w:type="dxa"/>
            <w:vAlign w:val="top"/>
          </w:tcPr>
          <w:p>
            <w:pPr>
              <w:pStyle w:val="6"/>
              <w:spacing w:before="119" w:line="219" w:lineRule="auto"/>
              <w:ind w:left="117"/>
            </w:pPr>
            <w:r>
              <w:rPr>
                <w:spacing w:val="-4"/>
              </w:rPr>
              <w:t>合肥市</w:t>
            </w:r>
          </w:p>
        </w:tc>
        <w:tc>
          <w:tcPr>
            <w:tcW w:w="1704" w:type="dxa"/>
            <w:vAlign w:val="top"/>
          </w:tcPr>
          <w:p>
            <w:pPr>
              <w:pStyle w:val="6"/>
              <w:spacing w:before="157" w:line="183" w:lineRule="auto"/>
              <w:ind w:left="119"/>
            </w:pPr>
            <w:r>
              <w:rPr>
                <w:spacing w:val="-7"/>
              </w:rPr>
              <w:t>29</w:t>
            </w:r>
          </w:p>
        </w:tc>
        <w:tc>
          <w:tcPr>
            <w:tcW w:w="1709" w:type="dxa"/>
            <w:vAlign w:val="top"/>
          </w:tcPr>
          <w:p>
            <w:pPr>
              <w:pStyle w:val="6"/>
              <w:spacing w:before="119" w:line="239" w:lineRule="auto"/>
              <w:ind w:left="120"/>
            </w:pPr>
            <w:r>
              <w:rPr>
                <w:spacing w:val="-3"/>
              </w:rPr>
              <w:t>50.00%</w:t>
            </w:r>
          </w:p>
        </w:tc>
      </w:tr>
    </w:tbl>
    <w:p>
      <w:pPr>
        <w:spacing w:before="114" w:line="220" w:lineRule="auto"/>
        <w:ind w:left="602"/>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三、专业就业分析</w:t>
      </w:r>
    </w:p>
    <w:p>
      <w:pPr>
        <w:spacing w:before="182" w:line="360" w:lineRule="auto"/>
        <w:ind w:left="123" w:right="112" w:firstLine="363"/>
        <w:jc w:val="both"/>
        <w:rPr>
          <w:rFonts w:ascii="宋体" w:hAnsi="宋体" w:eastAsia="宋体" w:cs="宋体"/>
          <w:sz w:val="24"/>
          <w:szCs w:val="24"/>
        </w:rPr>
      </w:pPr>
      <w:r>
        <w:rPr>
          <w:rFonts w:ascii="宋体" w:hAnsi="宋体" w:eastAsia="宋体" w:cs="宋体"/>
          <w:spacing w:val="-2"/>
          <w:sz w:val="24"/>
          <w:szCs w:val="24"/>
        </w:rPr>
        <w:t>受新冠肺炎疫情影响，截止至目前，我院就业率仅为</w:t>
      </w:r>
      <w:r>
        <w:rPr>
          <w:rFonts w:ascii="宋体" w:hAnsi="宋体" w:eastAsia="宋体" w:cs="宋体"/>
          <w:spacing w:val="-37"/>
          <w:sz w:val="24"/>
          <w:szCs w:val="24"/>
        </w:rPr>
        <w:t xml:space="preserve"> </w:t>
      </w:r>
      <w:r>
        <w:rPr>
          <w:rFonts w:ascii="宋体" w:hAnsi="宋体" w:eastAsia="宋体" w:cs="宋体"/>
          <w:spacing w:val="-2"/>
          <w:sz w:val="24"/>
          <w:szCs w:val="24"/>
        </w:rPr>
        <w:t>82.52%，就业率较往年</w:t>
      </w:r>
      <w:r>
        <w:rPr>
          <w:rFonts w:ascii="宋体" w:hAnsi="宋体" w:eastAsia="宋体" w:cs="宋体"/>
          <w:sz w:val="24"/>
          <w:szCs w:val="24"/>
        </w:rPr>
        <w:t xml:space="preserve"> </w:t>
      </w:r>
      <w:r>
        <w:rPr>
          <w:rFonts w:ascii="宋体" w:hAnsi="宋体" w:eastAsia="宋体" w:cs="宋体"/>
          <w:spacing w:val="-3"/>
          <w:sz w:val="24"/>
          <w:szCs w:val="24"/>
        </w:rPr>
        <w:t>有大幅度的下滑。疫情阻断了正常的业务往来，经济产生断崖式的下跌，企业缩</w:t>
      </w:r>
      <w:r>
        <w:rPr>
          <w:rFonts w:ascii="宋体" w:hAnsi="宋体" w:eastAsia="宋体" w:cs="宋体"/>
          <w:sz w:val="24"/>
          <w:szCs w:val="24"/>
        </w:rPr>
        <w:t xml:space="preserve"> </w:t>
      </w:r>
      <w:r>
        <w:rPr>
          <w:rFonts w:ascii="宋体" w:hAnsi="宋体" w:eastAsia="宋体" w:cs="宋体"/>
          <w:spacing w:val="-3"/>
          <w:sz w:val="24"/>
          <w:szCs w:val="24"/>
        </w:rPr>
        <w:t>招、停招成为普遍现象。企业为应届毕业生提供的岗位类型和数量较往年都有大</w:t>
      </w:r>
      <w:r>
        <w:rPr>
          <w:rFonts w:ascii="宋体" w:hAnsi="宋体" w:eastAsia="宋体" w:cs="宋体"/>
          <w:sz w:val="24"/>
          <w:szCs w:val="24"/>
        </w:rPr>
        <w:t xml:space="preserve"> </w:t>
      </w:r>
      <w:r>
        <w:rPr>
          <w:rFonts w:ascii="宋体" w:hAnsi="宋体" w:eastAsia="宋体" w:cs="宋体"/>
          <w:spacing w:val="-3"/>
          <w:sz w:val="24"/>
          <w:szCs w:val="24"/>
        </w:rPr>
        <w:t>幅度的减少，经济与管理学院部分专业因疫情带来的负面影响较为严重。与此同</w:t>
      </w:r>
      <w:r>
        <w:rPr>
          <w:rFonts w:ascii="宋体" w:hAnsi="宋体" w:eastAsia="宋体" w:cs="宋体"/>
          <w:sz w:val="24"/>
          <w:szCs w:val="24"/>
        </w:rPr>
        <w:t xml:space="preserve"> </w:t>
      </w:r>
      <w:r>
        <w:rPr>
          <w:rFonts w:ascii="宋体" w:hAnsi="宋体" w:eastAsia="宋体" w:cs="宋体"/>
          <w:spacing w:val="-3"/>
          <w:sz w:val="24"/>
          <w:szCs w:val="24"/>
        </w:rPr>
        <w:t>时，疫情也加剧了部分行业的迅速发展，为相关专业同学提供了大量的就业机会</w:t>
      </w:r>
      <w:r>
        <w:rPr>
          <w:rFonts w:ascii="宋体" w:hAnsi="宋体" w:eastAsia="宋体" w:cs="宋体"/>
          <w:sz w:val="24"/>
          <w:szCs w:val="24"/>
        </w:rPr>
        <w:t xml:space="preserve"> </w:t>
      </w:r>
      <w:r>
        <w:rPr>
          <w:rFonts w:ascii="宋体" w:hAnsi="宋体" w:eastAsia="宋体" w:cs="宋体"/>
          <w:spacing w:val="-3"/>
          <w:sz w:val="24"/>
          <w:szCs w:val="24"/>
        </w:rPr>
        <w:t>和发展的空间。现就经济与管理学院各个专业特点分门别类，进行详细的行业就</w:t>
      </w:r>
    </w:p>
    <w:p>
      <w:pPr>
        <w:spacing w:line="220" w:lineRule="auto"/>
        <w:ind w:left="121"/>
        <w:rPr>
          <w:rFonts w:ascii="宋体" w:hAnsi="宋体" w:eastAsia="宋体" w:cs="宋体"/>
          <w:sz w:val="24"/>
          <w:szCs w:val="24"/>
        </w:rPr>
      </w:pPr>
      <w:r>
        <w:rPr>
          <w:rFonts w:ascii="宋体" w:hAnsi="宋体" w:eastAsia="宋体" w:cs="宋体"/>
          <w:spacing w:val="-3"/>
          <w:sz w:val="24"/>
          <w:szCs w:val="24"/>
        </w:rPr>
        <w:t>业分析。</w:t>
      </w:r>
    </w:p>
    <w:p>
      <w:pPr>
        <w:spacing w:before="182" w:line="220" w:lineRule="auto"/>
        <w:ind w:left="613"/>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（一）国际经济与贸易专业</w:t>
      </w:r>
    </w:p>
    <w:p>
      <w:pPr>
        <w:spacing w:before="182" w:line="360" w:lineRule="auto"/>
        <w:ind w:left="120" w:right="77" w:firstLine="482"/>
        <w:jc w:val="both"/>
        <w:rPr>
          <w:rFonts w:ascii="宋体" w:hAnsi="宋体" w:eastAsia="宋体" w:cs="宋体"/>
          <w:sz w:val="24"/>
          <w:szCs w:val="24"/>
        </w:rPr>
      </w:pPr>
      <w:r>
        <w:rPr>
          <w:rFonts w:ascii="宋体" w:hAnsi="宋体" w:eastAsia="宋体" w:cs="宋体"/>
          <w:spacing w:val="-2"/>
          <w:sz w:val="24"/>
          <w:szCs w:val="24"/>
        </w:rPr>
        <w:t>新冠肺炎疫情在全球蔓延，海外疫情爆发后，海外订单急剧减少或</w:t>
      </w:r>
      <w:r>
        <w:rPr>
          <w:rFonts w:ascii="宋体" w:hAnsi="宋体" w:eastAsia="宋体" w:cs="宋体"/>
          <w:spacing w:val="-3"/>
          <w:sz w:val="24"/>
          <w:szCs w:val="24"/>
        </w:rPr>
        <w:t>遭取消，</w:t>
      </w:r>
      <w:r>
        <w:rPr>
          <w:rFonts w:ascii="宋体" w:hAnsi="宋体" w:eastAsia="宋体" w:cs="宋体"/>
          <w:sz w:val="24"/>
          <w:szCs w:val="24"/>
        </w:rPr>
        <w:t xml:space="preserve"> </w:t>
      </w:r>
      <w:r>
        <w:rPr>
          <w:rFonts w:ascii="宋体" w:hAnsi="宋体" w:eastAsia="宋体" w:cs="宋体"/>
          <w:spacing w:val="-3"/>
          <w:sz w:val="24"/>
          <w:szCs w:val="24"/>
        </w:rPr>
        <w:t>进出口受阻，供应链中断，部分地区复工复产存在外地，订单违约、出口订单解</w:t>
      </w:r>
      <w:r>
        <w:rPr>
          <w:rFonts w:ascii="宋体" w:hAnsi="宋体" w:eastAsia="宋体" w:cs="宋体"/>
          <w:spacing w:val="2"/>
          <w:sz w:val="24"/>
          <w:szCs w:val="24"/>
        </w:rPr>
        <w:t xml:space="preserve"> </w:t>
      </w:r>
      <w:r>
        <w:rPr>
          <w:rFonts w:ascii="宋体" w:hAnsi="宋体" w:eastAsia="宋体" w:cs="宋体"/>
          <w:spacing w:val="-3"/>
          <w:sz w:val="24"/>
          <w:szCs w:val="24"/>
        </w:rPr>
        <w:t>约等问题不断发生。与此同时，中美摩擦不断升级，外贸企业面临着严峻的生存</w:t>
      </w:r>
      <w:r>
        <w:rPr>
          <w:rFonts w:ascii="宋体" w:hAnsi="宋体" w:eastAsia="宋体" w:cs="宋体"/>
          <w:spacing w:val="2"/>
          <w:sz w:val="24"/>
          <w:szCs w:val="24"/>
        </w:rPr>
        <w:t xml:space="preserve"> </w:t>
      </w:r>
      <w:r>
        <w:rPr>
          <w:rFonts w:ascii="宋体" w:hAnsi="宋体" w:eastAsia="宋体" w:cs="宋体"/>
          <w:spacing w:val="-3"/>
          <w:sz w:val="24"/>
          <w:szCs w:val="24"/>
        </w:rPr>
        <w:t>考验。企业难以为继，招工基本处于停摆的状态。国际经济与贸易专业学生就业</w:t>
      </w:r>
    </w:p>
    <w:p>
      <w:pPr>
        <w:spacing w:line="219" w:lineRule="auto"/>
        <w:ind w:left="121"/>
        <w:rPr>
          <w:rFonts w:ascii="宋体" w:hAnsi="宋体" w:eastAsia="宋体" w:cs="宋体"/>
          <w:sz w:val="24"/>
          <w:szCs w:val="24"/>
        </w:rPr>
      </w:pPr>
      <w:r>
        <w:rPr>
          <w:rFonts w:ascii="宋体" w:hAnsi="宋体" w:eastAsia="宋体" w:cs="宋体"/>
          <w:spacing w:val="-1"/>
          <w:sz w:val="24"/>
          <w:szCs w:val="24"/>
        </w:rPr>
        <w:t>对口度</w:t>
      </w:r>
      <w:r>
        <w:rPr>
          <w:rFonts w:ascii="宋体" w:hAnsi="宋体" w:eastAsia="宋体" w:cs="宋体"/>
          <w:spacing w:val="-45"/>
          <w:sz w:val="24"/>
          <w:szCs w:val="24"/>
        </w:rPr>
        <w:t xml:space="preserve"> </w:t>
      </w:r>
      <w:r>
        <w:rPr>
          <w:rFonts w:ascii="宋体" w:hAnsi="宋体" w:eastAsia="宋体" w:cs="宋体"/>
          <w:spacing w:val="-1"/>
          <w:sz w:val="24"/>
          <w:szCs w:val="24"/>
        </w:rPr>
        <w:t>51.16%，专业对口度偏低，就业难度加大。</w:t>
      </w:r>
    </w:p>
    <w:p>
      <w:pPr>
        <w:spacing w:before="183" w:line="220" w:lineRule="auto"/>
        <w:ind w:left="613"/>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（二）金融学、经济学专业</w:t>
      </w:r>
    </w:p>
    <w:p>
      <w:pPr>
        <w:spacing w:before="182" w:line="360" w:lineRule="auto"/>
        <w:ind w:left="122" w:right="29" w:firstLine="481"/>
        <w:jc w:val="both"/>
        <w:rPr>
          <w:rFonts w:ascii="宋体" w:hAnsi="宋体" w:eastAsia="宋体" w:cs="宋体"/>
          <w:sz w:val="24"/>
          <w:szCs w:val="24"/>
        </w:rPr>
      </w:pPr>
      <w:r>
        <w:rPr>
          <w:rFonts w:ascii="宋体" w:hAnsi="宋体" w:eastAsia="宋体" w:cs="宋体"/>
          <w:spacing w:val="-4"/>
          <w:sz w:val="24"/>
          <w:szCs w:val="24"/>
        </w:rPr>
        <w:t xml:space="preserve">金融学、经济学学科直接关联着国家经济，是国家经济的晴雨表。在疫情的 </w:t>
      </w:r>
      <w:r>
        <w:rPr>
          <w:rFonts w:ascii="宋体" w:hAnsi="宋体" w:eastAsia="宋体" w:cs="宋体"/>
          <w:spacing w:val="-7"/>
          <w:sz w:val="24"/>
          <w:szCs w:val="24"/>
        </w:rPr>
        <w:t>影响下，国家经济收到严重影响，银行、证券等相关金融行</w:t>
      </w:r>
      <w:r>
        <w:rPr>
          <w:rFonts w:ascii="宋体" w:hAnsi="宋体" w:eastAsia="宋体" w:cs="宋体"/>
          <w:spacing w:val="-8"/>
          <w:sz w:val="24"/>
          <w:szCs w:val="24"/>
        </w:rPr>
        <w:t>业萎靡不振，金融学、</w:t>
      </w:r>
    </w:p>
    <w:p>
      <w:pPr>
        <w:spacing w:line="219" w:lineRule="auto"/>
        <w:ind w:left="124"/>
        <w:rPr>
          <w:rFonts w:ascii="宋体" w:hAnsi="宋体" w:eastAsia="宋体" w:cs="宋体"/>
          <w:sz w:val="24"/>
          <w:szCs w:val="24"/>
        </w:rPr>
      </w:pPr>
      <w:r>
        <w:rPr>
          <w:rFonts w:ascii="宋体" w:hAnsi="宋体" w:eastAsia="宋体" w:cs="宋体"/>
          <w:spacing w:val="1"/>
          <w:sz w:val="24"/>
          <w:szCs w:val="24"/>
        </w:rPr>
        <w:t>经济学专业同学择业专业对口度较低，仅达到</w:t>
      </w:r>
      <w:r>
        <w:rPr>
          <w:rFonts w:ascii="宋体" w:hAnsi="宋体" w:eastAsia="宋体" w:cs="宋体"/>
          <w:spacing w:val="-23"/>
          <w:sz w:val="24"/>
          <w:szCs w:val="24"/>
        </w:rPr>
        <w:t xml:space="preserve"> </w:t>
      </w:r>
      <w:r>
        <w:rPr>
          <w:rFonts w:ascii="宋体" w:hAnsi="宋体" w:eastAsia="宋体" w:cs="宋体"/>
          <w:spacing w:val="1"/>
          <w:sz w:val="24"/>
          <w:szCs w:val="24"/>
        </w:rPr>
        <w:t>57.32%，就业压力大。作为金融</w:t>
      </w:r>
    </w:p>
    <w:p>
      <w:pPr>
        <w:spacing w:line="219" w:lineRule="auto"/>
        <w:rPr>
          <w:rFonts w:ascii="宋体" w:hAnsi="宋体" w:eastAsia="宋体" w:cs="宋体"/>
          <w:sz w:val="24"/>
          <w:szCs w:val="24"/>
        </w:rPr>
        <w:sectPr>
          <w:headerReference r:id="rId182" w:type="default"/>
          <w:footerReference r:id="rId183" w:type="default"/>
          <w:pgSz w:w="11906" w:h="16839"/>
          <w:pgMar w:top="1071" w:right="1687" w:bottom="1230" w:left="1687" w:header="878" w:footer="994" w:gutter="0"/>
          <w:cols w:space="720" w:num="1"/>
        </w:sectPr>
      </w:pPr>
    </w:p>
    <w:p>
      <w:pPr>
        <w:pStyle w:val="2"/>
        <w:spacing w:line="402" w:lineRule="auto"/>
      </w:pPr>
    </w:p>
    <w:p>
      <w:pPr>
        <w:spacing w:before="78" w:line="468" w:lineRule="exact"/>
        <w:ind w:left="28"/>
        <w:rPr>
          <w:rFonts w:ascii="宋体" w:hAnsi="宋体" w:eastAsia="宋体" w:cs="宋体"/>
          <w:sz w:val="24"/>
          <w:szCs w:val="24"/>
        </w:rPr>
      </w:pPr>
      <w:r>
        <w:rPr>
          <w:rFonts w:ascii="宋体" w:hAnsi="宋体" w:eastAsia="宋体" w:cs="宋体"/>
          <w:spacing w:val="-3"/>
          <w:position w:val="17"/>
          <w:sz w:val="24"/>
          <w:szCs w:val="24"/>
        </w:rPr>
        <w:t>学、经济学专业学生主要就业途径——备考公务员、事业单位，便成为</w:t>
      </w:r>
      <w:r>
        <w:rPr>
          <w:rFonts w:ascii="宋体" w:hAnsi="宋体" w:eastAsia="宋体" w:cs="宋体"/>
          <w:spacing w:val="-4"/>
          <w:position w:val="17"/>
          <w:sz w:val="24"/>
          <w:szCs w:val="24"/>
        </w:rPr>
        <w:t>其工作首</w:t>
      </w:r>
    </w:p>
    <w:p>
      <w:pPr>
        <w:spacing w:line="224" w:lineRule="auto"/>
        <w:ind w:left="22"/>
        <w:rPr>
          <w:rFonts w:ascii="宋体" w:hAnsi="宋体" w:eastAsia="宋体" w:cs="宋体"/>
          <w:sz w:val="24"/>
          <w:szCs w:val="24"/>
        </w:rPr>
      </w:pPr>
      <w:r>
        <w:rPr>
          <w:rFonts w:ascii="宋体" w:hAnsi="宋体" w:eastAsia="宋体" w:cs="宋体"/>
          <w:spacing w:val="-5"/>
          <w:sz w:val="24"/>
          <w:szCs w:val="24"/>
        </w:rPr>
        <w:t>选。</w:t>
      </w:r>
    </w:p>
    <w:p>
      <w:pPr>
        <w:spacing w:before="175" w:line="219" w:lineRule="auto"/>
        <w:ind w:left="514"/>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（三）会计学、财务管理专业</w:t>
      </w:r>
    </w:p>
    <w:p>
      <w:pPr>
        <w:spacing w:before="183" w:line="360" w:lineRule="auto"/>
        <w:ind w:left="27" w:right="53" w:firstLine="477"/>
        <w:jc w:val="both"/>
        <w:rPr>
          <w:rFonts w:ascii="宋体" w:hAnsi="宋体" w:eastAsia="宋体" w:cs="宋体"/>
          <w:sz w:val="24"/>
          <w:szCs w:val="24"/>
        </w:rPr>
      </w:pPr>
      <w:r>
        <w:rPr>
          <w:rFonts w:ascii="宋体" w:hAnsi="宋体" w:eastAsia="宋体" w:cs="宋体"/>
          <w:spacing w:val="-3"/>
          <w:sz w:val="24"/>
          <w:szCs w:val="24"/>
        </w:rPr>
        <w:t>财管专业学生专业性强，学生对口就业意愿强烈，银行、会计</w:t>
      </w:r>
      <w:r>
        <w:rPr>
          <w:rFonts w:ascii="宋体" w:hAnsi="宋体" w:eastAsia="宋体" w:cs="宋体"/>
          <w:spacing w:val="-4"/>
          <w:sz w:val="24"/>
          <w:szCs w:val="24"/>
        </w:rPr>
        <w:t>事务所专业岗</w:t>
      </w:r>
      <w:r>
        <w:rPr>
          <w:rFonts w:ascii="宋体" w:hAnsi="宋体" w:eastAsia="宋体" w:cs="宋体"/>
          <w:sz w:val="24"/>
          <w:szCs w:val="24"/>
        </w:rPr>
        <w:t xml:space="preserve"> </w:t>
      </w:r>
      <w:r>
        <w:rPr>
          <w:rFonts w:ascii="宋体" w:hAnsi="宋体" w:eastAsia="宋体" w:cs="宋体"/>
          <w:spacing w:val="-3"/>
          <w:sz w:val="24"/>
          <w:szCs w:val="24"/>
        </w:rPr>
        <w:t>以及企业财务岗在疫情期间仍然是人员流动率低的岗位，单位受到经济下</w:t>
      </w:r>
      <w:r>
        <w:rPr>
          <w:rFonts w:ascii="宋体" w:hAnsi="宋体" w:eastAsia="宋体" w:cs="宋体"/>
          <w:spacing w:val="-4"/>
          <w:sz w:val="24"/>
          <w:szCs w:val="24"/>
        </w:rPr>
        <w:t>行的压</w:t>
      </w:r>
      <w:r>
        <w:rPr>
          <w:rFonts w:ascii="宋体" w:hAnsi="宋体" w:eastAsia="宋体" w:cs="宋体"/>
          <w:sz w:val="24"/>
          <w:szCs w:val="24"/>
        </w:rPr>
        <w:t xml:space="preserve"> </w:t>
      </w:r>
      <w:r>
        <w:rPr>
          <w:rFonts w:ascii="宋体" w:hAnsi="宋体" w:eastAsia="宋体" w:cs="宋体"/>
          <w:spacing w:val="2"/>
          <w:sz w:val="24"/>
          <w:szCs w:val="24"/>
        </w:rPr>
        <w:t>力和人员稳定的矛盾，注定了单位不会有大规</w:t>
      </w:r>
      <w:r>
        <w:rPr>
          <w:rFonts w:ascii="宋体" w:hAnsi="宋体" w:eastAsia="宋体" w:cs="宋体"/>
          <w:spacing w:val="1"/>
          <w:sz w:val="24"/>
          <w:szCs w:val="24"/>
        </w:rPr>
        <w:t>模招聘需求。2020</w:t>
      </w:r>
      <w:r>
        <w:rPr>
          <w:rFonts w:ascii="宋体" w:hAnsi="宋体" w:eastAsia="宋体" w:cs="宋体"/>
          <w:spacing w:val="-44"/>
          <w:sz w:val="24"/>
          <w:szCs w:val="24"/>
        </w:rPr>
        <w:t xml:space="preserve"> </w:t>
      </w:r>
      <w:r>
        <w:rPr>
          <w:rFonts w:ascii="宋体" w:hAnsi="宋体" w:eastAsia="宋体" w:cs="宋体"/>
          <w:spacing w:val="1"/>
          <w:sz w:val="24"/>
          <w:szCs w:val="24"/>
        </w:rPr>
        <w:t>届财会专业初</w:t>
      </w:r>
      <w:r>
        <w:rPr>
          <w:rFonts w:ascii="宋体" w:hAnsi="宋体" w:eastAsia="宋体" w:cs="宋体"/>
          <w:sz w:val="24"/>
          <w:szCs w:val="24"/>
        </w:rPr>
        <w:t xml:space="preserve"> </w:t>
      </w:r>
      <w:r>
        <w:rPr>
          <w:rFonts w:ascii="宋体" w:hAnsi="宋体" w:eastAsia="宋体" w:cs="宋体"/>
          <w:spacing w:val="-2"/>
          <w:sz w:val="24"/>
          <w:szCs w:val="24"/>
        </w:rPr>
        <w:t>次考研考公人数占比较高，接近</w:t>
      </w:r>
      <w:r>
        <w:rPr>
          <w:rFonts w:ascii="宋体" w:hAnsi="宋体" w:eastAsia="宋体" w:cs="宋体"/>
          <w:spacing w:val="-36"/>
          <w:sz w:val="24"/>
          <w:szCs w:val="24"/>
        </w:rPr>
        <w:t xml:space="preserve"> </w:t>
      </w:r>
      <w:r>
        <w:rPr>
          <w:rFonts w:ascii="宋体" w:hAnsi="宋体" w:eastAsia="宋体" w:cs="宋体"/>
          <w:spacing w:val="-2"/>
          <w:sz w:val="24"/>
          <w:szCs w:val="24"/>
        </w:rPr>
        <w:t>80%，有直接就业意愿的同学较少，疫情加剧了</w:t>
      </w:r>
      <w:r>
        <w:rPr>
          <w:rFonts w:ascii="宋体" w:hAnsi="宋体" w:eastAsia="宋体" w:cs="宋体"/>
          <w:sz w:val="24"/>
          <w:szCs w:val="24"/>
        </w:rPr>
        <w:t xml:space="preserve"> </w:t>
      </w:r>
      <w:r>
        <w:rPr>
          <w:rFonts w:ascii="宋体" w:hAnsi="宋体" w:eastAsia="宋体" w:cs="宋体"/>
          <w:spacing w:val="-3"/>
          <w:sz w:val="24"/>
          <w:szCs w:val="24"/>
        </w:rPr>
        <w:t>学生寻求稳定工作的渴望程度，二次考研、考编人员占比不断增加。今年</w:t>
      </w:r>
      <w:r>
        <w:rPr>
          <w:rFonts w:ascii="宋体" w:hAnsi="宋体" w:eastAsia="宋体" w:cs="宋体"/>
          <w:spacing w:val="-4"/>
          <w:sz w:val="24"/>
          <w:szCs w:val="24"/>
        </w:rPr>
        <w:t>财管专</w:t>
      </w:r>
    </w:p>
    <w:p>
      <w:pPr>
        <w:spacing w:line="219" w:lineRule="auto"/>
        <w:ind w:left="22"/>
        <w:rPr>
          <w:rFonts w:ascii="宋体" w:hAnsi="宋体" w:eastAsia="宋体" w:cs="宋体"/>
          <w:sz w:val="24"/>
          <w:szCs w:val="24"/>
        </w:rPr>
      </w:pPr>
      <w:r>
        <w:rPr>
          <w:rFonts w:ascii="宋体" w:hAnsi="宋体" w:eastAsia="宋体" w:cs="宋体"/>
          <w:spacing w:val="-1"/>
          <w:sz w:val="24"/>
          <w:szCs w:val="24"/>
        </w:rPr>
        <w:t>业的就业对口度只有</w:t>
      </w:r>
      <w:r>
        <w:rPr>
          <w:rFonts w:ascii="宋体" w:hAnsi="宋体" w:eastAsia="宋体" w:cs="宋体"/>
          <w:spacing w:val="-45"/>
          <w:sz w:val="24"/>
          <w:szCs w:val="24"/>
        </w:rPr>
        <w:t xml:space="preserve"> </w:t>
      </w:r>
      <w:r>
        <w:rPr>
          <w:rFonts w:ascii="宋体" w:hAnsi="宋体" w:eastAsia="宋体" w:cs="宋体"/>
          <w:spacing w:val="-1"/>
          <w:sz w:val="24"/>
          <w:szCs w:val="24"/>
        </w:rPr>
        <w:t>55.41%，就业状况不容乐观。</w:t>
      </w:r>
    </w:p>
    <w:p>
      <w:pPr>
        <w:spacing w:before="184" w:line="219" w:lineRule="auto"/>
        <w:ind w:left="514"/>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（四）物流管理专业</w:t>
      </w:r>
    </w:p>
    <w:p>
      <w:pPr>
        <w:spacing w:before="182" w:line="360" w:lineRule="auto"/>
        <w:ind w:left="24" w:firstLine="480"/>
        <w:jc w:val="both"/>
        <w:rPr>
          <w:rFonts w:ascii="宋体" w:hAnsi="宋体" w:eastAsia="宋体" w:cs="宋体"/>
          <w:sz w:val="24"/>
          <w:szCs w:val="24"/>
        </w:rPr>
      </w:pPr>
      <w:r>
        <w:rPr>
          <w:rFonts w:ascii="宋体" w:hAnsi="宋体" w:eastAsia="宋体" w:cs="宋体"/>
          <w:spacing w:val="-3"/>
          <w:sz w:val="24"/>
          <w:szCs w:val="24"/>
        </w:rPr>
        <w:t>疫情防控期间，线下零售受阻，网购成为了居民日常生活的有</w:t>
      </w:r>
      <w:r>
        <w:rPr>
          <w:rFonts w:ascii="宋体" w:hAnsi="宋体" w:eastAsia="宋体" w:cs="宋体"/>
          <w:spacing w:val="-4"/>
          <w:sz w:val="24"/>
          <w:szCs w:val="24"/>
        </w:rPr>
        <w:t>力补充。物流</w:t>
      </w:r>
      <w:r>
        <w:rPr>
          <w:rFonts w:ascii="宋体" w:hAnsi="宋体" w:eastAsia="宋体" w:cs="宋体"/>
          <w:sz w:val="24"/>
          <w:szCs w:val="24"/>
        </w:rPr>
        <w:t xml:space="preserve"> </w:t>
      </w:r>
      <w:r>
        <w:rPr>
          <w:rFonts w:ascii="宋体" w:hAnsi="宋体" w:eastAsia="宋体" w:cs="宋体"/>
          <w:spacing w:val="-3"/>
          <w:sz w:val="24"/>
          <w:szCs w:val="24"/>
        </w:rPr>
        <w:t>行业作为供给端，对人们的正常生活、工作和学习了起到至关重要的作用。在各</w:t>
      </w:r>
      <w:r>
        <w:rPr>
          <w:rFonts w:ascii="宋体" w:hAnsi="宋体" w:eastAsia="宋体" w:cs="宋体"/>
          <w:sz w:val="24"/>
          <w:szCs w:val="24"/>
        </w:rPr>
        <w:t xml:space="preserve"> </w:t>
      </w:r>
      <w:r>
        <w:rPr>
          <w:rFonts w:ascii="宋体" w:hAnsi="宋体" w:eastAsia="宋体" w:cs="宋体"/>
          <w:spacing w:val="-2"/>
          <w:sz w:val="24"/>
          <w:szCs w:val="24"/>
        </w:rPr>
        <w:t>行各业停产停工的时候，物流行业处在高度紧张运转的状态。例如：三只松鼠、</w:t>
      </w:r>
      <w:r>
        <w:rPr>
          <w:rFonts w:ascii="宋体" w:hAnsi="宋体" w:eastAsia="宋体" w:cs="宋体"/>
          <w:spacing w:val="18"/>
          <w:sz w:val="24"/>
          <w:szCs w:val="24"/>
        </w:rPr>
        <w:t xml:space="preserve"> </w:t>
      </w:r>
      <w:r>
        <w:rPr>
          <w:rFonts w:ascii="宋体" w:hAnsi="宋体" w:eastAsia="宋体" w:cs="宋体"/>
          <w:spacing w:val="-2"/>
          <w:sz w:val="24"/>
          <w:szCs w:val="24"/>
        </w:rPr>
        <w:t>顺丰物流年后大批量招聘物流专业学生，补充人员人才，缓解疫情下物流压力，</w:t>
      </w:r>
      <w:r>
        <w:rPr>
          <w:rFonts w:ascii="宋体" w:hAnsi="宋体" w:eastAsia="宋体" w:cs="宋体"/>
          <w:spacing w:val="18"/>
          <w:sz w:val="24"/>
          <w:szCs w:val="24"/>
        </w:rPr>
        <w:t xml:space="preserve"> </w:t>
      </w:r>
      <w:r>
        <w:rPr>
          <w:rFonts w:ascii="宋体" w:hAnsi="宋体" w:eastAsia="宋体" w:cs="宋体"/>
          <w:spacing w:val="-3"/>
          <w:sz w:val="24"/>
          <w:szCs w:val="24"/>
        </w:rPr>
        <w:t>提升快递投递效率。疫情期间出现了，配送渠道不畅通等系列问题，也加剧了物</w:t>
      </w:r>
      <w:r>
        <w:rPr>
          <w:rFonts w:ascii="宋体" w:hAnsi="宋体" w:eastAsia="宋体" w:cs="宋体"/>
          <w:sz w:val="24"/>
          <w:szCs w:val="24"/>
        </w:rPr>
        <w:t xml:space="preserve"> </w:t>
      </w:r>
      <w:r>
        <w:rPr>
          <w:rFonts w:ascii="宋体" w:hAnsi="宋体" w:eastAsia="宋体" w:cs="宋体"/>
          <w:spacing w:val="-3"/>
          <w:sz w:val="24"/>
          <w:szCs w:val="24"/>
        </w:rPr>
        <w:t>流体系极速变革，带来了行业发展的机遇。物流专业学生就业率较高，专业就业</w:t>
      </w:r>
    </w:p>
    <w:p>
      <w:pPr>
        <w:spacing w:before="1" w:line="218" w:lineRule="auto"/>
        <w:ind w:left="22"/>
        <w:rPr>
          <w:rFonts w:ascii="宋体" w:hAnsi="宋体" w:eastAsia="宋体" w:cs="宋体"/>
          <w:sz w:val="24"/>
          <w:szCs w:val="24"/>
        </w:rPr>
      </w:pPr>
      <w:r>
        <w:rPr>
          <w:rFonts w:ascii="宋体" w:hAnsi="宋体" w:eastAsia="宋体" w:cs="宋体"/>
          <w:spacing w:val="-1"/>
          <w:sz w:val="24"/>
          <w:szCs w:val="24"/>
        </w:rPr>
        <w:t>对口度高，高达</w:t>
      </w:r>
      <w:r>
        <w:rPr>
          <w:rFonts w:ascii="宋体" w:hAnsi="宋体" w:eastAsia="宋体" w:cs="宋体"/>
          <w:spacing w:val="-33"/>
          <w:sz w:val="24"/>
          <w:szCs w:val="24"/>
        </w:rPr>
        <w:t xml:space="preserve"> </w:t>
      </w:r>
      <w:r>
        <w:rPr>
          <w:rFonts w:ascii="宋体" w:hAnsi="宋体" w:eastAsia="宋体" w:cs="宋体"/>
          <w:spacing w:val="-1"/>
          <w:sz w:val="24"/>
          <w:szCs w:val="24"/>
        </w:rPr>
        <w:t>74.04%，也面临着该行业阶段性新的机遇，事业上升期加快。</w:t>
      </w:r>
    </w:p>
    <w:p>
      <w:pPr>
        <w:spacing w:before="184" w:line="219" w:lineRule="auto"/>
        <w:ind w:left="514"/>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（五）工商管理专业</w:t>
      </w:r>
    </w:p>
    <w:p>
      <w:pPr>
        <w:spacing w:before="105" w:line="359" w:lineRule="auto"/>
        <w:ind w:left="22" w:right="53" w:firstLine="483"/>
        <w:jc w:val="both"/>
        <w:rPr>
          <w:rFonts w:ascii="宋体" w:hAnsi="宋体" w:eastAsia="宋体" w:cs="宋体"/>
          <w:sz w:val="24"/>
          <w:szCs w:val="24"/>
        </w:rPr>
      </w:pPr>
      <w:r>
        <w:rPr>
          <w:rFonts w:ascii="宋体" w:hAnsi="宋体" w:eastAsia="宋体" w:cs="宋体"/>
          <w:spacing w:val="-3"/>
          <w:sz w:val="24"/>
          <w:szCs w:val="24"/>
        </w:rPr>
        <w:t>工商管理类学科结合了社会学、经济学与管理学等理论，</w:t>
      </w:r>
      <w:r>
        <w:rPr>
          <w:rFonts w:ascii="宋体" w:hAnsi="宋体" w:eastAsia="宋体" w:cs="宋体"/>
          <w:spacing w:val="-4"/>
          <w:sz w:val="24"/>
          <w:szCs w:val="24"/>
        </w:rPr>
        <w:t>利用现代社会管理</w:t>
      </w:r>
      <w:r>
        <w:rPr>
          <w:rFonts w:ascii="宋体" w:hAnsi="宋体" w:eastAsia="宋体" w:cs="宋体"/>
          <w:sz w:val="24"/>
          <w:szCs w:val="24"/>
        </w:rPr>
        <w:t xml:space="preserve"> </w:t>
      </w:r>
      <w:r>
        <w:rPr>
          <w:rFonts w:ascii="宋体" w:hAnsi="宋体" w:eastAsia="宋体" w:cs="宋体"/>
          <w:spacing w:val="-3"/>
          <w:sz w:val="24"/>
          <w:szCs w:val="24"/>
        </w:rPr>
        <w:t>方法为企业创造经营利益，提高企业决策科学性。工商管理专业毕业生理论脱离</w:t>
      </w:r>
      <w:r>
        <w:rPr>
          <w:rFonts w:ascii="宋体" w:hAnsi="宋体" w:eastAsia="宋体" w:cs="宋体"/>
          <w:spacing w:val="1"/>
          <w:sz w:val="24"/>
          <w:szCs w:val="24"/>
        </w:rPr>
        <w:t xml:space="preserve"> </w:t>
      </w:r>
      <w:r>
        <w:rPr>
          <w:rFonts w:ascii="宋体" w:hAnsi="宋体" w:eastAsia="宋体" w:cs="宋体"/>
          <w:spacing w:val="-3"/>
          <w:sz w:val="24"/>
          <w:szCs w:val="24"/>
        </w:rPr>
        <w:t>实践，社会实习、实践不足。基于种种现实因素，导致该专业毕业生无法担任管</w:t>
      </w:r>
      <w:r>
        <w:rPr>
          <w:rFonts w:ascii="宋体" w:hAnsi="宋体" w:eastAsia="宋体" w:cs="宋体"/>
          <w:spacing w:val="1"/>
          <w:sz w:val="24"/>
          <w:szCs w:val="24"/>
        </w:rPr>
        <w:t xml:space="preserve"> </w:t>
      </w:r>
      <w:r>
        <w:rPr>
          <w:rFonts w:ascii="宋体" w:hAnsi="宋体" w:eastAsia="宋体" w:cs="宋体"/>
          <w:spacing w:val="-3"/>
          <w:sz w:val="24"/>
          <w:szCs w:val="24"/>
        </w:rPr>
        <w:t>理岗位职务，专业应用受限严重。工商管理专业就业涉及到行业较为宽泛，求职</w:t>
      </w:r>
      <w:r>
        <w:rPr>
          <w:rFonts w:ascii="宋体" w:hAnsi="宋体" w:eastAsia="宋体" w:cs="宋体"/>
          <w:spacing w:val="1"/>
          <w:sz w:val="24"/>
          <w:szCs w:val="24"/>
        </w:rPr>
        <w:t xml:space="preserve"> </w:t>
      </w:r>
      <w:r>
        <w:rPr>
          <w:rFonts w:ascii="宋体" w:hAnsi="宋体" w:eastAsia="宋体" w:cs="宋体"/>
          <w:spacing w:val="-3"/>
          <w:sz w:val="24"/>
          <w:szCs w:val="24"/>
        </w:rPr>
        <w:t>的就业岗位专业要求不高，主要以市场营销、行政人事岗位为主。总的来说，毕</w:t>
      </w:r>
      <w:r>
        <w:rPr>
          <w:rFonts w:ascii="宋体" w:hAnsi="宋体" w:eastAsia="宋体" w:cs="宋体"/>
          <w:spacing w:val="1"/>
          <w:sz w:val="24"/>
          <w:szCs w:val="24"/>
        </w:rPr>
        <w:t xml:space="preserve"> </w:t>
      </w:r>
      <w:r>
        <w:rPr>
          <w:rFonts w:ascii="宋体" w:hAnsi="宋体" w:eastAsia="宋体" w:cs="宋体"/>
          <w:spacing w:val="2"/>
          <w:sz w:val="24"/>
          <w:szCs w:val="24"/>
        </w:rPr>
        <w:t>业生企业就业意愿度较高，在企业就业人数占该专业就业人数</w:t>
      </w:r>
      <w:r>
        <w:rPr>
          <w:rFonts w:ascii="宋体" w:hAnsi="宋体" w:eastAsia="宋体" w:cs="宋体"/>
          <w:spacing w:val="1"/>
          <w:sz w:val="24"/>
          <w:szCs w:val="24"/>
        </w:rPr>
        <w:t>高达</w:t>
      </w:r>
      <w:r>
        <w:rPr>
          <w:rFonts w:ascii="宋体" w:hAnsi="宋体" w:eastAsia="宋体" w:cs="宋体"/>
          <w:spacing w:val="-48"/>
          <w:sz w:val="24"/>
          <w:szCs w:val="24"/>
        </w:rPr>
        <w:t xml:space="preserve"> </w:t>
      </w:r>
      <w:r>
        <w:rPr>
          <w:rFonts w:ascii="宋体" w:hAnsi="宋体" w:eastAsia="宋体" w:cs="宋体"/>
          <w:spacing w:val="1"/>
          <w:sz w:val="24"/>
          <w:szCs w:val="24"/>
        </w:rPr>
        <w:t>89.61%，从</w:t>
      </w:r>
    </w:p>
    <w:p>
      <w:pPr>
        <w:spacing w:line="219" w:lineRule="auto"/>
        <w:ind w:left="25"/>
        <w:rPr>
          <w:rFonts w:ascii="宋体" w:hAnsi="宋体" w:eastAsia="宋体" w:cs="宋体"/>
          <w:sz w:val="24"/>
          <w:szCs w:val="24"/>
        </w:rPr>
      </w:pPr>
      <w:r>
        <w:rPr>
          <w:rFonts w:ascii="宋体" w:hAnsi="宋体" w:eastAsia="宋体" w:cs="宋体"/>
          <w:spacing w:val="-1"/>
          <w:sz w:val="24"/>
          <w:szCs w:val="24"/>
        </w:rPr>
        <w:t>就业单位来看，主要以房地产、教育等行业为主。</w:t>
      </w:r>
    </w:p>
    <w:p>
      <w:pPr>
        <w:spacing w:before="183" w:line="219" w:lineRule="auto"/>
        <w:ind w:left="11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第三部分：经济与管理学院各专业市场需求调查情况</w:t>
      </w:r>
    </w:p>
    <w:p>
      <w:pPr>
        <w:spacing w:before="182" w:line="359" w:lineRule="auto"/>
        <w:ind w:left="24" w:right="53" w:firstLine="481"/>
        <w:jc w:val="both"/>
        <w:rPr>
          <w:rFonts w:ascii="宋体" w:hAnsi="宋体" w:eastAsia="宋体" w:cs="宋体"/>
          <w:sz w:val="24"/>
          <w:szCs w:val="24"/>
        </w:rPr>
      </w:pPr>
      <w:r>
        <w:rPr>
          <w:rFonts w:ascii="宋体" w:hAnsi="宋体" w:eastAsia="宋体" w:cs="宋体"/>
          <w:spacing w:val="-3"/>
          <w:sz w:val="24"/>
          <w:szCs w:val="24"/>
        </w:rPr>
        <w:t>为了充分了解经济与管理学院应届毕业生就业市场的供求</w:t>
      </w:r>
      <w:r>
        <w:rPr>
          <w:rFonts w:ascii="宋体" w:hAnsi="宋体" w:eastAsia="宋体" w:cs="宋体"/>
          <w:spacing w:val="-4"/>
          <w:sz w:val="24"/>
          <w:szCs w:val="24"/>
        </w:rPr>
        <w:t>关系，进一步加强</w:t>
      </w:r>
      <w:r>
        <w:rPr>
          <w:rFonts w:ascii="宋体" w:hAnsi="宋体" w:eastAsia="宋体" w:cs="宋体"/>
          <w:sz w:val="24"/>
          <w:szCs w:val="24"/>
        </w:rPr>
        <w:t xml:space="preserve"> </w:t>
      </w:r>
      <w:r>
        <w:rPr>
          <w:rFonts w:ascii="宋体" w:hAnsi="宋体" w:eastAsia="宋体" w:cs="宋体"/>
          <w:spacing w:val="-3"/>
          <w:sz w:val="24"/>
          <w:szCs w:val="24"/>
        </w:rPr>
        <w:t>疫情间就业指导服务和就业工作帮扶的业务水平，提高学生的就业能力，经济与</w:t>
      </w:r>
      <w:r>
        <w:rPr>
          <w:rFonts w:ascii="宋体" w:hAnsi="宋体" w:eastAsia="宋体" w:cs="宋体"/>
          <w:sz w:val="24"/>
          <w:szCs w:val="24"/>
        </w:rPr>
        <w:t xml:space="preserve"> 管理学院积极对接用人单位，对毕业生就业市场进行深入调研,全面了解相关行</w:t>
      </w:r>
    </w:p>
    <w:p>
      <w:pPr>
        <w:spacing w:before="1" w:line="219" w:lineRule="auto"/>
        <w:ind w:left="22"/>
        <w:rPr>
          <w:rFonts w:ascii="宋体" w:hAnsi="宋体" w:eastAsia="宋体" w:cs="宋体"/>
          <w:sz w:val="24"/>
          <w:szCs w:val="24"/>
        </w:rPr>
      </w:pPr>
      <w:r>
        <w:rPr>
          <w:rFonts w:ascii="宋体" w:hAnsi="宋体" w:eastAsia="宋体" w:cs="宋体"/>
          <w:sz w:val="24"/>
          <w:szCs w:val="24"/>
        </w:rPr>
        <w:t>业就业市场需求；并对毕业生持续跟踪调查，全面，并对</w:t>
      </w:r>
      <w:r>
        <w:rPr>
          <w:rFonts w:ascii="宋体" w:hAnsi="宋体" w:eastAsia="宋体" w:cs="宋体"/>
          <w:spacing w:val="-48"/>
          <w:sz w:val="24"/>
          <w:szCs w:val="24"/>
        </w:rPr>
        <w:t xml:space="preserve"> </w:t>
      </w:r>
      <w:r>
        <w:rPr>
          <w:rFonts w:ascii="宋体" w:hAnsi="宋体" w:eastAsia="宋体" w:cs="宋体"/>
          <w:spacing w:val="-1"/>
          <w:sz w:val="24"/>
          <w:szCs w:val="24"/>
        </w:rPr>
        <w:t>2020</w:t>
      </w:r>
      <w:r>
        <w:rPr>
          <w:rFonts w:ascii="宋体" w:hAnsi="宋体" w:eastAsia="宋体" w:cs="宋体"/>
          <w:spacing w:val="-45"/>
          <w:sz w:val="24"/>
          <w:szCs w:val="24"/>
        </w:rPr>
        <w:t xml:space="preserve"> </w:t>
      </w:r>
      <w:r>
        <w:rPr>
          <w:rFonts w:ascii="宋体" w:hAnsi="宋体" w:eastAsia="宋体" w:cs="宋体"/>
          <w:spacing w:val="-1"/>
          <w:sz w:val="24"/>
          <w:szCs w:val="24"/>
        </w:rPr>
        <w:t>届毕业生就业市</w:t>
      </w:r>
    </w:p>
    <w:p>
      <w:pPr>
        <w:spacing w:line="219" w:lineRule="auto"/>
        <w:rPr>
          <w:rFonts w:ascii="宋体" w:hAnsi="宋体" w:eastAsia="宋体" w:cs="宋体"/>
          <w:sz w:val="24"/>
          <w:szCs w:val="24"/>
        </w:rPr>
        <w:sectPr>
          <w:headerReference r:id="rId184" w:type="default"/>
          <w:footerReference r:id="rId185" w:type="default"/>
          <w:pgSz w:w="11906" w:h="16839"/>
          <w:pgMar w:top="1071" w:right="1745" w:bottom="1230" w:left="1785" w:header="878" w:footer="994" w:gutter="0"/>
          <w:cols w:space="720" w:num="1"/>
        </w:sectPr>
      </w:pPr>
    </w:p>
    <w:p>
      <w:pPr>
        <w:pStyle w:val="2"/>
        <w:spacing w:line="323" w:lineRule="auto"/>
      </w:pPr>
    </w:p>
    <w:p>
      <w:pPr>
        <w:spacing w:before="78" w:line="219" w:lineRule="auto"/>
        <w:ind w:left="22"/>
        <w:rPr>
          <w:rFonts w:ascii="宋体" w:hAnsi="宋体" w:eastAsia="宋体" w:cs="宋体"/>
          <w:sz w:val="24"/>
          <w:szCs w:val="24"/>
        </w:rPr>
      </w:pPr>
      <w:r>
        <w:rPr>
          <w:rFonts w:ascii="宋体" w:hAnsi="宋体" w:eastAsia="宋体" w:cs="宋体"/>
          <w:spacing w:val="-1"/>
          <w:sz w:val="24"/>
          <w:szCs w:val="24"/>
        </w:rPr>
        <w:t>场需求状况做出分析，具体分析结果如下：</w:t>
      </w:r>
    </w:p>
    <w:p>
      <w:pPr>
        <w:spacing w:before="184" w:line="359" w:lineRule="auto"/>
        <w:ind w:left="22" w:right="7" w:firstLine="486"/>
        <w:jc w:val="both"/>
        <w:rPr>
          <w:rFonts w:ascii="宋体" w:hAnsi="宋体" w:eastAsia="宋体" w:cs="宋体"/>
          <w:sz w:val="24"/>
          <w:szCs w:val="24"/>
        </w:rPr>
      </w:pPr>
      <w:r>
        <w:rPr>
          <w:rFonts w:ascii="宋体" w:hAnsi="宋体" w:eastAsia="宋体" w:cs="宋体"/>
          <w:spacing w:val="-3"/>
          <w:sz w:val="24"/>
          <w:szCs w:val="24"/>
        </w:rPr>
        <w:t>《长三角区域一体化发展规划纲要》一经推出，长</w:t>
      </w:r>
      <w:r>
        <w:rPr>
          <w:rFonts w:ascii="宋体" w:hAnsi="宋体" w:eastAsia="宋体" w:cs="宋体"/>
          <w:spacing w:val="-4"/>
          <w:sz w:val="24"/>
          <w:szCs w:val="24"/>
        </w:rPr>
        <w:t>三角一体化上升为国家战</w:t>
      </w:r>
      <w:r>
        <w:rPr>
          <w:rFonts w:ascii="宋体" w:hAnsi="宋体" w:eastAsia="宋体" w:cs="宋体"/>
          <w:sz w:val="24"/>
          <w:szCs w:val="24"/>
        </w:rPr>
        <w:t xml:space="preserve"> </w:t>
      </w:r>
      <w:r>
        <w:rPr>
          <w:rFonts w:ascii="宋体" w:hAnsi="宋体" w:eastAsia="宋体" w:cs="宋体"/>
          <w:spacing w:val="-3"/>
          <w:sz w:val="24"/>
          <w:szCs w:val="24"/>
        </w:rPr>
        <w:t>略，提升了安徽在全国发展格局中的地位。长三角各地教育、文化旅游、卫生等</w:t>
      </w:r>
      <w:r>
        <w:rPr>
          <w:rFonts w:ascii="宋体" w:hAnsi="宋体" w:eastAsia="宋体" w:cs="宋体"/>
          <w:spacing w:val="1"/>
          <w:sz w:val="24"/>
          <w:szCs w:val="24"/>
        </w:rPr>
        <w:t xml:space="preserve"> </w:t>
      </w:r>
      <w:r>
        <w:rPr>
          <w:rFonts w:ascii="宋体" w:hAnsi="宋体" w:eastAsia="宋体" w:cs="宋体"/>
          <w:spacing w:val="-3"/>
          <w:sz w:val="24"/>
          <w:szCs w:val="24"/>
        </w:rPr>
        <w:t>公共服务共享逐步扩容，合肥作为长三角城市群副中心城市，在教育、文化、医</w:t>
      </w:r>
      <w:r>
        <w:rPr>
          <w:rFonts w:ascii="宋体" w:hAnsi="宋体" w:eastAsia="宋体" w:cs="宋体"/>
          <w:spacing w:val="1"/>
          <w:sz w:val="24"/>
          <w:szCs w:val="24"/>
        </w:rPr>
        <w:t xml:space="preserve"> </w:t>
      </w:r>
      <w:r>
        <w:rPr>
          <w:rFonts w:ascii="宋体" w:hAnsi="宋体" w:eastAsia="宋体" w:cs="宋体"/>
          <w:spacing w:val="-3"/>
          <w:sz w:val="24"/>
          <w:szCs w:val="24"/>
        </w:rPr>
        <w:t>疗等产业领域得到长足的提升。在三角区域一体化发展环境下，合肥产业不断转</w:t>
      </w:r>
      <w:r>
        <w:rPr>
          <w:rFonts w:ascii="宋体" w:hAnsi="宋体" w:eastAsia="宋体" w:cs="宋体"/>
          <w:spacing w:val="1"/>
          <w:sz w:val="24"/>
          <w:szCs w:val="24"/>
        </w:rPr>
        <w:t xml:space="preserve"> </w:t>
      </w:r>
      <w:r>
        <w:rPr>
          <w:rFonts w:ascii="宋体" w:hAnsi="宋体" w:eastAsia="宋体" w:cs="宋体"/>
          <w:spacing w:val="-3"/>
          <w:sz w:val="24"/>
          <w:szCs w:val="24"/>
        </w:rPr>
        <w:t>型升级，液晶面板、新能源汽车、半导体等行业提前产业布局，积极对接长三角</w:t>
      </w:r>
      <w:r>
        <w:rPr>
          <w:rFonts w:ascii="宋体" w:hAnsi="宋体" w:eastAsia="宋体" w:cs="宋体"/>
          <w:spacing w:val="1"/>
          <w:sz w:val="24"/>
          <w:szCs w:val="24"/>
        </w:rPr>
        <w:t xml:space="preserve"> </w:t>
      </w:r>
      <w:r>
        <w:rPr>
          <w:rFonts w:ascii="宋体" w:hAnsi="宋体" w:eastAsia="宋体" w:cs="宋体"/>
          <w:spacing w:val="-3"/>
          <w:sz w:val="24"/>
          <w:szCs w:val="24"/>
        </w:rPr>
        <w:t>区域城市，各行各业不断地向好快速发展。合肥作为全国性综合交通枢纽功能的</w:t>
      </w:r>
      <w:r>
        <w:rPr>
          <w:rFonts w:ascii="宋体" w:hAnsi="宋体" w:eastAsia="宋体" w:cs="宋体"/>
          <w:spacing w:val="1"/>
          <w:sz w:val="24"/>
          <w:szCs w:val="24"/>
        </w:rPr>
        <w:t xml:space="preserve"> </w:t>
      </w:r>
      <w:r>
        <w:rPr>
          <w:rFonts w:ascii="宋体" w:hAnsi="宋体" w:eastAsia="宋体" w:cs="宋体"/>
          <w:spacing w:val="-3"/>
          <w:sz w:val="24"/>
          <w:szCs w:val="24"/>
        </w:rPr>
        <w:t>最新定位，推动合肥轨道交通由“米</w:t>
      </w:r>
      <w:r>
        <w:rPr>
          <w:rFonts w:ascii="宋体" w:hAnsi="宋体" w:eastAsia="宋体" w:cs="宋体"/>
          <w:spacing w:val="-88"/>
          <w:sz w:val="24"/>
          <w:szCs w:val="24"/>
        </w:rPr>
        <w:t xml:space="preserve"> </w:t>
      </w:r>
      <w:r>
        <w:rPr>
          <w:rFonts w:ascii="宋体" w:hAnsi="宋体" w:eastAsia="宋体" w:cs="宋体"/>
          <w:spacing w:val="-3"/>
          <w:sz w:val="24"/>
          <w:szCs w:val="24"/>
        </w:rPr>
        <w:t>”字形向“时钟</w:t>
      </w:r>
      <w:r>
        <w:rPr>
          <w:rFonts w:ascii="宋体" w:hAnsi="宋体" w:eastAsia="宋体" w:cs="宋体"/>
          <w:spacing w:val="-88"/>
          <w:sz w:val="24"/>
          <w:szCs w:val="24"/>
        </w:rPr>
        <w:t xml:space="preserve"> </w:t>
      </w:r>
      <w:r>
        <w:rPr>
          <w:rFonts w:ascii="宋体" w:hAnsi="宋体" w:eastAsia="宋体" w:cs="宋体"/>
          <w:spacing w:val="-3"/>
          <w:sz w:val="24"/>
          <w:szCs w:val="24"/>
        </w:rPr>
        <w:t>”形体</w:t>
      </w:r>
      <w:r>
        <w:rPr>
          <w:rFonts w:ascii="宋体" w:hAnsi="宋体" w:eastAsia="宋体" w:cs="宋体"/>
          <w:spacing w:val="-4"/>
          <w:sz w:val="24"/>
          <w:szCs w:val="24"/>
        </w:rPr>
        <w:t>系转变，车次增加、</w:t>
      </w:r>
      <w:r>
        <w:rPr>
          <w:rFonts w:ascii="宋体" w:hAnsi="宋体" w:eastAsia="宋体" w:cs="宋体"/>
          <w:sz w:val="24"/>
          <w:szCs w:val="24"/>
        </w:rPr>
        <w:t xml:space="preserve"> </w:t>
      </w:r>
      <w:r>
        <w:rPr>
          <w:rFonts w:ascii="宋体" w:hAnsi="宋体" w:eastAsia="宋体" w:cs="宋体"/>
          <w:spacing w:val="-3"/>
          <w:sz w:val="24"/>
          <w:szCs w:val="24"/>
        </w:rPr>
        <w:t>车程变远、车速提升均大大加强了合肥与长三角城市群联系的紧密程度。合肥学</w:t>
      </w:r>
      <w:r>
        <w:rPr>
          <w:rFonts w:ascii="宋体" w:hAnsi="宋体" w:eastAsia="宋体" w:cs="宋体"/>
          <w:spacing w:val="1"/>
          <w:sz w:val="24"/>
          <w:szCs w:val="24"/>
        </w:rPr>
        <w:t xml:space="preserve"> </w:t>
      </w:r>
      <w:r>
        <w:rPr>
          <w:rFonts w:ascii="宋体" w:hAnsi="宋体" w:eastAsia="宋体" w:cs="宋体"/>
          <w:spacing w:val="4"/>
          <w:sz w:val="24"/>
          <w:szCs w:val="24"/>
        </w:rPr>
        <w:t>院作为地方性高水平应用大学，合肥的快速发展为毕业生就业创造了有利的条</w:t>
      </w:r>
      <w:r>
        <w:rPr>
          <w:rFonts w:ascii="宋体" w:hAnsi="宋体" w:eastAsia="宋体" w:cs="宋体"/>
          <w:sz w:val="24"/>
          <w:szCs w:val="24"/>
        </w:rPr>
        <w:t xml:space="preserve"> </w:t>
      </w:r>
      <w:r>
        <w:rPr>
          <w:rFonts w:ascii="宋体" w:hAnsi="宋体" w:eastAsia="宋体" w:cs="宋体"/>
          <w:spacing w:val="-1"/>
          <w:sz w:val="24"/>
          <w:szCs w:val="24"/>
        </w:rPr>
        <w:t>件。近些年来，合肥学院不断加强与上虞、长</w:t>
      </w:r>
      <w:r>
        <w:rPr>
          <w:rFonts w:ascii="宋体" w:hAnsi="宋体" w:eastAsia="宋体" w:cs="宋体"/>
          <w:spacing w:val="-2"/>
          <w:sz w:val="24"/>
          <w:szCs w:val="24"/>
        </w:rPr>
        <w:t>兴等市联系程度，积极对接杭州、</w:t>
      </w:r>
      <w:r>
        <w:rPr>
          <w:rFonts w:ascii="宋体" w:hAnsi="宋体" w:eastAsia="宋体" w:cs="宋体"/>
          <w:sz w:val="24"/>
          <w:szCs w:val="24"/>
        </w:rPr>
        <w:t xml:space="preserve"> </w:t>
      </w:r>
      <w:r>
        <w:rPr>
          <w:rFonts w:ascii="宋体" w:hAnsi="宋体" w:eastAsia="宋体" w:cs="宋体"/>
          <w:spacing w:val="-3"/>
          <w:sz w:val="24"/>
          <w:szCs w:val="24"/>
        </w:rPr>
        <w:t>合肥等市地方优质企业，不断深化校企合作，拓宽毕业生就业渠道。根据调研分</w:t>
      </w:r>
      <w:r>
        <w:rPr>
          <w:rFonts w:ascii="宋体" w:hAnsi="宋体" w:eastAsia="宋体" w:cs="宋体"/>
          <w:spacing w:val="1"/>
          <w:sz w:val="24"/>
          <w:szCs w:val="24"/>
        </w:rPr>
        <w:t xml:space="preserve"> </w:t>
      </w:r>
      <w:r>
        <w:rPr>
          <w:rFonts w:ascii="宋体" w:hAnsi="宋体" w:eastAsia="宋体" w:cs="宋体"/>
          <w:spacing w:val="-3"/>
          <w:sz w:val="24"/>
          <w:szCs w:val="24"/>
        </w:rPr>
        <w:t>析，各地人才市场岗位招聘人员数量排名中，市场营销岗位招聘需求最大，门店</w:t>
      </w:r>
      <w:r>
        <w:rPr>
          <w:rFonts w:ascii="宋体" w:hAnsi="宋体" w:eastAsia="宋体" w:cs="宋体"/>
          <w:spacing w:val="1"/>
          <w:sz w:val="24"/>
          <w:szCs w:val="24"/>
        </w:rPr>
        <w:t xml:space="preserve"> </w:t>
      </w:r>
      <w:r>
        <w:rPr>
          <w:rFonts w:ascii="宋体" w:hAnsi="宋体" w:eastAsia="宋体" w:cs="宋体"/>
          <w:spacing w:val="-3"/>
          <w:sz w:val="24"/>
          <w:szCs w:val="24"/>
        </w:rPr>
        <w:t>管培生、运营管理培训生招聘需求也不断增加。金融、交通运输行业一直是经济</w:t>
      </w:r>
      <w:r>
        <w:rPr>
          <w:rFonts w:ascii="宋体" w:hAnsi="宋体" w:eastAsia="宋体" w:cs="宋体"/>
          <w:spacing w:val="1"/>
          <w:sz w:val="24"/>
          <w:szCs w:val="24"/>
        </w:rPr>
        <w:t xml:space="preserve"> </w:t>
      </w:r>
      <w:r>
        <w:rPr>
          <w:rFonts w:ascii="宋体" w:hAnsi="宋体" w:eastAsia="宋体" w:cs="宋体"/>
          <w:spacing w:val="-3"/>
          <w:sz w:val="24"/>
          <w:szCs w:val="24"/>
        </w:rPr>
        <w:t>与管理学院关注的行业，房地产、教育行业这两年已成为毕业生关注的焦点，批</w:t>
      </w:r>
      <w:r>
        <w:rPr>
          <w:rFonts w:ascii="宋体" w:hAnsi="宋体" w:eastAsia="宋体" w:cs="宋体"/>
          <w:spacing w:val="1"/>
          <w:sz w:val="24"/>
          <w:szCs w:val="24"/>
        </w:rPr>
        <w:t xml:space="preserve"> </w:t>
      </w:r>
      <w:r>
        <w:rPr>
          <w:rFonts w:ascii="宋体" w:hAnsi="宋体" w:eastAsia="宋体" w:cs="宋体"/>
          <w:spacing w:val="-3"/>
          <w:sz w:val="24"/>
          <w:szCs w:val="24"/>
        </w:rPr>
        <w:t>发和零售行业也逐渐地得到学生的关注。值得注意的是，疫情提升了人们对互联</w:t>
      </w:r>
      <w:r>
        <w:rPr>
          <w:rFonts w:ascii="宋体" w:hAnsi="宋体" w:eastAsia="宋体" w:cs="宋体"/>
          <w:spacing w:val="1"/>
          <w:sz w:val="24"/>
          <w:szCs w:val="24"/>
        </w:rPr>
        <w:t xml:space="preserve"> </w:t>
      </w:r>
      <w:r>
        <w:rPr>
          <w:rFonts w:ascii="宋体" w:hAnsi="宋体" w:eastAsia="宋体" w:cs="宋体"/>
          <w:spacing w:val="-3"/>
          <w:sz w:val="24"/>
          <w:szCs w:val="24"/>
        </w:rPr>
        <w:t>网依赖程度，加速了互联网业态的发展，各行各业或多或少结合互联网平台开展</w:t>
      </w:r>
    </w:p>
    <w:p>
      <w:pPr>
        <w:spacing w:line="219" w:lineRule="auto"/>
        <w:ind w:left="27"/>
        <w:rPr>
          <w:rFonts w:ascii="宋体" w:hAnsi="宋体" w:eastAsia="宋体" w:cs="宋体"/>
          <w:sz w:val="24"/>
          <w:szCs w:val="24"/>
        </w:rPr>
      </w:pPr>
      <w:r>
        <w:rPr>
          <w:rFonts w:ascii="宋体" w:hAnsi="宋体" w:eastAsia="宋体" w:cs="宋体"/>
          <w:spacing w:val="-1"/>
          <w:sz w:val="24"/>
          <w:szCs w:val="24"/>
        </w:rPr>
        <w:t>企业相关业务，互联网业态得到极大发展。</w:t>
      </w:r>
    </w:p>
    <w:p>
      <w:pPr>
        <w:spacing w:before="185" w:line="359" w:lineRule="auto"/>
        <w:ind w:left="21" w:firstLine="482"/>
        <w:rPr>
          <w:rFonts w:ascii="宋体" w:hAnsi="宋体" w:eastAsia="宋体" w:cs="宋体"/>
          <w:sz w:val="24"/>
          <w:szCs w:val="24"/>
        </w:rPr>
      </w:pPr>
      <w:r>
        <w:rPr>
          <w:rFonts w:ascii="宋体" w:hAnsi="宋体" w:eastAsia="宋体" w:cs="宋体"/>
          <w:spacing w:val="-8"/>
          <w:sz w:val="24"/>
          <w:szCs w:val="24"/>
        </w:rPr>
        <w:t>然而，突如其来的新冠肺炎疫情在全球蔓延，各行</w:t>
      </w:r>
      <w:r>
        <w:rPr>
          <w:rFonts w:ascii="宋体" w:hAnsi="宋体" w:eastAsia="宋体" w:cs="宋体"/>
          <w:spacing w:val="-9"/>
          <w:sz w:val="24"/>
          <w:szCs w:val="24"/>
        </w:rPr>
        <w:t>各业都遭受了严重的打击，</w:t>
      </w:r>
      <w:r>
        <w:rPr>
          <w:rFonts w:ascii="宋体" w:hAnsi="宋体" w:eastAsia="宋体" w:cs="宋体"/>
          <w:sz w:val="24"/>
          <w:szCs w:val="24"/>
        </w:rPr>
        <w:t xml:space="preserve"> </w:t>
      </w:r>
      <w:r>
        <w:rPr>
          <w:rFonts w:ascii="宋体" w:hAnsi="宋体" w:eastAsia="宋体" w:cs="宋体"/>
          <w:spacing w:val="-2"/>
          <w:sz w:val="24"/>
          <w:szCs w:val="24"/>
        </w:rPr>
        <w:t>项目停工、企业停产，中国第一季度</w:t>
      </w:r>
      <w:r>
        <w:rPr>
          <w:rFonts w:ascii="宋体" w:hAnsi="宋体" w:eastAsia="宋体" w:cs="宋体"/>
          <w:spacing w:val="-54"/>
          <w:sz w:val="24"/>
          <w:szCs w:val="24"/>
        </w:rPr>
        <w:t xml:space="preserve"> </w:t>
      </w:r>
      <w:r>
        <w:rPr>
          <w:rFonts w:ascii="宋体" w:hAnsi="宋体" w:eastAsia="宋体" w:cs="宋体"/>
          <w:spacing w:val="-2"/>
          <w:sz w:val="24"/>
          <w:szCs w:val="24"/>
        </w:rPr>
        <w:t>GDP 由正转负，无疑对</w:t>
      </w:r>
      <w:r>
        <w:rPr>
          <w:rFonts w:ascii="宋体" w:hAnsi="宋体" w:eastAsia="宋体" w:cs="宋体"/>
          <w:spacing w:val="-48"/>
          <w:sz w:val="24"/>
          <w:szCs w:val="24"/>
        </w:rPr>
        <w:t xml:space="preserve"> </w:t>
      </w:r>
      <w:r>
        <w:rPr>
          <w:rFonts w:ascii="宋体" w:hAnsi="宋体" w:eastAsia="宋体" w:cs="宋体"/>
          <w:spacing w:val="-2"/>
          <w:sz w:val="24"/>
          <w:szCs w:val="24"/>
        </w:rPr>
        <w:t>2020</w:t>
      </w:r>
      <w:r>
        <w:rPr>
          <w:rFonts w:ascii="宋体" w:hAnsi="宋体" w:eastAsia="宋体" w:cs="宋体"/>
          <w:spacing w:val="-45"/>
          <w:sz w:val="24"/>
          <w:szCs w:val="24"/>
        </w:rPr>
        <w:t xml:space="preserve"> </w:t>
      </w:r>
      <w:r>
        <w:rPr>
          <w:rFonts w:ascii="宋体" w:hAnsi="宋体" w:eastAsia="宋体" w:cs="宋体"/>
          <w:spacing w:val="-2"/>
          <w:sz w:val="24"/>
          <w:szCs w:val="24"/>
        </w:rPr>
        <w:t>届毕业生就业</w:t>
      </w:r>
      <w:r>
        <w:rPr>
          <w:rFonts w:ascii="宋体" w:hAnsi="宋体" w:eastAsia="宋体" w:cs="宋体"/>
          <w:sz w:val="24"/>
          <w:szCs w:val="24"/>
        </w:rPr>
        <w:t xml:space="preserve"> </w:t>
      </w:r>
      <w:r>
        <w:rPr>
          <w:rFonts w:ascii="宋体" w:hAnsi="宋体" w:eastAsia="宋体" w:cs="宋体"/>
          <w:spacing w:val="-3"/>
          <w:sz w:val="24"/>
          <w:szCs w:val="24"/>
        </w:rPr>
        <w:t>产生巨大的影响。遭遇重创的首当其冲的是外贸行业。新冠肺炎冲击，全球产业</w:t>
      </w:r>
      <w:r>
        <w:rPr>
          <w:rFonts w:ascii="宋体" w:hAnsi="宋体" w:eastAsia="宋体" w:cs="宋体"/>
          <w:spacing w:val="2"/>
          <w:sz w:val="24"/>
          <w:szCs w:val="24"/>
        </w:rPr>
        <w:t xml:space="preserve"> </w:t>
      </w:r>
      <w:r>
        <w:rPr>
          <w:rFonts w:ascii="宋体" w:hAnsi="宋体" w:eastAsia="宋体" w:cs="宋体"/>
          <w:spacing w:val="-3"/>
          <w:sz w:val="24"/>
          <w:szCs w:val="24"/>
        </w:rPr>
        <w:t>链、供应链受到严重影响，中美摩擦大大增加了海外贸易的难度。外贸企业年后</w:t>
      </w:r>
      <w:r>
        <w:rPr>
          <w:rFonts w:ascii="宋体" w:hAnsi="宋体" w:eastAsia="宋体" w:cs="宋体"/>
          <w:spacing w:val="2"/>
          <w:sz w:val="24"/>
          <w:szCs w:val="24"/>
        </w:rPr>
        <w:t xml:space="preserve"> </w:t>
      </w:r>
      <w:r>
        <w:rPr>
          <w:rFonts w:ascii="宋体" w:hAnsi="宋体" w:eastAsia="宋体" w:cs="宋体"/>
          <w:spacing w:val="-3"/>
          <w:sz w:val="24"/>
          <w:szCs w:val="24"/>
        </w:rPr>
        <w:t>未有一家企业在经济于管理学院进行人员招聘。截至目前，国际经济与贸易学生</w:t>
      </w:r>
      <w:r>
        <w:rPr>
          <w:rFonts w:ascii="宋体" w:hAnsi="宋体" w:eastAsia="宋体" w:cs="宋体"/>
          <w:spacing w:val="2"/>
          <w:sz w:val="24"/>
          <w:szCs w:val="24"/>
        </w:rPr>
        <w:t xml:space="preserve"> </w:t>
      </w:r>
      <w:r>
        <w:rPr>
          <w:rFonts w:ascii="宋体" w:hAnsi="宋体" w:eastAsia="宋体" w:cs="宋体"/>
          <w:spacing w:val="-2"/>
          <w:sz w:val="24"/>
          <w:szCs w:val="24"/>
        </w:rPr>
        <w:t>仅有</w:t>
      </w:r>
      <w:r>
        <w:rPr>
          <w:rFonts w:ascii="宋体" w:hAnsi="宋体" w:eastAsia="宋体" w:cs="宋体"/>
          <w:spacing w:val="-43"/>
          <w:sz w:val="24"/>
          <w:szCs w:val="24"/>
        </w:rPr>
        <w:t xml:space="preserve"> </w:t>
      </w:r>
      <w:r>
        <w:rPr>
          <w:rFonts w:ascii="宋体" w:hAnsi="宋体" w:eastAsia="宋体" w:cs="宋体"/>
          <w:spacing w:val="-2"/>
          <w:sz w:val="24"/>
          <w:szCs w:val="24"/>
        </w:rPr>
        <w:t>6</w:t>
      </w:r>
      <w:r>
        <w:rPr>
          <w:rFonts w:ascii="宋体" w:hAnsi="宋体" w:eastAsia="宋体" w:cs="宋体"/>
          <w:spacing w:val="-48"/>
          <w:sz w:val="24"/>
          <w:szCs w:val="24"/>
        </w:rPr>
        <w:t xml:space="preserve"> </w:t>
      </w:r>
      <w:r>
        <w:rPr>
          <w:rFonts w:ascii="宋体" w:hAnsi="宋体" w:eastAsia="宋体" w:cs="宋体"/>
          <w:spacing w:val="-2"/>
          <w:sz w:val="24"/>
          <w:szCs w:val="24"/>
        </w:rPr>
        <w:t>名同学就职于进出口贸易单位，如：安徽合力工业车辆进出口有限公司、</w:t>
      </w:r>
      <w:r>
        <w:rPr>
          <w:rFonts w:ascii="宋体" w:hAnsi="宋体" w:eastAsia="宋体" w:cs="宋体"/>
          <w:sz w:val="24"/>
          <w:szCs w:val="24"/>
        </w:rPr>
        <w:t xml:space="preserve"> </w:t>
      </w:r>
      <w:r>
        <w:rPr>
          <w:rFonts w:ascii="宋体" w:hAnsi="宋体" w:eastAsia="宋体" w:cs="宋体"/>
          <w:spacing w:val="-3"/>
          <w:sz w:val="24"/>
          <w:szCs w:val="24"/>
        </w:rPr>
        <w:t>鑫蜂（苏州）国际贸易有限公司等，就业对口度低。经济遭遇重创不可避免地导</w:t>
      </w:r>
      <w:r>
        <w:rPr>
          <w:rFonts w:ascii="宋体" w:hAnsi="宋体" w:eastAsia="宋体" w:cs="宋体"/>
          <w:spacing w:val="2"/>
          <w:sz w:val="24"/>
          <w:szCs w:val="24"/>
        </w:rPr>
        <w:t xml:space="preserve"> </w:t>
      </w:r>
      <w:r>
        <w:rPr>
          <w:rFonts w:ascii="宋体" w:hAnsi="宋体" w:eastAsia="宋体" w:cs="宋体"/>
          <w:spacing w:val="-3"/>
          <w:sz w:val="24"/>
          <w:szCs w:val="24"/>
        </w:rPr>
        <w:t>致了直接与经济与管理学院关联度较高的金融行业大幅度缩招，受到学生就业青</w:t>
      </w:r>
      <w:r>
        <w:rPr>
          <w:rFonts w:ascii="宋体" w:hAnsi="宋体" w:eastAsia="宋体" w:cs="宋体"/>
          <w:spacing w:val="2"/>
          <w:sz w:val="24"/>
          <w:szCs w:val="24"/>
        </w:rPr>
        <w:t xml:space="preserve"> </w:t>
      </w:r>
      <w:r>
        <w:rPr>
          <w:rFonts w:ascii="宋体" w:hAnsi="宋体" w:eastAsia="宋体" w:cs="宋体"/>
          <w:spacing w:val="-3"/>
          <w:sz w:val="24"/>
          <w:szCs w:val="24"/>
        </w:rPr>
        <w:t>睐的银行、证券、会计事务所等专业度高的相关单位无一例外。截至目前，仅有</w:t>
      </w:r>
      <w:r>
        <w:rPr>
          <w:rFonts w:ascii="宋体" w:hAnsi="宋体" w:eastAsia="宋体" w:cs="宋体"/>
          <w:spacing w:val="2"/>
          <w:sz w:val="24"/>
          <w:szCs w:val="24"/>
        </w:rPr>
        <w:t xml:space="preserve"> </w:t>
      </w:r>
      <w:r>
        <w:rPr>
          <w:rFonts w:ascii="宋体" w:hAnsi="宋体" w:eastAsia="宋体" w:cs="宋体"/>
          <w:spacing w:val="3"/>
          <w:sz w:val="24"/>
          <w:szCs w:val="24"/>
        </w:rPr>
        <w:t>56</w:t>
      </w:r>
      <w:r>
        <w:rPr>
          <w:rFonts w:ascii="宋体" w:hAnsi="宋体" w:eastAsia="宋体" w:cs="宋体"/>
          <w:spacing w:val="-46"/>
          <w:sz w:val="24"/>
          <w:szCs w:val="24"/>
        </w:rPr>
        <w:t xml:space="preserve"> </w:t>
      </w:r>
      <w:r>
        <w:rPr>
          <w:rFonts w:ascii="宋体" w:hAnsi="宋体" w:eastAsia="宋体" w:cs="宋体"/>
          <w:spacing w:val="3"/>
          <w:sz w:val="24"/>
          <w:szCs w:val="24"/>
        </w:rPr>
        <w:t>名同学就职于金融行业。其中，金融行</w:t>
      </w:r>
      <w:r>
        <w:rPr>
          <w:rFonts w:ascii="宋体" w:hAnsi="宋体" w:eastAsia="宋体" w:cs="宋体"/>
          <w:spacing w:val="2"/>
          <w:sz w:val="24"/>
          <w:szCs w:val="24"/>
        </w:rPr>
        <w:t>业相关度最高的财务管理、会计学、</w:t>
      </w:r>
      <w:r>
        <w:rPr>
          <w:rFonts w:ascii="宋体" w:hAnsi="宋体" w:eastAsia="宋体" w:cs="宋体"/>
          <w:sz w:val="24"/>
          <w:szCs w:val="24"/>
        </w:rPr>
        <w:t xml:space="preserve"> </w:t>
      </w:r>
      <w:r>
        <w:rPr>
          <w:rFonts w:ascii="宋体" w:hAnsi="宋体" w:eastAsia="宋体" w:cs="宋体"/>
          <w:spacing w:val="-4"/>
          <w:sz w:val="24"/>
          <w:szCs w:val="24"/>
        </w:rPr>
        <w:t>金融学、经济学四个专业，一共仅有</w:t>
      </w:r>
      <w:r>
        <w:rPr>
          <w:rFonts w:ascii="宋体" w:hAnsi="宋体" w:eastAsia="宋体" w:cs="宋体"/>
          <w:spacing w:val="-33"/>
          <w:sz w:val="24"/>
          <w:szCs w:val="24"/>
        </w:rPr>
        <w:t xml:space="preserve"> </w:t>
      </w:r>
      <w:r>
        <w:rPr>
          <w:rFonts w:ascii="宋体" w:hAnsi="宋体" w:eastAsia="宋体" w:cs="宋体"/>
          <w:spacing w:val="-4"/>
          <w:sz w:val="24"/>
          <w:szCs w:val="24"/>
        </w:rPr>
        <w:t>204</w:t>
      </w:r>
      <w:r>
        <w:rPr>
          <w:rFonts w:ascii="宋体" w:hAnsi="宋体" w:eastAsia="宋体" w:cs="宋体"/>
          <w:spacing w:val="-46"/>
          <w:sz w:val="24"/>
          <w:szCs w:val="24"/>
        </w:rPr>
        <w:t xml:space="preserve"> </w:t>
      </w:r>
      <w:r>
        <w:rPr>
          <w:rFonts w:ascii="宋体" w:hAnsi="宋体" w:eastAsia="宋体" w:cs="宋体"/>
          <w:spacing w:val="-4"/>
          <w:sz w:val="24"/>
          <w:szCs w:val="24"/>
        </w:rPr>
        <w:t>名同学对口就业，对口就业率低，专业</w:t>
      </w:r>
    </w:p>
    <w:p>
      <w:pPr>
        <w:spacing w:line="219" w:lineRule="auto"/>
        <w:ind w:left="22"/>
        <w:rPr>
          <w:rFonts w:ascii="宋体" w:hAnsi="宋体" w:eastAsia="宋体" w:cs="宋体"/>
          <w:sz w:val="24"/>
          <w:szCs w:val="24"/>
        </w:rPr>
      </w:pPr>
      <w:r>
        <w:rPr>
          <w:rFonts w:ascii="宋体" w:hAnsi="宋体" w:eastAsia="宋体" w:cs="宋体"/>
          <w:spacing w:val="-5"/>
          <w:sz w:val="24"/>
          <w:szCs w:val="24"/>
        </w:rPr>
        <w:t>对口就业率仅</w:t>
      </w:r>
      <w:r>
        <w:rPr>
          <w:rFonts w:ascii="宋体" w:hAnsi="宋体" w:eastAsia="宋体" w:cs="宋体"/>
          <w:spacing w:val="-31"/>
          <w:sz w:val="24"/>
          <w:szCs w:val="24"/>
        </w:rPr>
        <w:t xml:space="preserve"> </w:t>
      </w:r>
      <w:r>
        <w:rPr>
          <w:rFonts w:ascii="宋体" w:hAnsi="宋体" w:eastAsia="宋体" w:cs="宋体"/>
          <w:spacing w:val="-5"/>
          <w:sz w:val="24"/>
          <w:szCs w:val="24"/>
        </w:rPr>
        <w:t>56.51%。疫情影响下，物流行业得到蓬勃发展，物流管理专业（含</w:t>
      </w:r>
    </w:p>
    <w:p>
      <w:pPr>
        <w:spacing w:line="219" w:lineRule="auto"/>
        <w:rPr>
          <w:rFonts w:ascii="宋体" w:hAnsi="宋体" w:eastAsia="宋体" w:cs="宋体"/>
          <w:sz w:val="24"/>
          <w:szCs w:val="24"/>
        </w:rPr>
        <w:sectPr>
          <w:headerReference r:id="rId186" w:type="default"/>
          <w:footerReference r:id="rId187" w:type="default"/>
          <w:pgSz w:w="11906" w:h="16839"/>
          <w:pgMar w:top="1071" w:right="1738" w:bottom="1230" w:left="1785" w:header="878" w:footer="994" w:gutter="0"/>
          <w:cols w:space="720" w:num="1"/>
        </w:sectPr>
      </w:pPr>
    </w:p>
    <w:p>
      <w:pPr>
        <w:pStyle w:val="2"/>
        <w:spacing w:line="323" w:lineRule="auto"/>
      </w:pPr>
    </w:p>
    <w:p>
      <w:pPr>
        <w:spacing w:before="78" w:line="359" w:lineRule="auto"/>
        <w:ind w:left="26" w:right="61" w:firstLine="19"/>
        <w:jc w:val="both"/>
        <w:rPr>
          <w:rFonts w:ascii="宋体" w:hAnsi="宋体" w:eastAsia="宋体" w:cs="宋体"/>
          <w:sz w:val="24"/>
          <w:szCs w:val="24"/>
        </w:rPr>
      </w:pPr>
      <w:r>
        <w:rPr>
          <w:rFonts w:ascii="宋体" w:hAnsi="宋体" w:eastAsia="宋体" w:cs="宋体"/>
          <w:spacing w:val="-3"/>
          <w:sz w:val="24"/>
          <w:szCs w:val="24"/>
        </w:rPr>
        <w:t>中外合作班）同学从事物流行业工作的共计</w:t>
      </w:r>
      <w:r>
        <w:rPr>
          <w:rFonts w:ascii="宋体" w:hAnsi="宋体" w:eastAsia="宋体" w:cs="宋体"/>
          <w:spacing w:val="-40"/>
          <w:sz w:val="24"/>
          <w:szCs w:val="24"/>
        </w:rPr>
        <w:t xml:space="preserve"> </w:t>
      </w:r>
      <w:r>
        <w:rPr>
          <w:rFonts w:ascii="宋体" w:hAnsi="宋体" w:eastAsia="宋体" w:cs="宋体"/>
          <w:spacing w:val="-3"/>
          <w:sz w:val="24"/>
          <w:szCs w:val="24"/>
        </w:rPr>
        <w:t>77</w:t>
      </w:r>
      <w:r>
        <w:rPr>
          <w:rFonts w:ascii="宋体" w:hAnsi="宋体" w:eastAsia="宋体" w:cs="宋体"/>
          <w:spacing w:val="-48"/>
          <w:sz w:val="24"/>
          <w:szCs w:val="24"/>
        </w:rPr>
        <w:t xml:space="preserve"> </w:t>
      </w:r>
      <w:r>
        <w:rPr>
          <w:rFonts w:ascii="宋体" w:hAnsi="宋体" w:eastAsia="宋体" w:cs="宋体"/>
          <w:spacing w:val="-3"/>
          <w:sz w:val="24"/>
          <w:szCs w:val="24"/>
        </w:rPr>
        <w:t>名，专业对口度达</w:t>
      </w:r>
      <w:r>
        <w:rPr>
          <w:rFonts w:ascii="宋体" w:hAnsi="宋体" w:eastAsia="宋体" w:cs="宋体"/>
          <w:spacing w:val="-45"/>
          <w:sz w:val="24"/>
          <w:szCs w:val="24"/>
        </w:rPr>
        <w:t xml:space="preserve"> </w:t>
      </w:r>
      <w:r>
        <w:rPr>
          <w:rFonts w:ascii="宋体" w:hAnsi="宋体" w:eastAsia="宋体" w:cs="宋体"/>
          <w:spacing w:val="-3"/>
          <w:sz w:val="24"/>
          <w:szCs w:val="24"/>
        </w:rPr>
        <w:t>74.04%。物流</w:t>
      </w:r>
      <w:r>
        <w:rPr>
          <w:rFonts w:ascii="宋体" w:hAnsi="宋体" w:eastAsia="宋体" w:cs="宋体"/>
          <w:sz w:val="24"/>
          <w:szCs w:val="24"/>
        </w:rPr>
        <w:t xml:space="preserve"> </w:t>
      </w:r>
      <w:r>
        <w:rPr>
          <w:rFonts w:ascii="宋体" w:hAnsi="宋体" w:eastAsia="宋体" w:cs="宋体"/>
          <w:spacing w:val="-3"/>
          <w:sz w:val="24"/>
          <w:szCs w:val="24"/>
        </w:rPr>
        <w:t>管理专业（含中外合作班）同学就业仍受到经济下行的影响，就业率未达到</w:t>
      </w:r>
      <w:r>
        <w:rPr>
          <w:rFonts w:ascii="宋体" w:hAnsi="宋体" w:eastAsia="宋体" w:cs="宋体"/>
          <w:spacing w:val="-4"/>
          <w:sz w:val="24"/>
          <w:szCs w:val="24"/>
        </w:rPr>
        <w:t>历年</w:t>
      </w:r>
      <w:r>
        <w:rPr>
          <w:rFonts w:ascii="宋体" w:hAnsi="宋体" w:eastAsia="宋体" w:cs="宋体"/>
          <w:sz w:val="24"/>
          <w:szCs w:val="24"/>
        </w:rPr>
        <w:t xml:space="preserve"> </w:t>
      </w:r>
      <w:r>
        <w:rPr>
          <w:rFonts w:ascii="宋体" w:hAnsi="宋体" w:eastAsia="宋体" w:cs="宋体"/>
          <w:spacing w:val="-3"/>
          <w:sz w:val="24"/>
          <w:szCs w:val="24"/>
        </w:rPr>
        <w:t>的平均值，仅为</w:t>
      </w:r>
      <w:r>
        <w:rPr>
          <w:rFonts w:ascii="宋体" w:hAnsi="宋体" w:eastAsia="宋体" w:cs="宋体"/>
          <w:spacing w:val="-50"/>
          <w:sz w:val="24"/>
          <w:szCs w:val="24"/>
        </w:rPr>
        <w:t xml:space="preserve"> </w:t>
      </w:r>
      <w:r>
        <w:rPr>
          <w:rFonts w:ascii="宋体" w:hAnsi="宋体" w:eastAsia="宋体" w:cs="宋体"/>
          <w:spacing w:val="-3"/>
          <w:sz w:val="24"/>
          <w:szCs w:val="24"/>
        </w:rPr>
        <w:t>91.2%。截至目前，经济于管理学院就业率为</w:t>
      </w:r>
      <w:r>
        <w:rPr>
          <w:rFonts w:ascii="宋体" w:hAnsi="宋体" w:eastAsia="宋体" w:cs="宋体"/>
          <w:spacing w:val="-49"/>
          <w:sz w:val="24"/>
          <w:szCs w:val="24"/>
        </w:rPr>
        <w:t xml:space="preserve"> </w:t>
      </w:r>
      <w:r>
        <w:rPr>
          <w:rFonts w:ascii="宋体" w:hAnsi="宋体" w:eastAsia="宋体" w:cs="宋体"/>
          <w:spacing w:val="-3"/>
          <w:sz w:val="24"/>
          <w:szCs w:val="24"/>
        </w:rPr>
        <w:t>82.</w:t>
      </w:r>
      <w:r>
        <w:rPr>
          <w:rFonts w:ascii="宋体" w:hAnsi="宋体" w:eastAsia="宋体" w:cs="宋体"/>
          <w:spacing w:val="-4"/>
          <w:sz w:val="24"/>
          <w:szCs w:val="24"/>
        </w:rPr>
        <w:t>52%，远远低于</w:t>
      </w:r>
      <w:r>
        <w:rPr>
          <w:rFonts w:ascii="宋体" w:hAnsi="宋体" w:eastAsia="宋体" w:cs="宋体"/>
          <w:sz w:val="24"/>
          <w:szCs w:val="24"/>
        </w:rPr>
        <w:t xml:space="preserve"> </w:t>
      </w:r>
      <w:r>
        <w:rPr>
          <w:rFonts w:ascii="宋体" w:hAnsi="宋体" w:eastAsia="宋体" w:cs="宋体"/>
          <w:spacing w:val="-4"/>
          <w:sz w:val="24"/>
          <w:szCs w:val="24"/>
        </w:rPr>
        <w:t>历届就业率。其中，不就业拟升学同学</w:t>
      </w:r>
      <w:r>
        <w:rPr>
          <w:rFonts w:ascii="宋体" w:hAnsi="宋体" w:eastAsia="宋体" w:cs="宋体"/>
          <w:spacing w:val="-45"/>
          <w:sz w:val="24"/>
          <w:szCs w:val="24"/>
        </w:rPr>
        <w:t xml:space="preserve"> </w:t>
      </w:r>
      <w:r>
        <w:rPr>
          <w:rFonts w:ascii="宋体" w:hAnsi="宋体" w:eastAsia="宋体" w:cs="宋体"/>
          <w:spacing w:val="-4"/>
          <w:sz w:val="24"/>
          <w:szCs w:val="24"/>
        </w:rPr>
        <w:t>27</w:t>
      </w:r>
      <w:r>
        <w:rPr>
          <w:rFonts w:ascii="宋体" w:hAnsi="宋体" w:eastAsia="宋体" w:cs="宋体"/>
          <w:spacing w:val="-48"/>
          <w:sz w:val="24"/>
          <w:szCs w:val="24"/>
        </w:rPr>
        <w:t xml:space="preserve"> </w:t>
      </w:r>
      <w:r>
        <w:rPr>
          <w:rFonts w:ascii="宋体" w:hAnsi="宋体" w:eastAsia="宋体" w:cs="宋体"/>
          <w:spacing w:val="-4"/>
          <w:sz w:val="24"/>
          <w:szCs w:val="24"/>
        </w:rPr>
        <w:t>名</w:t>
      </w:r>
      <w:r>
        <w:rPr>
          <w:rFonts w:ascii="宋体" w:hAnsi="宋体" w:eastAsia="宋体" w:cs="宋体"/>
          <w:spacing w:val="-5"/>
          <w:sz w:val="24"/>
          <w:szCs w:val="24"/>
        </w:rPr>
        <w:t>，拟参加公招考试同学</w:t>
      </w:r>
      <w:r>
        <w:rPr>
          <w:rFonts w:ascii="宋体" w:hAnsi="宋体" w:eastAsia="宋体" w:cs="宋体"/>
          <w:spacing w:val="-46"/>
          <w:sz w:val="24"/>
          <w:szCs w:val="24"/>
        </w:rPr>
        <w:t xml:space="preserve"> </w:t>
      </w:r>
      <w:r>
        <w:rPr>
          <w:rFonts w:ascii="宋体" w:hAnsi="宋体" w:eastAsia="宋体" w:cs="宋体"/>
          <w:spacing w:val="-5"/>
          <w:sz w:val="24"/>
          <w:szCs w:val="24"/>
        </w:rPr>
        <w:t>34</w:t>
      </w:r>
      <w:r>
        <w:rPr>
          <w:rFonts w:ascii="宋体" w:hAnsi="宋体" w:eastAsia="宋体" w:cs="宋体"/>
          <w:spacing w:val="-48"/>
          <w:sz w:val="24"/>
          <w:szCs w:val="24"/>
        </w:rPr>
        <w:t xml:space="preserve"> </w:t>
      </w:r>
      <w:r>
        <w:rPr>
          <w:rFonts w:ascii="宋体" w:hAnsi="宋体" w:eastAsia="宋体" w:cs="宋体"/>
          <w:spacing w:val="-5"/>
          <w:sz w:val="24"/>
          <w:szCs w:val="24"/>
        </w:rPr>
        <w:t>人，求职</w:t>
      </w:r>
    </w:p>
    <w:p>
      <w:pPr>
        <w:spacing w:line="219" w:lineRule="auto"/>
        <w:ind w:left="46"/>
        <w:rPr>
          <w:rFonts w:ascii="宋体" w:hAnsi="宋体" w:eastAsia="宋体" w:cs="宋体"/>
          <w:sz w:val="24"/>
          <w:szCs w:val="24"/>
        </w:rPr>
      </w:pPr>
      <w:r>
        <w:rPr>
          <w:rFonts w:ascii="宋体" w:hAnsi="宋体" w:eastAsia="宋体" w:cs="宋体"/>
          <w:spacing w:val="-2"/>
          <w:sz w:val="24"/>
          <w:szCs w:val="24"/>
        </w:rPr>
        <w:t>中同学</w:t>
      </w:r>
      <w:r>
        <w:rPr>
          <w:rFonts w:ascii="宋体" w:hAnsi="宋体" w:eastAsia="宋体" w:cs="宋体"/>
          <w:spacing w:val="-48"/>
          <w:sz w:val="24"/>
          <w:szCs w:val="24"/>
        </w:rPr>
        <w:t xml:space="preserve"> </w:t>
      </w:r>
      <w:r>
        <w:rPr>
          <w:rFonts w:ascii="宋体" w:hAnsi="宋体" w:eastAsia="宋体" w:cs="宋体"/>
          <w:spacing w:val="-2"/>
          <w:sz w:val="24"/>
          <w:szCs w:val="24"/>
        </w:rPr>
        <w:t>68</w:t>
      </w:r>
      <w:r>
        <w:rPr>
          <w:rFonts w:ascii="宋体" w:hAnsi="宋体" w:eastAsia="宋体" w:cs="宋体"/>
          <w:spacing w:val="-49"/>
          <w:sz w:val="24"/>
          <w:szCs w:val="24"/>
        </w:rPr>
        <w:t xml:space="preserve"> </w:t>
      </w:r>
      <w:r>
        <w:rPr>
          <w:rFonts w:ascii="宋体" w:hAnsi="宋体" w:eastAsia="宋体" w:cs="宋体"/>
          <w:spacing w:val="-2"/>
          <w:sz w:val="24"/>
          <w:szCs w:val="24"/>
        </w:rPr>
        <w:t>人，签约中同学</w:t>
      </w:r>
      <w:r>
        <w:rPr>
          <w:rFonts w:ascii="宋体" w:hAnsi="宋体" w:eastAsia="宋体" w:cs="宋体"/>
          <w:spacing w:val="-52"/>
          <w:sz w:val="24"/>
          <w:szCs w:val="24"/>
        </w:rPr>
        <w:t xml:space="preserve"> </w:t>
      </w:r>
      <w:r>
        <w:rPr>
          <w:rFonts w:ascii="宋体" w:hAnsi="宋体" w:eastAsia="宋体" w:cs="宋体"/>
          <w:spacing w:val="-2"/>
          <w:sz w:val="24"/>
          <w:szCs w:val="24"/>
        </w:rPr>
        <w:t>4</w:t>
      </w:r>
      <w:r>
        <w:rPr>
          <w:rFonts w:ascii="宋体" w:hAnsi="宋体" w:eastAsia="宋体" w:cs="宋体"/>
          <w:spacing w:val="-48"/>
          <w:sz w:val="24"/>
          <w:szCs w:val="24"/>
        </w:rPr>
        <w:t xml:space="preserve"> </w:t>
      </w:r>
      <w:r>
        <w:rPr>
          <w:rFonts w:ascii="宋体" w:hAnsi="宋体" w:eastAsia="宋体" w:cs="宋体"/>
          <w:spacing w:val="-2"/>
          <w:sz w:val="24"/>
          <w:szCs w:val="24"/>
        </w:rPr>
        <w:t>人。未就业毕业生数量</w:t>
      </w:r>
      <w:r>
        <w:rPr>
          <w:rFonts w:ascii="宋体" w:hAnsi="宋体" w:eastAsia="宋体" w:cs="宋体"/>
          <w:spacing w:val="-3"/>
          <w:sz w:val="24"/>
          <w:szCs w:val="24"/>
        </w:rPr>
        <w:t>也超过历史平均水平。</w:t>
      </w:r>
    </w:p>
    <w:p>
      <w:pPr>
        <w:spacing w:before="182" w:line="466" w:lineRule="exact"/>
        <w:ind w:right="61"/>
        <w:jc w:val="right"/>
        <w:rPr>
          <w:rFonts w:ascii="宋体" w:hAnsi="宋体" w:eastAsia="宋体" w:cs="宋体"/>
          <w:sz w:val="24"/>
          <w:szCs w:val="24"/>
        </w:rPr>
      </w:pPr>
      <w:r>
        <w:rPr>
          <w:rFonts w:ascii="宋体" w:hAnsi="宋体" w:eastAsia="宋体" w:cs="宋体"/>
          <w:spacing w:val="-4"/>
          <w:position w:val="17"/>
          <w:sz w:val="24"/>
          <w:szCs w:val="24"/>
        </w:rPr>
        <w:t>除了疫情导致各行业岗位缩招，经济与管理学院毕业生就业存在困难也有以</w:t>
      </w:r>
    </w:p>
    <w:p>
      <w:pPr>
        <w:spacing w:line="218" w:lineRule="auto"/>
        <w:ind w:left="30"/>
        <w:rPr>
          <w:rFonts w:ascii="宋体" w:hAnsi="宋体" w:eastAsia="宋体" w:cs="宋体"/>
          <w:sz w:val="24"/>
          <w:szCs w:val="24"/>
        </w:rPr>
      </w:pPr>
      <w:r>
        <w:rPr>
          <w:rFonts w:ascii="宋体" w:hAnsi="宋体" w:eastAsia="宋体" w:cs="宋体"/>
          <w:spacing w:val="-3"/>
          <w:sz w:val="24"/>
          <w:szCs w:val="24"/>
        </w:rPr>
        <w:t>下几点原因：</w:t>
      </w:r>
    </w:p>
    <w:p>
      <w:pPr>
        <w:spacing w:before="185" w:line="359" w:lineRule="auto"/>
        <w:ind w:left="24" w:right="61" w:firstLine="490"/>
        <w:rPr>
          <w:rFonts w:ascii="宋体" w:hAnsi="宋体" w:eastAsia="宋体" w:cs="宋体"/>
          <w:sz w:val="24"/>
          <w:szCs w:val="24"/>
        </w:rPr>
      </w:pPr>
      <w:r>
        <w:rPr>
          <w:rFonts w:ascii="宋体" w:hAnsi="宋体" w:eastAsia="宋体" w:cs="宋体"/>
          <w:sz w:val="24"/>
          <w:szCs w:val="24"/>
        </w:rPr>
        <w:t>（1）受疫情影响，毕业生就业实习持续中断，就业过程中因经验不足、无</w:t>
      </w:r>
      <w:r>
        <w:rPr>
          <w:rFonts w:ascii="宋体" w:hAnsi="宋体" w:eastAsia="宋体" w:cs="宋体"/>
          <w:spacing w:val="2"/>
          <w:sz w:val="24"/>
          <w:szCs w:val="24"/>
        </w:rPr>
        <w:t xml:space="preserve"> </w:t>
      </w:r>
      <w:r>
        <w:rPr>
          <w:rFonts w:ascii="宋体" w:hAnsi="宋体" w:eastAsia="宋体" w:cs="宋体"/>
          <w:spacing w:val="-3"/>
          <w:sz w:val="24"/>
          <w:szCs w:val="24"/>
        </w:rPr>
        <w:t>丰富专业实习经历而被各大公司拒之门外，学生就业难度加大。招聘会由线下转</w:t>
      </w:r>
      <w:r>
        <w:rPr>
          <w:rFonts w:ascii="宋体" w:hAnsi="宋体" w:eastAsia="宋体" w:cs="宋体"/>
          <w:sz w:val="24"/>
          <w:szCs w:val="24"/>
        </w:rPr>
        <w:t xml:space="preserve"> </w:t>
      </w:r>
      <w:r>
        <w:rPr>
          <w:rFonts w:ascii="宋体" w:hAnsi="宋体" w:eastAsia="宋体" w:cs="宋体"/>
          <w:spacing w:val="-3"/>
          <w:sz w:val="24"/>
          <w:szCs w:val="24"/>
        </w:rPr>
        <w:t>至线上，邮箱投递简历、线上宣讲、线上面试，虽然减少了耽误在路途上不必要</w:t>
      </w:r>
      <w:r>
        <w:rPr>
          <w:rFonts w:ascii="宋体" w:hAnsi="宋体" w:eastAsia="宋体" w:cs="宋体"/>
          <w:sz w:val="24"/>
          <w:szCs w:val="24"/>
        </w:rPr>
        <w:t xml:space="preserve"> </w:t>
      </w:r>
      <w:r>
        <w:rPr>
          <w:rFonts w:ascii="宋体" w:hAnsi="宋体" w:eastAsia="宋体" w:cs="宋体"/>
          <w:spacing w:val="-3"/>
          <w:sz w:val="24"/>
          <w:szCs w:val="24"/>
        </w:rPr>
        <w:t>的时间和人力成本，但信息不通畅、沟通不顺畅、感观体验差无一不导致面试效</w:t>
      </w:r>
      <w:r>
        <w:rPr>
          <w:rFonts w:ascii="宋体" w:hAnsi="宋体" w:eastAsia="宋体" w:cs="宋体"/>
          <w:sz w:val="24"/>
          <w:szCs w:val="24"/>
        </w:rPr>
        <w:t xml:space="preserve"> </w:t>
      </w:r>
      <w:r>
        <w:rPr>
          <w:rFonts w:ascii="宋体" w:hAnsi="宋体" w:eastAsia="宋体" w:cs="宋体"/>
          <w:spacing w:val="-3"/>
          <w:sz w:val="24"/>
          <w:szCs w:val="24"/>
        </w:rPr>
        <w:t>率低，录取周期时间长等问题；部分同学生活在乡镇、山区，基础设施较差，信</w:t>
      </w:r>
      <w:r>
        <w:rPr>
          <w:rFonts w:ascii="宋体" w:hAnsi="宋体" w:eastAsia="宋体" w:cs="宋体"/>
          <w:sz w:val="24"/>
          <w:szCs w:val="24"/>
        </w:rPr>
        <w:t xml:space="preserve"> 号不稳定，给面试表现带来较大的影响；在与</w:t>
      </w:r>
      <w:r>
        <w:rPr>
          <w:rFonts w:ascii="宋体" w:hAnsi="宋体" w:eastAsia="宋体" w:cs="宋体"/>
          <w:spacing w:val="-46"/>
          <w:sz w:val="24"/>
          <w:szCs w:val="24"/>
        </w:rPr>
        <w:t xml:space="preserve"> </w:t>
      </w:r>
      <w:r>
        <w:rPr>
          <w:rFonts w:ascii="宋体" w:hAnsi="宋体" w:eastAsia="宋体" w:cs="宋体"/>
          <w:sz w:val="24"/>
          <w:szCs w:val="24"/>
        </w:rPr>
        <w:t>202</w:t>
      </w:r>
      <w:r>
        <w:rPr>
          <w:rFonts w:ascii="宋体" w:hAnsi="宋体" w:eastAsia="宋体" w:cs="宋体"/>
          <w:spacing w:val="-1"/>
          <w:sz w:val="24"/>
          <w:szCs w:val="24"/>
        </w:rPr>
        <w:t>0</w:t>
      </w:r>
      <w:r>
        <w:rPr>
          <w:rFonts w:ascii="宋体" w:hAnsi="宋体" w:eastAsia="宋体" w:cs="宋体"/>
          <w:spacing w:val="-46"/>
          <w:sz w:val="24"/>
          <w:szCs w:val="24"/>
        </w:rPr>
        <w:t xml:space="preserve"> </w:t>
      </w:r>
      <w:r>
        <w:rPr>
          <w:rFonts w:ascii="宋体" w:hAnsi="宋体" w:eastAsia="宋体" w:cs="宋体"/>
          <w:spacing w:val="-1"/>
          <w:sz w:val="24"/>
          <w:szCs w:val="24"/>
        </w:rPr>
        <w:t>届毕业生交流过程中，有同</w:t>
      </w:r>
      <w:r>
        <w:rPr>
          <w:rFonts w:ascii="宋体" w:hAnsi="宋体" w:eastAsia="宋体" w:cs="宋体"/>
          <w:sz w:val="24"/>
          <w:szCs w:val="24"/>
        </w:rPr>
        <w:t xml:space="preserve"> 学反映:线上投递简历回复周期长，简历无法完成有效投递。持续性地无效求职</w:t>
      </w:r>
      <w:r>
        <w:rPr>
          <w:rFonts w:ascii="宋体" w:hAnsi="宋体" w:eastAsia="宋体" w:cs="宋体"/>
          <w:spacing w:val="14"/>
          <w:sz w:val="24"/>
          <w:szCs w:val="24"/>
        </w:rPr>
        <w:t xml:space="preserve"> </w:t>
      </w:r>
      <w:r>
        <w:rPr>
          <w:rFonts w:ascii="宋体" w:hAnsi="宋体" w:eastAsia="宋体" w:cs="宋体"/>
          <w:spacing w:val="-3"/>
          <w:sz w:val="24"/>
          <w:szCs w:val="24"/>
        </w:rPr>
        <w:t>消磨了多数同学的耐心，增加了同学就业的焦虑情绪，导致相当部分未就业的同</w:t>
      </w:r>
    </w:p>
    <w:p>
      <w:pPr>
        <w:spacing w:line="219" w:lineRule="auto"/>
        <w:ind w:left="28"/>
        <w:rPr>
          <w:rFonts w:ascii="宋体" w:hAnsi="宋体" w:eastAsia="宋体" w:cs="宋体"/>
          <w:sz w:val="24"/>
          <w:szCs w:val="24"/>
        </w:rPr>
      </w:pPr>
      <w:r>
        <w:rPr>
          <w:rFonts w:ascii="宋体" w:hAnsi="宋体" w:eastAsia="宋体" w:cs="宋体"/>
          <w:spacing w:val="-2"/>
          <w:sz w:val="24"/>
          <w:szCs w:val="24"/>
        </w:rPr>
        <w:t>学转而二次考研、考公务员。</w:t>
      </w:r>
    </w:p>
    <w:p>
      <w:pPr>
        <w:spacing w:before="184" w:line="359" w:lineRule="auto"/>
        <w:ind w:left="23" w:firstLine="491"/>
        <w:rPr>
          <w:rFonts w:ascii="宋体" w:hAnsi="宋体" w:eastAsia="宋体" w:cs="宋体"/>
          <w:sz w:val="24"/>
          <w:szCs w:val="24"/>
        </w:rPr>
      </w:pPr>
      <w:r>
        <w:rPr>
          <w:rFonts w:ascii="宋体" w:hAnsi="宋体" w:eastAsia="宋体" w:cs="宋体"/>
          <w:spacing w:val="-2"/>
          <w:sz w:val="24"/>
          <w:szCs w:val="24"/>
        </w:rPr>
        <w:t>（2）应届毕业生数量年年攀登，2020</w:t>
      </w:r>
      <w:r>
        <w:rPr>
          <w:rFonts w:ascii="宋体" w:hAnsi="宋体" w:eastAsia="宋体" w:cs="宋体"/>
          <w:spacing w:val="-31"/>
          <w:sz w:val="24"/>
          <w:szCs w:val="24"/>
        </w:rPr>
        <w:t xml:space="preserve"> </w:t>
      </w:r>
      <w:r>
        <w:rPr>
          <w:rFonts w:ascii="宋体" w:hAnsi="宋体" w:eastAsia="宋体" w:cs="宋体"/>
          <w:spacing w:val="-2"/>
          <w:sz w:val="24"/>
          <w:szCs w:val="24"/>
        </w:rPr>
        <w:t>届应届毕业生数量再创新高，达</w:t>
      </w:r>
      <w:r>
        <w:rPr>
          <w:rFonts w:ascii="宋体" w:hAnsi="宋体" w:eastAsia="宋体" w:cs="宋体"/>
          <w:spacing w:val="-49"/>
          <w:sz w:val="24"/>
          <w:szCs w:val="24"/>
        </w:rPr>
        <w:t xml:space="preserve"> </w:t>
      </w:r>
      <w:r>
        <w:rPr>
          <w:rFonts w:ascii="宋体" w:hAnsi="宋体" w:eastAsia="宋体" w:cs="宋体"/>
          <w:spacing w:val="-2"/>
          <w:sz w:val="24"/>
          <w:szCs w:val="24"/>
        </w:rPr>
        <w:t xml:space="preserve">874 </w:t>
      </w:r>
      <w:r>
        <w:rPr>
          <w:rFonts w:ascii="宋体" w:hAnsi="宋体" w:eastAsia="宋体" w:cs="宋体"/>
          <w:spacing w:val="-3"/>
          <w:sz w:val="24"/>
          <w:szCs w:val="24"/>
        </w:rPr>
        <w:t>万，就业难度和竞争也不断增加。近些年来，随着高校招生规模不断扩大，高层</w:t>
      </w:r>
      <w:r>
        <w:rPr>
          <w:rFonts w:ascii="宋体" w:hAnsi="宋体" w:eastAsia="宋体" w:cs="宋体"/>
          <w:spacing w:val="1"/>
          <w:sz w:val="24"/>
          <w:szCs w:val="24"/>
        </w:rPr>
        <w:t xml:space="preserve"> </w:t>
      </w:r>
      <w:r>
        <w:rPr>
          <w:rFonts w:ascii="宋体" w:hAnsi="宋体" w:eastAsia="宋体" w:cs="宋体"/>
          <w:spacing w:val="-3"/>
          <w:sz w:val="24"/>
          <w:szCs w:val="24"/>
        </w:rPr>
        <w:t>次高学历毕业生数量日益增加。用人单位招聘要求水涨船高，无形地抬高了就业</w:t>
      </w:r>
      <w:r>
        <w:rPr>
          <w:rFonts w:ascii="宋体" w:hAnsi="宋体" w:eastAsia="宋体" w:cs="宋体"/>
          <w:spacing w:val="1"/>
          <w:sz w:val="24"/>
          <w:szCs w:val="24"/>
        </w:rPr>
        <w:t xml:space="preserve"> </w:t>
      </w:r>
      <w:r>
        <w:rPr>
          <w:rFonts w:ascii="宋体" w:hAnsi="宋体" w:eastAsia="宋体" w:cs="宋体"/>
          <w:sz w:val="24"/>
          <w:szCs w:val="24"/>
        </w:rPr>
        <w:t>门槛，增加了毕业生就业难度。合肥学院</w:t>
      </w:r>
      <w:r>
        <w:rPr>
          <w:rFonts w:ascii="宋体" w:hAnsi="宋体" w:eastAsia="宋体" w:cs="宋体"/>
          <w:spacing w:val="-47"/>
          <w:sz w:val="24"/>
          <w:szCs w:val="24"/>
        </w:rPr>
        <w:t xml:space="preserve"> </w:t>
      </w:r>
      <w:r>
        <w:rPr>
          <w:rFonts w:ascii="宋体" w:hAnsi="宋体" w:eastAsia="宋体" w:cs="宋体"/>
          <w:sz w:val="24"/>
          <w:szCs w:val="24"/>
        </w:rPr>
        <w:t>2018</w:t>
      </w:r>
      <w:r>
        <w:rPr>
          <w:rFonts w:ascii="宋体" w:hAnsi="宋体" w:eastAsia="宋体" w:cs="宋体"/>
          <w:spacing w:val="-50"/>
          <w:sz w:val="24"/>
          <w:szCs w:val="24"/>
        </w:rPr>
        <w:t xml:space="preserve"> </w:t>
      </w:r>
      <w:r>
        <w:rPr>
          <w:rFonts w:ascii="宋体" w:hAnsi="宋体" w:eastAsia="宋体" w:cs="宋体"/>
          <w:sz w:val="24"/>
          <w:szCs w:val="24"/>
        </w:rPr>
        <w:t>年整体列</w:t>
      </w:r>
      <w:r>
        <w:rPr>
          <w:rFonts w:ascii="宋体" w:hAnsi="宋体" w:eastAsia="宋体" w:cs="宋体"/>
          <w:spacing w:val="-1"/>
          <w:sz w:val="24"/>
          <w:szCs w:val="24"/>
        </w:rPr>
        <w:t>入一本招生，学校影响</w:t>
      </w:r>
      <w:r>
        <w:rPr>
          <w:rFonts w:ascii="宋体" w:hAnsi="宋体" w:eastAsia="宋体" w:cs="宋体"/>
          <w:sz w:val="24"/>
          <w:szCs w:val="24"/>
        </w:rPr>
        <w:t xml:space="preserve"> </w:t>
      </w:r>
      <w:r>
        <w:rPr>
          <w:rFonts w:ascii="宋体" w:hAnsi="宋体" w:eastAsia="宋体" w:cs="宋体"/>
          <w:spacing w:val="-3"/>
          <w:sz w:val="24"/>
          <w:szCs w:val="24"/>
        </w:rPr>
        <w:t>力得到不断提升，学生在就业过程中占据一定优势。但部分大中型企业、研究单</w:t>
      </w:r>
      <w:r>
        <w:rPr>
          <w:rFonts w:ascii="宋体" w:hAnsi="宋体" w:eastAsia="宋体" w:cs="宋体"/>
          <w:spacing w:val="1"/>
          <w:sz w:val="24"/>
          <w:szCs w:val="24"/>
        </w:rPr>
        <w:t xml:space="preserve"> </w:t>
      </w:r>
      <w:r>
        <w:rPr>
          <w:rFonts w:ascii="宋体" w:hAnsi="宋体" w:eastAsia="宋体" w:cs="宋体"/>
          <w:spacing w:val="-5"/>
          <w:sz w:val="24"/>
          <w:szCs w:val="24"/>
        </w:rPr>
        <w:t>位在招聘需求明确要求</w:t>
      </w:r>
      <w:r>
        <w:rPr>
          <w:rFonts w:ascii="宋体" w:hAnsi="宋体" w:eastAsia="宋体" w:cs="宋体"/>
          <w:spacing w:val="-43"/>
          <w:sz w:val="24"/>
          <w:szCs w:val="24"/>
        </w:rPr>
        <w:t xml:space="preserve"> </w:t>
      </w:r>
      <w:r>
        <w:rPr>
          <w:rFonts w:ascii="宋体" w:hAnsi="宋体" w:eastAsia="宋体" w:cs="宋体"/>
          <w:spacing w:val="-5"/>
          <w:sz w:val="24"/>
          <w:szCs w:val="24"/>
        </w:rPr>
        <w:t>985、211</w:t>
      </w:r>
      <w:r>
        <w:rPr>
          <w:rFonts w:ascii="宋体" w:hAnsi="宋体" w:eastAsia="宋体" w:cs="宋体"/>
          <w:spacing w:val="-50"/>
          <w:sz w:val="24"/>
          <w:szCs w:val="24"/>
        </w:rPr>
        <w:t xml:space="preserve"> </w:t>
      </w:r>
      <w:r>
        <w:rPr>
          <w:rFonts w:ascii="宋体" w:hAnsi="宋体" w:eastAsia="宋体" w:cs="宋体"/>
          <w:spacing w:val="-5"/>
          <w:sz w:val="24"/>
          <w:szCs w:val="24"/>
        </w:rPr>
        <w:t>重点本科院校毕业生、研究生。在疫情影响下，</w:t>
      </w:r>
      <w:r>
        <w:rPr>
          <w:rFonts w:ascii="宋体" w:hAnsi="宋体" w:eastAsia="宋体" w:cs="宋体"/>
          <w:sz w:val="24"/>
          <w:szCs w:val="24"/>
        </w:rPr>
        <w:t xml:space="preserve"> </w:t>
      </w:r>
      <w:r>
        <w:rPr>
          <w:rFonts w:ascii="宋体" w:hAnsi="宋体" w:eastAsia="宋体" w:cs="宋体"/>
          <w:spacing w:val="2"/>
          <w:sz w:val="24"/>
          <w:szCs w:val="24"/>
        </w:rPr>
        <w:t>985、211</w:t>
      </w:r>
      <w:r>
        <w:rPr>
          <w:rFonts w:ascii="宋体" w:hAnsi="宋体" w:eastAsia="宋体" w:cs="宋体"/>
          <w:spacing w:val="-47"/>
          <w:sz w:val="24"/>
          <w:szCs w:val="24"/>
        </w:rPr>
        <w:t xml:space="preserve"> </w:t>
      </w:r>
      <w:r>
        <w:rPr>
          <w:rFonts w:ascii="宋体" w:hAnsi="宋体" w:eastAsia="宋体" w:cs="宋体"/>
          <w:spacing w:val="2"/>
          <w:sz w:val="24"/>
          <w:szCs w:val="24"/>
        </w:rPr>
        <w:t>重点本科院校毕业生就业难度加大，</w:t>
      </w:r>
      <w:r>
        <w:rPr>
          <w:rFonts w:ascii="宋体" w:hAnsi="宋体" w:eastAsia="宋体" w:cs="宋体"/>
          <w:spacing w:val="1"/>
          <w:sz w:val="24"/>
          <w:szCs w:val="24"/>
        </w:rPr>
        <w:t>就业期望值降低，就业过程中无</w:t>
      </w:r>
      <w:r>
        <w:rPr>
          <w:rFonts w:ascii="宋体" w:hAnsi="宋体" w:eastAsia="宋体" w:cs="宋体"/>
          <w:sz w:val="24"/>
          <w:szCs w:val="24"/>
        </w:rPr>
        <w:t xml:space="preserve"> </w:t>
      </w:r>
      <w:r>
        <w:rPr>
          <w:rFonts w:ascii="宋体" w:hAnsi="宋体" w:eastAsia="宋体" w:cs="宋体"/>
          <w:spacing w:val="-3"/>
          <w:sz w:val="24"/>
          <w:szCs w:val="24"/>
        </w:rPr>
        <w:t>形中便会挤占其他普通本科院校毕业生的就业空间。其他普通本科院校毕业生就</w:t>
      </w:r>
    </w:p>
    <w:p>
      <w:pPr>
        <w:spacing w:line="220" w:lineRule="auto"/>
        <w:ind w:left="22"/>
        <w:rPr>
          <w:rFonts w:ascii="宋体" w:hAnsi="宋体" w:eastAsia="宋体" w:cs="宋体"/>
          <w:sz w:val="24"/>
          <w:szCs w:val="24"/>
        </w:rPr>
      </w:pPr>
      <w:r>
        <w:rPr>
          <w:rFonts w:ascii="宋体" w:hAnsi="宋体" w:eastAsia="宋体" w:cs="宋体"/>
          <w:spacing w:val="-2"/>
          <w:sz w:val="24"/>
          <w:szCs w:val="24"/>
        </w:rPr>
        <w:t>业难度增加。</w:t>
      </w:r>
    </w:p>
    <w:p>
      <w:pPr>
        <w:spacing w:before="177" w:line="360" w:lineRule="auto"/>
        <w:ind w:left="23" w:right="61" w:firstLine="491"/>
        <w:rPr>
          <w:rFonts w:ascii="宋体" w:hAnsi="宋体" w:eastAsia="宋体" w:cs="宋体"/>
          <w:sz w:val="24"/>
          <w:szCs w:val="24"/>
        </w:rPr>
      </w:pPr>
      <w:r>
        <w:rPr>
          <w:rFonts w:ascii="宋体" w:hAnsi="宋体" w:eastAsia="宋体" w:cs="宋体"/>
          <w:sz w:val="24"/>
          <w:szCs w:val="24"/>
        </w:rPr>
        <w:t>（3）毕业生供需结构性矛盾较为突出。近几年，经济与管理学院每年都有</w:t>
      </w:r>
      <w:r>
        <w:rPr>
          <w:rFonts w:ascii="宋体" w:hAnsi="宋体" w:eastAsia="宋体" w:cs="宋体"/>
          <w:spacing w:val="2"/>
          <w:sz w:val="24"/>
          <w:szCs w:val="24"/>
        </w:rPr>
        <w:t xml:space="preserve"> </w:t>
      </w:r>
      <w:r>
        <w:rPr>
          <w:rFonts w:ascii="宋体" w:hAnsi="宋体" w:eastAsia="宋体" w:cs="宋体"/>
          <w:spacing w:val="-3"/>
          <w:sz w:val="24"/>
          <w:szCs w:val="24"/>
        </w:rPr>
        <w:t>相当部分学生进入房地产、零售和批发等服务行业，从事专业相关度不高的岗位</w:t>
      </w:r>
      <w:r>
        <w:rPr>
          <w:rFonts w:ascii="宋体" w:hAnsi="宋体" w:eastAsia="宋体" w:cs="宋体"/>
          <w:spacing w:val="1"/>
          <w:sz w:val="24"/>
          <w:szCs w:val="24"/>
        </w:rPr>
        <w:t xml:space="preserve"> </w:t>
      </w:r>
      <w:r>
        <w:rPr>
          <w:rFonts w:ascii="宋体" w:hAnsi="宋体" w:eastAsia="宋体" w:cs="宋体"/>
          <w:spacing w:val="-3"/>
          <w:sz w:val="24"/>
          <w:szCs w:val="24"/>
        </w:rPr>
        <w:t>工作。经济与管理学院女生占比大，职业选择上更倾向稳定舒适的职能岗、专业</w:t>
      </w:r>
      <w:r>
        <w:rPr>
          <w:rFonts w:ascii="宋体" w:hAnsi="宋体" w:eastAsia="宋体" w:cs="宋体"/>
          <w:spacing w:val="1"/>
          <w:sz w:val="24"/>
          <w:szCs w:val="24"/>
        </w:rPr>
        <w:t xml:space="preserve"> </w:t>
      </w:r>
      <w:r>
        <w:rPr>
          <w:rFonts w:ascii="宋体" w:hAnsi="宋体" w:eastAsia="宋体" w:cs="宋体"/>
          <w:spacing w:val="-3"/>
          <w:sz w:val="24"/>
          <w:szCs w:val="24"/>
        </w:rPr>
        <w:t>技能岗，职能岗人员编制少、人员流动率低、人员稳定性强等特点注定企业职能</w:t>
      </w:r>
    </w:p>
    <w:p>
      <w:pPr>
        <w:spacing w:line="219" w:lineRule="auto"/>
        <w:ind w:left="49"/>
        <w:rPr>
          <w:rFonts w:ascii="宋体" w:hAnsi="宋体" w:eastAsia="宋体" w:cs="宋体"/>
          <w:sz w:val="24"/>
          <w:szCs w:val="24"/>
        </w:rPr>
      </w:pPr>
      <w:r>
        <w:rPr>
          <w:rFonts w:ascii="宋体" w:hAnsi="宋体" w:eastAsia="宋体" w:cs="宋体"/>
          <w:spacing w:val="-3"/>
          <w:sz w:val="24"/>
          <w:szCs w:val="24"/>
        </w:rPr>
        <w:t>岗招聘需求小、招聘要求高、竞争压力大，学生意向就</w:t>
      </w:r>
      <w:r>
        <w:rPr>
          <w:rFonts w:ascii="宋体" w:hAnsi="宋体" w:eastAsia="宋体" w:cs="宋体"/>
          <w:spacing w:val="-4"/>
          <w:sz w:val="24"/>
          <w:szCs w:val="24"/>
        </w:rPr>
        <w:t>业、对口就业难度大。毕</w:t>
      </w:r>
    </w:p>
    <w:p>
      <w:pPr>
        <w:spacing w:line="219" w:lineRule="auto"/>
        <w:rPr>
          <w:rFonts w:ascii="宋体" w:hAnsi="宋体" w:eastAsia="宋体" w:cs="宋体"/>
          <w:sz w:val="24"/>
          <w:szCs w:val="24"/>
        </w:rPr>
        <w:sectPr>
          <w:footerReference r:id="rId188" w:type="default"/>
          <w:pgSz w:w="11906" w:h="16839"/>
          <w:pgMar w:top="1071" w:right="1738" w:bottom="1230" w:left="1785" w:header="878" w:footer="994" w:gutter="0"/>
          <w:cols w:space="720" w:num="1"/>
        </w:sectPr>
      </w:pPr>
    </w:p>
    <w:p>
      <w:pPr>
        <w:pStyle w:val="2"/>
        <w:spacing w:line="323" w:lineRule="auto"/>
      </w:pPr>
    </w:p>
    <w:p>
      <w:pPr>
        <w:spacing w:before="78" w:line="359" w:lineRule="auto"/>
        <w:ind w:left="23" w:right="61" w:hanging="1"/>
        <w:jc w:val="both"/>
        <w:rPr>
          <w:rFonts w:ascii="宋体" w:hAnsi="宋体" w:eastAsia="宋体" w:cs="宋体"/>
          <w:sz w:val="24"/>
          <w:szCs w:val="24"/>
        </w:rPr>
      </w:pPr>
      <w:r>
        <w:rPr>
          <w:rFonts w:ascii="宋体" w:hAnsi="宋体" w:eastAsia="宋体" w:cs="宋体"/>
          <w:spacing w:val="-3"/>
          <w:sz w:val="24"/>
          <w:szCs w:val="24"/>
        </w:rPr>
        <w:t>业生优质企业就业更加困难，岗位专业壁垒越来越高。因此，行政事业单位和国</w:t>
      </w:r>
      <w:r>
        <w:rPr>
          <w:rFonts w:ascii="宋体" w:hAnsi="宋体" w:eastAsia="宋体" w:cs="宋体"/>
          <w:spacing w:val="1"/>
          <w:sz w:val="24"/>
          <w:szCs w:val="24"/>
        </w:rPr>
        <w:t xml:space="preserve"> </w:t>
      </w:r>
      <w:r>
        <w:rPr>
          <w:rFonts w:ascii="宋体" w:hAnsi="宋体" w:eastAsia="宋体" w:cs="宋体"/>
          <w:spacing w:val="-3"/>
          <w:sz w:val="24"/>
          <w:szCs w:val="24"/>
        </w:rPr>
        <w:t>有企业就业也是广大同学第一就业选择意向。疫情常态化的今天，绝大部分同学</w:t>
      </w:r>
    </w:p>
    <w:p>
      <w:pPr>
        <w:spacing w:line="219" w:lineRule="auto"/>
        <w:ind w:left="26"/>
        <w:rPr>
          <w:rFonts w:ascii="宋体" w:hAnsi="宋体" w:eastAsia="宋体" w:cs="宋体"/>
          <w:sz w:val="24"/>
          <w:szCs w:val="24"/>
        </w:rPr>
      </w:pPr>
      <w:r>
        <w:rPr>
          <w:rFonts w:ascii="宋体" w:hAnsi="宋体" w:eastAsia="宋体" w:cs="宋体"/>
          <w:spacing w:val="-1"/>
          <w:sz w:val="24"/>
          <w:szCs w:val="24"/>
        </w:rPr>
        <w:t>更加倾向于考研以及公务员、事业单位。</w:t>
      </w:r>
    </w:p>
    <w:p>
      <w:pPr>
        <w:spacing w:before="184" w:line="359" w:lineRule="auto"/>
        <w:ind w:left="23" w:right="26" w:firstLine="491"/>
        <w:jc w:val="both"/>
        <w:rPr>
          <w:rFonts w:ascii="宋体" w:hAnsi="宋体" w:eastAsia="宋体" w:cs="宋体"/>
          <w:sz w:val="24"/>
          <w:szCs w:val="24"/>
        </w:rPr>
      </w:pPr>
      <w:r>
        <w:rPr>
          <w:rFonts w:ascii="宋体" w:hAnsi="宋体" w:eastAsia="宋体" w:cs="宋体"/>
          <w:sz w:val="24"/>
          <w:szCs w:val="24"/>
        </w:rPr>
        <w:t>（4）东部发达省市为毕业生提供了良好的生活环境和发展的前景，生活成</w:t>
      </w:r>
      <w:r>
        <w:rPr>
          <w:rFonts w:ascii="宋体" w:hAnsi="宋体" w:eastAsia="宋体" w:cs="宋体"/>
          <w:spacing w:val="4"/>
          <w:sz w:val="24"/>
          <w:szCs w:val="24"/>
        </w:rPr>
        <w:t xml:space="preserve"> </w:t>
      </w:r>
      <w:r>
        <w:rPr>
          <w:rFonts w:ascii="宋体" w:hAnsi="宋体" w:eastAsia="宋体" w:cs="宋体"/>
          <w:spacing w:val="-3"/>
          <w:sz w:val="24"/>
          <w:szCs w:val="24"/>
        </w:rPr>
        <w:t>本、工作压力也不断提升，主要成为高层次人才输入主要区域。每年也有一定比</w:t>
      </w:r>
      <w:r>
        <w:rPr>
          <w:rFonts w:ascii="宋体" w:hAnsi="宋体" w:eastAsia="宋体" w:cs="宋体"/>
          <w:spacing w:val="1"/>
          <w:sz w:val="24"/>
          <w:szCs w:val="24"/>
        </w:rPr>
        <w:t xml:space="preserve"> </w:t>
      </w:r>
      <w:r>
        <w:rPr>
          <w:rFonts w:ascii="宋体" w:hAnsi="宋体" w:eastAsia="宋体" w:cs="宋体"/>
          <w:spacing w:val="-3"/>
          <w:sz w:val="24"/>
          <w:szCs w:val="24"/>
        </w:rPr>
        <w:t>例的毕业生就职在杭州、上海、南京、苏州等城市。近些年，合肥作为长三角副</w:t>
      </w:r>
      <w:r>
        <w:rPr>
          <w:rFonts w:ascii="宋体" w:hAnsi="宋体" w:eastAsia="宋体" w:cs="宋体"/>
          <w:spacing w:val="1"/>
          <w:sz w:val="24"/>
          <w:szCs w:val="24"/>
        </w:rPr>
        <w:t xml:space="preserve"> </w:t>
      </w:r>
      <w:r>
        <w:rPr>
          <w:rFonts w:ascii="宋体" w:hAnsi="宋体" w:eastAsia="宋体" w:cs="宋体"/>
          <w:spacing w:val="-3"/>
          <w:sz w:val="24"/>
          <w:szCs w:val="24"/>
        </w:rPr>
        <w:t>中心城市经济发展迅速，综合软实力不断提升，城市发展日新月异，人才政策逐</w:t>
      </w:r>
      <w:r>
        <w:rPr>
          <w:rFonts w:ascii="宋体" w:hAnsi="宋体" w:eastAsia="宋体" w:cs="宋体"/>
          <w:spacing w:val="1"/>
          <w:sz w:val="24"/>
          <w:szCs w:val="24"/>
        </w:rPr>
        <w:t xml:space="preserve"> </w:t>
      </w:r>
      <w:r>
        <w:rPr>
          <w:rFonts w:ascii="宋体" w:hAnsi="宋体" w:eastAsia="宋体" w:cs="宋体"/>
          <w:spacing w:val="-2"/>
          <w:sz w:val="24"/>
          <w:szCs w:val="24"/>
        </w:rPr>
        <w:t>步完善，吸引力大大增加，俨然成为省内生源毕业生最佳选择之一。与此同时，</w:t>
      </w:r>
    </w:p>
    <w:p>
      <w:pPr>
        <w:spacing w:line="219" w:lineRule="auto"/>
        <w:ind w:left="24"/>
        <w:rPr>
          <w:rFonts w:ascii="宋体" w:hAnsi="宋体" w:eastAsia="宋体" w:cs="宋体"/>
          <w:sz w:val="24"/>
          <w:szCs w:val="24"/>
        </w:rPr>
      </w:pPr>
      <w:r>
        <w:rPr>
          <w:rFonts w:ascii="宋体" w:hAnsi="宋体" w:eastAsia="宋体" w:cs="宋体"/>
          <w:spacing w:val="-1"/>
          <w:sz w:val="24"/>
          <w:szCs w:val="24"/>
        </w:rPr>
        <w:t>返乡就业的同学越来越少，基层就业、西部就业同学人数屈指可数。</w:t>
      </w:r>
    </w:p>
    <w:p>
      <w:pPr>
        <w:spacing w:before="182" w:line="359" w:lineRule="auto"/>
        <w:ind w:left="24" w:right="61" w:firstLine="481"/>
        <w:jc w:val="both"/>
        <w:rPr>
          <w:rFonts w:ascii="宋体" w:hAnsi="宋体" w:eastAsia="宋体" w:cs="宋体"/>
          <w:sz w:val="24"/>
          <w:szCs w:val="24"/>
        </w:rPr>
      </w:pPr>
      <w:r>
        <w:rPr>
          <w:rFonts w:ascii="宋体" w:hAnsi="宋体" w:eastAsia="宋体" w:cs="宋体"/>
          <w:spacing w:val="-3"/>
          <w:sz w:val="24"/>
          <w:szCs w:val="24"/>
        </w:rPr>
        <w:t>鉴于目前经济与管理学院就业现状，如何确保毕业生认清</w:t>
      </w:r>
      <w:r>
        <w:rPr>
          <w:rFonts w:ascii="宋体" w:hAnsi="宋体" w:eastAsia="宋体" w:cs="宋体"/>
          <w:spacing w:val="-4"/>
          <w:sz w:val="24"/>
          <w:szCs w:val="24"/>
        </w:rPr>
        <w:t>就业形势，明确个</w:t>
      </w:r>
      <w:r>
        <w:rPr>
          <w:rFonts w:ascii="宋体" w:hAnsi="宋体" w:eastAsia="宋体" w:cs="宋体"/>
          <w:sz w:val="24"/>
          <w:szCs w:val="24"/>
        </w:rPr>
        <w:t xml:space="preserve"> </w:t>
      </w:r>
      <w:r>
        <w:rPr>
          <w:rFonts w:ascii="宋体" w:hAnsi="宋体" w:eastAsia="宋体" w:cs="宋体"/>
          <w:spacing w:val="-3"/>
          <w:sz w:val="24"/>
          <w:szCs w:val="24"/>
        </w:rPr>
        <w:t>人定位，端正就业态度已成为当务之急。基于疫情常态化下的今天，如何高效地</w:t>
      </w:r>
      <w:r>
        <w:rPr>
          <w:rFonts w:ascii="宋体" w:hAnsi="宋体" w:eastAsia="宋体" w:cs="宋体"/>
          <w:sz w:val="24"/>
          <w:szCs w:val="24"/>
        </w:rPr>
        <w:t xml:space="preserve"> </w:t>
      </w:r>
      <w:r>
        <w:rPr>
          <w:rFonts w:ascii="宋体" w:hAnsi="宋体" w:eastAsia="宋体" w:cs="宋体"/>
          <w:spacing w:val="-3"/>
          <w:sz w:val="24"/>
          <w:szCs w:val="24"/>
        </w:rPr>
        <w:t>开展就业工作，提升毕业生就业积极性，促使毕业生充分就业尤为重要。今后经</w:t>
      </w:r>
    </w:p>
    <w:p>
      <w:pPr>
        <w:spacing w:line="218" w:lineRule="auto"/>
        <w:ind w:left="24"/>
        <w:rPr>
          <w:rFonts w:ascii="宋体" w:hAnsi="宋体" w:eastAsia="宋体" w:cs="宋体"/>
          <w:sz w:val="24"/>
          <w:szCs w:val="24"/>
        </w:rPr>
      </w:pPr>
      <w:r>
        <w:rPr>
          <w:rFonts w:ascii="宋体" w:hAnsi="宋体" w:eastAsia="宋体" w:cs="宋体"/>
          <w:spacing w:val="-1"/>
          <w:sz w:val="24"/>
          <w:szCs w:val="24"/>
        </w:rPr>
        <w:t>济与管理学院将采取以下措施，缓解毕业生就业压力：</w:t>
      </w:r>
    </w:p>
    <w:p>
      <w:pPr>
        <w:spacing w:before="182" w:line="359" w:lineRule="auto"/>
        <w:ind w:left="23" w:right="61" w:firstLine="491"/>
        <w:jc w:val="both"/>
        <w:rPr>
          <w:rFonts w:ascii="宋体" w:hAnsi="宋体" w:eastAsia="宋体" w:cs="宋体"/>
          <w:sz w:val="24"/>
          <w:szCs w:val="24"/>
        </w:rPr>
      </w:pPr>
      <w:r>
        <w:rPr>
          <w:rFonts w:ascii="宋体" w:hAnsi="宋体" w:eastAsia="宋体" w:cs="宋体"/>
          <w:sz w:val="24"/>
          <w:szCs w:val="24"/>
        </w:rPr>
        <w:t>（1）转变就业工作模式，加大网络招聘力度。学院主动出击，积极联系用</w:t>
      </w:r>
      <w:r>
        <w:rPr>
          <w:rFonts w:ascii="宋体" w:hAnsi="宋体" w:eastAsia="宋体" w:cs="宋体"/>
          <w:spacing w:val="2"/>
          <w:sz w:val="24"/>
          <w:szCs w:val="24"/>
        </w:rPr>
        <w:t xml:space="preserve"> </w:t>
      </w:r>
      <w:r>
        <w:rPr>
          <w:rFonts w:ascii="宋体" w:hAnsi="宋体" w:eastAsia="宋体" w:cs="宋体"/>
          <w:spacing w:val="-3"/>
          <w:sz w:val="24"/>
          <w:szCs w:val="24"/>
        </w:rPr>
        <w:t>人单位，邀请优质企业进校招聘，进行多维度产学研合作；加强校企合作、校友</w:t>
      </w:r>
      <w:r>
        <w:rPr>
          <w:rFonts w:ascii="宋体" w:hAnsi="宋体" w:eastAsia="宋体" w:cs="宋体"/>
          <w:spacing w:val="1"/>
          <w:sz w:val="24"/>
          <w:szCs w:val="24"/>
        </w:rPr>
        <w:t xml:space="preserve"> </w:t>
      </w:r>
      <w:r>
        <w:rPr>
          <w:rFonts w:ascii="宋体" w:hAnsi="宋体" w:eastAsia="宋体" w:cs="宋体"/>
          <w:spacing w:val="-3"/>
          <w:sz w:val="24"/>
          <w:szCs w:val="24"/>
        </w:rPr>
        <w:t>企业等现有单位资源联系，努力形成企业多招、学生多应聘的良性循环；充分依</w:t>
      </w:r>
      <w:r>
        <w:rPr>
          <w:rFonts w:ascii="宋体" w:hAnsi="宋体" w:eastAsia="宋体" w:cs="宋体"/>
          <w:spacing w:val="1"/>
          <w:sz w:val="24"/>
          <w:szCs w:val="24"/>
        </w:rPr>
        <w:t xml:space="preserve"> </w:t>
      </w:r>
      <w:r>
        <w:rPr>
          <w:rFonts w:ascii="宋体" w:hAnsi="宋体" w:eastAsia="宋体" w:cs="宋体"/>
          <w:spacing w:val="-3"/>
          <w:sz w:val="24"/>
          <w:szCs w:val="24"/>
        </w:rPr>
        <w:t>托网络平台，组织开展形式多样化招聘活动，如：发布网络招聘信息、开展网络</w:t>
      </w:r>
    </w:p>
    <w:p>
      <w:pPr>
        <w:spacing w:before="1" w:line="218" w:lineRule="auto"/>
        <w:ind w:left="24"/>
        <w:rPr>
          <w:rFonts w:ascii="宋体" w:hAnsi="宋体" w:eastAsia="宋体" w:cs="宋体"/>
          <w:sz w:val="24"/>
          <w:szCs w:val="24"/>
        </w:rPr>
      </w:pPr>
      <w:r>
        <w:rPr>
          <w:rFonts w:ascii="宋体" w:hAnsi="宋体" w:eastAsia="宋体" w:cs="宋体"/>
          <w:sz w:val="24"/>
          <w:szCs w:val="24"/>
        </w:rPr>
        <w:t>招聘宣讲会、网络投递简历、远程面试，以及网络</w:t>
      </w:r>
      <w:r>
        <w:rPr>
          <w:rFonts w:ascii="宋体" w:hAnsi="宋体" w:eastAsia="宋体" w:cs="宋体"/>
          <w:spacing w:val="-1"/>
          <w:sz w:val="24"/>
          <w:szCs w:val="24"/>
        </w:rPr>
        <w:t>签约，提高学生应聘效率。</w:t>
      </w:r>
    </w:p>
    <w:p>
      <w:pPr>
        <w:spacing w:before="185" w:line="359" w:lineRule="auto"/>
        <w:ind w:left="21" w:firstLine="493"/>
        <w:jc w:val="both"/>
        <w:rPr>
          <w:rFonts w:ascii="宋体" w:hAnsi="宋体" w:eastAsia="宋体" w:cs="宋体"/>
          <w:sz w:val="24"/>
          <w:szCs w:val="24"/>
        </w:rPr>
      </w:pPr>
      <w:r>
        <w:rPr>
          <w:rFonts w:ascii="宋体" w:hAnsi="宋体" w:eastAsia="宋体" w:cs="宋体"/>
          <w:spacing w:val="1"/>
          <w:sz w:val="24"/>
          <w:szCs w:val="24"/>
        </w:rPr>
        <w:t>（2）加强对大学生的职业规划、就业指导，促进毕业生充分合理地就业。</w:t>
      </w:r>
      <w:r>
        <w:rPr>
          <w:rFonts w:ascii="宋体" w:hAnsi="宋体" w:eastAsia="宋体" w:cs="宋体"/>
          <w:spacing w:val="4"/>
          <w:sz w:val="24"/>
          <w:szCs w:val="24"/>
        </w:rPr>
        <w:t xml:space="preserve"> </w:t>
      </w:r>
      <w:r>
        <w:rPr>
          <w:rFonts w:ascii="宋体" w:hAnsi="宋体" w:eastAsia="宋体" w:cs="宋体"/>
          <w:spacing w:val="-1"/>
          <w:sz w:val="24"/>
          <w:szCs w:val="24"/>
        </w:rPr>
        <w:t>将职业生涯规划、就业指导贯穿大学生活的全过程，根据学生成长</w:t>
      </w:r>
      <w:r>
        <w:rPr>
          <w:rFonts w:ascii="宋体" w:hAnsi="宋体" w:eastAsia="宋体" w:cs="宋体"/>
          <w:spacing w:val="-2"/>
          <w:sz w:val="24"/>
          <w:szCs w:val="24"/>
        </w:rPr>
        <w:t>和发展规律，</w:t>
      </w:r>
      <w:r>
        <w:rPr>
          <w:rFonts w:ascii="宋体" w:hAnsi="宋体" w:eastAsia="宋体" w:cs="宋体"/>
          <w:sz w:val="24"/>
          <w:szCs w:val="24"/>
        </w:rPr>
        <w:t xml:space="preserve"> </w:t>
      </w:r>
      <w:r>
        <w:rPr>
          <w:rFonts w:ascii="宋体" w:hAnsi="宋体" w:eastAsia="宋体" w:cs="宋体"/>
          <w:spacing w:val="-3"/>
          <w:sz w:val="24"/>
          <w:szCs w:val="24"/>
        </w:rPr>
        <w:t>确定学生不同时间阶段就业工作的重点、难点，适时更新学生职业发展、就业观</w:t>
      </w:r>
      <w:r>
        <w:rPr>
          <w:rFonts w:ascii="宋体" w:hAnsi="宋体" w:eastAsia="宋体" w:cs="宋体"/>
          <w:spacing w:val="2"/>
          <w:sz w:val="24"/>
          <w:szCs w:val="24"/>
        </w:rPr>
        <w:t xml:space="preserve"> </w:t>
      </w:r>
      <w:r>
        <w:rPr>
          <w:rFonts w:ascii="宋体" w:hAnsi="宋体" w:eastAsia="宋体" w:cs="宋体"/>
          <w:spacing w:val="-8"/>
          <w:sz w:val="24"/>
          <w:szCs w:val="24"/>
        </w:rPr>
        <w:t>念，树立学生个性化、发展性、全面性就业理念，形成自我正确的就业指导思想；</w:t>
      </w:r>
      <w:r>
        <w:rPr>
          <w:rFonts w:ascii="宋体" w:hAnsi="宋体" w:eastAsia="宋体" w:cs="宋体"/>
          <w:spacing w:val="7"/>
          <w:sz w:val="24"/>
          <w:szCs w:val="24"/>
        </w:rPr>
        <w:t xml:space="preserve"> </w:t>
      </w:r>
      <w:r>
        <w:rPr>
          <w:rFonts w:ascii="宋体" w:hAnsi="宋体" w:eastAsia="宋体" w:cs="宋体"/>
          <w:spacing w:val="-3"/>
          <w:sz w:val="24"/>
          <w:szCs w:val="24"/>
        </w:rPr>
        <w:t>合理安排不同阶段就业工作的内容。根据自身情况，加强大学生职业生涯规划自</w:t>
      </w:r>
      <w:r>
        <w:rPr>
          <w:rFonts w:ascii="宋体" w:hAnsi="宋体" w:eastAsia="宋体" w:cs="宋体"/>
          <w:spacing w:val="2"/>
          <w:sz w:val="24"/>
          <w:szCs w:val="24"/>
        </w:rPr>
        <w:t xml:space="preserve"> </w:t>
      </w:r>
      <w:r>
        <w:rPr>
          <w:rFonts w:ascii="宋体" w:hAnsi="宋体" w:eastAsia="宋体" w:cs="宋体"/>
          <w:spacing w:val="-3"/>
          <w:sz w:val="24"/>
          <w:szCs w:val="24"/>
        </w:rPr>
        <w:t>我设计，要明确实现目标需要做哪些准备。将就业指导渗透到教学中去，强化学</w:t>
      </w:r>
      <w:r>
        <w:rPr>
          <w:rFonts w:ascii="宋体" w:hAnsi="宋体" w:eastAsia="宋体" w:cs="宋体"/>
          <w:spacing w:val="2"/>
          <w:sz w:val="24"/>
          <w:szCs w:val="24"/>
        </w:rPr>
        <w:t xml:space="preserve"> </w:t>
      </w:r>
      <w:r>
        <w:rPr>
          <w:rFonts w:ascii="宋体" w:hAnsi="宋体" w:eastAsia="宋体" w:cs="宋体"/>
          <w:spacing w:val="-3"/>
          <w:sz w:val="24"/>
          <w:szCs w:val="24"/>
        </w:rPr>
        <w:t>生自学意识，提升自学能力，形成自发的原动性。加强职业生涯规划、就业指导</w:t>
      </w:r>
      <w:r>
        <w:rPr>
          <w:rFonts w:ascii="宋体" w:hAnsi="宋体" w:eastAsia="宋体" w:cs="宋体"/>
          <w:spacing w:val="2"/>
          <w:sz w:val="24"/>
          <w:szCs w:val="24"/>
        </w:rPr>
        <w:t xml:space="preserve"> </w:t>
      </w:r>
      <w:r>
        <w:rPr>
          <w:rFonts w:ascii="宋体" w:hAnsi="宋体" w:eastAsia="宋体" w:cs="宋体"/>
          <w:spacing w:val="-3"/>
          <w:sz w:val="24"/>
          <w:szCs w:val="24"/>
        </w:rPr>
        <w:t>课程设计，要充分联系实际，教学过程中，增加学生参与度，自我学习、自我反</w:t>
      </w:r>
    </w:p>
    <w:p>
      <w:pPr>
        <w:spacing w:line="220" w:lineRule="auto"/>
        <w:ind w:left="31"/>
        <w:rPr>
          <w:rFonts w:ascii="宋体" w:hAnsi="宋体" w:eastAsia="宋体" w:cs="宋体"/>
          <w:sz w:val="24"/>
          <w:szCs w:val="24"/>
        </w:rPr>
      </w:pPr>
      <w:r>
        <w:rPr>
          <w:rFonts w:ascii="宋体" w:hAnsi="宋体" w:eastAsia="宋体" w:cs="宋体"/>
          <w:spacing w:val="-10"/>
          <w:sz w:val="24"/>
          <w:szCs w:val="24"/>
        </w:rPr>
        <w:t>思、</w:t>
      </w:r>
      <w:r>
        <w:rPr>
          <w:rFonts w:ascii="宋体" w:hAnsi="宋体" w:eastAsia="宋体" w:cs="宋体"/>
          <w:spacing w:val="-69"/>
          <w:sz w:val="24"/>
          <w:szCs w:val="24"/>
        </w:rPr>
        <w:t xml:space="preserve"> </w:t>
      </w:r>
      <w:r>
        <w:rPr>
          <w:rFonts w:ascii="宋体" w:hAnsi="宋体" w:eastAsia="宋体" w:cs="宋体"/>
          <w:spacing w:val="-10"/>
          <w:sz w:val="24"/>
          <w:szCs w:val="24"/>
        </w:rPr>
        <w:t>自我成长。</w:t>
      </w:r>
    </w:p>
    <w:p>
      <w:pPr>
        <w:spacing w:before="179" w:line="360" w:lineRule="auto"/>
        <w:ind w:left="26" w:right="61" w:firstLine="488"/>
        <w:jc w:val="both"/>
        <w:rPr>
          <w:rFonts w:ascii="宋体" w:hAnsi="宋体" w:eastAsia="宋体" w:cs="宋体"/>
          <w:sz w:val="24"/>
          <w:szCs w:val="24"/>
        </w:rPr>
      </w:pPr>
      <w:r>
        <w:rPr>
          <w:rFonts w:ascii="宋体" w:hAnsi="宋体" w:eastAsia="宋体" w:cs="宋体"/>
          <w:sz w:val="24"/>
          <w:szCs w:val="24"/>
        </w:rPr>
        <w:t>（2）加强求职技巧培训，提高实践能力。定期组织大学生参加就业指导培</w:t>
      </w:r>
      <w:r>
        <w:rPr>
          <w:rFonts w:ascii="宋体" w:hAnsi="宋体" w:eastAsia="宋体" w:cs="宋体"/>
          <w:spacing w:val="2"/>
          <w:sz w:val="24"/>
          <w:szCs w:val="24"/>
        </w:rPr>
        <w:t xml:space="preserve"> </w:t>
      </w:r>
      <w:r>
        <w:rPr>
          <w:rFonts w:ascii="宋体" w:hAnsi="宋体" w:eastAsia="宋体" w:cs="宋体"/>
          <w:spacing w:val="-3"/>
          <w:sz w:val="24"/>
          <w:szCs w:val="24"/>
        </w:rPr>
        <w:t>训、创新创业培训、技能培训，积极开展就业创业实习实践、竞赛，模拟创</w:t>
      </w:r>
      <w:r>
        <w:rPr>
          <w:rFonts w:ascii="宋体" w:hAnsi="宋体" w:eastAsia="宋体" w:cs="宋体"/>
          <w:spacing w:val="-4"/>
          <w:sz w:val="24"/>
          <w:szCs w:val="24"/>
        </w:rPr>
        <w:t>业实</w:t>
      </w:r>
    </w:p>
    <w:p>
      <w:pPr>
        <w:spacing w:before="1" w:line="219" w:lineRule="auto"/>
        <w:ind w:left="26"/>
        <w:rPr>
          <w:rFonts w:ascii="宋体" w:hAnsi="宋体" w:eastAsia="宋体" w:cs="宋体"/>
          <w:sz w:val="24"/>
          <w:szCs w:val="24"/>
        </w:rPr>
      </w:pPr>
      <w:r>
        <w:rPr>
          <w:rFonts w:ascii="宋体" w:hAnsi="宋体" w:eastAsia="宋体" w:cs="宋体"/>
          <w:spacing w:val="-3"/>
          <w:sz w:val="24"/>
          <w:szCs w:val="24"/>
        </w:rPr>
        <w:t>训、见习训练和企业实训等一系列活动。加大与企业联系程度，积极开拓新</w:t>
      </w:r>
      <w:r>
        <w:rPr>
          <w:rFonts w:ascii="宋体" w:hAnsi="宋体" w:eastAsia="宋体" w:cs="宋体"/>
          <w:spacing w:val="-4"/>
          <w:sz w:val="24"/>
          <w:szCs w:val="24"/>
        </w:rPr>
        <w:t>的就</w:t>
      </w:r>
    </w:p>
    <w:p>
      <w:pPr>
        <w:spacing w:line="219" w:lineRule="auto"/>
        <w:rPr>
          <w:rFonts w:ascii="宋体" w:hAnsi="宋体" w:eastAsia="宋体" w:cs="宋体"/>
          <w:sz w:val="24"/>
          <w:szCs w:val="24"/>
        </w:rPr>
        <w:sectPr>
          <w:headerReference r:id="rId189" w:type="default"/>
          <w:footerReference r:id="rId190" w:type="default"/>
          <w:pgSz w:w="11906" w:h="16839"/>
          <w:pgMar w:top="1071" w:right="1738" w:bottom="1230" w:left="1785" w:header="878" w:footer="994" w:gutter="0"/>
          <w:cols w:space="720" w:num="1"/>
        </w:sectPr>
      </w:pPr>
    </w:p>
    <w:p>
      <w:pPr>
        <w:pStyle w:val="2"/>
        <w:spacing w:line="323" w:lineRule="auto"/>
      </w:pPr>
    </w:p>
    <w:p>
      <w:pPr>
        <w:spacing w:before="78" w:line="219" w:lineRule="auto"/>
        <w:ind w:left="22"/>
        <w:rPr>
          <w:rFonts w:ascii="宋体" w:hAnsi="宋体" w:eastAsia="宋体" w:cs="宋体"/>
          <w:sz w:val="24"/>
          <w:szCs w:val="24"/>
        </w:rPr>
      </w:pPr>
      <w:r>
        <w:rPr>
          <w:rFonts w:ascii="宋体" w:hAnsi="宋体" w:eastAsia="宋体" w:cs="宋体"/>
          <w:spacing w:val="-1"/>
          <w:sz w:val="24"/>
          <w:szCs w:val="24"/>
        </w:rPr>
        <w:t>业实习基地，为毕业生就业实习提供岗位。</w:t>
      </w:r>
    </w:p>
    <w:p>
      <w:pPr>
        <w:spacing w:before="184" w:line="219" w:lineRule="auto"/>
        <w:ind w:left="11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第四部分：经济与管理学院就业工作的重点与亮点</w:t>
      </w:r>
    </w:p>
    <w:p>
      <w:pPr>
        <w:spacing w:before="181" w:line="359" w:lineRule="auto"/>
        <w:ind w:left="22" w:right="80" w:firstLine="483"/>
        <w:rPr>
          <w:rFonts w:ascii="宋体" w:hAnsi="宋体" w:eastAsia="宋体" w:cs="宋体"/>
          <w:sz w:val="24"/>
          <w:szCs w:val="24"/>
        </w:rPr>
      </w:pPr>
      <w:r>
        <w:rPr>
          <w:rFonts w:ascii="宋体" w:hAnsi="宋体" w:eastAsia="宋体" w:cs="宋体"/>
          <w:spacing w:val="2"/>
          <w:sz w:val="24"/>
          <w:szCs w:val="24"/>
        </w:rPr>
        <w:t>2020</w:t>
      </w:r>
      <w:r>
        <w:rPr>
          <w:rFonts w:ascii="宋体" w:hAnsi="宋体" w:eastAsia="宋体" w:cs="宋体"/>
          <w:spacing w:val="-48"/>
          <w:sz w:val="24"/>
          <w:szCs w:val="24"/>
        </w:rPr>
        <w:t xml:space="preserve"> </w:t>
      </w:r>
      <w:r>
        <w:rPr>
          <w:rFonts w:ascii="宋体" w:hAnsi="宋体" w:eastAsia="宋体" w:cs="宋体"/>
          <w:spacing w:val="2"/>
          <w:sz w:val="24"/>
          <w:szCs w:val="24"/>
        </w:rPr>
        <w:t>年疫情肆虐全球，疫情已然常态化。经济管理学院</w:t>
      </w:r>
      <w:r>
        <w:rPr>
          <w:rFonts w:ascii="宋体" w:hAnsi="宋体" w:eastAsia="宋体" w:cs="宋体"/>
          <w:spacing w:val="1"/>
          <w:sz w:val="24"/>
          <w:szCs w:val="24"/>
        </w:rPr>
        <w:t>严格落实校党委和</w:t>
      </w:r>
      <w:r>
        <w:rPr>
          <w:rFonts w:ascii="宋体" w:hAnsi="宋体" w:eastAsia="宋体" w:cs="宋体"/>
          <w:sz w:val="24"/>
          <w:szCs w:val="24"/>
        </w:rPr>
        <w:t xml:space="preserve"> </w:t>
      </w:r>
      <w:r>
        <w:rPr>
          <w:rFonts w:ascii="宋体" w:hAnsi="宋体" w:eastAsia="宋体" w:cs="宋体"/>
          <w:spacing w:val="-3"/>
          <w:sz w:val="24"/>
          <w:szCs w:val="24"/>
        </w:rPr>
        <w:t>学生处就业工作部门下发的文件和指示，努力开展就业工作，引导毕业生积极就</w:t>
      </w:r>
      <w:r>
        <w:rPr>
          <w:rFonts w:ascii="宋体" w:hAnsi="宋体" w:eastAsia="宋体" w:cs="宋体"/>
          <w:spacing w:val="1"/>
          <w:sz w:val="24"/>
          <w:szCs w:val="24"/>
        </w:rPr>
        <w:t xml:space="preserve"> </w:t>
      </w:r>
      <w:r>
        <w:rPr>
          <w:rFonts w:ascii="宋体" w:hAnsi="宋体" w:eastAsia="宋体" w:cs="宋体"/>
          <w:sz w:val="24"/>
          <w:szCs w:val="24"/>
        </w:rPr>
        <w:t>业。现就疫情影响下，经济与管理学院</w:t>
      </w:r>
      <w:r>
        <w:rPr>
          <w:rFonts w:ascii="宋体" w:hAnsi="宋体" w:eastAsia="宋体" w:cs="宋体"/>
          <w:spacing w:val="-47"/>
          <w:sz w:val="24"/>
          <w:szCs w:val="24"/>
        </w:rPr>
        <w:t xml:space="preserve"> </w:t>
      </w:r>
      <w:r>
        <w:rPr>
          <w:rFonts w:ascii="宋体" w:hAnsi="宋体" w:eastAsia="宋体" w:cs="宋体"/>
          <w:sz w:val="24"/>
          <w:szCs w:val="24"/>
        </w:rPr>
        <w:t>2020</w:t>
      </w:r>
      <w:r>
        <w:rPr>
          <w:rFonts w:ascii="宋体" w:hAnsi="宋体" w:eastAsia="宋体" w:cs="宋体"/>
          <w:spacing w:val="-48"/>
          <w:sz w:val="24"/>
          <w:szCs w:val="24"/>
        </w:rPr>
        <w:t xml:space="preserve"> </w:t>
      </w:r>
      <w:r>
        <w:rPr>
          <w:rFonts w:ascii="宋体" w:hAnsi="宋体" w:eastAsia="宋体" w:cs="宋体"/>
          <w:sz w:val="24"/>
          <w:szCs w:val="24"/>
        </w:rPr>
        <w:t>年就业工作的</w:t>
      </w:r>
      <w:r>
        <w:rPr>
          <w:rFonts w:ascii="宋体" w:hAnsi="宋体" w:eastAsia="宋体" w:cs="宋体"/>
          <w:spacing w:val="-1"/>
          <w:sz w:val="24"/>
          <w:szCs w:val="24"/>
        </w:rPr>
        <w:t>重点和亮点，现总结</w:t>
      </w:r>
    </w:p>
    <w:p>
      <w:pPr>
        <w:spacing w:line="220" w:lineRule="auto"/>
        <w:ind w:left="27"/>
        <w:rPr>
          <w:rFonts w:ascii="宋体" w:hAnsi="宋体" w:eastAsia="宋体" w:cs="宋体"/>
          <w:sz w:val="24"/>
          <w:szCs w:val="24"/>
        </w:rPr>
      </w:pPr>
      <w:r>
        <w:rPr>
          <w:rFonts w:ascii="宋体" w:hAnsi="宋体" w:eastAsia="宋体" w:cs="宋体"/>
          <w:spacing w:val="-5"/>
          <w:sz w:val="24"/>
          <w:szCs w:val="24"/>
        </w:rPr>
        <w:t>如下：</w:t>
      </w:r>
    </w:p>
    <w:p>
      <w:pPr>
        <w:spacing w:before="179" w:line="219" w:lineRule="auto"/>
        <w:ind w:left="503"/>
        <w:rPr>
          <w:rFonts w:ascii="宋体" w:hAnsi="宋体" w:eastAsia="宋体" w:cs="宋体"/>
          <w:sz w:val="24"/>
          <w:szCs w:val="24"/>
        </w:rPr>
      </w:pPr>
      <w:r>
        <w:rPr>
          <w:rFonts w:ascii="宋体" w:hAnsi="宋体" w:eastAsia="宋体" w:cs="宋体"/>
          <w:sz w:val="24"/>
          <w:szCs w:val="24"/>
        </w:rPr>
        <w:t>特色一：成立疫情期间就业工作领导小组，开</w:t>
      </w:r>
      <w:r>
        <w:rPr>
          <w:rFonts w:ascii="宋体" w:hAnsi="宋体" w:eastAsia="宋体" w:cs="宋体"/>
          <w:spacing w:val="-1"/>
          <w:sz w:val="24"/>
          <w:szCs w:val="24"/>
        </w:rPr>
        <w:t>展我院毕业生就业工作。</w:t>
      </w:r>
    </w:p>
    <w:p>
      <w:pPr>
        <w:spacing w:before="185" w:line="359" w:lineRule="auto"/>
        <w:ind w:left="23" w:right="26" w:firstLine="480"/>
        <w:rPr>
          <w:rFonts w:ascii="宋体" w:hAnsi="宋体" w:eastAsia="宋体" w:cs="宋体"/>
          <w:sz w:val="24"/>
          <w:szCs w:val="24"/>
        </w:rPr>
      </w:pPr>
      <w:r>
        <w:rPr>
          <w:rFonts w:ascii="宋体" w:hAnsi="宋体" w:eastAsia="宋体" w:cs="宋体"/>
          <w:spacing w:val="-3"/>
          <w:sz w:val="24"/>
          <w:szCs w:val="24"/>
        </w:rPr>
        <w:t>疫情爆发后，我院为确保毕业生就业工作稳步进行，第一时间</w:t>
      </w:r>
      <w:r>
        <w:rPr>
          <w:rFonts w:ascii="宋体" w:hAnsi="宋体" w:eastAsia="宋体" w:cs="宋体"/>
          <w:spacing w:val="-4"/>
          <w:sz w:val="24"/>
          <w:szCs w:val="24"/>
        </w:rPr>
        <w:t>便成立了疫情</w:t>
      </w:r>
      <w:r>
        <w:rPr>
          <w:rFonts w:ascii="宋体" w:hAnsi="宋体" w:eastAsia="宋体" w:cs="宋体"/>
          <w:sz w:val="24"/>
          <w:szCs w:val="24"/>
        </w:rPr>
        <w:t xml:space="preserve"> </w:t>
      </w:r>
      <w:r>
        <w:rPr>
          <w:rFonts w:ascii="宋体" w:hAnsi="宋体" w:eastAsia="宋体" w:cs="宋体"/>
          <w:spacing w:val="-3"/>
          <w:sz w:val="24"/>
          <w:szCs w:val="24"/>
        </w:rPr>
        <w:t>期间就业工作领导小组，以院长、书记为组长，领导班子其他成员任副组长，教</w:t>
      </w:r>
      <w:r>
        <w:rPr>
          <w:rFonts w:ascii="宋体" w:hAnsi="宋体" w:eastAsia="宋体" w:cs="宋体"/>
          <w:spacing w:val="1"/>
          <w:sz w:val="24"/>
          <w:szCs w:val="24"/>
        </w:rPr>
        <w:t xml:space="preserve"> </w:t>
      </w:r>
      <w:r>
        <w:rPr>
          <w:rFonts w:ascii="宋体" w:hAnsi="宋体" w:eastAsia="宋体" w:cs="宋体"/>
          <w:spacing w:val="-3"/>
          <w:sz w:val="24"/>
          <w:szCs w:val="24"/>
        </w:rPr>
        <w:t>研室主任全员参与，就业工作领导小组下设办公室，共同负责我院毕业生就业工</w:t>
      </w:r>
      <w:r>
        <w:rPr>
          <w:rFonts w:ascii="宋体" w:hAnsi="宋体" w:eastAsia="宋体" w:cs="宋体"/>
          <w:spacing w:val="1"/>
          <w:sz w:val="24"/>
          <w:szCs w:val="24"/>
        </w:rPr>
        <w:t xml:space="preserve"> </w:t>
      </w:r>
      <w:r>
        <w:rPr>
          <w:rFonts w:ascii="宋体" w:hAnsi="宋体" w:eastAsia="宋体" w:cs="宋体"/>
          <w:spacing w:val="-1"/>
          <w:sz w:val="24"/>
          <w:szCs w:val="24"/>
        </w:rPr>
        <w:t>作。就业工作领导小组疫情期间，定期召集</w:t>
      </w:r>
      <w:r>
        <w:rPr>
          <w:rFonts w:ascii="宋体" w:hAnsi="宋体" w:eastAsia="宋体" w:cs="宋体"/>
          <w:spacing w:val="-2"/>
          <w:sz w:val="24"/>
          <w:szCs w:val="24"/>
        </w:rPr>
        <w:t>毕业班辅导员、就业实习指导老师、</w:t>
      </w:r>
      <w:r>
        <w:rPr>
          <w:rFonts w:ascii="宋体" w:hAnsi="宋体" w:eastAsia="宋体" w:cs="宋体"/>
          <w:sz w:val="24"/>
          <w:szCs w:val="24"/>
        </w:rPr>
        <w:t xml:space="preserve"> </w:t>
      </w:r>
      <w:r>
        <w:rPr>
          <w:rFonts w:ascii="宋体" w:hAnsi="宋体" w:eastAsia="宋体" w:cs="宋体"/>
          <w:spacing w:val="-3"/>
          <w:sz w:val="24"/>
          <w:szCs w:val="24"/>
        </w:rPr>
        <w:t>毕业论文指导老师召开线上就业工作会议，详细了解毕业生就业动态；动员全院</w:t>
      </w:r>
      <w:r>
        <w:rPr>
          <w:rFonts w:ascii="宋体" w:hAnsi="宋体" w:eastAsia="宋体" w:cs="宋体"/>
          <w:spacing w:val="1"/>
          <w:sz w:val="24"/>
          <w:szCs w:val="24"/>
        </w:rPr>
        <w:t xml:space="preserve"> </w:t>
      </w:r>
      <w:r>
        <w:rPr>
          <w:rFonts w:ascii="宋体" w:hAnsi="宋体" w:eastAsia="宋体" w:cs="宋体"/>
          <w:spacing w:val="-3"/>
          <w:sz w:val="24"/>
          <w:szCs w:val="24"/>
        </w:rPr>
        <w:t>教职工参与就业工作，充分整合资源，尽力为学生提供企业招聘需求。在全体教</w:t>
      </w:r>
      <w:r>
        <w:rPr>
          <w:rFonts w:ascii="宋体" w:hAnsi="宋体" w:eastAsia="宋体" w:cs="宋体"/>
          <w:spacing w:val="1"/>
          <w:sz w:val="24"/>
          <w:szCs w:val="24"/>
        </w:rPr>
        <w:t xml:space="preserve"> </w:t>
      </w:r>
      <w:r>
        <w:rPr>
          <w:rFonts w:ascii="宋体" w:hAnsi="宋体" w:eastAsia="宋体" w:cs="宋体"/>
          <w:spacing w:val="-2"/>
          <w:sz w:val="24"/>
          <w:szCs w:val="24"/>
        </w:rPr>
        <w:t>职工的努力下，2019-2020</w:t>
      </w:r>
      <w:r>
        <w:rPr>
          <w:rFonts w:ascii="宋体" w:hAnsi="宋体" w:eastAsia="宋体" w:cs="宋体"/>
          <w:spacing w:val="-46"/>
          <w:sz w:val="24"/>
          <w:szCs w:val="24"/>
        </w:rPr>
        <w:t xml:space="preserve"> </w:t>
      </w:r>
      <w:r>
        <w:rPr>
          <w:rFonts w:ascii="宋体" w:hAnsi="宋体" w:eastAsia="宋体" w:cs="宋体"/>
          <w:spacing w:val="-2"/>
          <w:sz w:val="24"/>
          <w:szCs w:val="24"/>
        </w:rPr>
        <w:t>学年，经济与管理学院共举</w:t>
      </w:r>
      <w:r>
        <w:rPr>
          <w:rFonts w:ascii="宋体" w:hAnsi="宋体" w:eastAsia="宋体" w:cs="宋体"/>
          <w:spacing w:val="-3"/>
          <w:sz w:val="24"/>
          <w:szCs w:val="24"/>
        </w:rPr>
        <w:t>办专场招聘会</w:t>
      </w:r>
      <w:r>
        <w:rPr>
          <w:rFonts w:ascii="宋体" w:hAnsi="宋体" w:eastAsia="宋体" w:cs="宋体"/>
          <w:spacing w:val="-32"/>
          <w:sz w:val="24"/>
          <w:szCs w:val="24"/>
        </w:rPr>
        <w:t xml:space="preserve"> </w:t>
      </w:r>
      <w:r>
        <w:rPr>
          <w:rFonts w:ascii="宋体" w:hAnsi="宋体" w:eastAsia="宋体" w:cs="宋体"/>
          <w:spacing w:val="-3"/>
          <w:sz w:val="24"/>
          <w:szCs w:val="24"/>
        </w:rPr>
        <w:t>113</w:t>
      </w:r>
      <w:r>
        <w:rPr>
          <w:rFonts w:ascii="宋体" w:hAnsi="宋体" w:eastAsia="宋体" w:cs="宋体"/>
          <w:spacing w:val="-52"/>
          <w:sz w:val="24"/>
          <w:szCs w:val="24"/>
        </w:rPr>
        <w:t xml:space="preserve"> </w:t>
      </w:r>
      <w:r>
        <w:rPr>
          <w:rFonts w:ascii="宋体" w:hAnsi="宋体" w:eastAsia="宋体" w:cs="宋体"/>
          <w:spacing w:val="-3"/>
          <w:sz w:val="24"/>
          <w:szCs w:val="24"/>
        </w:rPr>
        <w:t>场。其</w:t>
      </w:r>
      <w:r>
        <w:rPr>
          <w:rFonts w:ascii="宋体" w:hAnsi="宋体" w:eastAsia="宋体" w:cs="宋体"/>
          <w:sz w:val="24"/>
          <w:szCs w:val="24"/>
        </w:rPr>
        <w:t xml:space="preserve"> </w:t>
      </w:r>
      <w:r>
        <w:rPr>
          <w:rFonts w:ascii="宋体" w:hAnsi="宋体" w:eastAsia="宋体" w:cs="宋体"/>
          <w:spacing w:val="-9"/>
          <w:sz w:val="24"/>
          <w:szCs w:val="24"/>
        </w:rPr>
        <w:t>中，举办线上招聘会</w:t>
      </w:r>
      <w:r>
        <w:rPr>
          <w:rFonts w:ascii="宋体" w:hAnsi="宋体" w:eastAsia="宋体" w:cs="宋体"/>
          <w:spacing w:val="-38"/>
          <w:sz w:val="24"/>
          <w:szCs w:val="24"/>
        </w:rPr>
        <w:t xml:space="preserve"> </w:t>
      </w:r>
      <w:r>
        <w:rPr>
          <w:rFonts w:ascii="宋体" w:hAnsi="宋体" w:eastAsia="宋体" w:cs="宋体"/>
          <w:spacing w:val="-9"/>
          <w:sz w:val="24"/>
          <w:szCs w:val="24"/>
        </w:rPr>
        <w:t>46</w:t>
      </w:r>
      <w:r>
        <w:rPr>
          <w:rFonts w:ascii="宋体" w:hAnsi="宋体" w:eastAsia="宋体" w:cs="宋体"/>
          <w:spacing w:val="-51"/>
          <w:sz w:val="24"/>
          <w:szCs w:val="24"/>
        </w:rPr>
        <w:t xml:space="preserve"> </w:t>
      </w:r>
      <w:r>
        <w:rPr>
          <w:rFonts w:ascii="宋体" w:hAnsi="宋体" w:eastAsia="宋体" w:cs="宋体"/>
          <w:spacing w:val="-9"/>
          <w:sz w:val="24"/>
          <w:szCs w:val="24"/>
        </w:rPr>
        <w:t>场。线上线下招聘会一共提供岗位</w:t>
      </w:r>
      <w:r>
        <w:rPr>
          <w:rFonts w:ascii="宋体" w:hAnsi="宋体" w:eastAsia="宋体" w:cs="宋体"/>
          <w:spacing w:val="-48"/>
          <w:sz w:val="24"/>
          <w:szCs w:val="24"/>
        </w:rPr>
        <w:t xml:space="preserve"> </w:t>
      </w:r>
      <w:r>
        <w:rPr>
          <w:rFonts w:ascii="宋体" w:hAnsi="宋体" w:eastAsia="宋体" w:cs="宋体"/>
          <w:spacing w:val="-9"/>
          <w:sz w:val="24"/>
          <w:szCs w:val="24"/>
        </w:rPr>
        <w:t>207</w:t>
      </w:r>
      <w:r>
        <w:rPr>
          <w:rFonts w:ascii="宋体" w:hAnsi="宋体" w:eastAsia="宋体" w:cs="宋体"/>
          <w:spacing w:val="-51"/>
          <w:sz w:val="24"/>
          <w:szCs w:val="24"/>
        </w:rPr>
        <w:t xml:space="preserve"> </w:t>
      </w:r>
      <w:r>
        <w:rPr>
          <w:rFonts w:ascii="宋体" w:hAnsi="宋体" w:eastAsia="宋体" w:cs="宋体"/>
          <w:spacing w:val="-9"/>
          <w:sz w:val="24"/>
          <w:szCs w:val="24"/>
        </w:rPr>
        <w:t>个，招聘人数</w:t>
      </w:r>
      <w:r>
        <w:rPr>
          <w:rFonts w:ascii="宋体" w:hAnsi="宋体" w:eastAsia="宋体" w:cs="宋体"/>
          <w:spacing w:val="-43"/>
          <w:sz w:val="24"/>
          <w:szCs w:val="24"/>
        </w:rPr>
        <w:t xml:space="preserve"> </w:t>
      </w:r>
      <w:r>
        <w:rPr>
          <w:rFonts w:ascii="宋体" w:hAnsi="宋体" w:eastAsia="宋体" w:cs="宋体"/>
          <w:spacing w:val="-9"/>
          <w:sz w:val="24"/>
          <w:szCs w:val="24"/>
        </w:rPr>
        <w:t>3142</w:t>
      </w:r>
      <w:r>
        <w:rPr>
          <w:rFonts w:ascii="宋体" w:hAnsi="宋体" w:eastAsia="宋体" w:cs="宋体"/>
          <w:sz w:val="24"/>
          <w:szCs w:val="24"/>
        </w:rPr>
        <w:t xml:space="preserve"> </w:t>
      </w:r>
      <w:r>
        <w:rPr>
          <w:rFonts w:ascii="宋体" w:hAnsi="宋体" w:eastAsia="宋体" w:cs="宋体"/>
          <w:spacing w:val="-3"/>
          <w:sz w:val="24"/>
          <w:szCs w:val="24"/>
        </w:rPr>
        <w:t>名，充分满足了我院毕业生就业需求；开展线上就业指导帮扶工作，为毕业生提</w:t>
      </w:r>
    </w:p>
    <w:p>
      <w:pPr>
        <w:spacing w:line="218" w:lineRule="auto"/>
        <w:ind w:left="23"/>
        <w:rPr>
          <w:rFonts w:ascii="宋体" w:hAnsi="宋体" w:eastAsia="宋体" w:cs="宋体"/>
          <w:sz w:val="24"/>
          <w:szCs w:val="24"/>
        </w:rPr>
      </w:pPr>
      <w:r>
        <w:rPr>
          <w:rFonts w:ascii="宋体" w:hAnsi="宋体" w:eastAsia="宋体" w:cs="宋体"/>
          <w:spacing w:val="-2"/>
          <w:sz w:val="24"/>
          <w:szCs w:val="24"/>
        </w:rPr>
        <w:t>供就业指导服务。</w:t>
      </w:r>
    </w:p>
    <w:p>
      <w:pPr>
        <w:spacing w:before="181" w:line="219" w:lineRule="auto"/>
        <w:ind w:left="503"/>
        <w:rPr>
          <w:rFonts w:ascii="宋体" w:hAnsi="宋体" w:eastAsia="宋体" w:cs="宋体"/>
          <w:sz w:val="24"/>
          <w:szCs w:val="24"/>
        </w:rPr>
      </w:pPr>
      <w:r>
        <w:rPr>
          <w:rFonts w:ascii="宋体" w:hAnsi="宋体" w:eastAsia="宋体" w:cs="宋体"/>
          <w:spacing w:val="-1"/>
          <w:sz w:val="24"/>
          <w:szCs w:val="24"/>
        </w:rPr>
        <w:t>特色二：教职工全员参与，全员帮扶，积极促进毕业生就业。</w:t>
      </w:r>
    </w:p>
    <w:p>
      <w:pPr>
        <w:spacing w:before="186" w:line="359" w:lineRule="auto"/>
        <w:ind w:left="23" w:firstLine="480"/>
        <w:rPr>
          <w:rFonts w:ascii="宋体" w:hAnsi="宋体" w:eastAsia="宋体" w:cs="宋体"/>
          <w:sz w:val="24"/>
          <w:szCs w:val="24"/>
        </w:rPr>
      </w:pPr>
      <w:r>
        <w:rPr>
          <w:rFonts w:ascii="宋体" w:hAnsi="宋体" w:eastAsia="宋体" w:cs="宋体"/>
          <w:spacing w:val="-1"/>
          <w:sz w:val="24"/>
          <w:szCs w:val="24"/>
        </w:rPr>
        <w:t>疫情常态化下，为更好地促进</w:t>
      </w:r>
      <w:r>
        <w:rPr>
          <w:rFonts w:ascii="宋体" w:hAnsi="宋体" w:eastAsia="宋体" w:cs="宋体"/>
          <w:spacing w:val="-43"/>
          <w:sz w:val="24"/>
          <w:szCs w:val="24"/>
        </w:rPr>
        <w:t xml:space="preserve"> </w:t>
      </w:r>
      <w:r>
        <w:rPr>
          <w:rFonts w:ascii="宋体" w:hAnsi="宋体" w:eastAsia="宋体" w:cs="宋体"/>
          <w:spacing w:val="-1"/>
          <w:sz w:val="24"/>
          <w:szCs w:val="24"/>
        </w:rPr>
        <w:t>2020</w:t>
      </w:r>
      <w:r>
        <w:rPr>
          <w:rFonts w:ascii="宋体" w:hAnsi="宋体" w:eastAsia="宋体" w:cs="宋体"/>
          <w:spacing w:val="-47"/>
          <w:sz w:val="24"/>
          <w:szCs w:val="24"/>
        </w:rPr>
        <w:t xml:space="preserve"> </w:t>
      </w:r>
      <w:r>
        <w:rPr>
          <w:rFonts w:ascii="宋体" w:hAnsi="宋体" w:eastAsia="宋体" w:cs="宋体"/>
          <w:spacing w:val="-1"/>
          <w:sz w:val="24"/>
          <w:szCs w:val="24"/>
        </w:rPr>
        <w:t xml:space="preserve">届毕业生充分就业，经济与管理学院积 </w:t>
      </w:r>
      <w:r>
        <w:rPr>
          <w:rFonts w:ascii="宋体" w:hAnsi="宋体" w:eastAsia="宋体" w:cs="宋体"/>
          <w:spacing w:val="-3"/>
          <w:sz w:val="24"/>
          <w:szCs w:val="24"/>
        </w:rPr>
        <w:t>极动员教职工全员参与就业指导帮扶工作。疫</w:t>
      </w:r>
      <w:r>
        <w:rPr>
          <w:rFonts w:ascii="宋体" w:hAnsi="宋体" w:eastAsia="宋体" w:cs="宋体"/>
          <w:spacing w:val="-4"/>
          <w:sz w:val="24"/>
          <w:szCs w:val="24"/>
        </w:rPr>
        <w:t xml:space="preserve">情期间，毕业论文的指导是和毕业 </w:t>
      </w:r>
      <w:r>
        <w:rPr>
          <w:rFonts w:ascii="宋体" w:hAnsi="宋体" w:eastAsia="宋体" w:cs="宋体"/>
          <w:spacing w:val="-3"/>
          <w:sz w:val="24"/>
          <w:szCs w:val="24"/>
        </w:rPr>
        <w:t>生联系最密切的人，充分发挥论文指导老师的</w:t>
      </w:r>
      <w:r>
        <w:rPr>
          <w:rFonts w:ascii="宋体" w:hAnsi="宋体" w:eastAsia="宋体" w:cs="宋体"/>
          <w:spacing w:val="-4"/>
          <w:sz w:val="24"/>
          <w:szCs w:val="24"/>
        </w:rPr>
        <w:t xml:space="preserve">能动性，积极为学生提供就业指导 </w:t>
      </w:r>
      <w:r>
        <w:rPr>
          <w:rFonts w:ascii="宋体" w:hAnsi="宋体" w:eastAsia="宋体" w:cs="宋体"/>
          <w:spacing w:val="-7"/>
          <w:sz w:val="24"/>
          <w:szCs w:val="24"/>
        </w:rPr>
        <w:t>帮扶。对于双困生，学院领导、带班辅导员、实习指导</w:t>
      </w:r>
      <w:r>
        <w:rPr>
          <w:rFonts w:ascii="宋体" w:hAnsi="宋体" w:eastAsia="宋体" w:cs="宋体"/>
          <w:spacing w:val="-8"/>
          <w:sz w:val="24"/>
          <w:szCs w:val="24"/>
        </w:rPr>
        <w:t>老师通力配合，共同帮扶。</w:t>
      </w:r>
      <w:r>
        <w:rPr>
          <w:rFonts w:ascii="宋体" w:hAnsi="宋体" w:eastAsia="宋体" w:cs="宋体"/>
          <w:sz w:val="24"/>
          <w:szCs w:val="24"/>
        </w:rPr>
        <w:t xml:space="preserve"> </w:t>
      </w:r>
      <w:r>
        <w:rPr>
          <w:rFonts w:ascii="宋体" w:hAnsi="宋体" w:eastAsia="宋体" w:cs="宋体"/>
          <w:spacing w:val="-3"/>
          <w:sz w:val="24"/>
          <w:szCs w:val="24"/>
        </w:rPr>
        <w:t>积极帮助双困生推荐就业单位，提供资金、技能等全方位的就业指导帮扶，最终</w:t>
      </w:r>
    </w:p>
    <w:p>
      <w:pPr>
        <w:spacing w:line="219" w:lineRule="auto"/>
        <w:ind w:left="28"/>
        <w:rPr>
          <w:rFonts w:ascii="宋体" w:hAnsi="宋体" w:eastAsia="宋体" w:cs="宋体"/>
          <w:sz w:val="24"/>
          <w:szCs w:val="24"/>
        </w:rPr>
      </w:pPr>
      <w:r>
        <w:rPr>
          <w:rFonts w:ascii="宋体" w:hAnsi="宋体" w:eastAsia="宋体" w:cs="宋体"/>
          <w:spacing w:val="-3"/>
          <w:sz w:val="24"/>
          <w:szCs w:val="24"/>
        </w:rPr>
        <w:t>帮助</w:t>
      </w:r>
      <w:r>
        <w:rPr>
          <w:rFonts w:ascii="宋体" w:hAnsi="宋体" w:eastAsia="宋体" w:cs="宋体"/>
          <w:spacing w:val="-43"/>
          <w:sz w:val="24"/>
          <w:szCs w:val="24"/>
        </w:rPr>
        <w:t xml:space="preserve"> </w:t>
      </w:r>
      <w:r>
        <w:rPr>
          <w:rFonts w:ascii="宋体" w:hAnsi="宋体" w:eastAsia="宋体" w:cs="宋体"/>
          <w:spacing w:val="-3"/>
          <w:sz w:val="24"/>
          <w:szCs w:val="24"/>
        </w:rPr>
        <w:t>55</w:t>
      </w:r>
      <w:r>
        <w:rPr>
          <w:rFonts w:ascii="宋体" w:hAnsi="宋体" w:eastAsia="宋体" w:cs="宋体"/>
          <w:spacing w:val="-48"/>
          <w:sz w:val="24"/>
          <w:szCs w:val="24"/>
        </w:rPr>
        <w:t xml:space="preserve"> </w:t>
      </w:r>
      <w:r>
        <w:rPr>
          <w:rFonts w:ascii="宋体" w:hAnsi="宋体" w:eastAsia="宋体" w:cs="宋体"/>
          <w:spacing w:val="-3"/>
          <w:sz w:val="24"/>
          <w:szCs w:val="24"/>
        </w:rPr>
        <w:t>名双困生全部成功就业。</w:t>
      </w:r>
    </w:p>
    <w:p>
      <w:pPr>
        <w:spacing w:before="181" w:line="219" w:lineRule="auto"/>
        <w:ind w:left="503"/>
        <w:rPr>
          <w:rFonts w:ascii="宋体" w:hAnsi="宋体" w:eastAsia="宋体" w:cs="宋体"/>
          <w:sz w:val="24"/>
          <w:szCs w:val="24"/>
        </w:rPr>
      </w:pPr>
      <w:r>
        <w:rPr>
          <w:rFonts w:ascii="宋体" w:hAnsi="宋体" w:eastAsia="宋体" w:cs="宋体"/>
          <w:spacing w:val="-1"/>
          <w:sz w:val="24"/>
          <w:szCs w:val="24"/>
        </w:rPr>
        <w:t>特色三：中德物流管理和物流管理两专业就业率高且就业对口。</w:t>
      </w:r>
    </w:p>
    <w:p>
      <w:pPr>
        <w:spacing w:before="178" w:line="360" w:lineRule="auto"/>
        <w:ind w:left="26" w:firstLine="481"/>
        <w:rPr>
          <w:rFonts w:ascii="宋体" w:hAnsi="宋体" w:eastAsia="宋体" w:cs="宋体"/>
          <w:sz w:val="24"/>
          <w:szCs w:val="24"/>
        </w:rPr>
      </w:pPr>
      <w:r>
        <w:rPr>
          <w:rFonts w:ascii="宋体" w:hAnsi="宋体" w:eastAsia="宋体" w:cs="宋体"/>
          <w:spacing w:val="-4"/>
          <w:sz w:val="24"/>
          <w:szCs w:val="24"/>
        </w:rPr>
        <w:t xml:space="preserve">受疫情影响，经济下行压力大，大数企业在裁员或减招，很多专业就业存在 困难。但是在疫情常态化下，物流企业向上向好发展，物流专业毕业生招聘需求 </w:t>
      </w:r>
      <w:r>
        <w:rPr>
          <w:rFonts w:ascii="宋体" w:hAnsi="宋体" w:eastAsia="宋体" w:cs="宋体"/>
          <w:spacing w:val="-6"/>
          <w:sz w:val="24"/>
          <w:szCs w:val="24"/>
        </w:rPr>
        <w:t>大。物流管理专业（含中外合作专业）就业率明显高于其他专业，达到了</w:t>
      </w:r>
      <w:r>
        <w:rPr>
          <w:rFonts w:ascii="宋体" w:hAnsi="宋体" w:eastAsia="宋体" w:cs="宋体"/>
          <w:spacing w:val="-39"/>
          <w:sz w:val="24"/>
          <w:szCs w:val="24"/>
        </w:rPr>
        <w:t xml:space="preserve"> </w:t>
      </w:r>
      <w:r>
        <w:rPr>
          <w:rFonts w:ascii="宋体" w:hAnsi="宋体" w:eastAsia="宋体" w:cs="宋体"/>
          <w:spacing w:val="-6"/>
          <w:sz w:val="24"/>
          <w:szCs w:val="24"/>
        </w:rPr>
        <w:t>91.2%。</w:t>
      </w:r>
      <w:r>
        <w:rPr>
          <w:rFonts w:ascii="宋体" w:hAnsi="宋体" w:eastAsia="宋体" w:cs="宋体"/>
          <w:sz w:val="24"/>
          <w:szCs w:val="24"/>
        </w:rPr>
        <w:t xml:space="preserve"> </w:t>
      </w:r>
      <w:r>
        <w:rPr>
          <w:rFonts w:ascii="宋体" w:hAnsi="宋体" w:eastAsia="宋体" w:cs="宋体"/>
          <w:spacing w:val="2"/>
          <w:sz w:val="24"/>
          <w:szCs w:val="24"/>
        </w:rPr>
        <w:t>中德合作物流管理专业就业率初次就业率更是</w:t>
      </w:r>
      <w:r>
        <w:rPr>
          <w:rFonts w:ascii="宋体" w:hAnsi="宋体" w:eastAsia="宋体" w:cs="宋体"/>
          <w:spacing w:val="1"/>
          <w:sz w:val="24"/>
          <w:szCs w:val="24"/>
        </w:rPr>
        <w:t>高达</w:t>
      </w:r>
      <w:r>
        <w:rPr>
          <w:rFonts w:ascii="宋体" w:hAnsi="宋体" w:eastAsia="宋体" w:cs="宋体"/>
          <w:spacing w:val="-47"/>
          <w:sz w:val="24"/>
          <w:szCs w:val="24"/>
        </w:rPr>
        <w:t xml:space="preserve"> </w:t>
      </w:r>
      <w:r>
        <w:rPr>
          <w:rFonts w:ascii="宋体" w:hAnsi="宋体" w:eastAsia="宋体" w:cs="宋体"/>
          <w:spacing w:val="1"/>
          <w:sz w:val="24"/>
          <w:szCs w:val="24"/>
        </w:rPr>
        <w:t>95.08%。物流管理专业今年</w:t>
      </w:r>
    </w:p>
    <w:p>
      <w:pPr>
        <w:spacing w:before="1" w:line="218" w:lineRule="auto"/>
        <w:ind w:left="26"/>
        <w:rPr>
          <w:rFonts w:ascii="宋体" w:hAnsi="宋体" w:eastAsia="宋体" w:cs="宋体"/>
          <w:sz w:val="24"/>
          <w:szCs w:val="24"/>
        </w:rPr>
      </w:pPr>
      <w:r>
        <w:rPr>
          <w:rFonts w:ascii="宋体" w:hAnsi="宋体" w:eastAsia="宋体" w:cs="宋体"/>
          <w:spacing w:val="-1"/>
          <w:sz w:val="24"/>
          <w:szCs w:val="24"/>
        </w:rPr>
        <w:t>从事本专业工作的比例高达</w:t>
      </w:r>
      <w:r>
        <w:rPr>
          <w:rFonts w:ascii="宋体" w:hAnsi="宋体" w:eastAsia="宋体" w:cs="宋体"/>
          <w:spacing w:val="-46"/>
          <w:sz w:val="24"/>
          <w:szCs w:val="24"/>
        </w:rPr>
        <w:t xml:space="preserve"> </w:t>
      </w:r>
      <w:r>
        <w:rPr>
          <w:rFonts w:ascii="宋体" w:hAnsi="宋体" w:eastAsia="宋体" w:cs="宋体"/>
          <w:spacing w:val="-1"/>
          <w:sz w:val="24"/>
          <w:szCs w:val="24"/>
        </w:rPr>
        <w:t>36.0%，专业对口就业度高。</w:t>
      </w:r>
    </w:p>
    <w:p>
      <w:pPr>
        <w:spacing w:line="218" w:lineRule="auto"/>
        <w:rPr>
          <w:rFonts w:ascii="宋体" w:hAnsi="宋体" w:eastAsia="宋体" w:cs="宋体"/>
          <w:sz w:val="24"/>
          <w:szCs w:val="24"/>
        </w:rPr>
        <w:sectPr>
          <w:headerReference r:id="rId191" w:type="default"/>
          <w:footerReference r:id="rId192" w:type="default"/>
          <w:pgSz w:w="11906" w:h="16839"/>
          <w:pgMar w:top="1071" w:right="1719" w:bottom="1230" w:left="1785" w:header="878" w:footer="994" w:gutter="0"/>
          <w:cols w:space="720" w:num="1"/>
        </w:sectPr>
      </w:pPr>
    </w:p>
    <w:p>
      <w:pPr>
        <w:pStyle w:val="2"/>
        <w:spacing w:line="323" w:lineRule="auto"/>
      </w:pPr>
    </w:p>
    <w:p>
      <w:pPr>
        <w:spacing w:before="78" w:line="219" w:lineRule="auto"/>
        <w:ind w:left="503"/>
        <w:rPr>
          <w:rFonts w:ascii="宋体" w:hAnsi="宋体" w:eastAsia="宋体" w:cs="宋体"/>
          <w:sz w:val="24"/>
          <w:szCs w:val="24"/>
        </w:rPr>
      </w:pPr>
      <w:r>
        <w:rPr>
          <w:rFonts w:ascii="宋体" w:hAnsi="宋体" w:eastAsia="宋体" w:cs="宋体"/>
          <w:spacing w:val="-1"/>
          <w:sz w:val="24"/>
          <w:szCs w:val="24"/>
        </w:rPr>
        <w:t>特色四：考取国家公务员毕业生数量再创新高。</w:t>
      </w:r>
    </w:p>
    <w:p>
      <w:pPr>
        <w:spacing w:before="181" w:line="359" w:lineRule="auto"/>
        <w:ind w:left="23" w:right="21" w:firstLine="479"/>
        <w:rPr>
          <w:rFonts w:ascii="宋体" w:hAnsi="宋体" w:eastAsia="宋体" w:cs="宋体"/>
          <w:sz w:val="24"/>
          <w:szCs w:val="24"/>
        </w:rPr>
      </w:pPr>
      <w:r>
        <w:rPr>
          <w:rFonts w:ascii="宋体" w:hAnsi="宋体" w:eastAsia="宋体" w:cs="宋体"/>
          <w:spacing w:val="-9"/>
          <w:sz w:val="24"/>
          <w:szCs w:val="24"/>
        </w:rPr>
        <w:t>截至目前，经济与管理学院学院共计</w:t>
      </w:r>
      <w:r>
        <w:rPr>
          <w:rFonts w:ascii="宋体" w:hAnsi="宋体" w:eastAsia="宋体" w:cs="宋体"/>
          <w:spacing w:val="-60"/>
          <w:sz w:val="24"/>
          <w:szCs w:val="24"/>
        </w:rPr>
        <w:t xml:space="preserve"> </w:t>
      </w:r>
      <w:r>
        <w:rPr>
          <w:rFonts w:ascii="宋体" w:hAnsi="宋体" w:eastAsia="宋体" w:cs="宋体"/>
          <w:spacing w:val="-9"/>
          <w:sz w:val="24"/>
          <w:szCs w:val="24"/>
        </w:rPr>
        <w:t>20</w:t>
      </w:r>
      <w:r>
        <w:rPr>
          <w:rFonts w:ascii="宋体" w:hAnsi="宋体" w:eastAsia="宋体" w:cs="宋体"/>
          <w:spacing w:val="-58"/>
          <w:sz w:val="24"/>
          <w:szCs w:val="24"/>
        </w:rPr>
        <w:t xml:space="preserve"> </w:t>
      </w:r>
      <w:r>
        <w:rPr>
          <w:rFonts w:ascii="宋体" w:hAnsi="宋体" w:eastAsia="宋体" w:cs="宋体"/>
          <w:spacing w:val="-9"/>
          <w:sz w:val="24"/>
          <w:szCs w:val="24"/>
        </w:rPr>
        <w:t>人考取国家公务员</w:t>
      </w:r>
      <w:r>
        <w:rPr>
          <w:rFonts w:ascii="宋体" w:hAnsi="宋体" w:eastAsia="宋体" w:cs="宋体"/>
          <w:spacing w:val="-10"/>
          <w:sz w:val="24"/>
          <w:szCs w:val="24"/>
        </w:rPr>
        <w:t>，占总人数</w:t>
      </w:r>
      <w:r>
        <w:rPr>
          <w:rFonts w:ascii="宋体" w:hAnsi="宋体" w:eastAsia="宋体" w:cs="宋体"/>
          <w:spacing w:val="-60"/>
          <w:sz w:val="24"/>
          <w:szCs w:val="24"/>
        </w:rPr>
        <w:t xml:space="preserve"> </w:t>
      </w:r>
      <w:r>
        <w:rPr>
          <w:rFonts w:ascii="宋体" w:hAnsi="宋体" w:eastAsia="宋体" w:cs="宋体"/>
          <w:spacing w:val="-10"/>
          <w:sz w:val="24"/>
          <w:szCs w:val="24"/>
        </w:rPr>
        <w:t>2.76%，</w:t>
      </w:r>
      <w:r>
        <w:rPr>
          <w:rFonts w:ascii="宋体" w:hAnsi="宋体" w:eastAsia="宋体" w:cs="宋体"/>
          <w:sz w:val="24"/>
          <w:szCs w:val="24"/>
        </w:rPr>
        <w:t xml:space="preserve"> </w:t>
      </w:r>
      <w:r>
        <w:rPr>
          <w:rFonts w:ascii="宋体" w:hAnsi="宋体" w:eastAsia="宋体" w:cs="宋体"/>
          <w:spacing w:val="-3"/>
          <w:sz w:val="24"/>
          <w:szCs w:val="24"/>
        </w:rPr>
        <w:t>考取国家公务员人数再创历史新高。另，还有</w:t>
      </w:r>
      <w:r>
        <w:rPr>
          <w:rFonts w:ascii="宋体" w:hAnsi="宋体" w:eastAsia="宋体" w:cs="宋体"/>
          <w:spacing w:val="-22"/>
          <w:sz w:val="24"/>
          <w:szCs w:val="24"/>
        </w:rPr>
        <w:t xml:space="preserve"> </w:t>
      </w:r>
      <w:r>
        <w:rPr>
          <w:rFonts w:ascii="宋体" w:hAnsi="宋体" w:eastAsia="宋体" w:cs="宋体"/>
          <w:spacing w:val="-3"/>
          <w:sz w:val="24"/>
          <w:szCs w:val="24"/>
        </w:rPr>
        <w:t>1</w:t>
      </w:r>
      <w:r>
        <w:rPr>
          <w:rFonts w:ascii="宋体" w:hAnsi="宋体" w:eastAsia="宋体" w:cs="宋体"/>
          <w:spacing w:val="-49"/>
          <w:sz w:val="24"/>
          <w:szCs w:val="24"/>
        </w:rPr>
        <w:t xml:space="preserve"> </w:t>
      </w:r>
      <w:r>
        <w:rPr>
          <w:rFonts w:ascii="宋体" w:hAnsi="宋体" w:eastAsia="宋体" w:cs="宋体"/>
          <w:spacing w:val="-3"/>
          <w:sz w:val="24"/>
          <w:szCs w:val="24"/>
        </w:rPr>
        <w:t>人录取为新疆和田内招生，1</w:t>
      </w:r>
      <w:r>
        <w:rPr>
          <w:rFonts w:ascii="宋体" w:hAnsi="宋体" w:eastAsia="宋体" w:cs="宋体"/>
          <w:spacing w:val="-48"/>
          <w:sz w:val="24"/>
          <w:szCs w:val="24"/>
        </w:rPr>
        <w:t xml:space="preserve"> </w:t>
      </w:r>
      <w:r>
        <w:rPr>
          <w:rFonts w:ascii="宋体" w:hAnsi="宋体" w:eastAsia="宋体" w:cs="宋体"/>
          <w:spacing w:val="-3"/>
          <w:sz w:val="24"/>
          <w:szCs w:val="24"/>
        </w:rPr>
        <w:t>人</w:t>
      </w:r>
      <w:r>
        <w:rPr>
          <w:rFonts w:ascii="宋体" w:hAnsi="宋体" w:eastAsia="宋体" w:cs="宋体"/>
          <w:sz w:val="24"/>
          <w:szCs w:val="24"/>
        </w:rPr>
        <w:t xml:space="preserve"> </w:t>
      </w:r>
      <w:r>
        <w:rPr>
          <w:rFonts w:ascii="宋体" w:hAnsi="宋体" w:eastAsia="宋体" w:cs="宋体"/>
          <w:spacing w:val="-3"/>
          <w:sz w:val="24"/>
          <w:szCs w:val="24"/>
        </w:rPr>
        <w:t>考取事业单位。因受疫情影响，今年公务员、事业单位招聘流程整体推迟，已被</w:t>
      </w:r>
    </w:p>
    <w:p>
      <w:pPr>
        <w:spacing w:line="219" w:lineRule="auto"/>
        <w:ind w:left="24"/>
        <w:rPr>
          <w:rFonts w:ascii="宋体" w:hAnsi="宋体" w:eastAsia="宋体" w:cs="宋体"/>
          <w:sz w:val="24"/>
          <w:szCs w:val="24"/>
        </w:rPr>
      </w:pPr>
      <w:r>
        <w:rPr>
          <w:rFonts w:ascii="宋体" w:hAnsi="宋体" w:eastAsia="宋体" w:cs="宋体"/>
          <w:sz w:val="24"/>
          <w:szCs w:val="24"/>
        </w:rPr>
        <w:t>录取同学还未正式上岗。考选调生、省公务</w:t>
      </w:r>
      <w:r>
        <w:rPr>
          <w:rFonts w:ascii="宋体" w:hAnsi="宋体" w:eastAsia="宋体" w:cs="宋体"/>
          <w:spacing w:val="-1"/>
          <w:sz w:val="24"/>
          <w:szCs w:val="24"/>
        </w:rPr>
        <w:t>员同学还未进入面试阶段。</w:t>
      </w:r>
    </w:p>
    <w:p>
      <w:pPr>
        <w:spacing w:before="182" w:line="219" w:lineRule="auto"/>
        <w:ind w:left="503"/>
        <w:rPr>
          <w:rFonts w:ascii="宋体" w:hAnsi="宋体" w:eastAsia="宋体" w:cs="宋体"/>
          <w:sz w:val="24"/>
          <w:szCs w:val="24"/>
        </w:rPr>
      </w:pPr>
      <w:r>
        <w:rPr>
          <w:rFonts w:ascii="宋体" w:hAnsi="宋体" w:eastAsia="宋体" w:cs="宋体"/>
          <w:spacing w:val="-1"/>
          <w:sz w:val="24"/>
          <w:szCs w:val="24"/>
        </w:rPr>
        <w:t>特色五：发挥学生自主能动性，采取“学生</w:t>
      </w:r>
      <w:r>
        <w:rPr>
          <w:rFonts w:ascii="宋体" w:hAnsi="宋体" w:eastAsia="宋体" w:cs="宋体"/>
          <w:spacing w:val="-2"/>
          <w:sz w:val="24"/>
          <w:szCs w:val="24"/>
        </w:rPr>
        <w:t>帮助学生</w:t>
      </w:r>
      <w:r>
        <w:rPr>
          <w:rFonts w:ascii="宋体" w:hAnsi="宋体" w:eastAsia="宋体" w:cs="宋体"/>
          <w:spacing w:val="-88"/>
          <w:sz w:val="24"/>
          <w:szCs w:val="24"/>
        </w:rPr>
        <w:t xml:space="preserve"> </w:t>
      </w:r>
      <w:r>
        <w:rPr>
          <w:rFonts w:ascii="宋体" w:hAnsi="宋体" w:eastAsia="宋体" w:cs="宋体"/>
          <w:spacing w:val="-2"/>
          <w:sz w:val="24"/>
          <w:szCs w:val="24"/>
        </w:rPr>
        <w:t>”的方式促就业。</w:t>
      </w:r>
    </w:p>
    <w:p>
      <w:pPr>
        <w:spacing w:before="183" w:line="359" w:lineRule="auto"/>
        <w:ind w:left="27" w:firstLine="479"/>
        <w:rPr>
          <w:rFonts w:ascii="宋体" w:hAnsi="宋体" w:eastAsia="宋体" w:cs="宋体"/>
          <w:sz w:val="24"/>
          <w:szCs w:val="24"/>
        </w:rPr>
      </w:pPr>
      <w:r>
        <w:rPr>
          <w:rFonts w:ascii="宋体" w:hAnsi="宋体" w:eastAsia="宋体" w:cs="宋体"/>
          <w:spacing w:val="-4"/>
          <w:sz w:val="24"/>
          <w:szCs w:val="24"/>
        </w:rPr>
        <w:t xml:space="preserve">充分发挥毕业生党员、班委的模范带头作用，自身主动就业，优先就业，带 </w:t>
      </w:r>
      <w:r>
        <w:rPr>
          <w:rFonts w:ascii="宋体" w:hAnsi="宋体" w:eastAsia="宋体" w:cs="宋体"/>
          <w:spacing w:val="-7"/>
          <w:sz w:val="24"/>
          <w:szCs w:val="24"/>
        </w:rPr>
        <w:t>头参加线上宣讲会、线上面试等活动，积极带动班</w:t>
      </w:r>
      <w:r>
        <w:rPr>
          <w:rFonts w:ascii="宋体" w:hAnsi="宋体" w:eastAsia="宋体" w:cs="宋体"/>
          <w:spacing w:val="-8"/>
          <w:sz w:val="24"/>
          <w:szCs w:val="24"/>
        </w:rPr>
        <w:t>级其他同学积极就业；已就业、</w:t>
      </w:r>
      <w:r>
        <w:rPr>
          <w:rFonts w:ascii="宋体" w:hAnsi="宋体" w:eastAsia="宋体" w:cs="宋体"/>
          <w:sz w:val="24"/>
          <w:szCs w:val="24"/>
        </w:rPr>
        <w:t xml:space="preserve"> </w:t>
      </w:r>
      <w:r>
        <w:rPr>
          <w:rFonts w:ascii="宋体" w:hAnsi="宋体" w:eastAsia="宋体" w:cs="宋体"/>
          <w:spacing w:val="-8"/>
          <w:sz w:val="24"/>
          <w:szCs w:val="24"/>
        </w:rPr>
        <w:t>高质量就业的党员、班委定点、定期联系未就业同学，摸排登记未就业真实情况，</w:t>
      </w:r>
    </w:p>
    <w:p>
      <w:pPr>
        <w:spacing w:before="1" w:line="218" w:lineRule="auto"/>
        <w:ind w:left="24"/>
        <w:rPr>
          <w:rFonts w:ascii="宋体" w:hAnsi="宋体" w:eastAsia="宋体" w:cs="宋体"/>
          <w:sz w:val="24"/>
          <w:szCs w:val="24"/>
        </w:rPr>
      </w:pPr>
      <w:r>
        <w:rPr>
          <w:rFonts w:ascii="宋体" w:hAnsi="宋体" w:eastAsia="宋体" w:cs="宋体"/>
          <w:spacing w:val="-1"/>
          <w:sz w:val="24"/>
          <w:szCs w:val="24"/>
        </w:rPr>
        <w:t>提供成功就业经验分享，给予切实可行意见。</w:t>
      </w:r>
    </w:p>
    <w:p>
      <w:pPr>
        <w:spacing w:before="182" w:line="219" w:lineRule="auto"/>
        <w:ind w:left="503"/>
        <w:rPr>
          <w:rFonts w:ascii="宋体" w:hAnsi="宋体" w:eastAsia="宋体" w:cs="宋体"/>
          <w:sz w:val="24"/>
          <w:szCs w:val="24"/>
        </w:rPr>
      </w:pPr>
      <w:r>
        <w:rPr>
          <w:rFonts w:ascii="宋体" w:hAnsi="宋体" w:eastAsia="宋体" w:cs="宋体"/>
          <w:spacing w:val="-1"/>
          <w:sz w:val="24"/>
          <w:szCs w:val="24"/>
        </w:rPr>
        <w:t>特色七：加大与就业实习基地合作力度，探</w:t>
      </w:r>
      <w:r>
        <w:rPr>
          <w:rFonts w:ascii="宋体" w:hAnsi="宋体" w:eastAsia="宋体" w:cs="宋体"/>
          <w:spacing w:val="-2"/>
          <w:sz w:val="24"/>
          <w:szCs w:val="24"/>
        </w:rPr>
        <w:t>索新型“校企合作</w:t>
      </w:r>
      <w:r>
        <w:rPr>
          <w:rFonts w:ascii="宋体" w:hAnsi="宋体" w:eastAsia="宋体" w:cs="宋体"/>
          <w:spacing w:val="-88"/>
          <w:sz w:val="24"/>
          <w:szCs w:val="24"/>
        </w:rPr>
        <w:t xml:space="preserve"> </w:t>
      </w:r>
      <w:r>
        <w:rPr>
          <w:rFonts w:ascii="宋体" w:hAnsi="宋体" w:eastAsia="宋体" w:cs="宋体"/>
          <w:spacing w:val="-2"/>
          <w:sz w:val="24"/>
          <w:szCs w:val="24"/>
        </w:rPr>
        <w:t>”模式。</w:t>
      </w:r>
    </w:p>
    <w:p>
      <w:pPr>
        <w:spacing w:before="184" w:line="359" w:lineRule="auto"/>
        <w:ind w:left="23" w:right="2" w:firstLine="482"/>
        <w:rPr>
          <w:rFonts w:ascii="宋体" w:hAnsi="宋体" w:eastAsia="宋体" w:cs="宋体"/>
          <w:sz w:val="24"/>
          <w:szCs w:val="24"/>
        </w:rPr>
      </w:pPr>
      <w:r>
        <w:rPr>
          <w:rFonts w:ascii="宋体" w:hAnsi="宋体" w:eastAsia="宋体" w:cs="宋体"/>
          <w:spacing w:val="-8"/>
          <w:sz w:val="24"/>
          <w:szCs w:val="24"/>
        </w:rPr>
        <w:t>为提高学生社会实践能力，加快学生适应社会工作环境，促进学生充分就业。</w:t>
      </w:r>
      <w:r>
        <w:rPr>
          <w:rFonts w:ascii="宋体" w:hAnsi="宋体" w:eastAsia="宋体" w:cs="宋体"/>
          <w:spacing w:val="5"/>
          <w:sz w:val="24"/>
          <w:szCs w:val="24"/>
        </w:rPr>
        <w:t xml:space="preserve"> </w:t>
      </w:r>
      <w:r>
        <w:rPr>
          <w:rFonts w:ascii="宋体" w:hAnsi="宋体" w:eastAsia="宋体" w:cs="宋体"/>
          <w:spacing w:val="-3"/>
          <w:sz w:val="24"/>
          <w:szCs w:val="24"/>
        </w:rPr>
        <w:t>学院加强与原有就业实习基地的交流和合作，</w:t>
      </w:r>
      <w:r>
        <w:rPr>
          <w:rFonts w:ascii="宋体" w:hAnsi="宋体" w:eastAsia="宋体" w:cs="宋体"/>
          <w:spacing w:val="-4"/>
          <w:sz w:val="24"/>
          <w:szCs w:val="24"/>
        </w:rPr>
        <w:t>为毕业生提供就业实习岗位；学院 领导主动出击，转变模式，开拓新的就业实习基地，积</w:t>
      </w:r>
      <w:r>
        <w:rPr>
          <w:rFonts w:ascii="宋体" w:hAnsi="宋体" w:eastAsia="宋体" w:cs="宋体"/>
          <w:spacing w:val="-5"/>
          <w:sz w:val="24"/>
          <w:szCs w:val="24"/>
        </w:rPr>
        <w:t>极探索“校企合作</w:t>
      </w:r>
      <w:r>
        <w:rPr>
          <w:rFonts w:ascii="宋体" w:hAnsi="宋体" w:eastAsia="宋体" w:cs="宋体"/>
          <w:spacing w:val="-88"/>
          <w:sz w:val="24"/>
          <w:szCs w:val="24"/>
        </w:rPr>
        <w:t xml:space="preserve"> </w:t>
      </w:r>
      <w:r>
        <w:rPr>
          <w:rFonts w:ascii="宋体" w:hAnsi="宋体" w:eastAsia="宋体" w:cs="宋体"/>
          <w:spacing w:val="-5"/>
          <w:sz w:val="24"/>
          <w:szCs w:val="24"/>
        </w:rPr>
        <w:t xml:space="preserve">”新模 </w:t>
      </w:r>
      <w:r>
        <w:rPr>
          <w:rFonts w:ascii="宋体" w:hAnsi="宋体" w:eastAsia="宋体" w:cs="宋体"/>
          <w:spacing w:val="-3"/>
          <w:sz w:val="24"/>
          <w:szCs w:val="24"/>
        </w:rPr>
        <w:t>式。加强校企合作实践基地建设，开展专业实</w:t>
      </w:r>
      <w:r>
        <w:rPr>
          <w:rFonts w:ascii="宋体" w:hAnsi="宋体" w:eastAsia="宋体" w:cs="宋体"/>
          <w:spacing w:val="-4"/>
          <w:sz w:val="24"/>
          <w:szCs w:val="24"/>
        </w:rPr>
        <w:t xml:space="preserve">习、知识共享、校企合作培养等多 </w:t>
      </w:r>
      <w:r>
        <w:rPr>
          <w:rFonts w:ascii="宋体" w:hAnsi="宋体" w:eastAsia="宋体" w:cs="宋体"/>
          <w:spacing w:val="-3"/>
          <w:sz w:val="24"/>
          <w:szCs w:val="24"/>
        </w:rPr>
        <w:t>层次的校企合作方式；学院大力联系校友企业，维系好校企企业和校友企业，为</w:t>
      </w:r>
    </w:p>
    <w:p>
      <w:pPr>
        <w:spacing w:before="1" w:line="218" w:lineRule="auto"/>
        <w:ind w:left="28"/>
        <w:rPr>
          <w:rFonts w:ascii="宋体" w:hAnsi="宋体" w:eastAsia="宋体" w:cs="宋体"/>
          <w:sz w:val="24"/>
          <w:szCs w:val="24"/>
        </w:rPr>
      </w:pPr>
      <w:r>
        <w:rPr>
          <w:rFonts w:ascii="宋体" w:hAnsi="宋体" w:eastAsia="宋体" w:cs="宋体"/>
          <w:spacing w:val="-1"/>
          <w:sz w:val="24"/>
          <w:szCs w:val="24"/>
        </w:rPr>
        <w:t>毕业生提供更多的实习和工作岗位。</w:t>
      </w:r>
    </w:p>
    <w:p>
      <w:pPr>
        <w:spacing w:before="181" w:line="219" w:lineRule="auto"/>
        <w:ind w:left="503"/>
        <w:rPr>
          <w:rFonts w:ascii="宋体" w:hAnsi="宋体" w:eastAsia="宋体" w:cs="宋体"/>
          <w:sz w:val="24"/>
          <w:szCs w:val="24"/>
        </w:rPr>
      </w:pPr>
      <w:r>
        <w:rPr>
          <w:rFonts w:ascii="宋体" w:hAnsi="宋体" w:eastAsia="宋体" w:cs="宋体"/>
          <w:spacing w:val="-1"/>
          <w:sz w:val="24"/>
          <w:szCs w:val="24"/>
        </w:rPr>
        <w:t>特色八：举办专业性比赛系列活动，逐步培养学生创业就业意识。</w:t>
      </w:r>
    </w:p>
    <w:p>
      <w:pPr>
        <w:spacing w:before="263" w:line="360" w:lineRule="auto"/>
        <w:ind w:left="24" w:right="82" w:firstLine="481"/>
        <w:jc w:val="both"/>
        <w:rPr>
          <w:rFonts w:ascii="宋体" w:hAnsi="宋体" w:eastAsia="宋体" w:cs="宋体"/>
          <w:sz w:val="24"/>
          <w:szCs w:val="24"/>
        </w:rPr>
      </w:pPr>
      <w:r>
        <w:rPr>
          <w:rFonts w:ascii="宋体" w:hAnsi="宋体" w:eastAsia="宋体" w:cs="宋体"/>
          <w:spacing w:val="-3"/>
          <w:sz w:val="24"/>
          <w:szCs w:val="24"/>
        </w:rPr>
        <w:t>大学生是国家未来的支柱，需要他们当中涌现出一批创业</w:t>
      </w:r>
      <w:r>
        <w:rPr>
          <w:rFonts w:ascii="宋体" w:hAnsi="宋体" w:eastAsia="宋体" w:cs="宋体"/>
          <w:spacing w:val="-4"/>
          <w:sz w:val="24"/>
          <w:szCs w:val="24"/>
        </w:rPr>
        <w:t>者。学院大力宣传</w:t>
      </w:r>
      <w:r>
        <w:rPr>
          <w:rFonts w:ascii="宋体" w:hAnsi="宋体" w:eastAsia="宋体" w:cs="宋体"/>
          <w:sz w:val="24"/>
          <w:szCs w:val="24"/>
        </w:rPr>
        <w:t xml:space="preserve"> </w:t>
      </w:r>
      <w:r>
        <w:rPr>
          <w:rFonts w:ascii="宋体" w:hAnsi="宋体" w:eastAsia="宋体" w:cs="宋体"/>
          <w:spacing w:val="-3"/>
          <w:sz w:val="24"/>
          <w:szCs w:val="24"/>
        </w:rPr>
        <w:t>大学生创业方面的政策、方针，鼓励学生自主创业并着重培养学生的创业意识和</w:t>
      </w:r>
      <w:r>
        <w:rPr>
          <w:rFonts w:ascii="宋体" w:hAnsi="宋体" w:eastAsia="宋体" w:cs="宋体"/>
          <w:sz w:val="24"/>
          <w:szCs w:val="24"/>
        </w:rPr>
        <w:t xml:space="preserve"> </w:t>
      </w:r>
      <w:r>
        <w:rPr>
          <w:rFonts w:ascii="宋体" w:hAnsi="宋体" w:eastAsia="宋体" w:cs="宋体"/>
          <w:spacing w:val="-3"/>
          <w:sz w:val="24"/>
          <w:szCs w:val="24"/>
        </w:rPr>
        <w:t>动手能力。为培养学生创业就业意识，学院积极承办、组织学生参加省级和校级</w:t>
      </w:r>
      <w:r>
        <w:rPr>
          <w:rFonts w:ascii="宋体" w:hAnsi="宋体" w:eastAsia="宋体" w:cs="宋体"/>
          <w:sz w:val="24"/>
          <w:szCs w:val="24"/>
        </w:rPr>
        <w:t xml:space="preserve"> </w:t>
      </w:r>
      <w:r>
        <w:rPr>
          <w:rFonts w:ascii="宋体" w:hAnsi="宋体" w:eastAsia="宋体" w:cs="宋体"/>
          <w:spacing w:val="-4"/>
          <w:sz w:val="24"/>
          <w:szCs w:val="24"/>
        </w:rPr>
        <w:t>各种就业创业项目。经管学院积极承办组织、参与安徽省“航信杯</w:t>
      </w:r>
      <w:r>
        <w:rPr>
          <w:rFonts w:ascii="宋体" w:hAnsi="宋体" w:eastAsia="宋体" w:cs="宋体"/>
          <w:spacing w:val="-85"/>
          <w:sz w:val="24"/>
          <w:szCs w:val="24"/>
        </w:rPr>
        <w:t xml:space="preserve"> </w:t>
      </w:r>
      <w:r>
        <w:rPr>
          <w:rFonts w:ascii="宋体" w:hAnsi="宋体" w:eastAsia="宋体" w:cs="宋体"/>
          <w:spacing w:val="-4"/>
          <w:sz w:val="24"/>
          <w:szCs w:val="24"/>
        </w:rPr>
        <w:t>”大学生财税</w:t>
      </w:r>
      <w:r>
        <w:rPr>
          <w:rFonts w:ascii="宋体" w:hAnsi="宋体" w:eastAsia="宋体" w:cs="宋体"/>
          <w:sz w:val="24"/>
          <w:szCs w:val="24"/>
        </w:rPr>
        <w:t xml:space="preserve"> </w:t>
      </w:r>
      <w:r>
        <w:rPr>
          <w:rFonts w:ascii="宋体" w:hAnsi="宋体" w:eastAsia="宋体" w:cs="宋体"/>
          <w:spacing w:val="-10"/>
          <w:sz w:val="24"/>
          <w:szCs w:val="24"/>
        </w:rPr>
        <w:t>技能大赛、“ERP</w:t>
      </w:r>
      <w:r>
        <w:rPr>
          <w:rFonts w:ascii="宋体" w:hAnsi="宋体" w:eastAsia="宋体" w:cs="宋体"/>
          <w:spacing w:val="-42"/>
          <w:sz w:val="24"/>
          <w:szCs w:val="24"/>
        </w:rPr>
        <w:t xml:space="preserve"> </w:t>
      </w:r>
      <w:r>
        <w:rPr>
          <w:rFonts w:ascii="宋体" w:hAnsi="宋体" w:eastAsia="宋体" w:cs="宋体"/>
          <w:spacing w:val="-10"/>
          <w:sz w:val="24"/>
          <w:szCs w:val="24"/>
        </w:rPr>
        <w:t>管理大赛</w:t>
      </w:r>
      <w:r>
        <w:rPr>
          <w:rFonts w:ascii="宋体" w:hAnsi="宋体" w:eastAsia="宋体" w:cs="宋体"/>
          <w:spacing w:val="-86"/>
          <w:sz w:val="24"/>
          <w:szCs w:val="24"/>
        </w:rPr>
        <w:t xml:space="preserve"> </w:t>
      </w:r>
      <w:r>
        <w:rPr>
          <w:rFonts w:ascii="宋体" w:hAnsi="宋体" w:eastAsia="宋体" w:cs="宋体"/>
          <w:spacing w:val="-10"/>
          <w:sz w:val="24"/>
          <w:szCs w:val="24"/>
        </w:rPr>
        <w:t>”、“新道杯</w:t>
      </w:r>
      <w:r>
        <w:rPr>
          <w:rFonts w:ascii="宋体" w:hAnsi="宋体" w:eastAsia="宋体" w:cs="宋体"/>
          <w:spacing w:val="-88"/>
          <w:sz w:val="24"/>
          <w:szCs w:val="24"/>
        </w:rPr>
        <w:t xml:space="preserve"> </w:t>
      </w:r>
      <w:r>
        <w:rPr>
          <w:rFonts w:ascii="宋体" w:hAnsi="宋体" w:eastAsia="宋体" w:cs="宋体"/>
          <w:spacing w:val="-10"/>
          <w:sz w:val="24"/>
          <w:szCs w:val="24"/>
        </w:rPr>
        <w:t>”沙盘模拟经营大赛和“物流创新设</w:t>
      </w:r>
      <w:r>
        <w:rPr>
          <w:rFonts w:ascii="宋体" w:hAnsi="宋体" w:eastAsia="宋体" w:cs="宋体"/>
          <w:spacing w:val="-11"/>
          <w:sz w:val="24"/>
          <w:szCs w:val="24"/>
        </w:rPr>
        <w:t>计大</w:t>
      </w:r>
      <w:r>
        <w:rPr>
          <w:rFonts w:ascii="宋体" w:hAnsi="宋体" w:eastAsia="宋体" w:cs="宋体"/>
          <w:sz w:val="24"/>
          <w:szCs w:val="24"/>
        </w:rPr>
        <w:t xml:space="preserve"> </w:t>
      </w:r>
      <w:r>
        <w:rPr>
          <w:rFonts w:ascii="宋体" w:hAnsi="宋体" w:eastAsia="宋体" w:cs="宋体"/>
          <w:spacing w:val="-4"/>
          <w:sz w:val="24"/>
          <w:szCs w:val="24"/>
        </w:rPr>
        <w:t>赛</w:t>
      </w:r>
      <w:r>
        <w:rPr>
          <w:rFonts w:ascii="宋体" w:hAnsi="宋体" w:eastAsia="宋体" w:cs="宋体"/>
          <w:spacing w:val="-85"/>
          <w:sz w:val="24"/>
          <w:szCs w:val="24"/>
        </w:rPr>
        <w:t xml:space="preserve"> </w:t>
      </w:r>
      <w:r>
        <w:rPr>
          <w:rFonts w:ascii="宋体" w:hAnsi="宋体" w:eastAsia="宋体" w:cs="宋体"/>
          <w:spacing w:val="-4"/>
          <w:sz w:val="24"/>
          <w:szCs w:val="24"/>
        </w:rPr>
        <w:t>”等培养大学生创业能力的省级比赛项目，并且均取得较好的成绩。在疫情期</w:t>
      </w:r>
      <w:r>
        <w:rPr>
          <w:rFonts w:ascii="宋体" w:hAnsi="宋体" w:eastAsia="宋体" w:cs="宋体"/>
          <w:sz w:val="24"/>
          <w:szCs w:val="24"/>
        </w:rPr>
        <w:t xml:space="preserve"> </w:t>
      </w:r>
      <w:r>
        <w:rPr>
          <w:rFonts w:ascii="宋体" w:hAnsi="宋体" w:eastAsia="宋体" w:cs="宋体"/>
          <w:spacing w:val="-4"/>
          <w:sz w:val="24"/>
          <w:szCs w:val="24"/>
        </w:rPr>
        <w:t>间，联合东方证券、万和证券举办“首届股票模拟操作大赛</w:t>
      </w:r>
      <w:r>
        <w:rPr>
          <w:rFonts w:ascii="宋体" w:hAnsi="宋体" w:eastAsia="宋体" w:cs="宋体"/>
          <w:spacing w:val="-85"/>
          <w:sz w:val="24"/>
          <w:szCs w:val="24"/>
        </w:rPr>
        <w:t xml:space="preserve"> </w:t>
      </w:r>
      <w:r>
        <w:rPr>
          <w:rFonts w:ascii="宋体" w:hAnsi="宋体" w:eastAsia="宋体" w:cs="宋体"/>
          <w:spacing w:val="-4"/>
          <w:sz w:val="24"/>
          <w:szCs w:val="24"/>
        </w:rPr>
        <w:t>”线上比赛，组织学</w:t>
      </w:r>
      <w:r>
        <w:rPr>
          <w:rFonts w:ascii="宋体" w:hAnsi="宋体" w:eastAsia="宋体" w:cs="宋体"/>
          <w:sz w:val="24"/>
          <w:szCs w:val="24"/>
        </w:rPr>
        <w:t xml:space="preserve"> </w:t>
      </w:r>
      <w:r>
        <w:rPr>
          <w:rFonts w:ascii="宋体" w:hAnsi="宋体" w:eastAsia="宋体" w:cs="宋体"/>
          <w:spacing w:val="-4"/>
          <w:sz w:val="24"/>
          <w:szCs w:val="24"/>
        </w:rPr>
        <w:t>生参加第十届全国大学生电子商务“创新、创意和创业</w:t>
      </w:r>
      <w:r>
        <w:rPr>
          <w:rFonts w:ascii="宋体" w:hAnsi="宋体" w:eastAsia="宋体" w:cs="宋体"/>
          <w:spacing w:val="-85"/>
          <w:sz w:val="24"/>
          <w:szCs w:val="24"/>
        </w:rPr>
        <w:t xml:space="preserve"> </w:t>
      </w:r>
      <w:r>
        <w:rPr>
          <w:rFonts w:ascii="宋体" w:hAnsi="宋体" w:eastAsia="宋体" w:cs="宋体"/>
          <w:spacing w:val="-4"/>
          <w:sz w:val="24"/>
          <w:szCs w:val="24"/>
        </w:rPr>
        <w:t>”挑战赛安徽选拔赛，培</w:t>
      </w:r>
    </w:p>
    <w:p>
      <w:pPr>
        <w:spacing w:line="219" w:lineRule="auto"/>
        <w:ind w:left="24"/>
        <w:rPr>
          <w:rFonts w:ascii="宋体" w:hAnsi="宋体" w:eastAsia="宋体" w:cs="宋体"/>
          <w:sz w:val="24"/>
          <w:szCs w:val="24"/>
        </w:rPr>
      </w:pPr>
      <w:r>
        <w:rPr>
          <w:rFonts w:ascii="宋体" w:hAnsi="宋体" w:eastAsia="宋体" w:cs="宋体"/>
          <w:spacing w:val="-1"/>
          <w:sz w:val="24"/>
          <w:szCs w:val="24"/>
        </w:rPr>
        <w:t>养同学们的创新创业意识。</w:t>
      </w:r>
    </w:p>
    <w:p>
      <w:pPr>
        <w:spacing w:before="104" w:line="466" w:lineRule="exact"/>
        <w:ind w:right="58"/>
        <w:jc w:val="right"/>
        <w:rPr>
          <w:rFonts w:ascii="宋体" w:hAnsi="宋体" w:eastAsia="宋体" w:cs="宋体"/>
          <w:sz w:val="24"/>
          <w:szCs w:val="24"/>
        </w:rPr>
      </w:pPr>
      <w:r>
        <w:rPr>
          <w:rFonts w:ascii="宋体" w:hAnsi="宋体" w:eastAsia="宋体" w:cs="宋体"/>
          <w:spacing w:val="1"/>
          <w:position w:val="17"/>
          <w:sz w:val="24"/>
          <w:szCs w:val="24"/>
          <w14:textOutline w14:w="4358" w14:cap="sq" w14:cmpd="sng">
            <w14:solidFill>
              <w14:srgbClr w14:val="000000"/>
            </w14:solidFill>
            <w14:prstDash w14:val="solid"/>
            <w14:bevel/>
          </w14:textOutline>
        </w:rPr>
        <w:t>第五部分：经管学院对就业困难、弱势群体、特殊问题毕业生帮扶情</w:t>
      </w:r>
    </w:p>
    <w:p>
      <w:pPr>
        <w:spacing w:line="220" w:lineRule="auto"/>
        <w:ind w:left="62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况</w:t>
      </w:r>
    </w:p>
    <w:p>
      <w:pPr>
        <w:spacing w:before="182" w:line="219" w:lineRule="auto"/>
        <w:ind w:left="506"/>
        <w:rPr>
          <w:rFonts w:ascii="宋体" w:hAnsi="宋体" w:eastAsia="宋体" w:cs="宋体"/>
          <w:sz w:val="24"/>
          <w:szCs w:val="24"/>
        </w:rPr>
      </w:pPr>
      <w:r>
        <w:rPr>
          <w:rFonts w:ascii="宋体" w:hAnsi="宋体" w:eastAsia="宋体" w:cs="宋体"/>
          <w:spacing w:val="-6"/>
          <w:sz w:val="24"/>
          <w:szCs w:val="24"/>
        </w:rPr>
        <w:t>2020</w:t>
      </w:r>
      <w:r>
        <w:rPr>
          <w:rFonts w:ascii="宋体" w:hAnsi="宋体" w:eastAsia="宋体" w:cs="宋体"/>
          <w:spacing w:val="-49"/>
          <w:sz w:val="24"/>
          <w:szCs w:val="24"/>
        </w:rPr>
        <w:t xml:space="preserve"> </w:t>
      </w:r>
      <w:r>
        <w:rPr>
          <w:rFonts w:ascii="宋体" w:hAnsi="宋体" w:eastAsia="宋体" w:cs="宋体"/>
          <w:spacing w:val="-6"/>
          <w:sz w:val="24"/>
          <w:szCs w:val="24"/>
        </w:rPr>
        <w:t>年正值脱贫攻坚决战收官之年，却又遭受疫情“突袭</w:t>
      </w:r>
      <w:r>
        <w:rPr>
          <w:rFonts w:ascii="宋体" w:hAnsi="宋体" w:eastAsia="宋体" w:cs="宋体"/>
          <w:spacing w:val="-88"/>
          <w:sz w:val="24"/>
          <w:szCs w:val="24"/>
        </w:rPr>
        <w:t xml:space="preserve"> </w:t>
      </w:r>
      <w:r>
        <w:rPr>
          <w:rFonts w:ascii="宋体" w:hAnsi="宋体" w:eastAsia="宋体" w:cs="宋体"/>
          <w:spacing w:val="-6"/>
          <w:sz w:val="24"/>
          <w:szCs w:val="24"/>
        </w:rPr>
        <w:t>”，为确保贫困毕</w:t>
      </w:r>
    </w:p>
    <w:p>
      <w:pPr>
        <w:spacing w:line="219" w:lineRule="auto"/>
        <w:rPr>
          <w:rFonts w:ascii="宋体" w:hAnsi="宋体" w:eastAsia="宋体" w:cs="宋体"/>
          <w:sz w:val="24"/>
          <w:szCs w:val="24"/>
        </w:rPr>
        <w:sectPr>
          <w:headerReference r:id="rId193" w:type="default"/>
          <w:footerReference r:id="rId194" w:type="default"/>
          <w:pgSz w:w="11906" w:h="16839"/>
          <w:pgMar w:top="1071" w:right="1716" w:bottom="1230" w:left="1785" w:header="878" w:footer="994" w:gutter="0"/>
          <w:cols w:space="720" w:num="1"/>
        </w:sectPr>
      </w:pPr>
    </w:p>
    <w:p>
      <w:pPr>
        <w:pStyle w:val="2"/>
        <w:spacing w:line="323" w:lineRule="auto"/>
      </w:pPr>
    </w:p>
    <w:p>
      <w:pPr>
        <w:spacing w:before="78" w:line="359" w:lineRule="auto"/>
        <w:ind w:left="21" w:right="202"/>
        <w:jc w:val="both"/>
        <w:rPr>
          <w:rFonts w:ascii="宋体" w:hAnsi="宋体" w:eastAsia="宋体" w:cs="宋体"/>
          <w:sz w:val="24"/>
          <w:szCs w:val="24"/>
        </w:rPr>
      </w:pPr>
      <w:r>
        <w:rPr>
          <w:rFonts w:ascii="宋体" w:hAnsi="宋体" w:eastAsia="宋体" w:cs="宋体"/>
          <w:sz w:val="24"/>
          <w:szCs w:val="24"/>
        </w:rPr>
        <w:t>业生完全就业，学院详细制定</w:t>
      </w:r>
      <w:r>
        <w:rPr>
          <w:rFonts w:ascii="宋体" w:hAnsi="宋体" w:eastAsia="宋体" w:cs="宋体"/>
          <w:spacing w:val="-48"/>
          <w:sz w:val="24"/>
          <w:szCs w:val="24"/>
        </w:rPr>
        <w:t xml:space="preserve"> </w:t>
      </w:r>
      <w:r>
        <w:rPr>
          <w:rFonts w:ascii="宋体" w:hAnsi="宋体" w:eastAsia="宋体" w:cs="宋体"/>
          <w:sz w:val="24"/>
          <w:szCs w:val="24"/>
        </w:rPr>
        <w:t>2020</w:t>
      </w:r>
      <w:r>
        <w:rPr>
          <w:rFonts w:ascii="宋体" w:hAnsi="宋体" w:eastAsia="宋体" w:cs="宋体"/>
          <w:spacing w:val="-45"/>
          <w:sz w:val="24"/>
          <w:szCs w:val="24"/>
        </w:rPr>
        <w:t xml:space="preserve"> </w:t>
      </w:r>
      <w:r>
        <w:rPr>
          <w:rFonts w:ascii="宋体" w:hAnsi="宋体" w:eastAsia="宋体" w:cs="宋体"/>
          <w:sz w:val="24"/>
          <w:szCs w:val="24"/>
        </w:rPr>
        <w:t>届困难毕业生帮扶</w:t>
      </w:r>
      <w:r>
        <w:rPr>
          <w:rFonts w:ascii="宋体" w:hAnsi="宋体" w:eastAsia="宋体" w:cs="宋体"/>
          <w:spacing w:val="-1"/>
          <w:sz w:val="24"/>
          <w:szCs w:val="24"/>
        </w:rPr>
        <w:t>计划，为困难生提供续跟</w:t>
      </w:r>
      <w:r>
        <w:rPr>
          <w:rFonts w:ascii="宋体" w:hAnsi="宋体" w:eastAsia="宋体" w:cs="宋体"/>
          <w:sz w:val="24"/>
          <w:szCs w:val="24"/>
        </w:rPr>
        <w:t xml:space="preserve"> </w:t>
      </w:r>
      <w:r>
        <w:rPr>
          <w:rFonts w:ascii="宋体" w:hAnsi="宋体" w:eastAsia="宋体" w:cs="宋体"/>
          <w:spacing w:val="-2"/>
          <w:sz w:val="24"/>
          <w:szCs w:val="24"/>
        </w:rPr>
        <w:t>进式就业服务工作，为贫困毕业生送政策、送指导、送帮助，为双困生送岗位，</w:t>
      </w:r>
    </w:p>
    <w:p>
      <w:pPr>
        <w:spacing w:line="219" w:lineRule="auto"/>
        <w:ind w:left="22"/>
        <w:rPr>
          <w:rFonts w:ascii="宋体" w:hAnsi="宋体" w:eastAsia="宋体" w:cs="宋体"/>
          <w:sz w:val="24"/>
          <w:szCs w:val="24"/>
        </w:rPr>
      </w:pPr>
      <w:r>
        <w:rPr>
          <w:rFonts w:ascii="宋体" w:hAnsi="宋体" w:eastAsia="宋体" w:cs="宋体"/>
          <w:sz w:val="24"/>
          <w:szCs w:val="24"/>
        </w:rPr>
        <w:t>切实做好双困生的就业帮扶工作，努力确保每一位</w:t>
      </w:r>
      <w:r>
        <w:rPr>
          <w:rFonts w:ascii="宋体" w:hAnsi="宋体" w:eastAsia="宋体" w:cs="宋体"/>
          <w:spacing w:val="-1"/>
          <w:sz w:val="24"/>
          <w:szCs w:val="24"/>
        </w:rPr>
        <w:t>贫困毕业生顺利就业。</w:t>
      </w:r>
    </w:p>
    <w:p>
      <w:pPr>
        <w:spacing w:before="183" w:line="359" w:lineRule="auto"/>
        <w:ind w:left="23" w:right="202" w:firstLine="483"/>
        <w:rPr>
          <w:rFonts w:ascii="宋体" w:hAnsi="宋体" w:eastAsia="宋体" w:cs="宋体"/>
          <w:sz w:val="24"/>
          <w:szCs w:val="24"/>
        </w:rPr>
      </w:pPr>
      <w:r>
        <w:rPr>
          <w:rFonts w:ascii="宋体" w:hAnsi="宋体" w:eastAsia="宋体" w:cs="宋体"/>
          <w:spacing w:val="-3"/>
          <w:sz w:val="24"/>
          <w:szCs w:val="24"/>
        </w:rPr>
        <w:t>首先，建立困难毕业生信息库。学院要求毕业班辅导员</w:t>
      </w:r>
      <w:r>
        <w:rPr>
          <w:rFonts w:ascii="宋体" w:hAnsi="宋体" w:eastAsia="宋体" w:cs="宋体"/>
          <w:spacing w:val="-4"/>
          <w:sz w:val="24"/>
          <w:szCs w:val="24"/>
        </w:rPr>
        <w:t>悉心摸查本班毕业生</w:t>
      </w:r>
      <w:r>
        <w:rPr>
          <w:rFonts w:ascii="宋体" w:hAnsi="宋体" w:eastAsia="宋体" w:cs="宋体"/>
          <w:sz w:val="24"/>
          <w:szCs w:val="24"/>
        </w:rPr>
        <w:t xml:space="preserve"> </w:t>
      </w:r>
      <w:r>
        <w:rPr>
          <w:rFonts w:ascii="宋体" w:hAnsi="宋体" w:eastAsia="宋体" w:cs="宋体"/>
          <w:spacing w:val="-2"/>
          <w:sz w:val="24"/>
          <w:szCs w:val="24"/>
        </w:rPr>
        <w:t>的基本情况，结合全国建档立卡信息系统数据库，完全掌握毕业班贫困生信息，</w:t>
      </w:r>
      <w:r>
        <w:rPr>
          <w:rFonts w:ascii="宋体" w:hAnsi="宋体" w:eastAsia="宋体" w:cs="宋体"/>
          <w:spacing w:val="1"/>
          <w:sz w:val="24"/>
          <w:szCs w:val="24"/>
        </w:rPr>
        <w:t xml:space="preserve"> </w:t>
      </w:r>
      <w:r>
        <w:rPr>
          <w:rFonts w:ascii="宋体" w:hAnsi="宋体" w:eastAsia="宋体" w:cs="宋体"/>
          <w:spacing w:val="-3"/>
          <w:sz w:val="24"/>
          <w:szCs w:val="24"/>
        </w:rPr>
        <w:t>做到不遗漏任何一位困难毕业生。清晰掌握每位困难毕业生的基本情况、思想动</w:t>
      </w:r>
      <w:r>
        <w:rPr>
          <w:rFonts w:ascii="宋体" w:hAnsi="宋体" w:eastAsia="宋体" w:cs="宋体"/>
          <w:spacing w:val="1"/>
          <w:sz w:val="24"/>
          <w:szCs w:val="24"/>
        </w:rPr>
        <w:t xml:space="preserve"> </w:t>
      </w:r>
      <w:r>
        <w:rPr>
          <w:rFonts w:ascii="宋体" w:hAnsi="宋体" w:eastAsia="宋体" w:cs="宋体"/>
          <w:sz w:val="24"/>
          <w:szCs w:val="24"/>
        </w:rPr>
        <w:t>态，分析他们的困难情况（身体、心理、求职技巧、家庭情况、性格特点等</w:t>
      </w:r>
      <w:r>
        <w:rPr>
          <w:rFonts w:ascii="宋体" w:hAnsi="宋体" w:eastAsia="宋体" w:cs="宋体"/>
          <w:spacing w:val="-39"/>
          <w:sz w:val="24"/>
          <w:szCs w:val="24"/>
        </w:rPr>
        <w:t>），</w:t>
      </w:r>
    </w:p>
    <w:p>
      <w:pPr>
        <w:spacing w:line="219" w:lineRule="auto"/>
        <w:ind w:left="29"/>
        <w:rPr>
          <w:rFonts w:ascii="宋体" w:hAnsi="宋体" w:eastAsia="宋体" w:cs="宋体"/>
          <w:sz w:val="24"/>
          <w:szCs w:val="24"/>
        </w:rPr>
      </w:pPr>
      <w:r>
        <w:rPr>
          <w:rFonts w:ascii="宋体" w:hAnsi="宋体" w:eastAsia="宋体" w:cs="宋体"/>
          <w:spacing w:val="-1"/>
          <w:sz w:val="24"/>
          <w:szCs w:val="24"/>
        </w:rPr>
        <w:t>实施动态管理，及时跟踪困难毕业生的就业情况。</w:t>
      </w:r>
    </w:p>
    <w:p>
      <w:pPr>
        <w:spacing w:before="183" w:line="358" w:lineRule="auto"/>
        <w:ind w:left="23" w:right="237" w:firstLine="480"/>
        <w:rPr>
          <w:rFonts w:ascii="宋体" w:hAnsi="宋体" w:eastAsia="宋体" w:cs="宋体"/>
          <w:sz w:val="24"/>
          <w:szCs w:val="24"/>
        </w:rPr>
      </w:pPr>
      <w:r>
        <w:rPr>
          <w:rFonts w:ascii="宋体" w:hAnsi="宋体" w:eastAsia="宋体" w:cs="宋体"/>
          <w:spacing w:val="-4"/>
          <w:sz w:val="24"/>
          <w:szCs w:val="24"/>
        </w:rPr>
        <w:t>其次，建立师生“一对一</w:t>
      </w:r>
      <w:r>
        <w:rPr>
          <w:rFonts w:ascii="宋体" w:hAnsi="宋体" w:eastAsia="宋体" w:cs="宋体"/>
          <w:spacing w:val="-88"/>
          <w:sz w:val="24"/>
          <w:szCs w:val="24"/>
        </w:rPr>
        <w:t xml:space="preserve"> </w:t>
      </w:r>
      <w:r>
        <w:rPr>
          <w:rFonts w:ascii="宋体" w:hAnsi="宋体" w:eastAsia="宋体" w:cs="宋体"/>
          <w:spacing w:val="-4"/>
          <w:sz w:val="24"/>
          <w:szCs w:val="24"/>
        </w:rPr>
        <w:t>”帮扶制度。对于贫困毕业生，学院明</w:t>
      </w:r>
      <w:r>
        <w:rPr>
          <w:rFonts w:ascii="宋体" w:hAnsi="宋体" w:eastAsia="宋体" w:cs="宋体"/>
          <w:spacing w:val="-5"/>
          <w:sz w:val="24"/>
          <w:szCs w:val="24"/>
        </w:rPr>
        <w:t>确规定党政</w:t>
      </w:r>
      <w:r>
        <w:rPr>
          <w:rFonts w:ascii="宋体" w:hAnsi="宋体" w:eastAsia="宋体" w:cs="宋体"/>
          <w:sz w:val="24"/>
          <w:szCs w:val="24"/>
        </w:rPr>
        <w:t xml:space="preserve"> </w:t>
      </w:r>
      <w:r>
        <w:rPr>
          <w:rFonts w:ascii="宋体" w:hAnsi="宋体" w:eastAsia="宋体" w:cs="宋体"/>
          <w:spacing w:val="-4"/>
          <w:sz w:val="24"/>
          <w:szCs w:val="24"/>
        </w:rPr>
        <w:t>领导、学科骨干教师、辅导员均需主动参与“一对一</w:t>
      </w:r>
      <w:r>
        <w:rPr>
          <w:rFonts w:ascii="宋体" w:hAnsi="宋体" w:eastAsia="宋体" w:cs="宋体"/>
          <w:spacing w:val="-84"/>
          <w:sz w:val="24"/>
          <w:szCs w:val="24"/>
        </w:rPr>
        <w:t xml:space="preserve"> </w:t>
      </w:r>
      <w:r>
        <w:rPr>
          <w:rFonts w:ascii="宋体" w:hAnsi="宋体" w:eastAsia="宋体" w:cs="宋体"/>
          <w:spacing w:val="-4"/>
          <w:sz w:val="24"/>
          <w:szCs w:val="24"/>
        </w:rPr>
        <w:t>”就业帮扶活动，为贫困毕</w:t>
      </w:r>
    </w:p>
    <w:p>
      <w:pPr>
        <w:spacing w:line="220" w:lineRule="auto"/>
        <w:ind w:left="22"/>
        <w:rPr>
          <w:rFonts w:ascii="宋体" w:hAnsi="宋体" w:eastAsia="宋体" w:cs="宋体"/>
          <w:sz w:val="24"/>
          <w:szCs w:val="24"/>
        </w:rPr>
      </w:pPr>
      <w:r>
        <w:rPr>
          <w:rFonts w:ascii="宋体" w:hAnsi="宋体" w:eastAsia="宋体" w:cs="宋体"/>
          <w:spacing w:val="-3"/>
          <w:sz w:val="24"/>
          <w:szCs w:val="24"/>
        </w:rPr>
        <w:t>业生“送政策、送指导、送技能、送岗位</w:t>
      </w:r>
      <w:r>
        <w:rPr>
          <w:rFonts w:ascii="宋体" w:hAnsi="宋体" w:eastAsia="宋体" w:cs="宋体"/>
          <w:spacing w:val="-70"/>
          <w:sz w:val="24"/>
          <w:szCs w:val="24"/>
        </w:rPr>
        <w:t xml:space="preserve"> </w:t>
      </w:r>
      <w:r>
        <w:rPr>
          <w:rFonts w:ascii="宋体" w:hAnsi="宋体" w:eastAsia="宋体" w:cs="宋体"/>
          <w:spacing w:val="-3"/>
          <w:sz w:val="24"/>
          <w:szCs w:val="24"/>
        </w:rPr>
        <w:t>”。</w:t>
      </w:r>
    </w:p>
    <w:p>
      <w:pPr>
        <w:spacing w:before="183" w:line="359" w:lineRule="auto"/>
        <w:ind w:left="22" w:right="237" w:firstLine="469"/>
        <w:rPr>
          <w:rFonts w:ascii="宋体" w:hAnsi="宋体" w:eastAsia="宋体" w:cs="宋体"/>
          <w:sz w:val="24"/>
          <w:szCs w:val="24"/>
        </w:rPr>
      </w:pPr>
      <w:r>
        <w:rPr>
          <w:rFonts w:ascii="宋体" w:hAnsi="宋体" w:eastAsia="宋体" w:cs="宋体"/>
          <w:spacing w:val="3"/>
          <w:sz w:val="24"/>
          <w:szCs w:val="24"/>
        </w:rPr>
        <w:t>“送政策</w:t>
      </w:r>
      <w:r>
        <w:rPr>
          <w:rFonts w:ascii="宋体" w:hAnsi="宋体" w:eastAsia="宋体" w:cs="宋体"/>
          <w:spacing w:val="-69"/>
          <w:sz w:val="24"/>
          <w:szCs w:val="24"/>
        </w:rPr>
        <w:t xml:space="preserve"> </w:t>
      </w:r>
      <w:r>
        <w:rPr>
          <w:rFonts w:ascii="宋体" w:hAnsi="宋体" w:eastAsia="宋体" w:cs="宋体"/>
          <w:spacing w:val="3"/>
          <w:sz w:val="24"/>
          <w:szCs w:val="24"/>
        </w:rPr>
        <w:t>”即帮助就业困难毕业生及时了解国家关于大学生就业的各项政</w:t>
      </w:r>
      <w:r>
        <w:rPr>
          <w:rFonts w:ascii="宋体" w:hAnsi="宋体" w:eastAsia="宋体" w:cs="宋体"/>
          <w:sz w:val="24"/>
          <w:szCs w:val="24"/>
        </w:rPr>
        <w:t xml:space="preserve"> </w:t>
      </w:r>
      <w:r>
        <w:rPr>
          <w:rFonts w:ascii="宋体" w:hAnsi="宋体" w:eastAsia="宋体" w:cs="宋体"/>
          <w:spacing w:val="-4"/>
          <w:sz w:val="24"/>
          <w:szCs w:val="24"/>
        </w:rPr>
        <w:t>策，解答就业相关问题；“送指导</w:t>
      </w:r>
      <w:r>
        <w:rPr>
          <w:rFonts w:ascii="宋体" w:hAnsi="宋体" w:eastAsia="宋体" w:cs="宋体"/>
          <w:spacing w:val="-84"/>
          <w:sz w:val="24"/>
          <w:szCs w:val="24"/>
        </w:rPr>
        <w:t xml:space="preserve"> </w:t>
      </w:r>
      <w:r>
        <w:rPr>
          <w:rFonts w:ascii="宋体" w:hAnsi="宋体" w:eastAsia="宋体" w:cs="宋体"/>
          <w:spacing w:val="-4"/>
          <w:sz w:val="24"/>
          <w:szCs w:val="24"/>
        </w:rPr>
        <w:t>”即根据就业困难毕业生的实际就业能力，重</w:t>
      </w:r>
      <w:r>
        <w:rPr>
          <w:rFonts w:ascii="宋体" w:hAnsi="宋体" w:eastAsia="宋体" w:cs="宋体"/>
          <w:sz w:val="24"/>
          <w:szCs w:val="24"/>
        </w:rPr>
        <w:t xml:space="preserve"> </w:t>
      </w:r>
      <w:r>
        <w:rPr>
          <w:rFonts w:ascii="宋体" w:hAnsi="宋体" w:eastAsia="宋体" w:cs="宋体"/>
          <w:spacing w:val="-4"/>
          <w:sz w:val="24"/>
          <w:szCs w:val="24"/>
        </w:rPr>
        <w:t>点提供“一对一</w:t>
      </w:r>
      <w:r>
        <w:rPr>
          <w:rFonts w:ascii="宋体" w:hAnsi="宋体" w:eastAsia="宋体" w:cs="宋体"/>
          <w:spacing w:val="-84"/>
          <w:sz w:val="24"/>
          <w:szCs w:val="24"/>
        </w:rPr>
        <w:t xml:space="preserve"> </w:t>
      </w:r>
      <w:r>
        <w:rPr>
          <w:rFonts w:ascii="宋体" w:hAnsi="宋体" w:eastAsia="宋体" w:cs="宋体"/>
          <w:spacing w:val="-4"/>
          <w:sz w:val="24"/>
          <w:szCs w:val="24"/>
        </w:rPr>
        <w:t>”的就业指导，明确其就业方向，协助解决就业过程中遇到的困</w:t>
      </w:r>
      <w:r>
        <w:rPr>
          <w:rFonts w:ascii="宋体" w:hAnsi="宋体" w:eastAsia="宋体" w:cs="宋体"/>
          <w:sz w:val="24"/>
          <w:szCs w:val="24"/>
        </w:rPr>
        <w:t xml:space="preserve"> </w:t>
      </w:r>
      <w:r>
        <w:rPr>
          <w:rFonts w:ascii="宋体" w:hAnsi="宋体" w:eastAsia="宋体" w:cs="宋体"/>
          <w:spacing w:val="-4"/>
          <w:sz w:val="24"/>
          <w:szCs w:val="24"/>
        </w:rPr>
        <w:t>难；“送技能</w:t>
      </w:r>
      <w:r>
        <w:rPr>
          <w:rFonts w:ascii="宋体" w:hAnsi="宋体" w:eastAsia="宋体" w:cs="宋体"/>
          <w:spacing w:val="-84"/>
          <w:sz w:val="24"/>
          <w:szCs w:val="24"/>
        </w:rPr>
        <w:t xml:space="preserve"> </w:t>
      </w:r>
      <w:r>
        <w:rPr>
          <w:rFonts w:ascii="宋体" w:hAnsi="宋体" w:eastAsia="宋体" w:cs="宋体"/>
          <w:spacing w:val="-4"/>
          <w:sz w:val="24"/>
          <w:szCs w:val="24"/>
        </w:rPr>
        <w:t>”即及时提供适合困难生的各种职业技能培训、实习岗位，提高其</w:t>
      </w:r>
      <w:r>
        <w:rPr>
          <w:rFonts w:ascii="宋体" w:hAnsi="宋体" w:eastAsia="宋体" w:cs="宋体"/>
          <w:sz w:val="24"/>
          <w:szCs w:val="24"/>
        </w:rPr>
        <w:t xml:space="preserve"> </w:t>
      </w:r>
      <w:r>
        <w:rPr>
          <w:rFonts w:ascii="宋体" w:hAnsi="宋体" w:eastAsia="宋体" w:cs="宋体"/>
          <w:spacing w:val="-4"/>
          <w:sz w:val="24"/>
          <w:szCs w:val="24"/>
        </w:rPr>
        <w:t>工作能力，确保毕业能够顺利上岗；“送岗位</w:t>
      </w:r>
      <w:r>
        <w:rPr>
          <w:rFonts w:ascii="宋体" w:hAnsi="宋体" w:eastAsia="宋体" w:cs="宋体"/>
          <w:spacing w:val="-84"/>
          <w:sz w:val="24"/>
          <w:szCs w:val="24"/>
        </w:rPr>
        <w:t xml:space="preserve"> </w:t>
      </w:r>
      <w:r>
        <w:rPr>
          <w:rFonts w:ascii="宋体" w:hAnsi="宋体" w:eastAsia="宋体" w:cs="宋体"/>
          <w:spacing w:val="-4"/>
          <w:sz w:val="24"/>
          <w:szCs w:val="24"/>
        </w:rPr>
        <w:t>”即通过向用人单位重点推荐、就</w:t>
      </w:r>
    </w:p>
    <w:p>
      <w:pPr>
        <w:spacing w:before="1" w:line="219" w:lineRule="auto"/>
        <w:ind w:left="22"/>
        <w:rPr>
          <w:rFonts w:ascii="宋体" w:hAnsi="宋体" w:eastAsia="宋体" w:cs="宋体"/>
          <w:sz w:val="24"/>
          <w:szCs w:val="24"/>
        </w:rPr>
      </w:pPr>
      <w:r>
        <w:rPr>
          <w:rFonts w:ascii="宋体" w:hAnsi="宋体" w:eastAsia="宋体" w:cs="宋体"/>
          <w:sz w:val="24"/>
          <w:szCs w:val="24"/>
        </w:rPr>
        <w:t>业基地岗位安置等措施，切实帮助就业困难毕业</w:t>
      </w:r>
      <w:r>
        <w:rPr>
          <w:rFonts w:ascii="宋体" w:hAnsi="宋体" w:eastAsia="宋体" w:cs="宋体"/>
          <w:spacing w:val="-1"/>
          <w:sz w:val="24"/>
          <w:szCs w:val="24"/>
        </w:rPr>
        <w:t>生尽快落实就业岗位。</w:t>
      </w:r>
    </w:p>
    <w:p>
      <w:pPr>
        <w:spacing w:before="182" w:line="359" w:lineRule="auto"/>
        <w:ind w:left="22" w:firstLine="480"/>
        <w:rPr>
          <w:rFonts w:ascii="宋体" w:hAnsi="宋体" w:eastAsia="宋体" w:cs="宋体"/>
          <w:sz w:val="24"/>
          <w:szCs w:val="24"/>
        </w:rPr>
      </w:pPr>
      <w:r>
        <w:rPr>
          <w:rFonts w:ascii="宋体" w:hAnsi="宋体" w:eastAsia="宋体" w:cs="宋体"/>
          <w:spacing w:val="-11"/>
          <w:sz w:val="24"/>
          <w:szCs w:val="24"/>
        </w:rPr>
        <w:t>针对每位困难毕业生，学院确定帮扶责任人，实行“一对一</w:t>
      </w:r>
      <w:r>
        <w:rPr>
          <w:rFonts w:ascii="宋体" w:hAnsi="宋体" w:eastAsia="宋体" w:cs="宋体"/>
          <w:spacing w:val="-88"/>
          <w:sz w:val="24"/>
          <w:szCs w:val="24"/>
        </w:rPr>
        <w:t xml:space="preserve"> </w:t>
      </w:r>
      <w:r>
        <w:rPr>
          <w:rFonts w:ascii="宋体" w:hAnsi="宋体" w:eastAsia="宋体" w:cs="宋体"/>
          <w:spacing w:val="-11"/>
          <w:sz w:val="24"/>
          <w:szCs w:val="24"/>
        </w:rPr>
        <w:t>”帮扶，加强“一</w:t>
      </w:r>
      <w:r>
        <w:rPr>
          <w:rFonts w:ascii="宋体" w:hAnsi="宋体" w:eastAsia="宋体" w:cs="宋体"/>
          <w:sz w:val="24"/>
          <w:szCs w:val="24"/>
        </w:rPr>
        <w:t xml:space="preserve">   </w:t>
      </w:r>
      <w:r>
        <w:rPr>
          <w:rFonts w:ascii="宋体" w:hAnsi="宋体" w:eastAsia="宋体" w:cs="宋体"/>
          <w:spacing w:val="-4"/>
          <w:sz w:val="24"/>
          <w:szCs w:val="24"/>
        </w:rPr>
        <w:t>对一</w:t>
      </w:r>
      <w:r>
        <w:rPr>
          <w:rFonts w:ascii="宋体" w:hAnsi="宋体" w:eastAsia="宋体" w:cs="宋体"/>
          <w:spacing w:val="-83"/>
          <w:sz w:val="24"/>
          <w:szCs w:val="24"/>
        </w:rPr>
        <w:t xml:space="preserve"> </w:t>
      </w:r>
      <w:r>
        <w:rPr>
          <w:rFonts w:ascii="宋体" w:hAnsi="宋体" w:eastAsia="宋体" w:cs="宋体"/>
          <w:spacing w:val="-4"/>
          <w:sz w:val="24"/>
          <w:szCs w:val="24"/>
        </w:rPr>
        <w:t>”就业帮扶活动实际成效的考核，对成功帮助就业困难学生就业的领导干部</w:t>
      </w:r>
      <w:r>
        <w:rPr>
          <w:rFonts w:ascii="宋体" w:hAnsi="宋体" w:eastAsia="宋体" w:cs="宋体"/>
          <w:sz w:val="24"/>
          <w:szCs w:val="24"/>
        </w:rPr>
        <w:t xml:space="preserve">   </w:t>
      </w:r>
      <w:r>
        <w:rPr>
          <w:rFonts w:ascii="宋体" w:hAnsi="宋体" w:eastAsia="宋体" w:cs="宋体"/>
          <w:spacing w:val="-4"/>
          <w:sz w:val="24"/>
          <w:szCs w:val="24"/>
        </w:rPr>
        <w:t>或教师，给予专项表彰和奖励；对相互推诿或消极应付者，取消年度考核评“优</w:t>
      </w:r>
      <w:r>
        <w:rPr>
          <w:rFonts w:ascii="宋体" w:hAnsi="宋体" w:eastAsia="宋体" w:cs="宋体"/>
          <w:spacing w:val="-82"/>
          <w:sz w:val="24"/>
          <w:szCs w:val="24"/>
        </w:rPr>
        <w:t xml:space="preserve"> </w:t>
      </w:r>
      <w:r>
        <w:rPr>
          <w:rFonts w:ascii="宋体" w:hAnsi="宋体" w:eastAsia="宋体" w:cs="宋体"/>
          <w:spacing w:val="-4"/>
          <w:sz w:val="24"/>
          <w:szCs w:val="24"/>
        </w:rPr>
        <w:t>”</w:t>
      </w:r>
    </w:p>
    <w:p>
      <w:pPr>
        <w:spacing w:line="219" w:lineRule="auto"/>
        <w:ind w:left="33"/>
        <w:rPr>
          <w:rFonts w:ascii="宋体" w:hAnsi="宋体" w:eastAsia="宋体" w:cs="宋体"/>
          <w:sz w:val="24"/>
          <w:szCs w:val="24"/>
        </w:rPr>
      </w:pPr>
      <w:r>
        <w:rPr>
          <w:rFonts w:ascii="宋体" w:hAnsi="宋体" w:eastAsia="宋体" w:cs="宋体"/>
          <w:spacing w:val="-2"/>
          <w:sz w:val="24"/>
          <w:szCs w:val="24"/>
        </w:rPr>
        <w:t>资格，并在一定范围内通报批评。</w:t>
      </w:r>
    </w:p>
    <w:p>
      <w:pPr>
        <w:spacing w:before="182" w:line="359" w:lineRule="auto"/>
        <w:ind w:left="25" w:right="28" w:firstLine="480"/>
        <w:rPr>
          <w:rFonts w:ascii="宋体" w:hAnsi="宋体" w:eastAsia="宋体" w:cs="宋体"/>
          <w:sz w:val="24"/>
          <w:szCs w:val="24"/>
        </w:rPr>
      </w:pPr>
      <w:r>
        <w:rPr>
          <w:rFonts w:ascii="宋体" w:hAnsi="宋体" w:eastAsia="宋体" w:cs="宋体"/>
          <w:spacing w:val="-3"/>
          <w:sz w:val="24"/>
          <w:szCs w:val="24"/>
        </w:rPr>
        <w:t>再次，开展个性化就业服务和心理援助活动。对于</w:t>
      </w:r>
      <w:r>
        <w:rPr>
          <w:rFonts w:ascii="宋体" w:hAnsi="宋体" w:eastAsia="宋体" w:cs="宋体"/>
          <w:spacing w:val="-4"/>
          <w:sz w:val="24"/>
          <w:szCs w:val="24"/>
        </w:rPr>
        <w:t xml:space="preserve">存在其他原因而导致就业  </w:t>
      </w:r>
      <w:r>
        <w:rPr>
          <w:rFonts w:ascii="宋体" w:hAnsi="宋体" w:eastAsia="宋体" w:cs="宋体"/>
          <w:spacing w:val="2"/>
          <w:sz w:val="24"/>
          <w:szCs w:val="24"/>
        </w:rPr>
        <w:t>困难的学生，学院安排二级心理工作站心理指导老师李发俊对其进行“一对一</w:t>
      </w:r>
      <w:r>
        <w:rPr>
          <w:rFonts w:ascii="宋体" w:hAnsi="宋体" w:eastAsia="宋体" w:cs="宋体"/>
          <w:spacing w:val="-88"/>
          <w:sz w:val="24"/>
          <w:szCs w:val="24"/>
        </w:rPr>
        <w:t xml:space="preserve"> </w:t>
      </w:r>
      <w:r>
        <w:rPr>
          <w:rFonts w:ascii="宋体" w:hAnsi="宋体" w:eastAsia="宋体" w:cs="宋体"/>
          <w:spacing w:val="2"/>
          <w:sz w:val="24"/>
          <w:szCs w:val="24"/>
        </w:rPr>
        <w:t>”</w:t>
      </w:r>
      <w:r>
        <w:rPr>
          <w:rFonts w:ascii="宋体" w:hAnsi="宋体" w:eastAsia="宋体" w:cs="宋体"/>
          <w:sz w:val="24"/>
          <w:szCs w:val="24"/>
        </w:rPr>
        <w:t xml:space="preserve"> 就业咨询，缓解困难学生就业压力，增强其就业信心；委托企业</w:t>
      </w:r>
      <w:r>
        <w:rPr>
          <w:rFonts w:ascii="宋体" w:hAnsi="宋体" w:eastAsia="宋体" w:cs="宋体"/>
          <w:spacing w:val="-56"/>
          <w:sz w:val="24"/>
          <w:szCs w:val="24"/>
        </w:rPr>
        <w:t xml:space="preserve"> </w:t>
      </w:r>
      <w:r>
        <w:rPr>
          <w:rFonts w:ascii="宋体" w:hAnsi="宋体" w:eastAsia="宋体" w:cs="宋体"/>
          <w:sz w:val="24"/>
          <w:szCs w:val="24"/>
        </w:rPr>
        <w:t>HR</w:t>
      </w:r>
      <w:r>
        <w:rPr>
          <w:rFonts w:ascii="宋体" w:hAnsi="宋体" w:eastAsia="宋体" w:cs="宋体"/>
          <w:spacing w:val="-48"/>
          <w:sz w:val="24"/>
          <w:szCs w:val="24"/>
        </w:rPr>
        <w:t xml:space="preserve"> </w:t>
      </w:r>
      <w:r>
        <w:rPr>
          <w:rFonts w:ascii="宋体" w:hAnsi="宋体" w:eastAsia="宋体" w:cs="宋体"/>
          <w:spacing w:val="-1"/>
          <w:sz w:val="24"/>
          <w:szCs w:val="24"/>
        </w:rPr>
        <w:t>指导他们制</w:t>
      </w:r>
    </w:p>
    <w:p>
      <w:pPr>
        <w:spacing w:before="1" w:line="218" w:lineRule="auto"/>
        <w:ind w:left="24"/>
        <w:rPr>
          <w:rFonts w:ascii="宋体" w:hAnsi="宋体" w:eastAsia="宋体" w:cs="宋体"/>
          <w:sz w:val="24"/>
          <w:szCs w:val="24"/>
        </w:rPr>
      </w:pPr>
      <w:r>
        <w:rPr>
          <w:rFonts w:ascii="宋体" w:hAnsi="宋体" w:eastAsia="宋体" w:cs="宋体"/>
          <w:spacing w:val="-1"/>
          <w:sz w:val="24"/>
          <w:szCs w:val="24"/>
        </w:rPr>
        <w:t>作就业简历，提供就业面试培训和辅导，强化他们的就业求职技巧。</w:t>
      </w:r>
    </w:p>
    <w:p>
      <w:pPr>
        <w:spacing w:before="183" w:line="359" w:lineRule="auto"/>
        <w:ind w:left="23" w:right="237" w:firstLine="482"/>
        <w:rPr>
          <w:rFonts w:ascii="宋体" w:hAnsi="宋体" w:eastAsia="宋体" w:cs="宋体"/>
          <w:sz w:val="24"/>
          <w:szCs w:val="24"/>
        </w:rPr>
      </w:pPr>
      <w:r>
        <w:rPr>
          <w:rFonts w:ascii="宋体" w:hAnsi="宋体" w:eastAsia="宋体" w:cs="宋体"/>
          <w:spacing w:val="-3"/>
          <w:sz w:val="24"/>
          <w:szCs w:val="24"/>
        </w:rPr>
        <w:t>最后，向就业困难毕业生发放求职经费补贴。向家庭困难</w:t>
      </w:r>
      <w:r>
        <w:rPr>
          <w:rFonts w:ascii="宋体" w:hAnsi="宋体" w:eastAsia="宋体" w:cs="宋体"/>
          <w:spacing w:val="-4"/>
          <w:sz w:val="24"/>
          <w:szCs w:val="24"/>
        </w:rPr>
        <w:t>的毕业生发放求职</w:t>
      </w:r>
      <w:r>
        <w:rPr>
          <w:rFonts w:ascii="宋体" w:hAnsi="宋体" w:eastAsia="宋体" w:cs="宋体"/>
          <w:sz w:val="24"/>
          <w:szCs w:val="24"/>
        </w:rPr>
        <w:t xml:space="preserve"> </w:t>
      </w:r>
      <w:r>
        <w:rPr>
          <w:rFonts w:ascii="宋体" w:hAnsi="宋体" w:eastAsia="宋体" w:cs="宋体"/>
          <w:spacing w:val="-3"/>
          <w:sz w:val="24"/>
          <w:szCs w:val="24"/>
        </w:rPr>
        <w:t>补贴，缓解毕业生求职就业中产生的费用压力。同时积极鼓励就业困难毕业生到</w:t>
      </w:r>
      <w:r>
        <w:rPr>
          <w:rFonts w:ascii="宋体" w:hAnsi="宋体" w:eastAsia="宋体" w:cs="宋体"/>
          <w:spacing w:val="1"/>
          <w:sz w:val="24"/>
          <w:szCs w:val="24"/>
        </w:rPr>
        <w:t xml:space="preserve"> </w:t>
      </w:r>
      <w:r>
        <w:rPr>
          <w:rFonts w:ascii="宋体" w:hAnsi="宋体" w:eastAsia="宋体" w:cs="宋体"/>
          <w:spacing w:val="-4"/>
          <w:sz w:val="24"/>
          <w:szCs w:val="24"/>
        </w:rPr>
        <w:t>基层或中小企业就业。发动优秀企业校友、“双师型</w:t>
      </w:r>
      <w:r>
        <w:rPr>
          <w:rFonts w:ascii="宋体" w:hAnsi="宋体" w:eastAsia="宋体" w:cs="宋体"/>
          <w:spacing w:val="-87"/>
          <w:sz w:val="24"/>
          <w:szCs w:val="24"/>
        </w:rPr>
        <w:t xml:space="preserve"> </w:t>
      </w:r>
      <w:r>
        <w:rPr>
          <w:rFonts w:ascii="宋体" w:hAnsi="宋体" w:eastAsia="宋体" w:cs="宋体"/>
          <w:spacing w:val="-4"/>
          <w:sz w:val="24"/>
          <w:szCs w:val="24"/>
        </w:rPr>
        <w:t>”教师的作用，为双困生提</w:t>
      </w:r>
    </w:p>
    <w:p>
      <w:pPr>
        <w:spacing w:before="1" w:line="218" w:lineRule="auto"/>
        <w:ind w:left="23"/>
        <w:rPr>
          <w:rFonts w:ascii="宋体" w:hAnsi="宋体" w:eastAsia="宋体" w:cs="宋体"/>
          <w:sz w:val="24"/>
          <w:szCs w:val="24"/>
        </w:rPr>
      </w:pPr>
      <w:r>
        <w:rPr>
          <w:rFonts w:ascii="宋体" w:hAnsi="宋体" w:eastAsia="宋体" w:cs="宋体"/>
          <w:spacing w:val="-1"/>
          <w:sz w:val="24"/>
          <w:szCs w:val="24"/>
        </w:rPr>
        <w:t>供工作岗位供其选择。</w:t>
      </w:r>
    </w:p>
    <w:p>
      <w:pPr>
        <w:spacing w:before="183" w:line="219" w:lineRule="auto"/>
        <w:ind w:left="502"/>
        <w:rPr>
          <w:rFonts w:ascii="宋体" w:hAnsi="宋体" w:eastAsia="宋体" w:cs="宋体"/>
          <w:sz w:val="24"/>
          <w:szCs w:val="24"/>
        </w:rPr>
      </w:pPr>
      <w:r>
        <w:rPr>
          <w:rFonts w:ascii="宋体" w:hAnsi="宋体" w:eastAsia="宋体" w:cs="宋体"/>
          <w:spacing w:val="-3"/>
          <w:sz w:val="24"/>
          <w:szCs w:val="24"/>
        </w:rPr>
        <w:t>在学院领导的高度重视下，全体老师鼎力支持下，经济与管理困难</w:t>
      </w:r>
      <w:r>
        <w:rPr>
          <w:rFonts w:ascii="宋体" w:hAnsi="宋体" w:eastAsia="宋体" w:cs="宋体"/>
          <w:spacing w:val="-4"/>
          <w:sz w:val="24"/>
          <w:szCs w:val="24"/>
        </w:rPr>
        <w:t>学生均成</w:t>
      </w:r>
    </w:p>
    <w:p>
      <w:pPr>
        <w:spacing w:line="219" w:lineRule="auto"/>
        <w:rPr>
          <w:rFonts w:ascii="宋体" w:hAnsi="宋体" w:eastAsia="宋体" w:cs="宋体"/>
          <w:sz w:val="24"/>
          <w:szCs w:val="24"/>
        </w:rPr>
        <w:sectPr>
          <w:headerReference r:id="rId195" w:type="default"/>
          <w:footerReference r:id="rId196" w:type="default"/>
          <w:pgSz w:w="11906" w:h="16839"/>
          <w:pgMar w:top="1071" w:right="1562" w:bottom="1230" w:left="1785" w:header="878" w:footer="994" w:gutter="0"/>
          <w:cols w:space="720" w:num="1"/>
        </w:sectPr>
      </w:pPr>
    </w:p>
    <w:p>
      <w:pPr>
        <w:pStyle w:val="2"/>
        <w:spacing w:line="323" w:lineRule="auto"/>
      </w:pPr>
      <w:r>
        <w:drawing>
          <wp:anchor distT="0" distB="0" distL="0" distR="0" simplePos="0" relativeHeight="251857920" behindDoc="0" locked="0" layoutInCell="0" allowOverlap="1">
            <wp:simplePos x="0" y="0"/>
            <wp:positionH relativeFrom="page">
              <wp:posOffset>2590800</wp:posOffset>
            </wp:positionH>
            <wp:positionV relativeFrom="page">
              <wp:posOffset>7874000</wp:posOffset>
            </wp:positionV>
            <wp:extent cx="2693035" cy="1921510"/>
            <wp:effectExtent l="0" t="0" r="0" b="0"/>
            <wp:wrapNone/>
            <wp:docPr id="294" name="IM 294"/>
            <wp:cNvGraphicFramePr/>
            <a:graphic xmlns:a="http://schemas.openxmlformats.org/drawingml/2006/main">
              <a:graphicData uri="http://schemas.openxmlformats.org/drawingml/2006/picture">
                <pic:pic xmlns:pic="http://schemas.openxmlformats.org/drawingml/2006/picture">
                  <pic:nvPicPr>
                    <pic:cNvPr id="294" name="IM 294"/>
                    <pic:cNvPicPr/>
                  </pic:nvPicPr>
                  <pic:blipFill>
                    <a:blip r:embed="rId396"/>
                    <a:stretch>
                      <a:fillRect/>
                    </a:stretch>
                  </pic:blipFill>
                  <pic:spPr>
                    <a:xfrm>
                      <a:off x="0" y="0"/>
                      <a:ext cx="2692907" cy="1921764"/>
                    </a:xfrm>
                    <a:prstGeom prst="rect">
                      <a:avLst/>
                    </a:prstGeom>
                  </pic:spPr>
                </pic:pic>
              </a:graphicData>
            </a:graphic>
          </wp:anchor>
        </w:drawing>
      </w:r>
    </w:p>
    <w:p>
      <w:pPr>
        <w:spacing w:before="78" w:line="359" w:lineRule="auto"/>
        <w:ind w:left="27" w:right="53"/>
        <w:jc w:val="both"/>
        <w:rPr>
          <w:rFonts w:ascii="宋体" w:hAnsi="宋体" w:eastAsia="宋体" w:cs="宋体"/>
          <w:sz w:val="24"/>
          <w:szCs w:val="24"/>
        </w:rPr>
      </w:pPr>
      <w:r>
        <w:rPr>
          <w:rFonts w:ascii="宋体" w:hAnsi="宋体" w:eastAsia="宋体" w:cs="宋体"/>
          <w:spacing w:val="-7"/>
          <w:sz w:val="24"/>
          <w:szCs w:val="24"/>
        </w:rPr>
        <w:t>功就业。（其中，16</w:t>
      </w:r>
      <w:r>
        <w:rPr>
          <w:rFonts w:ascii="宋体" w:hAnsi="宋体" w:eastAsia="宋体" w:cs="宋体"/>
          <w:spacing w:val="-43"/>
          <w:sz w:val="24"/>
          <w:szCs w:val="24"/>
        </w:rPr>
        <w:t xml:space="preserve"> </w:t>
      </w:r>
      <w:r>
        <w:rPr>
          <w:rFonts w:ascii="宋体" w:hAnsi="宋体" w:eastAsia="宋体" w:cs="宋体"/>
          <w:spacing w:val="-7"/>
          <w:sz w:val="24"/>
          <w:szCs w:val="24"/>
        </w:rPr>
        <w:t>级工商管理二班同学王娜、16</w:t>
      </w:r>
      <w:r>
        <w:rPr>
          <w:rFonts w:ascii="宋体" w:hAnsi="宋体" w:eastAsia="宋体" w:cs="宋体"/>
          <w:spacing w:val="-46"/>
          <w:sz w:val="24"/>
          <w:szCs w:val="24"/>
        </w:rPr>
        <w:t xml:space="preserve"> </w:t>
      </w:r>
      <w:r>
        <w:rPr>
          <w:rFonts w:ascii="宋体" w:hAnsi="宋体" w:eastAsia="宋体" w:cs="宋体"/>
          <w:spacing w:val="-7"/>
          <w:sz w:val="24"/>
          <w:szCs w:val="24"/>
        </w:rPr>
        <w:t>级国际经济与贸易同学洪洁成</w:t>
      </w:r>
      <w:r>
        <w:rPr>
          <w:rFonts w:ascii="宋体" w:hAnsi="宋体" w:eastAsia="宋体" w:cs="宋体"/>
          <w:sz w:val="24"/>
          <w:szCs w:val="24"/>
        </w:rPr>
        <w:t xml:space="preserve"> </w:t>
      </w:r>
      <w:r>
        <w:rPr>
          <w:rFonts w:ascii="宋体" w:hAnsi="宋体" w:eastAsia="宋体" w:cs="宋体"/>
          <w:spacing w:val="-1"/>
          <w:sz w:val="24"/>
          <w:szCs w:val="24"/>
        </w:rPr>
        <w:t>功考取公务员，16</w:t>
      </w:r>
      <w:r>
        <w:rPr>
          <w:rFonts w:ascii="宋体" w:hAnsi="宋体" w:eastAsia="宋体" w:cs="宋体"/>
          <w:spacing w:val="-45"/>
          <w:sz w:val="24"/>
          <w:szCs w:val="24"/>
        </w:rPr>
        <w:t xml:space="preserve"> </w:t>
      </w:r>
      <w:r>
        <w:rPr>
          <w:rFonts w:ascii="宋体" w:hAnsi="宋体" w:eastAsia="宋体" w:cs="宋体"/>
          <w:spacing w:val="-1"/>
          <w:sz w:val="24"/>
          <w:szCs w:val="24"/>
        </w:rPr>
        <w:t>工商管理二班张玉明、16</w:t>
      </w:r>
      <w:r>
        <w:rPr>
          <w:rFonts w:ascii="宋体" w:hAnsi="宋体" w:eastAsia="宋体" w:cs="宋体"/>
          <w:spacing w:val="-27"/>
          <w:sz w:val="24"/>
          <w:szCs w:val="24"/>
        </w:rPr>
        <w:t xml:space="preserve"> </w:t>
      </w:r>
      <w:r>
        <w:rPr>
          <w:rFonts w:ascii="宋体" w:hAnsi="宋体" w:eastAsia="宋体" w:cs="宋体"/>
          <w:spacing w:val="-1"/>
          <w:sz w:val="24"/>
          <w:szCs w:val="24"/>
        </w:rPr>
        <w:t>国际经济与贸易二班罗建民成功应</w:t>
      </w:r>
    </w:p>
    <w:p>
      <w:pPr>
        <w:spacing w:line="218" w:lineRule="auto"/>
        <w:ind w:left="23"/>
        <w:rPr>
          <w:rFonts w:ascii="宋体" w:hAnsi="宋体" w:eastAsia="宋体" w:cs="宋体"/>
          <w:sz w:val="24"/>
          <w:szCs w:val="24"/>
        </w:rPr>
      </w:pPr>
      <w:r>
        <w:rPr>
          <w:rFonts w:ascii="宋体" w:hAnsi="宋体" w:eastAsia="宋体" w:cs="宋体"/>
          <w:spacing w:val="-2"/>
          <w:sz w:val="24"/>
          <w:szCs w:val="24"/>
        </w:rPr>
        <w:t>聘合肥学院科研助理岗）具体情况见附件</w:t>
      </w:r>
      <w:r>
        <w:rPr>
          <w:rFonts w:ascii="宋体" w:hAnsi="宋体" w:eastAsia="宋体" w:cs="宋体"/>
          <w:spacing w:val="-31"/>
          <w:sz w:val="24"/>
          <w:szCs w:val="24"/>
        </w:rPr>
        <w:t xml:space="preserve"> </w:t>
      </w:r>
      <w:r>
        <w:rPr>
          <w:rFonts w:ascii="宋体" w:hAnsi="宋体" w:eastAsia="宋体" w:cs="宋体"/>
          <w:spacing w:val="-2"/>
          <w:sz w:val="24"/>
          <w:szCs w:val="24"/>
        </w:rPr>
        <w:t>1。</w:t>
      </w:r>
    </w:p>
    <w:p>
      <w:pPr>
        <w:spacing w:before="183" w:line="466" w:lineRule="exact"/>
        <w:ind w:left="530"/>
        <w:rPr>
          <w:rFonts w:ascii="宋体" w:hAnsi="宋体" w:eastAsia="宋体" w:cs="宋体"/>
          <w:sz w:val="24"/>
          <w:szCs w:val="24"/>
        </w:rPr>
      </w:pPr>
      <w:r>
        <w:rPr>
          <w:rFonts w:ascii="宋体" w:hAnsi="宋体" w:eastAsia="宋体" w:cs="宋体"/>
          <w:spacing w:val="-2"/>
          <w:position w:val="17"/>
          <w:sz w:val="24"/>
          <w:szCs w:val="24"/>
        </w:rPr>
        <w:t>以下是我院两位建档立卡生帮扶成功就业的典型案例：</w:t>
      </w:r>
    </w:p>
    <w:p>
      <w:pPr>
        <w:spacing w:line="220" w:lineRule="auto"/>
        <w:ind w:left="505"/>
        <w:rPr>
          <w:rFonts w:ascii="宋体" w:hAnsi="宋体" w:eastAsia="宋体" w:cs="宋体"/>
          <w:sz w:val="24"/>
          <w:szCs w:val="24"/>
        </w:rPr>
      </w:pPr>
      <w:r>
        <w:rPr>
          <w:rFonts w:ascii="宋体" w:hAnsi="宋体" w:eastAsia="宋体" w:cs="宋体"/>
          <w:spacing w:val="-3"/>
          <w:sz w:val="24"/>
          <w:szCs w:val="24"/>
        </w:rPr>
        <w:t>案例一：</w:t>
      </w:r>
    </w:p>
    <w:p>
      <w:pPr>
        <w:pStyle w:val="2"/>
        <w:spacing w:line="260" w:lineRule="auto"/>
      </w:pPr>
    </w:p>
    <w:p>
      <w:pPr>
        <w:spacing w:before="78" w:line="499" w:lineRule="exact"/>
        <w:ind w:right="51"/>
        <w:jc w:val="right"/>
        <w:rPr>
          <w:rFonts w:ascii="宋体" w:hAnsi="宋体" w:eastAsia="宋体" w:cs="宋体"/>
          <w:sz w:val="24"/>
          <w:szCs w:val="24"/>
        </w:rPr>
      </w:pPr>
      <w:r>
        <w:rPr>
          <w:rFonts w:ascii="宋体" w:hAnsi="宋体" w:eastAsia="宋体" w:cs="宋体"/>
          <w:position w:val="19"/>
          <w:sz w:val="24"/>
          <w:szCs w:val="24"/>
          <w14:textOutline w14:w="4358" w14:cap="sq" w14:cmpd="sng">
            <w14:solidFill>
              <w14:srgbClr w14:val="000000"/>
            </w14:solidFill>
            <w14:prstDash w14:val="solid"/>
            <w14:bevel/>
          </w14:textOutline>
        </w:rPr>
        <w:t>王娜：</w:t>
      </w:r>
      <w:r>
        <w:rPr>
          <w:rFonts w:ascii="宋体" w:hAnsi="宋体" w:eastAsia="宋体" w:cs="宋体"/>
          <w:position w:val="19"/>
          <w:sz w:val="24"/>
          <w:szCs w:val="24"/>
        </w:rPr>
        <w:t>女，汉族，系合肥学院经济与管理学院</w:t>
      </w:r>
      <w:r>
        <w:rPr>
          <w:rFonts w:ascii="宋体" w:hAnsi="宋体" w:eastAsia="宋体" w:cs="宋体"/>
          <w:spacing w:val="-55"/>
          <w:position w:val="19"/>
          <w:sz w:val="24"/>
          <w:szCs w:val="24"/>
        </w:rPr>
        <w:t xml:space="preserve"> </w:t>
      </w:r>
      <w:r>
        <w:rPr>
          <w:rFonts w:ascii="Times New Roman" w:hAnsi="Times New Roman" w:eastAsia="Times New Roman" w:cs="Times New Roman"/>
          <w:position w:val="19"/>
          <w:sz w:val="24"/>
          <w:szCs w:val="24"/>
        </w:rPr>
        <w:t>2020</w:t>
      </w:r>
      <w:r>
        <w:rPr>
          <w:rFonts w:ascii="Times New Roman" w:hAnsi="Times New Roman" w:eastAsia="Times New Roman" w:cs="Times New Roman"/>
          <w:spacing w:val="16"/>
          <w:position w:val="19"/>
          <w:sz w:val="24"/>
          <w:szCs w:val="24"/>
        </w:rPr>
        <w:t xml:space="preserve"> </w:t>
      </w:r>
      <w:r>
        <w:rPr>
          <w:rFonts w:ascii="宋体" w:hAnsi="宋体" w:eastAsia="宋体" w:cs="宋体"/>
          <w:position w:val="19"/>
          <w:sz w:val="24"/>
          <w:szCs w:val="24"/>
        </w:rPr>
        <w:t>届工商管理</w:t>
      </w:r>
      <w:r>
        <w:rPr>
          <w:rFonts w:ascii="宋体" w:hAnsi="宋体" w:eastAsia="宋体" w:cs="宋体"/>
          <w:spacing w:val="-1"/>
          <w:position w:val="19"/>
          <w:sz w:val="24"/>
          <w:szCs w:val="24"/>
        </w:rPr>
        <w:t>专业二班学</w:t>
      </w:r>
    </w:p>
    <w:p>
      <w:pPr>
        <w:spacing w:before="1" w:line="219" w:lineRule="auto"/>
        <w:ind w:left="25"/>
        <w:rPr>
          <w:rFonts w:ascii="宋体" w:hAnsi="宋体" w:eastAsia="宋体" w:cs="宋体"/>
          <w:sz w:val="24"/>
          <w:szCs w:val="24"/>
        </w:rPr>
      </w:pPr>
      <w:r>
        <w:rPr>
          <w:rFonts w:ascii="宋体" w:hAnsi="宋体" w:eastAsia="宋体" w:cs="宋体"/>
          <w:spacing w:val="-1"/>
          <w:sz w:val="24"/>
          <w:szCs w:val="24"/>
        </w:rPr>
        <w:t>生，</w:t>
      </w:r>
      <w:r>
        <w:rPr>
          <w:rFonts w:ascii="Times New Roman" w:hAnsi="Times New Roman" w:eastAsia="Times New Roman" w:cs="Times New Roman"/>
          <w:spacing w:val="-1"/>
          <w:sz w:val="24"/>
          <w:szCs w:val="24"/>
        </w:rPr>
        <w:t xml:space="preserve">2020 </w:t>
      </w:r>
      <w:r>
        <w:rPr>
          <w:rFonts w:ascii="宋体" w:hAnsi="宋体" w:eastAsia="宋体" w:cs="宋体"/>
          <w:spacing w:val="-1"/>
          <w:sz w:val="24"/>
          <w:szCs w:val="24"/>
        </w:rPr>
        <w:t>年</w:t>
      </w:r>
      <w:r>
        <w:rPr>
          <w:rFonts w:ascii="宋体" w:hAnsi="宋体" w:eastAsia="宋体" w:cs="宋体"/>
          <w:spacing w:val="-51"/>
          <w:sz w:val="24"/>
          <w:szCs w:val="24"/>
        </w:rPr>
        <w:t xml:space="preserve"> </w:t>
      </w:r>
      <w:r>
        <w:rPr>
          <w:rFonts w:ascii="Times New Roman" w:hAnsi="Times New Roman" w:eastAsia="Times New Roman" w:cs="Times New Roman"/>
          <w:spacing w:val="-1"/>
          <w:sz w:val="24"/>
          <w:szCs w:val="24"/>
        </w:rPr>
        <w:t>7</w:t>
      </w:r>
      <w:r>
        <w:rPr>
          <w:rFonts w:ascii="Times New Roman" w:hAnsi="Times New Roman" w:eastAsia="Times New Roman" w:cs="Times New Roman"/>
          <w:spacing w:val="15"/>
          <w:w w:val="101"/>
          <w:sz w:val="24"/>
          <w:szCs w:val="24"/>
        </w:rPr>
        <w:t xml:space="preserve"> </w:t>
      </w:r>
      <w:r>
        <w:rPr>
          <w:rFonts w:ascii="宋体" w:hAnsi="宋体" w:eastAsia="宋体" w:cs="宋体"/>
          <w:spacing w:val="-1"/>
          <w:sz w:val="24"/>
          <w:szCs w:val="24"/>
        </w:rPr>
        <w:t>月毕业，为建档立卡贫困生，在校一直接受国家助学金的资助。</w:t>
      </w:r>
    </w:p>
    <w:p>
      <w:pPr>
        <w:spacing w:before="211" w:line="385" w:lineRule="auto"/>
        <w:ind w:left="22" w:firstLine="484"/>
        <w:rPr>
          <w:rFonts w:ascii="宋体" w:hAnsi="宋体" w:eastAsia="宋体" w:cs="宋体"/>
          <w:sz w:val="24"/>
          <w:szCs w:val="24"/>
        </w:rPr>
      </w:pPr>
      <w:r>
        <w:rPr>
          <w:rFonts w:ascii="宋体" w:hAnsi="宋体" w:eastAsia="宋体" w:cs="宋体"/>
          <w:spacing w:val="-3"/>
          <w:sz w:val="24"/>
          <w:szCs w:val="24"/>
        </w:rPr>
        <w:t>该生在校期间学习认真，仔细听讲职业生涯规划课、就</w:t>
      </w:r>
      <w:r>
        <w:rPr>
          <w:rFonts w:ascii="宋体" w:hAnsi="宋体" w:eastAsia="宋体" w:cs="宋体"/>
          <w:spacing w:val="-4"/>
          <w:sz w:val="24"/>
          <w:szCs w:val="24"/>
        </w:rPr>
        <w:t>业指导课，逐渐明确</w:t>
      </w:r>
      <w:r>
        <w:rPr>
          <w:rFonts w:ascii="宋体" w:hAnsi="宋体" w:eastAsia="宋体" w:cs="宋体"/>
          <w:sz w:val="24"/>
          <w:szCs w:val="24"/>
        </w:rPr>
        <w:t xml:space="preserve"> 个人的就业目标——考公务员。 大学最后一年，该生积极备考，主动向学长学</w:t>
      </w:r>
      <w:r>
        <w:rPr>
          <w:rFonts w:ascii="宋体" w:hAnsi="宋体" w:eastAsia="宋体" w:cs="宋体"/>
          <w:spacing w:val="16"/>
          <w:sz w:val="24"/>
          <w:szCs w:val="24"/>
        </w:rPr>
        <w:t xml:space="preserve"> </w:t>
      </w:r>
      <w:r>
        <w:rPr>
          <w:rFonts w:ascii="宋体" w:hAnsi="宋体" w:eastAsia="宋体" w:cs="宋体"/>
          <w:spacing w:val="-3"/>
          <w:sz w:val="24"/>
          <w:szCs w:val="24"/>
        </w:rPr>
        <w:t>姐请教学习，与辅导员王晨森保持沟通交流，汲取多方的经验。该生也顺利地通</w:t>
      </w:r>
      <w:r>
        <w:rPr>
          <w:rFonts w:ascii="宋体" w:hAnsi="宋体" w:eastAsia="宋体" w:cs="宋体"/>
          <w:spacing w:val="1"/>
          <w:sz w:val="24"/>
          <w:szCs w:val="24"/>
        </w:rPr>
        <w:t xml:space="preserve"> </w:t>
      </w:r>
      <w:r>
        <w:rPr>
          <w:rFonts w:ascii="宋体" w:hAnsi="宋体" w:eastAsia="宋体" w:cs="宋体"/>
          <w:spacing w:val="-3"/>
          <w:sz w:val="24"/>
          <w:szCs w:val="24"/>
        </w:rPr>
        <w:t>过了笔试，进入了面试阶段。突如其来的新冠肺炎疫情打破了原有计划，国家公</w:t>
      </w:r>
      <w:r>
        <w:rPr>
          <w:rFonts w:ascii="宋体" w:hAnsi="宋体" w:eastAsia="宋体" w:cs="宋体"/>
          <w:spacing w:val="1"/>
          <w:sz w:val="24"/>
          <w:szCs w:val="24"/>
        </w:rPr>
        <w:t xml:space="preserve"> </w:t>
      </w:r>
      <w:r>
        <w:rPr>
          <w:rFonts w:ascii="宋体" w:hAnsi="宋体" w:eastAsia="宋体" w:cs="宋体"/>
          <w:spacing w:val="-3"/>
          <w:sz w:val="24"/>
          <w:szCs w:val="24"/>
        </w:rPr>
        <w:t>务员面试也不可避免的受到影响而推迟，原本</w:t>
      </w:r>
      <w:r>
        <w:rPr>
          <w:rFonts w:ascii="宋体" w:hAnsi="宋体" w:eastAsia="宋体" w:cs="宋体"/>
          <w:spacing w:val="-45"/>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15"/>
          <w:sz w:val="24"/>
          <w:szCs w:val="24"/>
        </w:rPr>
        <w:t xml:space="preserve"> </w:t>
      </w:r>
      <w:r>
        <w:rPr>
          <w:rFonts w:ascii="宋体" w:hAnsi="宋体" w:eastAsia="宋体" w:cs="宋体"/>
          <w:spacing w:val="-3"/>
          <w:sz w:val="24"/>
          <w:szCs w:val="24"/>
        </w:rPr>
        <w:t>月份的面试一直推迟至</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6</w:t>
      </w:r>
      <w:r>
        <w:rPr>
          <w:rFonts w:ascii="Times New Roman" w:hAnsi="Times New Roman" w:eastAsia="Times New Roman" w:cs="Times New Roman"/>
          <w:spacing w:val="15"/>
          <w:w w:val="101"/>
          <w:sz w:val="24"/>
          <w:szCs w:val="24"/>
        </w:rPr>
        <w:t xml:space="preserve"> </w:t>
      </w:r>
      <w:r>
        <w:rPr>
          <w:rFonts w:ascii="宋体" w:hAnsi="宋体" w:eastAsia="宋体" w:cs="宋体"/>
          <w:spacing w:val="-3"/>
          <w:sz w:val="24"/>
          <w:szCs w:val="24"/>
        </w:rPr>
        <w:t>月份，</w:t>
      </w:r>
      <w:r>
        <w:rPr>
          <w:rFonts w:ascii="宋体" w:hAnsi="宋体" w:eastAsia="宋体" w:cs="宋体"/>
          <w:sz w:val="24"/>
          <w:szCs w:val="24"/>
        </w:rPr>
        <w:t xml:space="preserve"> </w:t>
      </w:r>
      <w:r>
        <w:rPr>
          <w:rFonts w:ascii="宋体" w:hAnsi="宋体" w:eastAsia="宋体" w:cs="宋体"/>
          <w:spacing w:val="-3"/>
          <w:sz w:val="24"/>
          <w:szCs w:val="24"/>
        </w:rPr>
        <w:t>给她带来了极大的心理压力。在此期间，经管学院副院长吴悦和辅导员线上定期</w:t>
      </w:r>
      <w:r>
        <w:rPr>
          <w:rFonts w:ascii="宋体" w:hAnsi="宋体" w:eastAsia="宋体" w:cs="宋体"/>
          <w:spacing w:val="1"/>
          <w:sz w:val="24"/>
          <w:szCs w:val="24"/>
        </w:rPr>
        <w:t xml:space="preserve"> </w:t>
      </w:r>
      <w:r>
        <w:rPr>
          <w:rFonts w:ascii="宋体" w:hAnsi="宋体" w:eastAsia="宋体" w:cs="宋体"/>
          <w:spacing w:val="-3"/>
          <w:sz w:val="24"/>
          <w:szCs w:val="24"/>
        </w:rPr>
        <w:t>联系王娜，给予其心理疏导，增强其自信心，并提供考公政策咨询。然而，在此</w:t>
      </w:r>
      <w:r>
        <w:rPr>
          <w:rFonts w:ascii="宋体" w:hAnsi="宋体" w:eastAsia="宋体" w:cs="宋体"/>
          <w:spacing w:val="1"/>
          <w:sz w:val="24"/>
          <w:szCs w:val="24"/>
        </w:rPr>
        <w:t xml:space="preserve"> </w:t>
      </w:r>
      <w:r>
        <w:rPr>
          <w:rFonts w:ascii="宋体" w:hAnsi="宋体" w:eastAsia="宋体" w:cs="宋体"/>
          <w:spacing w:val="-1"/>
          <w:sz w:val="24"/>
          <w:szCs w:val="24"/>
        </w:rPr>
        <w:t>次面试过程中未能够成功翻盘。后期，经与老</w:t>
      </w:r>
      <w:r>
        <w:rPr>
          <w:rFonts w:ascii="宋体" w:hAnsi="宋体" w:eastAsia="宋体" w:cs="宋体"/>
          <w:spacing w:val="-2"/>
          <w:sz w:val="24"/>
          <w:szCs w:val="24"/>
        </w:rPr>
        <w:t>师沟通，了解到仍有补录的名额。</w:t>
      </w:r>
      <w:r>
        <w:rPr>
          <w:rFonts w:ascii="宋体" w:hAnsi="宋体" w:eastAsia="宋体" w:cs="宋体"/>
          <w:sz w:val="24"/>
          <w:szCs w:val="24"/>
        </w:rPr>
        <w:t xml:space="preserve"> </w:t>
      </w:r>
      <w:r>
        <w:rPr>
          <w:rFonts w:ascii="宋体" w:hAnsi="宋体" w:eastAsia="宋体" w:cs="宋体"/>
          <w:spacing w:val="-1"/>
          <w:sz w:val="24"/>
          <w:szCs w:val="24"/>
        </w:rPr>
        <w:t>在筛选岗位后，再一次准备面试。在接下来的</w:t>
      </w:r>
      <w:r>
        <w:rPr>
          <w:rFonts w:ascii="宋体" w:hAnsi="宋体" w:eastAsia="宋体" w:cs="宋体"/>
          <w:spacing w:val="-2"/>
          <w:sz w:val="24"/>
          <w:szCs w:val="24"/>
        </w:rPr>
        <w:t>此次面试中，王娜同学沉着冷静，</w:t>
      </w:r>
      <w:r>
        <w:rPr>
          <w:rFonts w:ascii="宋体" w:hAnsi="宋体" w:eastAsia="宋体" w:cs="宋体"/>
          <w:sz w:val="24"/>
          <w:szCs w:val="24"/>
        </w:rPr>
        <w:t xml:space="preserve"> </w:t>
      </w:r>
      <w:r>
        <w:rPr>
          <w:rFonts w:ascii="宋体" w:hAnsi="宋体" w:eastAsia="宋体" w:cs="宋体"/>
          <w:spacing w:val="-3"/>
          <w:sz w:val="24"/>
          <w:szCs w:val="24"/>
        </w:rPr>
        <w:t>顺利通过了国家公务员面试，成功上岸，被湖北省武穴市税务岗位录取，成为一</w:t>
      </w:r>
    </w:p>
    <w:p>
      <w:pPr>
        <w:spacing w:line="219" w:lineRule="auto"/>
        <w:ind w:left="26"/>
        <w:rPr>
          <w:rFonts w:ascii="宋体" w:hAnsi="宋体" w:eastAsia="宋体" w:cs="宋体"/>
          <w:sz w:val="24"/>
          <w:szCs w:val="24"/>
        </w:rPr>
      </w:pPr>
      <w:r>
        <w:rPr>
          <w:rFonts w:ascii="宋体" w:hAnsi="宋体" w:eastAsia="宋体" w:cs="宋体"/>
          <w:spacing w:val="-1"/>
          <w:sz w:val="24"/>
          <w:szCs w:val="24"/>
        </w:rPr>
        <w:t>名为人民服务的基层公职人员。</w:t>
      </w:r>
    </w:p>
    <w:p>
      <w:pPr>
        <w:spacing w:before="213" w:line="385" w:lineRule="auto"/>
        <w:ind w:left="22" w:right="53" w:firstLine="480"/>
        <w:rPr>
          <w:rFonts w:ascii="宋体" w:hAnsi="宋体" w:eastAsia="宋体" w:cs="宋体"/>
          <w:sz w:val="24"/>
          <w:szCs w:val="24"/>
        </w:rPr>
      </w:pPr>
      <w:r>
        <w:rPr>
          <w:rFonts w:ascii="宋体" w:hAnsi="宋体" w:eastAsia="宋体" w:cs="宋体"/>
          <w:spacing w:val="-3"/>
          <w:sz w:val="24"/>
          <w:szCs w:val="24"/>
        </w:rPr>
        <w:t>事后，她个人谈到，可以接受失败，但不选择放弃！成长的道路</w:t>
      </w:r>
      <w:r>
        <w:rPr>
          <w:rFonts w:ascii="宋体" w:hAnsi="宋体" w:eastAsia="宋体" w:cs="宋体"/>
          <w:spacing w:val="-4"/>
          <w:sz w:val="24"/>
          <w:szCs w:val="24"/>
        </w:rPr>
        <w:t>不是一帆风</w:t>
      </w:r>
      <w:r>
        <w:rPr>
          <w:rFonts w:ascii="宋体" w:hAnsi="宋体" w:eastAsia="宋体" w:cs="宋体"/>
          <w:sz w:val="24"/>
          <w:szCs w:val="24"/>
        </w:rPr>
        <w:t xml:space="preserve"> </w:t>
      </w:r>
      <w:r>
        <w:rPr>
          <w:rFonts w:ascii="宋体" w:hAnsi="宋体" w:eastAsia="宋体" w:cs="宋体"/>
          <w:spacing w:val="-3"/>
          <w:sz w:val="24"/>
          <w:szCs w:val="24"/>
        </w:rPr>
        <w:t>顺的，只有在挫折中站起来才是真正的成功。考上公务员也并非一劳永逸，这条</w:t>
      </w:r>
      <w:r>
        <w:rPr>
          <w:rFonts w:ascii="宋体" w:hAnsi="宋体" w:eastAsia="宋体" w:cs="宋体"/>
          <w:spacing w:val="1"/>
          <w:sz w:val="24"/>
          <w:szCs w:val="24"/>
        </w:rPr>
        <w:t xml:space="preserve"> </w:t>
      </w:r>
      <w:r>
        <w:rPr>
          <w:rFonts w:ascii="宋体" w:hAnsi="宋体" w:eastAsia="宋体" w:cs="宋体"/>
          <w:spacing w:val="-3"/>
          <w:sz w:val="24"/>
          <w:szCs w:val="24"/>
        </w:rPr>
        <w:t>道路上更需要青年人的担当和付出。作为一名即将步入工作岗位的青年人，需要</w:t>
      </w:r>
    </w:p>
    <w:p>
      <w:pPr>
        <w:spacing w:line="218" w:lineRule="auto"/>
        <w:ind w:left="22"/>
        <w:rPr>
          <w:rFonts w:ascii="宋体" w:hAnsi="宋体" w:eastAsia="宋体" w:cs="宋体"/>
          <w:sz w:val="24"/>
          <w:szCs w:val="24"/>
        </w:rPr>
      </w:pPr>
      <w:r>
        <w:rPr>
          <w:rFonts w:ascii="宋体" w:hAnsi="宋体" w:eastAsia="宋体" w:cs="宋体"/>
          <w:spacing w:val="-4"/>
          <w:sz w:val="24"/>
          <w:szCs w:val="24"/>
        </w:rPr>
        <w:t>在基层磨练自己的意志和才能，更需花时间细心体会。学习“钉钉子精神</w:t>
      </w:r>
      <w:r>
        <w:rPr>
          <w:rFonts w:ascii="宋体" w:hAnsi="宋体" w:eastAsia="宋体" w:cs="宋体"/>
          <w:spacing w:val="-73"/>
          <w:sz w:val="24"/>
          <w:szCs w:val="24"/>
        </w:rPr>
        <w:t xml:space="preserve"> </w:t>
      </w:r>
      <w:r>
        <w:rPr>
          <w:rFonts w:ascii="宋体" w:hAnsi="宋体" w:eastAsia="宋体" w:cs="宋体"/>
          <w:spacing w:val="-4"/>
          <w:sz w:val="24"/>
          <w:szCs w:val="24"/>
        </w:rPr>
        <w:t>”，未</w:t>
      </w:r>
    </w:p>
    <w:p>
      <w:pPr>
        <w:spacing w:before="217" w:line="219" w:lineRule="auto"/>
        <w:ind w:left="24"/>
        <w:rPr>
          <w:rFonts w:ascii="宋体" w:hAnsi="宋体" w:eastAsia="宋体" w:cs="宋体"/>
          <w:sz w:val="24"/>
          <w:szCs w:val="24"/>
        </w:rPr>
      </w:pPr>
      <w:r>
        <w:rPr>
          <w:rFonts w:ascii="宋体" w:hAnsi="宋体" w:eastAsia="宋体" w:cs="宋体"/>
          <w:spacing w:val="-2"/>
          <w:sz w:val="24"/>
          <w:szCs w:val="24"/>
        </w:rPr>
        <w:t>来才能大有可为。</w:t>
      </w:r>
    </w:p>
    <w:p>
      <w:pPr>
        <w:spacing w:line="219" w:lineRule="auto"/>
        <w:rPr>
          <w:rFonts w:ascii="宋体" w:hAnsi="宋体" w:eastAsia="宋体" w:cs="宋体"/>
          <w:sz w:val="24"/>
          <w:szCs w:val="24"/>
        </w:rPr>
        <w:sectPr>
          <w:headerReference r:id="rId197" w:type="default"/>
          <w:footerReference r:id="rId198" w:type="default"/>
          <w:pgSz w:w="11906" w:h="16839"/>
          <w:pgMar w:top="1071" w:right="1745" w:bottom="1230" w:left="1785" w:header="878" w:footer="994" w:gutter="0"/>
          <w:cols w:space="720" w:num="1"/>
        </w:sectPr>
      </w:pPr>
    </w:p>
    <w:p>
      <w:pPr>
        <w:pStyle w:val="2"/>
        <w:spacing w:line="323" w:lineRule="auto"/>
      </w:pPr>
    </w:p>
    <w:p>
      <w:pPr>
        <w:spacing w:before="78" w:line="220" w:lineRule="auto"/>
        <w:ind w:left="505"/>
        <w:rPr>
          <w:rFonts w:ascii="宋体" w:hAnsi="宋体" w:eastAsia="宋体" w:cs="宋体"/>
          <w:sz w:val="24"/>
          <w:szCs w:val="24"/>
        </w:rPr>
      </w:pPr>
      <w:r>
        <w:rPr>
          <w:rFonts w:ascii="宋体" w:hAnsi="宋体" w:eastAsia="宋体" w:cs="宋体"/>
          <w:spacing w:val="-3"/>
          <w:sz w:val="24"/>
          <w:szCs w:val="24"/>
        </w:rPr>
        <w:t>案例二：</w:t>
      </w:r>
    </w:p>
    <w:p>
      <w:pPr>
        <w:spacing w:before="258" w:line="468" w:lineRule="exact"/>
        <w:ind w:right="61"/>
        <w:jc w:val="right"/>
        <w:rPr>
          <w:rFonts w:ascii="宋体" w:hAnsi="宋体" w:eastAsia="宋体" w:cs="宋体"/>
          <w:sz w:val="24"/>
          <w:szCs w:val="24"/>
        </w:rPr>
      </w:pPr>
      <w:r>
        <w:rPr>
          <w:rFonts w:ascii="宋体" w:hAnsi="宋体" w:eastAsia="宋体" w:cs="宋体"/>
          <w:spacing w:val="1"/>
          <w:position w:val="17"/>
          <w:sz w:val="24"/>
          <w:szCs w:val="24"/>
          <w14:textOutline w14:w="4358" w14:cap="sq" w14:cmpd="sng">
            <w14:solidFill>
              <w14:srgbClr w14:val="000000"/>
            </w14:solidFill>
            <w14:prstDash w14:val="solid"/>
            <w14:bevel/>
          </w14:textOutline>
        </w:rPr>
        <w:t>洪洁：</w:t>
      </w:r>
      <w:r>
        <w:rPr>
          <w:rFonts w:ascii="宋体" w:hAnsi="宋体" w:eastAsia="宋体" w:cs="宋体"/>
          <w:spacing w:val="1"/>
          <w:position w:val="17"/>
          <w:sz w:val="24"/>
          <w:szCs w:val="24"/>
        </w:rPr>
        <w:t>女，汉族，</w:t>
      </w:r>
      <w:r>
        <w:rPr>
          <w:rFonts w:ascii="Times New Roman" w:hAnsi="Times New Roman" w:eastAsia="Times New Roman" w:cs="Times New Roman"/>
          <w:spacing w:val="1"/>
          <w:position w:val="17"/>
          <w:sz w:val="24"/>
          <w:szCs w:val="24"/>
        </w:rPr>
        <w:t xml:space="preserve">1997 </w:t>
      </w:r>
      <w:r>
        <w:rPr>
          <w:rFonts w:ascii="宋体" w:hAnsi="宋体" w:eastAsia="宋体" w:cs="宋体"/>
          <w:spacing w:val="1"/>
          <w:position w:val="17"/>
          <w:sz w:val="24"/>
          <w:szCs w:val="24"/>
        </w:rPr>
        <w:t>年</w:t>
      </w:r>
      <w:r>
        <w:rPr>
          <w:rFonts w:ascii="宋体" w:hAnsi="宋体" w:eastAsia="宋体" w:cs="宋体"/>
          <w:spacing w:val="-37"/>
          <w:position w:val="17"/>
          <w:sz w:val="24"/>
          <w:szCs w:val="24"/>
        </w:rPr>
        <w:t xml:space="preserve"> </w:t>
      </w:r>
      <w:r>
        <w:rPr>
          <w:rFonts w:ascii="Times New Roman" w:hAnsi="Times New Roman" w:eastAsia="Times New Roman" w:cs="Times New Roman"/>
          <w:spacing w:val="1"/>
          <w:position w:val="17"/>
          <w:sz w:val="24"/>
          <w:szCs w:val="24"/>
        </w:rPr>
        <w:t>2</w:t>
      </w:r>
      <w:r>
        <w:rPr>
          <w:rFonts w:ascii="Times New Roman" w:hAnsi="Times New Roman" w:eastAsia="Times New Roman" w:cs="Times New Roman"/>
          <w:spacing w:val="18"/>
          <w:position w:val="17"/>
          <w:sz w:val="24"/>
          <w:szCs w:val="24"/>
        </w:rPr>
        <w:t xml:space="preserve"> </w:t>
      </w:r>
      <w:r>
        <w:rPr>
          <w:rFonts w:ascii="宋体" w:hAnsi="宋体" w:eastAsia="宋体" w:cs="宋体"/>
          <w:spacing w:val="1"/>
          <w:position w:val="17"/>
          <w:sz w:val="24"/>
          <w:szCs w:val="24"/>
        </w:rPr>
        <w:t>月出生，系合肥学院经济与管理学院国际经济</w:t>
      </w:r>
    </w:p>
    <w:p>
      <w:pPr>
        <w:spacing w:line="219" w:lineRule="auto"/>
        <w:ind w:left="28"/>
        <w:rPr>
          <w:rFonts w:ascii="宋体" w:hAnsi="宋体" w:eastAsia="宋体" w:cs="宋体"/>
          <w:sz w:val="24"/>
          <w:szCs w:val="24"/>
        </w:rPr>
      </w:pPr>
      <w:r>
        <w:rPr>
          <w:rFonts w:ascii="宋体" w:hAnsi="宋体" w:eastAsia="宋体" w:cs="宋体"/>
          <w:spacing w:val="-3"/>
          <w:sz w:val="24"/>
          <w:szCs w:val="24"/>
        </w:rPr>
        <w:t>与贸易专业</w:t>
      </w:r>
      <w:r>
        <w:rPr>
          <w:rFonts w:ascii="宋体" w:hAnsi="宋体" w:eastAsia="宋体" w:cs="宋体"/>
          <w:spacing w:val="-43"/>
          <w:sz w:val="24"/>
          <w:szCs w:val="24"/>
        </w:rPr>
        <w:t xml:space="preserve"> </w:t>
      </w:r>
      <w:r>
        <w:rPr>
          <w:rFonts w:ascii="Times New Roman" w:hAnsi="Times New Roman" w:eastAsia="Times New Roman" w:cs="Times New Roman"/>
          <w:spacing w:val="-3"/>
          <w:sz w:val="24"/>
          <w:szCs w:val="24"/>
        </w:rPr>
        <w:t xml:space="preserve">2016 </w:t>
      </w:r>
      <w:r>
        <w:rPr>
          <w:rFonts w:ascii="宋体" w:hAnsi="宋体" w:eastAsia="宋体" w:cs="宋体"/>
          <w:spacing w:val="-3"/>
          <w:sz w:val="24"/>
          <w:szCs w:val="24"/>
        </w:rPr>
        <w:t>级学生，学号</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1610012044</w:t>
      </w:r>
      <w:r>
        <w:rPr>
          <w:rFonts w:ascii="Times New Roman" w:hAnsi="Times New Roman" w:eastAsia="Times New Roman" w:cs="Times New Roman"/>
          <w:spacing w:val="-31"/>
          <w:sz w:val="24"/>
          <w:szCs w:val="24"/>
        </w:rPr>
        <w:t xml:space="preserve"> </w:t>
      </w:r>
      <w:r>
        <w:rPr>
          <w:rFonts w:ascii="宋体" w:hAnsi="宋体" w:eastAsia="宋体" w:cs="宋体"/>
          <w:spacing w:val="-3"/>
          <w:sz w:val="24"/>
          <w:szCs w:val="24"/>
        </w:rPr>
        <w:t>，</w:t>
      </w:r>
      <w:r>
        <w:rPr>
          <w:rFonts w:ascii="Times New Roman" w:hAnsi="Times New Roman" w:eastAsia="Times New Roman" w:cs="Times New Roman"/>
          <w:spacing w:val="-3"/>
          <w:sz w:val="24"/>
          <w:szCs w:val="24"/>
        </w:rPr>
        <w:t xml:space="preserve">2020 </w:t>
      </w:r>
      <w:r>
        <w:rPr>
          <w:rFonts w:ascii="宋体" w:hAnsi="宋体" w:eastAsia="宋体" w:cs="宋体"/>
          <w:spacing w:val="-3"/>
          <w:sz w:val="24"/>
          <w:szCs w:val="24"/>
        </w:rPr>
        <w:t>年</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7</w:t>
      </w:r>
      <w:r>
        <w:rPr>
          <w:rFonts w:ascii="Times New Roman" w:hAnsi="Times New Roman" w:eastAsia="Times New Roman" w:cs="Times New Roman"/>
          <w:spacing w:val="15"/>
          <w:w w:val="101"/>
          <w:sz w:val="24"/>
          <w:szCs w:val="24"/>
        </w:rPr>
        <w:t xml:space="preserve"> </w:t>
      </w:r>
      <w:r>
        <w:rPr>
          <w:rFonts w:ascii="宋体" w:hAnsi="宋体" w:eastAsia="宋体" w:cs="宋体"/>
          <w:spacing w:val="-3"/>
          <w:sz w:val="24"/>
          <w:szCs w:val="24"/>
        </w:rPr>
        <w:t>月毕业。</w:t>
      </w:r>
    </w:p>
    <w:p>
      <w:pPr>
        <w:spacing w:before="182" w:line="360" w:lineRule="auto"/>
        <w:ind w:left="22" w:right="63" w:firstLine="482"/>
        <w:rPr>
          <w:rFonts w:ascii="宋体" w:hAnsi="宋体" w:eastAsia="宋体" w:cs="宋体"/>
          <w:sz w:val="24"/>
          <w:szCs w:val="24"/>
        </w:rPr>
      </w:pPr>
      <w:r>
        <w:rPr>
          <w:rFonts w:ascii="宋体" w:hAnsi="宋体" w:eastAsia="宋体" w:cs="宋体"/>
          <w:spacing w:val="-3"/>
          <w:sz w:val="24"/>
          <w:szCs w:val="24"/>
        </w:rPr>
        <w:t>洪洁同志坚决拥护中国共产党，积极学习党的最新理论知识</w:t>
      </w:r>
      <w:r>
        <w:rPr>
          <w:rFonts w:ascii="宋体" w:hAnsi="宋体" w:eastAsia="宋体" w:cs="宋体"/>
          <w:spacing w:val="-4"/>
          <w:sz w:val="24"/>
          <w:szCs w:val="24"/>
        </w:rPr>
        <w:t>，自觉运用习近</w:t>
      </w:r>
      <w:r>
        <w:rPr>
          <w:rFonts w:ascii="宋体" w:hAnsi="宋体" w:eastAsia="宋体" w:cs="宋体"/>
          <w:sz w:val="24"/>
          <w:szCs w:val="24"/>
        </w:rPr>
        <w:t xml:space="preserve"> </w:t>
      </w:r>
      <w:r>
        <w:rPr>
          <w:rFonts w:ascii="宋体" w:hAnsi="宋体" w:eastAsia="宋体" w:cs="宋体"/>
          <w:spacing w:val="-3"/>
          <w:sz w:val="24"/>
          <w:szCs w:val="24"/>
        </w:rPr>
        <w:t>平新时代中国特色社会主义思想武装自己，日常能够密切联系身边同学，在同学</w:t>
      </w:r>
      <w:r>
        <w:rPr>
          <w:rFonts w:ascii="宋体" w:hAnsi="宋体" w:eastAsia="宋体" w:cs="宋体"/>
          <w:spacing w:val="1"/>
          <w:sz w:val="24"/>
          <w:szCs w:val="24"/>
        </w:rPr>
        <w:t xml:space="preserve"> </w:t>
      </w:r>
      <w:r>
        <w:rPr>
          <w:rFonts w:ascii="宋体" w:hAnsi="宋体" w:eastAsia="宋体" w:cs="宋体"/>
          <w:spacing w:val="-3"/>
          <w:sz w:val="24"/>
          <w:szCs w:val="24"/>
        </w:rPr>
        <w:t>中自觉树立典范，充分发挥党员的先锋模范作用。洪洁同学在校期间遵守校纪校</w:t>
      </w:r>
      <w:r>
        <w:rPr>
          <w:rFonts w:ascii="宋体" w:hAnsi="宋体" w:eastAsia="宋体" w:cs="宋体"/>
          <w:spacing w:val="1"/>
          <w:sz w:val="24"/>
          <w:szCs w:val="24"/>
        </w:rPr>
        <w:t xml:space="preserve"> </w:t>
      </w:r>
      <w:r>
        <w:rPr>
          <w:rFonts w:ascii="宋体" w:hAnsi="宋体" w:eastAsia="宋体" w:cs="宋体"/>
          <w:spacing w:val="-3"/>
          <w:sz w:val="24"/>
          <w:szCs w:val="24"/>
        </w:rPr>
        <w:t>规，生活上关心同学，尊敬师长，乐于助人，学习上勤奋刻苦，态度端正，积极</w:t>
      </w:r>
    </w:p>
    <w:p>
      <w:pPr>
        <w:spacing w:before="1" w:line="218" w:lineRule="auto"/>
        <w:ind w:left="25"/>
        <w:rPr>
          <w:rFonts w:ascii="宋体" w:hAnsi="宋体" w:eastAsia="宋体" w:cs="宋体"/>
          <w:sz w:val="24"/>
          <w:szCs w:val="24"/>
        </w:rPr>
      </w:pPr>
      <w:r>
        <w:rPr>
          <w:rFonts w:ascii="宋体" w:hAnsi="宋体" w:eastAsia="宋体" w:cs="宋体"/>
          <w:spacing w:val="-1"/>
          <w:sz w:val="24"/>
          <w:szCs w:val="24"/>
        </w:rPr>
        <w:t>参加学科竞赛，表现优异，多次获得学校荣誉和表彰。</w:t>
      </w:r>
    </w:p>
    <w:p>
      <w:pPr>
        <w:spacing w:before="184" w:line="360" w:lineRule="auto"/>
        <w:ind w:left="11" w:firstLine="480"/>
        <w:rPr>
          <w:rFonts w:ascii="宋体" w:hAnsi="宋体" w:eastAsia="宋体" w:cs="宋体"/>
          <w:sz w:val="24"/>
          <w:szCs w:val="24"/>
        </w:rPr>
      </w:pPr>
      <w:r>
        <w:rPr>
          <w:rFonts w:ascii="宋体" w:hAnsi="宋体" w:eastAsia="宋体" w:cs="宋体"/>
          <w:spacing w:val="-3"/>
          <w:sz w:val="24"/>
          <w:szCs w:val="24"/>
        </w:rPr>
        <w:t>“在备考公务员期间，刚好赶上新冠肺炎疫情，但是这并没有影响学校和老</w:t>
      </w:r>
      <w:r>
        <w:rPr>
          <w:rFonts w:ascii="宋体" w:hAnsi="宋体" w:eastAsia="宋体" w:cs="宋体"/>
          <w:spacing w:val="6"/>
          <w:sz w:val="24"/>
          <w:szCs w:val="24"/>
        </w:rPr>
        <w:t xml:space="preserve"> </w:t>
      </w:r>
      <w:r>
        <w:rPr>
          <w:rFonts w:ascii="宋体" w:hAnsi="宋体" w:eastAsia="宋体" w:cs="宋体"/>
          <w:spacing w:val="-4"/>
          <w:sz w:val="24"/>
          <w:szCs w:val="24"/>
        </w:rPr>
        <w:t>师对她的帮助。”她回忆道</w:t>
      </w:r>
      <w:r>
        <w:rPr>
          <w:rFonts w:ascii="Times New Roman" w:hAnsi="Times New Roman" w:eastAsia="Times New Roman" w:cs="Times New Roman"/>
          <w:spacing w:val="-4"/>
          <w:sz w:val="24"/>
          <w:szCs w:val="24"/>
        </w:rPr>
        <w:t>:</w:t>
      </w:r>
      <w:r>
        <w:rPr>
          <w:rFonts w:ascii="宋体" w:hAnsi="宋体" w:eastAsia="宋体" w:cs="宋体"/>
          <w:spacing w:val="-4"/>
          <w:sz w:val="24"/>
          <w:szCs w:val="24"/>
        </w:rPr>
        <w:t>“刚开始，院长并不知</w:t>
      </w:r>
      <w:r>
        <w:rPr>
          <w:rFonts w:ascii="宋体" w:hAnsi="宋体" w:eastAsia="宋体" w:cs="宋体"/>
          <w:spacing w:val="-5"/>
          <w:sz w:val="24"/>
          <w:szCs w:val="24"/>
        </w:rPr>
        <w:t>道我在考公务员，电话了解我</w:t>
      </w:r>
      <w:r>
        <w:rPr>
          <w:rFonts w:ascii="宋体" w:hAnsi="宋体" w:eastAsia="宋体" w:cs="宋体"/>
          <w:sz w:val="24"/>
          <w:szCs w:val="24"/>
        </w:rPr>
        <w:t xml:space="preserve"> </w:t>
      </w:r>
      <w:r>
        <w:rPr>
          <w:rFonts w:ascii="宋体" w:hAnsi="宋体" w:eastAsia="宋体" w:cs="宋体"/>
          <w:spacing w:val="-3"/>
          <w:sz w:val="24"/>
          <w:szCs w:val="24"/>
        </w:rPr>
        <w:t>是否已经就业，就业是否存在困难。”在院长与其深入交流后，积极鼓励洪洁同</w:t>
      </w:r>
      <w:r>
        <w:rPr>
          <w:rFonts w:ascii="宋体" w:hAnsi="宋体" w:eastAsia="宋体" w:cs="宋体"/>
          <w:spacing w:val="10"/>
          <w:sz w:val="24"/>
          <w:szCs w:val="24"/>
        </w:rPr>
        <w:t xml:space="preserve"> </w:t>
      </w:r>
      <w:r>
        <w:rPr>
          <w:rFonts w:ascii="宋体" w:hAnsi="宋体" w:eastAsia="宋体" w:cs="宋体"/>
          <w:spacing w:val="-7"/>
          <w:sz w:val="24"/>
          <w:szCs w:val="24"/>
        </w:rPr>
        <w:t>学认真备考；辅导员和党支部书记也定期联</w:t>
      </w:r>
      <w:r>
        <w:rPr>
          <w:rFonts w:ascii="宋体" w:hAnsi="宋体" w:eastAsia="宋体" w:cs="宋体"/>
          <w:spacing w:val="-8"/>
          <w:sz w:val="24"/>
          <w:szCs w:val="24"/>
        </w:rPr>
        <w:t>系洪洁，了解是否需要邮寄备考书记，</w:t>
      </w:r>
      <w:r>
        <w:rPr>
          <w:rFonts w:ascii="宋体" w:hAnsi="宋体" w:eastAsia="宋体" w:cs="宋体"/>
          <w:sz w:val="24"/>
          <w:szCs w:val="24"/>
        </w:rPr>
        <w:t xml:space="preserve"> </w:t>
      </w:r>
      <w:r>
        <w:rPr>
          <w:rFonts w:ascii="宋体" w:hAnsi="宋体" w:eastAsia="宋体" w:cs="宋体"/>
          <w:spacing w:val="-2"/>
          <w:sz w:val="24"/>
          <w:szCs w:val="24"/>
        </w:rPr>
        <w:t>并积极替其投递简历，做好两手准备。“作为建档立卡生，院里一直给予关怀，</w:t>
      </w:r>
      <w:r>
        <w:rPr>
          <w:rFonts w:ascii="宋体" w:hAnsi="宋体" w:eastAsia="宋体" w:cs="宋体"/>
          <w:spacing w:val="4"/>
          <w:sz w:val="24"/>
          <w:szCs w:val="24"/>
        </w:rPr>
        <w:t xml:space="preserve"> </w:t>
      </w:r>
      <w:r>
        <w:rPr>
          <w:rFonts w:ascii="宋体" w:hAnsi="宋体" w:eastAsia="宋体" w:cs="宋体"/>
          <w:spacing w:val="-7"/>
          <w:sz w:val="24"/>
          <w:szCs w:val="24"/>
        </w:rPr>
        <w:t>助学金、求职补贴缓解了个人的经济压力，</w:t>
      </w:r>
      <w:r>
        <w:rPr>
          <w:rFonts w:ascii="宋体" w:hAnsi="宋体" w:eastAsia="宋体" w:cs="宋体"/>
          <w:spacing w:val="-8"/>
          <w:sz w:val="24"/>
          <w:szCs w:val="24"/>
        </w:rPr>
        <w:t>能够更好的投入到学习中。”她说到，</w:t>
      </w:r>
      <w:r>
        <w:rPr>
          <w:rFonts w:ascii="宋体" w:hAnsi="宋体" w:eastAsia="宋体" w:cs="宋体"/>
          <w:sz w:val="24"/>
          <w:szCs w:val="24"/>
        </w:rPr>
        <w:t xml:space="preserve"> </w:t>
      </w:r>
      <w:r>
        <w:rPr>
          <w:rFonts w:ascii="宋体" w:hAnsi="宋体" w:eastAsia="宋体" w:cs="宋体"/>
          <w:spacing w:val="-3"/>
          <w:sz w:val="24"/>
          <w:szCs w:val="24"/>
        </w:rPr>
        <w:t>“成为国家公务人员之后，一定要给自己定好位。公是要不谋私利，务是做好为</w:t>
      </w:r>
      <w:r>
        <w:rPr>
          <w:rFonts w:ascii="宋体" w:hAnsi="宋体" w:eastAsia="宋体" w:cs="宋体"/>
          <w:spacing w:val="12"/>
          <w:sz w:val="24"/>
          <w:szCs w:val="24"/>
        </w:rPr>
        <w:t xml:space="preserve"> </w:t>
      </w:r>
      <w:r>
        <w:rPr>
          <w:rFonts w:ascii="宋体" w:hAnsi="宋体" w:eastAsia="宋体" w:cs="宋体"/>
          <w:spacing w:val="-3"/>
          <w:sz w:val="24"/>
          <w:szCs w:val="24"/>
        </w:rPr>
        <w:t>人民服务的工作，员是作为普通的社会一员。在自己的工作岗位上要积极发挥自</w:t>
      </w:r>
      <w:r>
        <w:rPr>
          <w:rFonts w:ascii="宋体" w:hAnsi="宋体" w:eastAsia="宋体" w:cs="宋体"/>
          <w:spacing w:val="12"/>
          <w:sz w:val="24"/>
          <w:szCs w:val="24"/>
        </w:rPr>
        <w:t xml:space="preserve"> </w:t>
      </w:r>
      <w:r>
        <w:rPr>
          <w:rFonts w:ascii="宋体" w:hAnsi="宋体" w:eastAsia="宋体" w:cs="宋体"/>
          <w:spacing w:val="-3"/>
          <w:sz w:val="24"/>
          <w:szCs w:val="24"/>
        </w:rPr>
        <w:t>己所长，脚踏实地地做好本职工作。过程不是一帆风顺的，精神和身体上需要双</w:t>
      </w:r>
    </w:p>
    <w:p>
      <w:pPr>
        <w:spacing w:before="1" w:line="218" w:lineRule="auto"/>
        <w:ind w:left="24"/>
        <w:rPr>
          <w:rFonts w:ascii="Times New Roman" w:hAnsi="Times New Roman" w:eastAsia="Times New Roman" w:cs="Times New Roman"/>
          <w:sz w:val="24"/>
          <w:szCs w:val="24"/>
        </w:rPr>
      </w:pPr>
      <w:r>
        <w:rPr>
          <w:rFonts w:ascii="宋体" w:hAnsi="宋体" w:eastAsia="宋体" w:cs="宋体"/>
          <w:spacing w:val="1"/>
          <w:sz w:val="24"/>
          <w:szCs w:val="24"/>
        </w:rPr>
        <w:t>重坚定，只有这样才能真正做到为国聚财，为民收税。</w:t>
      </w:r>
      <w:r>
        <w:rPr>
          <w:rFonts w:ascii="Times New Roman" w:hAnsi="Times New Roman" w:eastAsia="Times New Roman" w:cs="Times New Roman"/>
          <w:spacing w:val="1"/>
          <w:sz w:val="24"/>
          <w:szCs w:val="24"/>
        </w:rPr>
        <w:t>”</w:t>
      </w:r>
    </w:p>
    <w:p>
      <w:pPr>
        <w:spacing w:before="69" w:line="5131" w:lineRule="exact"/>
        <w:ind w:firstLine="2318"/>
      </w:pPr>
      <w:r>
        <w:rPr>
          <w:position w:val="-102"/>
        </w:rPr>
        <w:drawing>
          <wp:inline distT="0" distB="0" distL="0" distR="0">
            <wp:extent cx="2653030" cy="3258185"/>
            <wp:effectExtent l="0" t="0" r="0" b="0"/>
            <wp:docPr id="298" name="IM 298"/>
            <wp:cNvGraphicFramePr/>
            <a:graphic xmlns:a="http://schemas.openxmlformats.org/drawingml/2006/main">
              <a:graphicData uri="http://schemas.openxmlformats.org/drawingml/2006/picture">
                <pic:pic xmlns:pic="http://schemas.openxmlformats.org/drawingml/2006/picture">
                  <pic:nvPicPr>
                    <pic:cNvPr id="298" name="IM 298"/>
                    <pic:cNvPicPr/>
                  </pic:nvPicPr>
                  <pic:blipFill>
                    <a:blip r:embed="rId397"/>
                    <a:stretch>
                      <a:fillRect/>
                    </a:stretch>
                  </pic:blipFill>
                  <pic:spPr>
                    <a:xfrm>
                      <a:off x="0" y="0"/>
                      <a:ext cx="2653283" cy="3258311"/>
                    </a:xfrm>
                    <a:prstGeom prst="rect">
                      <a:avLst/>
                    </a:prstGeom>
                  </pic:spPr>
                </pic:pic>
              </a:graphicData>
            </a:graphic>
          </wp:inline>
        </w:drawing>
      </w:r>
    </w:p>
    <w:p>
      <w:pPr>
        <w:spacing w:line="5131" w:lineRule="exact"/>
        <w:sectPr>
          <w:headerReference r:id="rId199" w:type="default"/>
          <w:footerReference r:id="rId200" w:type="default"/>
          <w:pgSz w:w="11906" w:h="16839"/>
          <w:pgMar w:top="1071" w:right="1735" w:bottom="1230" w:left="1785" w:header="878" w:footer="994" w:gutter="0"/>
          <w:cols w:space="720" w:num="1"/>
        </w:sectPr>
      </w:pPr>
    </w:p>
    <w:p>
      <w:pPr>
        <w:pStyle w:val="2"/>
        <w:spacing w:line="323" w:lineRule="auto"/>
      </w:pPr>
    </w:p>
    <w:p>
      <w:pPr>
        <w:spacing w:before="78" w:line="219" w:lineRule="auto"/>
        <w:ind w:left="5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第六部分：经济与管理学院各专业毕业生跟踪调查情况</w:t>
      </w:r>
    </w:p>
    <w:p>
      <w:pPr>
        <w:spacing w:before="184" w:line="359" w:lineRule="auto"/>
        <w:ind w:left="22" w:firstLine="480"/>
        <w:rPr>
          <w:rFonts w:ascii="宋体" w:hAnsi="宋体" w:eastAsia="宋体" w:cs="宋体"/>
          <w:sz w:val="24"/>
          <w:szCs w:val="24"/>
        </w:rPr>
      </w:pPr>
      <w:r>
        <w:rPr>
          <w:rFonts w:ascii="宋体" w:hAnsi="宋体" w:eastAsia="宋体" w:cs="宋体"/>
          <w:spacing w:val="-8"/>
          <w:sz w:val="24"/>
          <w:szCs w:val="24"/>
        </w:rPr>
        <w:t>今年受疫情影响，加之中美贸易摩擦和争端不断升级</w:t>
      </w:r>
      <w:r>
        <w:rPr>
          <w:rFonts w:ascii="宋体" w:hAnsi="宋体" w:eastAsia="宋体" w:cs="宋体"/>
          <w:spacing w:val="-9"/>
          <w:sz w:val="24"/>
          <w:szCs w:val="24"/>
        </w:rPr>
        <w:t>，毕业生就业难度增加，</w:t>
      </w:r>
      <w:r>
        <w:rPr>
          <w:rFonts w:ascii="宋体" w:hAnsi="宋体" w:eastAsia="宋体" w:cs="宋体"/>
          <w:sz w:val="24"/>
          <w:szCs w:val="24"/>
        </w:rPr>
        <w:t xml:space="preserve"> </w:t>
      </w:r>
      <w:r>
        <w:rPr>
          <w:rFonts w:ascii="宋体" w:hAnsi="宋体" w:eastAsia="宋体" w:cs="宋体"/>
          <w:spacing w:val="-2"/>
          <w:sz w:val="24"/>
          <w:szCs w:val="24"/>
        </w:rPr>
        <w:t>就业压力增大大。全国高校应届毕业生数量一直居高不下,2020</w:t>
      </w:r>
      <w:r>
        <w:rPr>
          <w:rFonts w:ascii="宋体" w:hAnsi="宋体" w:eastAsia="宋体" w:cs="宋体"/>
          <w:spacing w:val="-29"/>
          <w:sz w:val="24"/>
          <w:szCs w:val="24"/>
        </w:rPr>
        <w:t xml:space="preserve"> </w:t>
      </w:r>
      <w:r>
        <w:rPr>
          <w:rFonts w:ascii="宋体" w:hAnsi="宋体" w:eastAsia="宋体" w:cs="宋体"/>
          <w:spacing w:val="-2"/>
          <w:sz w:val="24"/>
          <w:szCs w:val="24"/>
        </w:rPr>
        <w:t>届应届毕业生人</w:t>
      </w:r>
      <w:r>
        <w:rPr>
          <w:rFonts w:ascii="宋体" w:hAnsi="宋体" w:eastAsia="宋体" w:cs="宋体"/>
          <w:sz w:val="24"/>
          <w:szCs w:val="24"/>
        </w:rPr>
        <w:t xml:space="preserve"> </w:t>
      </w:r>
      <w:r>
        <w:rPr>
          <w:rFonts w:ascii="宋体" w:hAnsi="宋体" w:eastAsia="宋体" w:cs="宋体"/>
          <w:spacing w:val="-4"/>
          <w:sz w:val="24"/>
          <w:szCs w:val="24"/>
        </w:rPr>
        <w:t>数更是高达</w:t>
      </w:r>
      <w:r>
        <w:rPr>
          <w:rFonts w:ascii="宋体" w:hAnsi="宋体" w:eastAsia="宋体" w:cs="宋体"/>
          <w:spacing w:val="-35"/>
          <w:sz w:val="24"/>
          <w:szCs w:val="24"/>
        </w:rPr>
        <w:t xml:space="preserve"> </w:t>
      </w:r>
      <w:r>
        <w:rPr>
          <w:rFonts w:ascii="宋体" w:hAnsi="宋体" w:eastAsia="宋体" w:cs="宋体"/>
          <w:spacing w:val="-4"/>
          <w:sz w:val="24"/>
          <w:szCs w:val="24"/>
        </w:rPr>
        <w:t>874</w:t>
      </w:r>
      <w:r>
        <w:rPr>
          <w:rFonts w:ascii="宋体" w:hAnsi="宋体" w:eastAsia="宋体" w:cs="宋体"/>
          <w:spacing w:val="-45"/>
          <w:sz w:val="24"/>
          <w:szCs w:val="24"/>
        </w:rPr>
        <w:t xml:space="preserve"> </w:t>
      </w:r>
      <w:r>
        <w:rPr>
          <w:rFonts w:ascii="宋体" w:hAnsi="宋体" w:eastAsia="宋体" w:cs="宋体"/>
          <w:spacing w:val="-4"/>
          <w:sz w:val="24"/>
          <w:szCs w:val="24"/>
        </w:rPr>
        <w:t>万。种种迹象表明，目前就业形势异常严峻，给大学生就业带来</w:t>
      </w:r>
      <w:r>
        <w:rPr>
          <w:rFonts w:ascii="宋体" w:hAnsi="宋体" w:eastAsia="宋体" w:cs="宋体"/>
          <w:sz w:val="24"/>
          <w:szCs w:val="24"/>
        </w:rPr>
        <w:t xml:space="preserve"> </w:t>
      </w:r>
      <w:r>
        <w:rPr>
          <w:rFonts w:ascii="宋体" w:hAnsi="宋体" w:eastAsia="宋体" w:cs="宋体"/>
          <w:spacing w:val="-3"/>
          <w:sz w:val="24"/>
          <w:szCs w:val="24"/>
        </w:rPr>
        <w:t>了巨大的挑战。不仅如此，大学生对于就业形式认知不清，过于追求高额薪资待</w:t>
      </w:r>
      <w:r>
        <w:rPr>
          <w:rFonts w:ascii="宋体" w:hAnsi="宋体" w:eastAsia="宋体" w:cs="宋体"/>
          <w:spacing w:val="1"/>
          <w:sz w:val="24"/>
          <w:szCs w:val="24"/>
        </w:rPr>
        <w:t xml:space="preserve"> </w:t>
      </w:r>
      <w:r>
        <w:rPr>
          <w:rFonts w:ascii="宋体" w:hAnsi="宋体" w:eastAsia="宋体" w:cs="宋体"/>
          <w:spacing w:val="-3"/>
          <w:sz w:val="24"/>
          <w:szCs w:val="24"/>
        </w:rPr>
        <w:t>遇、舒适工作环境、优质工作单位，远远背离当前就业环境现状，导致大学生频</w:t>
      </w:r>
      <w:r>
        <w:rPr>
          <w:rFonts w:ascii="宋体" w:hAnsi="宋体" w:eastAsia="宋体" w:cs="宋体"/>
          <w:spacing w:val="1"/>
          <w:sz w:val="24"/>
          <w:szCs w:val="24"/>
        </w:rPr>
        <w:t xml:space="preserve"> </w:t>
      </w:r>
      <w:r>
        <w:rPr>
          <w:rFonts w:ascii="宋体" w:hAnsi="宋体" w:eastAsia="宋体" w:cs="宋体"/>
          <w:spacing w:val="-3"/>
          <w:sz w:val="24"/>
          <w:szCs w:val="24"/>
        </w:rPr>
        <w:t>繁跳槽现象已成常态。如何根据毕业生就业现状进行制度改革，改善就业指导工</w:t>
      </w:r>
      <w:r>
        <w:rPr>
          <w:rFonts w:ascii="宋体" w:hAnsi="宋体" w:eastAsia="宋体" w:cs="宋体"/>
          <w:spacing w:val="1"/>
          <w:sz w:val="24"/>
          <w:szCs w:val="24"/>
        </w:rPr>
        <w:t xml:space="preserve"> </w:t>
      </w:r>
      <w:r>
        <w:rPr>
          <w:rFonts w:ascii="宋体" w:hAnsi="宋体" w:eastAsia="宋体" w:cs="宋体"/>
          <w:spacing w:val="-2"/>
          <w:sz w:val="24"/>
          <w:szCs w:val="24"/>
        </w:rPr>
        <w:t>作，引导毕业生充分就业已成为耽误之急。2020</w:t>
      </w:r>
      <w:r>
        <w:rPr>
          <w:rFonts w:ascii="宋体" w:hAnsi="宋体" w:eastAsia="宋体" w:cs="宋体"/>
          <w:spacing w:val="-32"/>
          <w:sz w:val="24"/>
          <w:szCs w:val="24"/>
        </w:rPr>
        <w:t xml:space="preserve"> </w:t>
      </w:r>
      <w:r>
        <w:rPr>
          <w:rFonts w:ascii="宋体" w:hAnsi="宋体" w:eastAsia="宋体" w:cs="宋体"/>
          <w:spacing w:val="-2"/>
          <w:sz w:val="24"/>
          <w:szCs w:val="24"/>
        </w:rPr>
        <w:t>年</w:t>
      </w:r>
      <w:r>
        <w:rPr>
          <w:rFonts w:ascii="宋体" w:hAnsi="宋体" w:eastAsia="宋体" w:cs="宋体"/>
          <w:spacing w:val="-49"/>
          <w:sz w:val="24"/>
          <w:szCs w:val="24"/>
        </w:rPr>
        <w:t xml:space="preserve"> </w:t>
      </w:r>
      <w:r>
        <w:rPr>
          <w:rFonts w:ascii="宋体" w:hAnsi="宋体" w:eastAsia="宋体" w:cs="宋体"/>
          <w:spacing w:val="-2"/>
          <w:sz w:val="24"/>
          <w:szCs w:val="24"/>
        </w:rPr>
        <w:t>9</w:t>
      </w:r>
      <w:r>
        <w:rPr>
          <w:rFonts w:ascii="宋体" w:hAnsi="宋体" w:eastAsia="宋体" w:cs="宋体"/>
          <w:spacing w:val="-45"/>
          <w:sz w:val="24"/>
          <w:szCs w:val="24"/>
        </w:rPr>
        <w:t xml:space="preserve"> </w:t>
      </w:r>
      <w:r>
        <w:rPr>
          <w:rFonts w:ascii="宋体" w:hAnsi="宋体" w:eastAsia="宋体" w:cs="宋体"/>
          <w:spacing w:val="-2"/>
          <w:sz w:val="24"/>
          <w:szCs w:val="24"/>
        </w:rPr>
        <w:t>月中旬，经管学院对</w:t>
      </w:r>
      <w:r>
        <w:rPr>
          <w:rFonts w:ascii="宋体" w:hAnsi="宋体" w:eastAsia="宋体" w:cs="宋体"/>
          <w:spacing w:val="-48"/>
          <w:sz w:val="24"/>
          <w:szCs w:val="24"/>
        </w:rPr>
        <w:t xml:space="preserve"> </w:t>
      </w:r>
      <w:r>
        <w:rPr>
          <w:rFonts w:ascii="宋体" w:hAnsi="宋体" w:eastAsia="宋体" w:cs="宋体"/>
          <w:spacing w:val="-2"/>
          <w:sz w:val="24"/>
          <w:szCs w:val="24"/>
        </w:rPr>
        <w:t>2020</w:t>
      </w:r>
    </w:p>
    <w:p>
      <w:pPr>
        <w:spacing w:line="219" w:lineRule="auto"/>
        <w:ind w:left="27"/>
        <w:rPr>
          <w:rFonts w:ascii="宋体" w:hAnsi="宋体" w:eastAsia="宋体" w:cs="宋体"/>
          <w:sz w:val="24"/>
          <w:szCs w:val="24"/>
        </w:rPr>
      </w:pPr>
      <w:r>
        <w:rPr>
          <w:rFonts w:ascii="宋体" w:hAnsi="宋体" w:eastAsia="宋体" w:cs="宋体"/>
          <w:spacing w:val="-1"/>
          <w:sz w:val="24"/>
          <w:szCs w:val="24"/>
        </w:rPr>
        <w:t>届毕业学生发放了问卷调查表，进行了就业跟踪调查。</w:t>
      </w:r>
    </w:p>
    <w:p>
      <w:pPr>
        <w:spacing w:before="181" w:line="359" w:lineRule="auto"/>
        <w:ind w:left="26" w:firstLine="477"/>
        <w:rPr>
          <w:rFonts w:ascii="宋体" w:hAnsi="宋体" w:eastAsia="宋体" w:cs="宋体"/>
          <w:sz w:val="24"/>
          <w:szCs w:val="24"/>
        </w:rPr>
      </w:pPr>
      <w:r>
        <w:rPr>
          <w:rFonts w:ascii="宋体" w:hAnsi="宋体" w:eastAsia="宋体" w:cs="宋体"/>
          <w:spacing w:val="-3"/>
          <w:sz w:val="24"/>
          <w:szCs w:val="24"/>
        </w:rPr>
        <w:t>通过此次跟踪调查，了解学院毕业生的就业动态，毕业生对学院</w:t>
      </w:r>
      <w:r>
        <w:rPr>
          <w:rFonts w:ascii="宋体" w:hAnsi="宋体" w:eastAsia="宋体" w:cs="宋体"/>
          <w:spacing w:val="-4"/>
          <w:sz w:val="24"/>
          <w:szCs w:val="24"/>
        </w:rPr>
        <w:t>就业工作的</w:t>
      </w:r>
      <w:r>
        <w:rPr>
          <w:rFonts w:ascii="宋体" w:hAnsi="宋体" w:eastAsia="宋体" w:cs="宋体"/>
          <w:sz w:val="24"/>
          <w:szCs w:val="24"/>
        </w:rPr>
        <w:t xml:space="preserve"> </w:t>
      </w:r>
      <w:r>
        <w:rPr>
          <w:rFonts w:ascii="宋体" w:hAnsi="宋体" w:eastAsia="宋体" w:cs="宋体"/>
          <w:spacing w:val="-3"/>
          <w:sz w:val="24"/>
          <w:szCs w:val="24"/>
        </w:rPr>
        <w:t>意见得到及时反馈；了解用人单位对学院毕业生的思想品德、专业知识、业</w:t>
      </w:r>
      <w:r>
        <w:rPr>
          <w:rFonts w:ascii="宋体" w:hAnsi="宋体" w:eastAsia="宋体" w:cs="宋体"/>
          <w:spacing w:val="-4"/>
          <w:sz w:val="24"/>
          <w:szCs w:val="24"/>
        </w:rPr>
        <w:t>务能</w:t>
      </w:r>
      <w:r>
        <w:rPr>
          <w:rFonts w:ascii="宋体" w:hAnsi="宋体" w:eastAsia="宋体" w:cs="宋体"/>
          <w:sz w:val="24"/>
          <w:szCs w:val="24"/>
        </w:rPr>
        <w:t xml:space="preserve"> </w:t>
      </w:r>
      <w:r>
        <w:rPr>
          <w:rFonts w:ascii="宋体" w:hAnsi="宋体" w:eastAsia="宋体" w:cs="宋体"/>
          <w:spacing w:val="-3"/>
          <w:sz w:val="24"/>
          <w:szCs w:val="24"/>
        </w:rPr>
        <w:t>力和工作业绩等方面的总体评价和要求。不断地尝试和探索新型调查模式，</w:t>
      </w:r>
      <w:r>
        <w:rPr>
          <w:rFonts w:ascii="宋体" w:hAnsi="宋体" w:eastAsia="宋体" w:cs="宋体"/>
          <w:spacing w:val="-4"/>
          <w:sz w:val="24"/>
          <w:szCs w:val="24"/>
        </w:rPr>
        <w:t>逐步</w:t>
      </w:r>
      <w:r>
        <w:rPr>
          <w:rFonts w:ascii="宋体" w:hAnsi="宋体" w:eastAsia="宋体" w:cs="宋体"/>
          <w:sz w:val="24"/>
          <w:szCs w:val="24"/>
        </w:rPr>
        <w:t xml:space="preserve"> </w:t>
      </w:r>
      <w:r>
        <w:rPr>
          <w:rFonts w:ascii="宋体" w:hAnsi="宋体" w:eastAsia="宋体" w:cs="宋体"/>
          <w:spacing w:val="-8"/>
          <w:sz w:val="24"/>
          <w:szCs w:val="24"/>
        </w:rPr>
        <w:t>建立动态、实时的毕业生信息反馈渠道和用人评价指标，加快学院就业改革步伐，</w:t>
      </w:r>
    </w:p>
    <w:p>
      <w:pPr>
        <w:spacing w:line="219" w:lineRule="auto"/>
        <w:ind w:left="24"/>
        <w:rPr>
          <w:rFonts w:ascii="宋体" w:hAnsi="宋体" w:eastAsia="宋体" w:cs="宋体"/>
          <w:sz w:val="24"/>
          <w:szCs w:val="24"/>
        </w:rPr>
      </w:pPr>
      <w:r>
        <w:rPr>
          <w:rFonts w:ascii="宋体" w:hAnsi="宋体" w:eastAsia="宋体" w:cs="宋体"/>
          <w:spacing w:val="-1"/>
          <w:sz w:val="24"/>
          <w:szCs w:val="24"/>
        </w:rPr>
        <w:t>提高办学水平和教学质量。</w:t>
      </w:r>
    </w:p>
    <w:p>
      <w:pPr>
        <w:spacing w:before="183" w:line="219" w:lineRule="auto"/>
        <w:ind w:left="503"/>
        <w:rPr>
          <w:rFonts w:ascii="宋体" w:hAnsi="宋体" w:eastAsia="宋体" w:cs="宋体"/>
          <w:sz w:val="24"/>
          <w:szCs w:val="24"/>
        </w:rPr>
      </w:pPr>
      <w:r>
        <w:rPr>
          <w:rFonts w:ascii="宋体" w:hAnsi="宋体" w:eastAsia="宋体" w:cs="宋体"/>
          <w:spacing w:val="-2"/>
          <w:sz w:val="24"/>
          <w:szCs w:val="24"/>
        </w:rPr>
        <w:t>第一，2020</w:t>
      </w:r>
      <w:r>
        <w:rPr>
          <w:rFonts w:ascii="宋体" w:hAnsi="宋体" w:eastAsia="宋体" w:cs="宋体"/>
          <w:spacing w:val="-41"/>
          <w:sz w:val="24"/>
          <w:szCs w:val="24"/>
        </w:rPr>
        <w:t xml:space="preserve"> </w:t>
      </w:r>
      <w:r>
        <w:rPr>
          <w:rFonts w:ascii="宋体" w:hAnsi="宋体" w:eastAsia="宋体" w:cs="宋体"/>
          <w:spacing w:val="-2"/>
          <w:sz w:val="24"/>
          <w:szCs w:val="24"/>
        </w:rPr>
        <w:t>届毕业生就业概况</w:t>
      </w:r>
    </w:p>
    <w:p>
      <w:pPr>
        <w:spacing w:before="183" w:line="359" w:lineRule="auto"/>
        <w:ind w:left="22" w:right="61" w:firstLine="482"/>
        <w:rPr>
          <w:rFonts w:ascii="宋体" w:hAnsi="宋体" w:eastAsia="宋体" w:cs="宋体"/>
          <w:sz w:val="24"/>
          <w:szCs w:val="24"/>
        </w:rPr>
      </w:pPr>
      <w:r>
        <w:rPr>
          <w:rFonts w:ascii="宋体" w:hAnsi="宋体" w:eastAsia="宋体" w:cs="宋体"/>
          <w:sz w:val="24"/>
          <w:szCs w:val="24"/>
        </w:rPr>
        <w:t>经管学院</w:t>
      </w:r>
      <w:r>
        <w:rPr>
          <w:rFonts w:ascii="宋体" w:hAnsi="宋体" w:eastAsia="宋体" w:cs="宋体"/>
          <w:spacing w:val="-48"/>
          <w:sz w:val="24"/>
          <w:szCs w:val="24"/>
        </w:rPr>
        <w:t xml:space="preserve"> </w:t>
      </w:r>
      <w:r>
        <w:rPr>
          <w:rFonts w:ascii="宋体" w:hAnsi="宋体" w:eastAsia="宋体" w:cs="宋体"/>
          <w:sz w:val="24"/>
          <w:szCs w:val="24"/>
        </w:rPr>
        <w:t>2020</w:t>
      </w:r>
      <w:r>
        <w:rPr>
          <w:rFonts w:ascii="宋体" w:hAnsi="宋体" w:eastAsia="宋体" w:cs="宋体"/>
          <w:spacing w:val="-44"/>
          <w:sz w:val="24"/>
          <w:szCs w:val="24"/>
        </w:rPr>
        <w:t xml:space="preserve"> </w:t>
      </w:r>
      <w:r>
        <w:rPr>
          <w:rFonts w:ascii="宋体" w:hAnsi="宋体" w:eastAsia="宋体" w:cs="宋体"/>
          <w:sz w:val="24"/>
          <w:szCs w:val="24"/>
        </w:rPr>
        <w:t>届毕业生最新就业信息可以</w:t>
      </w:r>
      <w:r>
        <w:rPr>
          <w:rFonts w:ascii="宋体" w:hAnsi="宋体" w:eastAsia="宋体" w:cs="宋体"/>
          <w:spacing w:val="-1"/>
          <w:sz w:val="24"/>
          <w:szCs w:val="24"/>
        </w:rPr>
        <w:t>看出，受疫情影响，今年应届毕</w:t>
      </w:r>
      <w:r>
        <w:rPr>
          <w:rFonts w:ascii="宋体" w:hAnsi="宋体" w:eastAsia="宋体" w:cs="宋体"/>
          <w:sz w:val="24"/>
          <w:szCs w:val="24"/>
        </w:rPr>
        <w:t xml:space="preserve"> </w:t>
      </w:r>
      <w:r>
        <w:rPr>
          <w:rFonts w:ascii="宋体" w:hAnsi="宋体" w:eastAsia="宋体" w:cs="宋体"/>
          <w:spacing w:val="-3"/>
          <w:sz w:val="24"/>
          <w:szCs w:val="24"/>
        </w:rPr>
        <w:t>业生大多就业集中在金融、房产建筑、教育、制造行业及其他等服务，岗位主要</w:t>
      </w:r>
      <w:r>
        <w:rPr>
          <w:rFonts w:ascii="宋体" w:hAnsi="宋体" w:eastAsia="宋体" w:cs="宋体"/>
          <w:spacing w:val="1"/>
          <w:sz w:val="24"/>
          <w:szCs w:val="24"/>
        </w:rPr>
        <w:t xml:space="preserve"> </w:t>
      </w:r>
      <w:r>
        <w:rPr>
          <w:rFonts w:ascii="宋体" w:hAnsi="宋体" w:eastAsia="宋体" w:cs="宋体"/>
          <w:spacing w:val="-3"/>
          <w:sz w:val="24"/>
          <w:szCs w:val="24"/>
        </w:rPr>
        <w:t>涉及市场销售、运营物流、行政人资、财务会计、基层技术工等岗位，今年除了</w:t>
      </w:r>
      <w:r>
        <w:rPr>
          <w:rFonts w:ascii="宋体" w:hAnsi="宋体" w:eastAsia="宋体" w:cs="宋体"/>
          <w:spacing w:val="1"/>
          <w:sz w:val="24"/>
          <w:szCs w:val="24"/>
        </w:rPr>
        <w:t xml:space="preserve"> </w:t>
      </w:r>
      <w:r>
        <w:rPr>
          <w:rFonts w:ascii="宋体" w:hAnsi="宋体" w:eastAsia="宋体" w:cs="宋体"/>
          <w:spacing w:val="-4"/>
          <w:sz w:val="24"/>
          <w:szCs w:val="24"/>
        </w:rPr>
        <w:t>中德物流管理和物流管理两专业工作对口高，其他本院</w:t>
      </w:r>
      <w:r>
        <w:rPr>
          <w:rFonts w:ascii="宋体" w:hAnsi="宋体" w:eastAsia="宋体" w:cs="宋体"/>
          <w:spacing w:val="-33"/>
          <w:sz w:val="24"/>
          <w:szCs w:val="24"/>
        </w:rPr>
        <w:t xml:space="preserve"> </w:t>
      </w:r>
      <w:r>
        <w:rPr>
          <w:rFonts w:ascii="宋体" w:hAnsi="宋体" w:eastAsia="宋体" w:cs="宋体"/>
          <w:spacing w:val="-4"/>
          <w:sz w:val="24"/>
          <w:szCs w:val="24"/>
        </w:rPr>
        <w:t>6</w:t>
      </w:r>
      <w:r>
        <w:rPr>
          <w:rFonts w:ascii="宋体" w:hAnsi="宋体" w:eastAsia="宋体" w:cs="宋体"/>
          <w:spacing w:val="-51"/>
          <w:sz w:val="24"/>
          <w:szCs w:val="24"/>
        </w:rPr>
        <w:t xml:space="preserve"> </w:t>
      </w:r>
      <w:r>
        <w:rPr>
          <w:rFonts w:ascii="宋体" w:hAnsi="宋体" w:eastAsia="宋体" w:cs="宋体"/>
          <w:spacing w:val="-4"/>
          <w:sz w:val="24"/>
          <w:szCs w:val="24"/>
        </w:rPr>
        <w:t>个专业的工作对口度偏</w:t>
      </w:r>
      <w:r>
        <w:rPr>
          <w:rFonts w:ascii="宋体" w:hAnsi="宋体" w:eastAsia="宋体" w:cs="宋体"/>
          <w:sz w:val="24"/>
          <w:szCs w:val="24"/>
        </w:rPr>
        <w:t xml:space="preserve"> </w:t>
      </w:r>
      <w:r>
        <w:rPr>
          <w:rFonts w:ascii="宋体" w:hAnsi="宋体" w:eastAsia="宋体" w:cs="宋体"/>
          <w:spacing w:val="2"/>
          <w:sz w:val="24"/>
          <w:szCs w:val="24"/>
        </w:rPr>
        <w:t>低。经管学院毕业的学生中，大多数学生就业去向为其他中小型企业，</w:t>
      </w:r>
      <w:r>
        <w:rPr>
          <w:rFonts w:ascii="宋体" w:hAnsi="宋体" w:eastAsia="宋体" w:cs="宋体"/>
          <w:spacing w:val="-54"/>
          <w:sz w:val="24"/>
          <w:szCs w:val="24"/>
        </w:rPr>
        <w:t xml:space="preserve"> </w:t>
      </w:r>
      <w:r>
        <w:rPr>
          <w:rFonts w:ascii="宋体" w:hAnsi="宋体" w:eastAsia="宋体" w:cs="宋体"/>
          <w:spacing w:val="2"/>
          <w:sz w:val="24"/>
          <w:szCs w:val="24"/>
        </w:rPr>
        <w:t>占比达</w:t>
      </w:r>
      <w:r>
        <w:rPr>
          <w:rFonts w:ascii="宋体" w:hAnsi="宋体" w:eastAsia="宋体" w:cs="宋体"/>
          <w:sz w:val="24"/>
          <w:szCs w:val="24"/>
        </w:rPr>
        <w:t xml:space="preserve"> 76.77%。毕业生就业工作区域主要在安徽省内，</w:t>
      </w:r>
      <w:r>
        <w:rPr>
          <w:rFonts w:ascii="宋体" w:hAnsi="宋体" w:eastAsia="宋体" w:cs="宋体"/>
          <w:spacing w:val="-60"/>
          <w:sz w:val="24"/>
          <w:szCs w:val="24"/>
        </w:rPr>
        <w:t xml:space="preserve"> </w:t>
      </w:r>
      <w:r>
        <w:rPr>
          <w:rFonts w:ascii="宋体" w:hAnsi="宋体" w:eastAsia="宋体" w:cs="宋体"/>
          <w:sz w:val="24"/>
          <w:szCs w:val="24"/>
        </w:rPr>
        <w:t>占比达</w:t>
      </w:r>
      <w:r>
        <w:rPr>
          <w:rFonts w:ascii="宋体" w:hAnsi="宋体" w:eastAsia="宋体" w:cs="宋体"/>
          <w:spacing w:val="-46"/>
          <w:sz w:val="24"/>
          <w:szCs w:val="24"/>
        </w:rPr>
        <w:t xml:space="preserve"> </w:t>
      </w:r>
      <w:r>
        <w:rPr>
          <w:rFonts w:ascii="宋体" w:hAnsi="宋体" w:eastAsia="宋体" w:cs="宋体"/>
          <w:sz w:val="24"/>
          <w:szCs w:val="24"/>
        </w:rPr>
        <w:t xml:space="preserve">64.97%，其中合肥就业 </w:t>
      </w:r>
      <w:r>
        <w:rPr>
          <w:rFonts w:ascii="宋体" w:hAnsi="宋体" w:eastAsia="宋体" w:cs="宋体"/>
          <w:spacing w:val="2"/>
          <w:sz w:val="24"/>
          <w:szCs w:val="24"/>
        </w:rPr>
        <w:t>人数占比高达</w:t>
      </w:r>
      <w:r>
        <w:rPr>
          <w:rFonts w:ascii="宋体" w:hAnsi="宋体" w:eastAsia="宋体" w:cs="宋体"/>
          <w:spacing w:val="-44"/>
          <w:sz w:val="24"/>
          <w:szCs w:val="24"/>
        </w:rPr>
        <w:t xml:space="preserve"> </w:t>
      </w:r>
      <w:r>
        <w:rPr>
          <w:rFonts w:ascii="宋体" w:hAnsi="宋体" w:eastAsia="宋体" w:cs="宋体"/>
          <w:spacing w:val="2"/>
          <w:sz w:val="24"/>
          <w:szCs w:val="24"/>
        </w:rPr>
        <w:t>39.49%。其他毕业生多数在浙江</w:t>
      </w:r>
      <w:r>
        <w:rPr>
          <w:rFonts w:ascii="宋体" w:hAnsi="宋体" w:eastAsia="宋体" w:cs="宋体"/>
          <w:spacing w:val="1"/>
          <w:sz w:val="24"/>
          <w:szCs w:val="24"/>
        </w:rPr>
        <w:t>、江苏、上海、广东等一些经济</w:t>
      </w:r>
    </w:p>
    <w:p>
      <w:pPr>
        <w:spacing w:line="220" w:lineRule="auto"/>
        <w:ind w:left="27"/>
        <w:rPr>
          <w:rFonts w:ascii="宋体" w:hAnsi="宋体" w:eastAsia="宋体" w:cs="宋体"/>
          <w:sz w:val="24"/>
          <w:szCs w:val="24"/>
        </w:rPr>
      </w:pPr>
      <w:r>
        <w:rPr>
          <w:rFonts w:ascii="宋体" w:hAnsi="宋体" w:eastAsia="宋体" w:cs="宋体"/>
          <w:spacing w:val="-2"/>
          <w:sz w:val="24"/>
          <w:szCs w:val="24"/>
        </w:rPr>
        <w:t>发达地区工作就业。</w:t>
      </w:r>
    </w:p>
    <w:p>
      <w:pPr>
        <w:spacing w:before="181" w:line="359" w:lineRule="auto"/>
        <w:ind w:left="22" w:right="29" w:firstLine="480"/>
        <w:rPr>
          <w:rFonts w:ascii="宋体" w:hAnsi="宋体" w:eastAsia="宋体" w:cs="宋体"/>
          <w:sz w:val="24"/>
          <w:szCs w:val="24"/>
        </w:rPr>
      </w:pPr>
      <w:r>
        <w:rPr>
          <w:rFonts w:ascii="宋体" w:hAnsi="宋体" w:eastAsia="宋体" w:cs="宋体"/>
          <w:spacing w:val="-3"/>
          <w:sz w:val="24"/>
          <w:szCs w:val="24"/>
        </w:rPr>
        <w:t>在优质就业的毕业生群体中，主要就业去向为国有企业、公务员</w:t>
      </w:r>
      <w:r>
        <w:rPr>
          <w:rFonts w:ascii="宋体" w:hAnsi="宋体" w:eastAsia="宋体" w:cs="宋体"/>
          <w:spacing w:val="-4"/>
          <w:sz w:val="24"/>
          <w:szCs w:val="24"/>
        </w:rPr>
        <w:t>队伍、事业</w:t>
      </w:r>
      <w:r>
        <w:rPr>
          <w:rFonts w:ascii="宋体" w:hAnsi="宋体" w:eastAsia="宋体" w:cs="宋体"/>
          <w:sz w:val="24"/>
          <w:szCs w:val="24"/>
        </w:rPr>
        <w:t xml:space="preserve"> </w:t>
      </w:r>
      <w:r>
        <w:rPr>
          <w:rFonts w:ascii="宋体" w:hAnsi="宋体" w:eastAsia="宋体" w:cs="宋体"/>
          <w:spacing w:val="-3"/>
          <w:sz w:val="24"/>
          <w:szCs w:val="24"/>
        </w:rPr>
        <w:t>单位。他们多是通过考试、面试的方式被录用。进入岗位后，学院毕业生基本能</w:t>
      </w:r>
      <w:r>
        <w:rPr>
          <w:rFonts w:ascii="宋体" w:hAnsi="宋体" w:eastAsia="宋体" w:cs="宋体"/>
          <w:spacing w:val="1"/>
          <w:sz w:val="24"/>
          <w:szCs w:val="24"/>
        </w:rPr>
        <w:t xml:space="preserve"> </w:t>
      </w:r>
      <w:r>
        <w:rPr>
          <w:rFonts w:ascii="宋体" w:hAnsi="宋体" w:eastAsia="宋体" w:cs="宋体"/>
          <w:spacing w:val="-3"/>
          <w:sz w:val="24"/>
          <w:szCs w:val="24"/>
        </w:rPr>
        <w:t>够满足单位对人才的要求，工作态度端正，能够胜任本职工作，出色完成领导分</w:t>
      </w:r>
      <w:r>
        <w:rPr>
          <w:rFonts w:ascii="宋体" w:hAnsi="宋体" w:eastAsia="宋体" w:cs="宋体"/>
          <w:spacing w:val="1"/>
          <w:sz w:val="24"/>
          <w:szCs w:val="24"/>
        </w:rPr>
        <w:t xml:space="preserve"> </w:t>
      </w:r>
      <w:r>
        <w:rPr>
          <w:rFonts w:ascii="宋体" w:hAnsi="宋体" w:eastAsia="宋体" w:cs="宋体"/>
          <w:spacing w:val="-2"/>
          <w:sz w:val="24"/>
          <w:szCs w:val="24"/>
        </w:rPr>
        <w:t>配的任务。在工作中也遇到了发展的障碍：学术能力较弱，评定职称存在困难；</w:t>
      </w:r>
      <w:r>
        <w:rPr>
          <w:rFonts w:ascii="宋体" w:hAnsi="宋体" w:eastAsia="宋体" w:cs="宋体"/>
          <w:sz w:val="24"/>
          <w:szCs w:val="24"/>
        </w:rPr>
        <w:t xml:space="preserve"> </w:t>
      </w:r>
      <w:r>
        <w:rPr>
          <w:rFonts w:ascii="宋体" w:hAnsi="宋体" w:eastAsia="宋体" w:cs="宋体"/>
          <w:spacing w:val="-3"/>
          <w:sz w:val="24"/>
          <w:szCs w:val="24"/>
        </w:rPr>
        <w:t>理论知识和实践相脱节；另外一大部分在中小型企业中工作的毕业生，业务要求</w:t>
      </w:r>
    </w:p>
    <w:p>
      <w:pPr>
        <w:spacing w:line="219" w:lineRule="auto"/>
        <w:ind w:left="29"/>
        <w:rPr>
          <w:rFonts w:ascii="宋体" w:hAnsi="宋体" w:eastAsia="宋体" w:cs="宋体"/>
          <w:sz w:val="24"/>
          <w:szCs w:val="24"/>
        </w:rPr>
      </w:pPr>
      <w:r>
        <w:rPr>
          <w:rFonts w:ascii="宋体" w:hAnsi="宋体" w:eastAsia="宋体" w:cs="宋体"/>
          <w:spacing w:val="-1"/>
          <w:sz w:val="24"/>
          <w:szCs w:val="24"/>
        </w:rPr>
        <w:t>高，高薪资待遇伴随的较高工作强度、工作压力，事业发展竞争激烈。</w:t>
      </w:r>
    </w:p>
    <w:p>
      <w:pPr>
        <w:spacing w:before="183" w:line="218" w:lineRule="auto"/>
        <w:ind w:left="503"/>
        <w:rPr>
          <w:rFonts w:ascii="宋体" w:hAnsi="宋体" w:eastAsia="宋体" w:cs="宋体"/>
          <w:sz w:val="24"/>
          <w:szCs w:val="24"/>
        </w:rPr>
      </w:pPr>
      <w:r>
        <w:rPr>
          <w:rFonts w:ascii="宋体" w:hAnsi="宋体" w:eastAsia="宋体" w:cs="宋体"/>
          <w:spacing w:val="-1"/>
          <w:sz w:val="24"/>
          <w:szCs w:val="24"/>
        </w:rPr>
        <w:t>第二，用人单位对就业工作的评价</w:t>
      </w:r>
    </w:p>
    <w:p>
      <w:pPr>
        <w:spacing w:line="218" w:lineRule="auto"/>
        <w:rPr>
          <w:rFonts w:ascii="宋体" w:hAnsi="宋体" w:eastAsia="宋体" w:cs="宋体"/>
          <w:sz w:val="24"/>
          <w:szCs w:val="24"/>
        </w:rPr>
        <w:sectPr>
          <w:headerReference r:id="rId201" w:type="default"/>
          <w:footerReference r:id="rId202" w:type="default"/>
          <w:pgSz w:w="11906" w:h="16839"/>
          <w:pgMar w:top="1071" w:right="1738" w:bottom="1230" w:left="1785" w:header="878" w:footer="994" w:gutter="0"/>
          <w:cols w:space="720" w:num="1"/>
        </w:sectPr>
      </w:pPr>
    </w:p>
    <w:p>
      <w:pPr>
        <w:pStyle w:val="2"/>
        <w:spacing w:line="323" w:lineRule="auto"/>
      </w:pPr>
    </w:p>
    <w:p>
      <w:pPr>
        <w:spacing w:before="78" w:line="359" w:lineRule="auto"/>
        <w:ind w:left="22" w:right="80" w:firstLine="483"/>
        <w:rPr>
          <w:rFonts w:ascii="宋体" w:hAnsi="宋体" w:eastAsia="宋体" w:cs="宋体"/>
          <w:sz w:val="24"/>
          <w:szCs w:val="24"/>
        </w:rPr>
      </w:pPr>
      <w:r>
        <w:rPr>
          <w:rFonts w:ascii="宋体" w:hAnsi="宋体" w:eastAsia="宋体" w:cs="宋体"/>
          <w:spacing w:val="-3"/>
          <w:sz w:val="24"/>
          <w:szCs w:val="24"/>
        </w:rPr>
        <w:t>从企业填写调查问卷和沟通交流中得知，用人单位对经管</w:t>
      </w:r>
      <w:r>
        <w:rPr>
          <w:rFonts w:ascii="宋体" w:hAnsi="宋体" w:eastAsia="宋体" w:cs="宋体"/>
          <w:spacing w:val="-4"/>
          <w:sz w:val="24"/>
          <w:szCs w:val="24"/>
        </w:rPr>
        <w:t>学院毕业生的总体</w:t>
      </w:r>
      <w:r>
        <w:rPr>
          <w:rFonts w:ascii="宋体" w:hAnsi="宋体" w:eastAsia="宋体" w:cs="宋体"/>
          <w:sz w:val="24"/>
          <w:szCs w:val="24"/>
        </w:rPr>
        <w:t xml:space="preserve"> </w:t>
      </w:r>
      <w:r>
        <w:rPr>
          <w:rFonts w:ascii="宋体" w:hAnsi="宋体" w:eastAsia="宋体" w:cs="宋体"/>
          <w:spacing w:val="-3"/>
          <w:sz w:val="24"/>
          <w:szCs w:val="24"/>
        </w:rPr>
        <w:t>评价很高，对经管学院毕业生的综合素质、组织协调、沟通能力等较为满意。同</w:t>
      </w:r>
      <w:r>
        <w:rPr>
          <w:rFonts w:ascii="宋体" w:hAnsi="宋体" w:eastAsia="宋体" w:cs="宋体"/>
          <w:spacing w:val="1"/>
          <w:sz w:val="24"/>
          <w:szCs w:val="24"/>
        </w:rPr>
        <w:t xml:space="preserve"> </w:t>
      </w:r>
      <w:r>
        <w:rPr>
          <w:rFonts w:ascii="宋体" w:hAnsi="宋体" w:eastAsia="宋体" w:cs="宋体"/>
          <w:sz w:val="24"/>
          <w:szCs w:val="24"/>
        </w:rPr>
        <w:t>时，企业也提出更高的要求:教学活动和第二课堂双管齐下，学生社会实践项目</w:t>
      </w:r>
      <w:r>
        <w:rPr>
          <w:rFonts w:ascii="宋体" w:hAnsi="宋体" w:eastAsia="宋体" w:cs="宋体"/>
          <w:spacing w:val="16"/>
          <w:sz w:val="24"/>
          <w:szCs w:val="24"/>
        </w:rPr>
        <w:t xml:space="preserve"> </w:t>
      </w:r>
      <w:r>
        <w:rPr>
          <w:rFonts w:ascii="宋体" w:hAnsi="宋体" w:eastAsia="宋体" w:cs="宋体"/>
          <w:spacing w:val="-3"/>
          <w:sz w:val="24"/>
          <w:szCs w:val="24"/>
        </w:rPr>
        <w:t>亟需加强，真正做到与社会、企业接轨，对个人职业发展有清晰的规划、能力有</w:t>
      </w:r>
    </w:p>
    <w:p>
      <w:pPr>
        <w:spacing w:line="220" w:lineRule="auto"/>
        <w:ind w:left="23"/>
        <w:rPr>
          <w:rFonts w:ascii="宋体" w:hAnsi="宋体" w:eastAsia="宋体" w:cs="宋体"/>
          <w:sz w:val="24"/>
          <w:szCs w:val="24"/>
        </w:rPr>
      </w:pPr>
      <w:r>
        <w:rPr>
          <w:rFonts w:ascii="宋体" w:hAnsi="宋体" w:eastAsia="宋体" w:cs="宋体"/>
          <w:spacing w:val="-2"/>
          <w:sz w:val="24"/>
          <w:szCs w:val="24"/>
        </w:rPr>
        <w:t>清醒的认知。</w:t>
      </w:r>
    </w:p>
    <w:p>
      <w:pPr>
        <w:spacing w:before="181" w:line="218" w:lineRule="auto"/>
        <w:ind w:left="503"/>
        <w:rPr>
          <w:rFonts w:ascii="宋体" w:hAnsi="宋体" w:eastAsia="宋体" w:cs="宋体"/>
          <w:sz w:val="24"/>
          <w:szCs w:val="24"/>
        </w:rPr>
      </w:pPr>
      <w:r>
        <w:rPr>
          <w:rFonts w:ascii="宋体" w:hAnsi="宋体" w:eastAsia="宋体" w:cs="宋体"/>
          <w:spacing w:val="-1"/>
          <w:sz w:val="24"/>
          <w:szCs w:val="24"/>
        </w:rPr>
        <w:t>第三，毕业生对就业工作的评价</w:t>
      </w:r>
    </w:p>
    <w:p>
      <w:pPr>
        <w:spacing w:before="182" w:line="359" w:lineRule="auto"/>
        <w:ind w:left="17" w:right="77" w:firstLine="490"/>
        <w:rPr>
          <w:rFonts w:ascii="宋体" w:hAnsi="宋体" w:eastAsia="宋体" w:cs="宋体"/>
          <w:sz w:val="24"/>
          <w:szCs w:val="24"/>
        </w:rPr>
      </w:pPr>
      <w:r>
        <w:rPr>
          <w:rFonts w:ascii="宋体" w:hAnsi="宋体" w:eastAsia="宋体" w:cs="宋体"/>
          <w:spacing w:val="-3"/>
          <w:sz w:val="24"/>
          <w:szCs w:val="24"/>
        </w:rPr>
        <w:t>学校可以多邀请优秀企业校友、知名企业家走进来，分享</w:t>
      </w:r>
      <w:r>
        <w:rPr>
          <w:rFonts w:ascii="宋体" w:hAnsi="宋体" w:eastAsia="宋体" w:cs="宋体"/>
          <w:spacing w:val="-4"/>
          <w:sz w:val="24"/>
          <w:szCs w:val="24"/>
        </w:rPr>
        <w:t>职业生涯发展，解</w:t>
      </w:r>
      <w:r>
        <w:rPr>
          <w:rFonts w:ascii="宋体" w:hAnsi="宋体" w:eastAsia="宋体" w:cs="宋体"/>
          <w:sz w:val="24"/>
          <w:szCs w:val="24"/>
        </w:rPr>
        <w:t xml:space="preserve"> </w:t>
      </w:r>
      <w:r>
        <w:rPr>
          <w:rFonts w:ascii="宋体" w:hAnsi="宋体" w:eastAsia="宋体" w:cs="宋体"/>
          <w:spacing w:val="-3"/>
          <w:sz w:val="24"/>
          <w:szCs w:val="24"/>
        </w:rPr>
        <w:t>答不同年级阶段同学存在的困惑，指明道路；加深校企合作交流，邀请大型企业</w:t>
      </w:r>
      <w:r>
        <w:rPr>
          <w:rFonts w:ascii="宋体" w:hAnsi="宋体" w:eastAsia="宋体" w:cs="宋体"/>
          <w:spacing w:val="6"/>
          <w:sz w:val="24"/>
          <w:szCs w:val="24"/>
        </w:rPr>
        <w:t xml:space="preserve"> </w:t>
      </w:r>
      <w:r>
        <w:rPr>
          <w:rFonts w:ascii="宋体" w:hAnsi="宋体" w:eastAsia="宋体" w:cs="宋体"/>
          <w:spacing w:val="-1"/>
          <w:sz w:val="24"/>
          <w:szCs w:val="24"/>
        </w:rPr>
        <w:t>HR</w:t>
      </w:r>
      <w:r>
        <w:rPr>
          <w:rFonts w:ascii="宋体" w:hAnsi="宋体" w:eastAsia="宋体" w:cs="宋体"/>
          <w:spacing w:val="-48"/>
          <w:sz w:val="24"/>
          <w:szCs w:val="24"/>
        </w:rPr>
        <w:t xml:space="preserve"> </w:t>
      </w:r>
      <w:r>
        <w:rPr>
          <w:rFonts w:ascii="宋体" w:hAnsi="宋体" w:eastAsia="宋体" w:cs="宋体"/>
          <w:spacing w:val="-1"/>
          <w:sz w:val="24"/>
          <w:szCs w:val="24"/>
        </w:rPr>
        <w:t>走进校园，与应届毕业生分享求职、面试技</w:t>
      </w:r>
      <w:r>
        <w:rPr>
          <w:rFonts w:ascii="宋体" w:hAnsi="宋体" w:eastAsia="宋体" w:cs="宋体"/>
          <w:spacing w:val="-2"/>
          <w:sz w:val="24"/>
          <w:szCs w:val="24"/>
        </w:rPr>
        <w:t>巧,为大学生提供就业过程中面临</w:t>
      </w:r>
      <w:r>
        <w:rPr>
          <w:rFonts w:ascii="宋体" w:hAnsi="宋体" w:eastAsia="宋体" w:cs="宋体"/>
          <w:sz w:val="24"/>
          <w:szCs w:val="24"/>
        </w:rPr>
        <w:t xml:space="preserve"> </w:t>
      </w:r>
      <w:r>
        <w:rPr>
          <w:rFonts w:ascii="宋体" w:hAnsi="宋体" w:eastAsia="宋体" w:cs="宋体"/>
          <w:spacing w:val="-3"/>
          <w:sz w:val="24"/>
          <w:szCs w:val="24"/>
        </w:rPr>
        <w:t>的就业焦虑情绪等心理问题疏导工作，详细解答专业与企业岗位匹配程度及正确</w:t>
      </w:r>
    </w:p>
    <w:p>
      <w:pPr>
        <w:spacing w:line="219" w:lineRule="auto"/>
        <w:ind w:left="23"/>
        <w:rPr>
          <w:rFonts w:ascii="宋体" w:hAnsi="宋体" w:eastAsia="宋体" w:cs="宋体"/>
          <w:sz w:val="24"/>
          <w:szCs w:val="24"/>
        </w:rPr>
      </w:pPr>
      <w:r>
        <w:rPr>
          <w:rFonts w:ascii="宋体" w:hAnsi="宋体" w:eastAsia="宋体" w:cs="宋体"/>
          <w:spacing w:val="-1"/>
          <w:sz w:val="24"/>
          <w:szCs w:val="24"/>
        </w:rPr>
        <w:t>看待个人专业等问题。</w:t>
      </w:r>
    </w:p>
    <w:p>
      <w:pPr>
        <w:spacing w:before="184" w:line="359" w:lineRule="auto"/>
        <w:ind w:left="26" w:right="26" w:firstLine="477"/>
        <w:rPr>
          <w:rFonts w:ascii="宋体" w:hAnsi="宋体" w:eastAsia="宋体" w:cs="宋体"/>
          <w:sz w:val="24"/>
          <w:szCs w:val="24"/>
        </w:rPr>
      </w:pPr>
      <w:r>
        <w:rPr>
          <w:rFonts w:ascii="宋体" w:hAnsi="宋体" w:eastAsia="宋体" w:cs="宋体"/>
          <w:spacing w:val="-3"/>
          <w:sz w:val="24"/>
          <w:szCs w:val="24"/>
        </w:rPr>
        <w:t>通过本次毕业生质量跟踪调查，从单位调查问卷和反馈可以看出</w:t>
      </w:r>
      <w:r>
        <w:rPr>
          <w:rFonts w:ascii="宋体" w:hAnsi="宋体" w:eastAsia="宋体" w:cs="宋体"/>
          <w:spacing w:val="-4"/>
          <w:sz w:val="24"/>
          <w:szCs w:val="24"/>
        </w:rPr>
        <w:t>，经管学院</w:t>
      </w:r>
      <w:r>
        <w:rPr>
          <w:rFonts w:ascii="宋体" w:hAnsi="宋体" w:eastAsia="宋体" w:cs="宋体"/>
          <w:sz w:val="24"/>
          <w:szCs w:val="24"/>
        </w:rPr>
        <w:t xml:space="preserve"> </w:t>
      </w:r>
      <w:r>
        <w:rPr>
          <w:rFonts w:ascii="宋体" w:hAnsi="宋体" w:eastAsia="宋体" w:cs="宋体"/>
          <w:spacing w:val="-3"/>
          <w:sz w:val="24"/>
          <w:szCs w:val="24"/>
        </w:rPr>
        <w:t>毕业生职业素养高，敬业精神强，对学校的培养整体较为满意，但对毕业生</w:t>
      </w:r>
      <w:r>
        <w:rPr>
          <w:rFonts w:ascii="宋体" w:hAnsi="宋体" w:eastAsia="宋体" w:cs="宋体"/>
          <w:spacing w:val="-4"/>
          <w:sz w:val="24"/>
          <w:szCs w:val="24"/>
        </w:rPr>
        <w:t>综合</w:t>
      </w:r>
      <w:r>
        <w:rPr>
          <w:rFonts w:ascii="宋体" w:hAnsi="宋体" w:eastAsia="宋体" w:cs="宋体"/>
          <w:sz w:val="24"/>
          <w:szCs w:val="24"/>
        </w:rPr>
        <w:t xml:space="preserve"> </w:t>
      </w:r>
      <w:r>
        <w:rPr>
          <w:rFonts w:ascii="宋体" w:hAnsi="宋体" w:eastAsia="宋体" w:cs="宋体"/>
          <w:spacing w:val="-2"/>
          <w:sz w:val="24"/>
          <w:szCs w:val="24"/>
        </w:rPr>
        <w:t>素质的培养尚存欠缺，相当部分学生存在着理论知识与实践环节相脱节的问题。</w:t>
      </w:r>
      <w:r>
        <w:rPr>
          <w:rFonts w:ascii="宋体" w:hAnsi="宋体" w:eastAsia="宋体" w:cs="宋体"/>
          <w:spacing w:val="16"/>
          <w:sz w:val="24"/>
          <w:szCs w:val="24"/>
        </w:rPr>
        <w:t xml:space="preserve"> </w:t>
      </w:r>
      <w:r>
        <w:rPr>
          <w:rFonts w:ascii="宋体" w:hAnsi="宋体" w:eastAsia="宋体" w:cs="宋体"/>
          <w:spacing w:val="-3"/>
          <w:sz w:val="24"/>
          <w:szCs w:val="24"/>
        </w:rPr>
        <w:t>学生在校期间，努力考取了各种证书，比如英语四六级、计算机等级、教师</w:t>
      </w:r>
      <w:r>
        <w:rPr>
          <w:rFonts w:ascii="宋体" w:hAnsi="宋体" w:eastAsia="宋体" w:cs="宋体"/>
          <w:spacing w:val="-4"/>
          <w:sz w:val="24"/>
          <w:szCs w:val="24"/>
        </w:rPr>
        <w:t>资格</w:t>
      </w:r>
    </w:p>
    <w:p>
      <w:pPr>
        <w:spacing w:line="218" w:lineRule="auto"/>
        <w:ind w:left="23"/>
        <w:rPr>
          <w:rFonts w:ascii="宋体" w:hAnsi="宋体" w:eastAsia="宋体" w:cs="宋体"/>
          <w:sz w:val="24"/>
          <w:szCs w:val="24"/>
        </w:rPr>
      </w:pPr>
      <w:r>
        <w:rPr>
          <w:rFonts w:ascii="宋体" w:hAnsi="宋体" w:eastAsia="宋体" w:cs="宋体"/>
          <w:spacing w:val="-1"/>
          <w:sz w:val="24"/>
          <w:szCs w:val="24"/>
        </w:rPr>
        <w:t>证等技能证书， 证书针对性不强，不能满足专业岗位需求。</w:t>
      </w:r>
    </w:p>
    <w:p>
      <w:pPr>
        <w:spacing w:before="185" w:line="219" w:lineRule="auto"/>
        <w:ind w:left="5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第七部分：经济与管理学院基层就业情况</w:t>
      </w:r>
    </w:p>
    <w:p>
      <w:pPr>
        <w:spacing w:before="181" w:line="359" w:lineRule="auto"/>
        <w:ind w:left="29" w:right="80" w:firstLine="490"/>
        <w:jc w:val="both"/>
        <w:rPr>
          <w:rFonts w:ascii="宋体" w:hAnsi="宋体" w:eastAsia="宋体" w:cs="宋体"/>
          <w:sz w:val="24"/>
          <w:szCs w:val="24"/>
        </w:rPr>
      </w:pPr>
      <w:r>
        <w:rPr>
          <w:rFonts w:ascii="宋体" w:hAnsi="宋体" w:eastAsia="宋体" w:cs="宋体"/>
          <w:spacing w:val="-4"/>
          <w:sz w:val="24"/>
          <w:szCs w:val="24"/>
        </w:rPr>
        <w:t>习近平总书记曾给西部支教毕业生群体代表回信，勉励青年人到基层和人民</w:t>
      </w:r>
      <w:r>
        <w:rPr>
          <w:rFonts w:ascii="宋体" w:hAnsi="宋体" w:eastAsia="宋体" w:cs="宋体"/>
          <w:spacing w:val="12"/>
          <w:sz w:val="24"/>
          <w:szCs w:val="24"/>
        </w:rPr>
        <w:t xml:space="preserve"> </w:t>
      </w:r>
      <w:r>
        <w:rPr>
          <w:rFonts w:ascii="宋体" w:hAnsi="宋体" w:eastAsia="宋体" w:cs="宋体"/>
          <w:spacing w:val="-3"/>
          <w:sz w:val="24"/>
          <w:szCs w:val="24"/>
        </w:rPr>
        <w:t>中去建功立业，在实现中国梦的伟大实践中书写别样精彩的人生。回</w:t>
      </w:r>
      <w:r>
        <w:rPr>
          <w:rFonts w:ascii="宋体" w:hAnsi="宋体" w:eastAsia="宋体" w:cs="宋体"/>
          <w:spacing w:val="-4"/>
          <w:sz w:val="24"/>
          <w:szCs w:val="24"/>
        </w:rPr>
        <w:t>信在社会各</w:t>
      </w:r>
      <w:r>
        <w:rPr>
          <w:rFonts w:ascii="宋体" w:hAnsi="宋体" w:eastAsia="宋体" w:cs="宋体"/>
          <w:sz w:val="24"/>
          <w:szCs w:val="24"/>
        </w:rPr>
        <w:t xml:space="preserve"> </w:t>
      </w:r>
      <w:r>
        <w:rPr>
          <w:rFonts w:ascii="宋体" w:hAnsi="宋体" w:eastAsia="宋体" w:cs="宋体"/>
          <w:spacing w:val="-3"/>
          <w:sz w:val="24"/>
          <w:szCs w:val="24"/>
        </w:rPr>
        <w:t>界特别是青年中引发强烈反响。总书记的回信，充分体现了党和国家</w:t>
      </w:r>
      <w:r>
        <w:rPr>
          <w:rFonts w:ascii="宋体" w:hAnsi="宋体" w:eastAsia="宋体" w:cs="宋体"/>
          <w:spacing w:val="-4"/>
          <w:sz w:val="24"/>
          <w:szCs w:val="24"/>
        </w:rPr>
        <w:t>对有志于到</w:t>
      </w:r>
      <w:r>
        <w:rPr>
          <w:rFonts w:ascii="宋体" w:hAnsi="宋体" w:eastAsia="宋体" w:cs="宋体"/>
          <w:sz w:val="24"/>
          <w:szCs w:val="24"/>
        </w:rPr>
        <w:t xml:space="preserve"> </w:t>
      </w:r>
      <w:r>
        <w:rPr>
          <w:rFonts w:ascii="宋体" w:hAnsi="宋体" w:eastAsia="宋体" w:cs="宋体"/>
          <w:spacing w:val="-3"/>
          <w:sz w:val="24"/>
          <w:szCs w:val="24"/>
        </w:rPr>
        <w:t>西部、到基层、到祖国最需要的地方去锻炼成长的广大青年学生和西</w:t>
      </w:r>
      <w:r>
        <w:rPr>
          <w:rFonts w:ascii="宋体" w:hAnsi="宋体" w:eastAsia="宋体" w:cs="宋体"/>
          <w:spacing w:val="-4"/>
          <w:sz w:val="24"/>
          <w:szCs w:val="24"/>
        </w:rPr>
        <w:t>部支教志愿</w:t>
      </w:r>
    </w:p>
    <w:p>
      <w:pPr>
        <w:spacing w:line="218" w:lineRule="auto"/>
        <w:ind w:left="25"/>
        <w:rPr>
          <w:rFonts w:ascii="宋体" w:hAnsi="宋体" w:eastAsia="宋体" w:cs="宋体"/>
          <w:sz w:val="24"/>
          <w:szCs w:val="24"/>
        </w:rPr>
      </w:pPr>
      <w:r>
        <w:rPr>
          <w:rFonts w:ascii="宋体" w:hAnsi="宋体" w:eastAsia="宋体" w:cs="宋体"/>
          <w:spacing w:val="-1"/>
          <w:sz w:val="24"/>
          <w:szCs w:val="24"/>
        </w:rPr>
        <w:t>者的亲切关怀和殷切期望，也为当代青年的成长指明了正确方向。</w:t>
      </w:r>
    </w:p>
    <w:p>
      <w:pPr>
        <w:spacing w:before="186" w:line="359" w:lineRule="auto"/>
        <w:ind w:left="11" w:firstLine="506"/>
        <w:jc w:val="both"/>
        <w:rPr>
          <w:rFonts w:ascii="宋体" w:hAnsi="宋体" w:eastAsia="宋体" w:cs="宋体"/>
          <w:sz w:val="24"/>
          <w:szCs w:val="24"/>
        </w:rPr>
      </w:pPr>
      <w:r>
        <w:rPr>
          <w:rFonts w:ascii="宋体" w:hAnsi="宋体" w:eastAsia="宋体" w:cs="宋体"/>
          <w:spacing w:val="-8"/>
          <w:sz w:val="24"/>
          <w:szCs w:val="24"/>
        </w:rPr>
        <w:t>当然，这也反映当今毕业生就业现状：基层就业特别是西部地</w:t>
      </w:r>
      <w:r>
        <w:rPr>
          <w:rFonts w:ascii="宋体" w:hAnsi="宋体" w:eastAsia="宋体" w:cs="宋体"/>
          <w:spacing w:val="-9"/>
          <w:sz w:val="24"/>
          <w:szCs w:val="24"/>
        </w:rPr>
        <w:t>区，环境恶劣，</w:t>
      </w:r>
      <w:r>
        <w:rPr>
          <w:rFonts w:ascii="宋体" w:hAnsi="宋体" w:eastAsia="宋体" w:cs="宋体"/>
          <w:sz w:val="24"/>
          <w:szCs w:val="24"/>
        </w:rPr>
        <w:t xml:space="preserve"> </w:t>
      </w:r>
      <w:r>
        <w:rPr>
          <w:rFonts w:ascii="宋体" w:hAnsi="宋体" w:eastAsia="宋体" w:cs="宋体"/>
          <w:spacing w:val="-3"/>
          <w:sz w:val="24"/>
          <w:szCs w:val="24"/>
        </w:rPr>
        <w:t>经济发展落后，工作待遇和生活条件差，宁愿在大城市蚁居，也不愿意潜</w:t>
      </w:r>
      <w:r>
        <w:rPr>
          <w:rFonts w:ascii="宋体" w:hAnsi="宋体" w:eastAsia="宋体" w:cs="宋体"/>
          <w:spacing w:val="-4"/>
          <w:sz w:val="24"/>
          <w:szCs w:val="24"/>
        </w:rPr>
        <w:t xml:space="preserve">心到基 </w:t>
      </w:r>
      <w:r>
        <w:rPr>
          <w:rFonts w:ascii="宋体" w:hAnsi="宋体" w:eastAsia="宋体" w:cs="宋体"/>
          <w:spacing w:val="-3"/>
          <w:sz w:val="24"/>
          <w:szCs w:val="24"/>
        </w:rPr>
        <w:t>层。随着西部地区大开发，百废待兴，但却是一片广阔的天地。近年来，</w:t>
      </w:r>
      <w:r>
        <w:rPr>
          <w:rFonts w:ascii="宋体" w:hAnsi="宋体" w:eastAsia="宋体" w:cs="宋体"/>
          <w:spacing w:val="-4"/>
          <w:sz w:val="24"/>
          <w:szCs w:val="24"/>
        </w:rPr>
        <w:t xml:space="preserve">国家对 </w:t>
      </w:r>
      <w:r>
        <w:rPr>
          <w:rFonts w:ascii="宋体" w:hAnsi="宋体" w:eastAsia="宋体" w:cs="宋体"/>
          <w:spacing w:val="-3"/>
          <w:sz w:val="24"/>
          <w:szCs w:val="24"/>
        </w:rPr>
        <w:t>高校毕业生就业问题越来越重视，出台了一系列政策，引导大学毕业生转</w:t>
      </w:r>
      <w:r>
        <w:rPr>
          <w:rFonts w:ascii="宋体" w:hAnsi="宋体" w:eastAsia="宋体" w:cs="宋体"/>
          <w:spacing w:val="-4"/>
          <w:sz w:val="24"/>
          <w:szCs w:val="24"/>
        </w:rPr>
        <w:t xml:space="preserve">变就业 </w:t>
      </w:r>
      <w:r>
        <w:rPr>
          <w:rFonts w:ascii="宋体" w:hAnsi="宋体" w:eastAsia="宋体" w:cs="宋体"/>
          <w:spacing w:val="-21"/>
          <w:sz w:val="24"/>
          <w:szCs w:val="24"/>
        </w:rPr>
        <w:t>观念，鼓励大学生到基层、到西部、到艰苦地区就业，像“西部计划</w:t>
      </w:r>
      <w:r>
        <w:rPr>
          <w:rFonts w:ascii="宋体" w:hAnsi="宋体" w:eastAsia="宋体" w:cs="宋体"/>
          <w:spacing w:val="-86"/>
          <w:sz w:val="24"/>
          <w:szCs w:val="24"/>
        </w:rPr>
        <w:t xml:space="preserve"> </w:t>
      </w:r>
      <w:r>
        <w:rPr>
          <w:rFonts w:ascii="宋体" w:hAnsi="宋体" w:eastAsia="宋体" w:cs="宋体"/>
          <w:spacing w:val="-21"/>
          <w:sz w:val="24"/>
          <w:szCs w:val="24"/>
        </w:rPr>
        <w:t>”、“选调生</w:t>
      </w:r>
      <w:r>
        <w:rPr>
          <w:rFonts w:ascii="宋体" w:hAnsi="宋体" w:eastAsia="宋体" w:cs="宋体"/>
          <w:spacing w:val="-88"/>
          <w:sz w:val="24"/>
          <w:szCs w:val="24"/>
        </w:rPr>
        <w:t xml:space="preserve"> </w:t>
      </w:r>
      <w:r>
        <w:rPr>
          <w:rFonts w:ascii="宋体" w:hAnsi="宋体" w:eastAsia="宋体" w:cs="宋体"/>
          <w:spacing w:val="-21"/>
          <w:sz w:val="24"/>
          <w:szCs w:val="24"/>
        </w:rPr>
        <w:t>”、</w:t>
      </w:r>
      <w:r>
        <w:rPr>
          <w:rFonts w:ascii="宋体" w:hAnsi="宋体" w:eastAsia="宋体" w:cs="宋体"/>
          <w:sz w:val="24"/>
          <w:szCs w:val="24"/>
        </w:rPr>
        <w:t xml:space="preserve"> </w:t>
      </w:r>
      <w:r>
        <w:rPr>
          <w:rFonts w:ascii="宋体" w:hAnsi="宋体" w:eastAsia="宋体" w:cs="宋体"/>
          <w:spacing w:val="-13"/>
          <w:sz w:val="24"/>
          <w:szCs w:val="24"/>
        </w:rPr>
        <w:t>“特岗教师</w:t>
      </w:r>
      <w:r>
        <w:rPr>
          <w:rFonts w:ascii="宋体" w:hAnsi="宋体" w:eastAsia="宋体" w:cs="宋体"/>
          <w:spacing w:val="-88"/>
          <w:sz w:val="24"/>
          <w:szCs w:val="24"/>
        </w:rPr>
        <w:t xml:space="preserve"> </w:t>
      </w:r>
      <w:r>
        <w:rPr>
          <w:rFonts w:ascii="宋体" w:hAnsi="宋体" w:eastAsia="宋体" w:cs="宋体"/>
          <w:spacing w:val="-13"/>
          <w:sz w:val="24"/>
          <w:szCs w:val="24"/>
        </w:rPr>
        <w:t>”、“三支一扶</w:t>
      </w:r>
      <w:r>
        <w:rPr>
          <w:rFonts w:ascii="宋体" w:hAnsi="宋体" w:eastAsia="宋体" w:cs="宋体"/>
          <w:spacing w:val="-88"/>
          <w:sz w:val="24"/>
          <w:szCs w:val="24"/>
        </w:rPr>
        <w:t xml:space="preserve"> </w:t>
      </w:r>
      <w:r>
        <w:rPr>
          <w:rFonts w:ascii="宋体" w:hAnsi="宋体" w:eastAsia="宋体" w:cs="宋体"/>
          <w:spacing w:val="-13"/>
          <w:sz w:val="24"/>
          <w:szCs w:val="24"/>
        </w:rPr>
        <w:t>”、</w:t>
      </w:r>
      <w:r>
        <w:rPr>
          <w:rFonts w:ascii="宋体" w:hAnsi="宋体" w:eastAsia="宋体" w:cs="宋体"/>
          <w:spacing w:val="-70"/>
          <w:sz w:val="24"/>
          <w:szCs w:val="24"/>
        </w:rPr>
        <w:t xml:space="preserve"> </w:t>
      </w:r>
      <w:r>
        <w:rPr>
          <w:rFonts w:ascii="宋体" w:hAnsi="宋体" w:eastAsia="宋体" w:cs="宋体"/>
          <w:spacing w:val="-13"/>
          <w:sz w:val="24"/>
          <w:szCs w:val="24"/>
        </w:rPr>
        <w:t>“大学生村官</w:t>
      </w:r>
      <w:r>
        <w:rPr>
          <w:rFonts w:ascii="宋体" w:hAnsi="宋体" w:eastAsia="宋体" w:cs="宋体"/>
          <w:spacing w:val="-88"/>
          <w:sz w:val="24"/>
          <w:szCs w:val="24"/>
        </w:rPr>
        <w:t xml:space="preserve"> </w:t>
      </w:r>
      <w:r>
        <w:rPr>
          <w:rFonts w:ascii="宋体" w:hAnsi="宋体" w:eastAsia="宋体" w:cs="宋体"/>
          <w:spacing w:val="-14"/>
          <w:sz w:val="24"/>
          <w:szCs w:val="24"/>
        </w:rPr>
        <w:t xml:space="preserve">”等。经管学院积极鼓励同学们到基 </w:t>
      </w:r>
      <w:r>
        <w:rPr>
          <w:rFonts w:ascii="宋体" w:hAnsi="宋体" w:eastAsia="宋体" w:cs="宋体"/>
          <w:spacing w:val="-3"/>
          <w:sz w:val="24"/>
          <w:szCs w:val="24"/>
        </w:rPr>
        <w:t>层就业，引导他们到国家和人民需要的位置上工作，服务人民、锻炼才干。截至</w:t>
      </w:r>
    </w:p>
    <w:p>
      <w:pPr>
        <w:spacing w:before="1" w:line="219" w:lineRule="auto"/>
        <w:jc w:val="right"/>
        <w:rPr>
          <w:rFonts w:ascii="宋体" w:hAnsi="宋体" w:eastAsia="宋体" w:cs="宋体"/>
          <w:sz w:val="24"/>
          <w:szCs w:val="24"/>
        </w:rPr>
      </w:pPr>
      <w:r>
        <w:rPr>
          <w:rFonts w:ascii="宋体" w:hAnsi="宋体" w:eastAsia="宋体" w:cs="宋体"/>
          <w:spacing w:val="-10"/>
          <w:sz w:val="24"/>
          <w:szCs w:val="24"/>
        </w:rPr>
        <w:t>目前，经管学院有</w:t>
      </w:r>
      <w:r>
        <w:rPr>
          <w:rFonts w:ascii="宋体" w:hAnsi="宋体" w:eastAsia="宋体" w:cs="宋体"/>
          <w:spacing w:val="-33"/>
          <w:sz w:val="24"/>
          <w:szCs w:val="24"/>
        </w:rPr>
        <w:t xml:space="preserve"> </w:t>
      </w:r>
      <w:r>
        <w:rPr>
          <w:rFonts w:ascii="宋体" w:hAnsi="宋体" w:eastAsia="宋体" w:cs="宋体"/>
          <w:spacing w:val="-10"/>
          <w:sz w:val="24"/>
          <w:szCs w:val="24"/>
        </w:rPr>
        <w:t>1</w:t>
      </w:r>
      <w:r>
        <w:rPr>
          <w:rFonts w:ascii="宋体" w:hAnsi="宋体" w:eastAsia="宋体" w:cs="宋体"/>
          <w:spacing w:val="-48"/>
          <w:sz w:val="24"/>
          <w:szCs w:val="24"/>
        </w:rPr>
        <w:t xml:space="preserve"> </w:t>
      </w:r>
      <w:r>
        <w:rPr>
          <w:rFonts w:ascii="宋体" w:hAnsi="宋体" w:eastAsia="宋体" w:cs="宋体"/>
          <w:spacing w:val="-10"/>
          <w:sz w:val="24"/>
          <w:szCs w:val="24"/>
        </w:rPr>
        <w:t>名同学被新疆和田内招录取；另有多名同学</w:t>
      </w:r>
      <w:r>
        <w:rPr>
          <w:rFonts w:ascii="宋体" w:hAnsi="宋体" w:eastAsia="宋体" w:cs="宋体"/>
          <w:spacing w:val="-11"/>
          <w:sz w:val="24"/>
          <w:szCs w:val="24"/>
        </w:rPr>
        <w:t>参加选调生考试，</w:t>
      </w:r>
    </w:p>
    <w:p>
      <w:pPr>
        <w:spacing w:line="219" w:lineRule="auto"/>
        <w:rPr>
          <w:rFonts w:ascii="宋体" w:hAnsi="宋体" w:eastAsia="宋体" w:cs="宋体"/>
          <w:sz w:val="24"/>
          <w:szCs w:val="24"/>
        </w:rPr>
        <w:sectPr>
          <w:headerReference r:id="rId203" w:type="default"/>
          <w:footerReference r:id="rId204" w:type="default"/>
          <w:pgSz w:w="11906" w:h="16839"/>
          <w:pgMar w:top="1071" w:right="1719" w:bottom="1230" w:left="1785" w:header="878" w:footer="994" w:gutter="0"/>
          <w:cols w:space="720" w:num="1"/>
        </w:sectPr>
      </w:pPr>
    </w:p>
    <w:p>
      <w:pPr>
        <w:pStyle w:val="2"/>
        <w:spacing w:line="323" w:lineRule="auto"/>
      </w:pPr>
    </w:p>
    <w:p>
      <w:pPr>
        <w:spacing w:before="78" w:line="219" w:lineRule="auto"/>
        <w:ind w:left="26"/>
        <w:rPr>
          <w:rFonts w:ascii="宋体" w:hAnsi="宋体" w:eastAsia="宋体" w:cs="宋体"/>
          <w:sz w:val="24"/>
          <w:szCs w:val="24"/>
        </w:rPr>
      </w:pPr>
      <w:r>
        <w:rPr>
          <w:rFonts w:ascii="宋体" w:hAnsi="宋体" w:eastAsia="宋体" w:cs="宋体"/>
          <w:spacing w:val="-1"/>
          <w:sz w:val="24"/>
          <w:szCs w:val="24"/>
        </w:rPr>
        <w:t>仍处在面试阶段。现将已被基层录取的同学情况介绍如下：</w:t>
      </w:r>
    </w:p>
    <w:p>
      <w:pPr>
        <w:spacing w:before="261" w:line="219" w:lineRule="auto"/>
        <w:ind w:left="506"/>
        <w:rPr>
          <w:rFonts w:ascii="宋体" w:hAnsi="宋体" w:eastAsia="宋体" w:cs="宋体"/>
          <w:sz w:val="24"/>
          <w:szCs w:val="24"/>
        </w:rPr>
      </w:pPr>
      <w:r>
        <w:rPr>
          <w:rFonts w:ascii="宋体" w:hAnsi="宋体" w:eastAsia="宋体" w:cs="宋体"/>
          <w:spacing w:val="-3"/>
          <w:sz w:val="24"/>
          <w:szCs w:val="24"/>
        </w:rPr>
        <w:t>邢广阔，男，16</w:t>
      </w:r>
      <w:r>
        <w:rPr>
          <w:rFonts w:ascii="宋体" w:hAnsi="宋体" w:eastAsia="宋体" w:cs="宋体"/>
          <w:spacing w:val="-33"/>
          <w:sz w:val="24"/>
          <w:szCs w:val="24"/>
        </w:rPr>
        <w:t xml:space="preserve"> </w:t>
      </w:r>
      <w:r>
        <w:rPr>
          <w:rFonts w:ascii="宋体" w:hAnsi="宋体" w:eastAsia="宋体" w:cs="宋体"/>
          <w:spacing w:val="-3"/>
          <w:sz w:val="24"/>
          <w:szCs w:val="24"/>
        </w:rPr>
        <w:t>经济系学二班学生，2020</w:t>
      </w:r>
      <w:r>
        <w:rPr>
          <w:rFonts w:ascii="宋体" w:hAnsi="宋体" w:eastAsia="宋体" w:cs="宋体"/>
          <w:spacing w:val="-50"/>
          <w:sz w:val="24"/>
          <w:szCs w:val="24"/>
        </w:rPr>
        <w:t xml:space="preserve"> </w:t>
      </w:r>
      <w:r>
        <w:rPr>
          <w:rFonts w:ascii="宋体" w:hAnsi="宋体" w:eastAsia="宋体" w:cs="宋体"/>
          <w:spacing w:val="-3"/>
          <w:sz w:val="24"/>
          <w:szCs w:val="24"/>
        </w:rPr>
        <w:t>年</w:t>
      </w:r>
      <w:r>
        <w:rPr>
          <w:rFonts w:ascii="宋体" w:hAnsi="宋体" w:eastAsia="宋体" w:cs="宋体"/>
          <w:spacing w:val="-45"/>
          <w:sz w:val="24"/>
          <w:szCs w:val="24"/>
        </w:rPr>
        <w:t xml:space="preserve"> </w:t>
      </w:r>
      <w:r>
        <w:rPr>
          <w:rFonts w:ascii="宋体" w:hAnsi="宋体" w:eastAsia="宋体" w:cs="宋体"/>
          <w:spacing w:val="-3"/>
          <w:sz w:val="24"/>
          <w:szCs w:val="24"/>
        </w:rPr>
        <w:t>7</w:t>
      </w:r>
      <w:r>
        <w:rPr>
          <w:rFonts w:ascii="宋体" w:hAnsi="宋体" w:eastAsia="宋体" w:cs="宋体"/>
          <w:spacing w:val="-45"/>
          <w:sz w:val="24"/>
          <w:szCs w:val="24"/>
        </w:rPr>
        <w:t xml:space="preserve"> </w:t>
      </w:r>
      <w:r>
        <w:rPr>
          <w:rFonts w:ascii="宋体" w:hAnsi="宋体" w:eastAsia="宋体" w:cs="宋体"/>
          <w:spacing w:val="-3"/>
          <w:sz w:val="24"/>
          <w:szCs w:val="24"/>
        </w:rPr>
        <w:t>月毕业。</w:t>
      </w:r>
    </w:p>
    <w:p>
      <w:pPr>
        <w:spacing w:before="182" w:line="360" w:lineRule="auto"/>
        <w:ind w:left="25" w:right="53" w:firstLine="486"/>
        <w:rPr>
          <w:rFonts w:ascii="宋体" w:hAnsi="宋体" w:eastAsia="宋体" w:cs="宋体"/>
          <w:sz w:val="24"/>
          <w:szCs w:val="24"/>
        </w:rPr>
      </w:pPr>
      <w:r>
        <w:rPr>
          <w:rFonts w:ascii="宋体" w:hAnsi="宋体" w:eastAsia="宋体" w:cs="宋体"/>
          <w:spacing w:val="-3"/>
          <w:sz w:val="24"/>
          <w:szCs w:val="24"/>
        </w:rPr>
        <w:t>思想政治方面，邢广阔同志坚决拥护中国共</w:t>
      </w:r>
      <w:r>
        <w:rPr>
          <w:rFonts w:ascii="宋体" w:hAnsi="宋体" w:eastAsia="宋体" w:cs="宋体"/>
          <w:spacing w:val="-4"/>
          <w:sz w:val="24"/>
          <w:szCs w:val="24"/>
        </w:rPr>
        <w:t>产党，积极学习党的最新理论知</w:t>
      </w:r>
      <w:r>
        <w:rPr>
          <w:rFonts w:ascii="宋体" w:hAnsi="宋体" w:eastAsia="宋体" w:cs="宋体"/>
          <w:sz w:val="24"/>
          <w:szCs w:val="24"/>
        </w:rPr>
        <w:t xml:space="preserve"> </w:t>
      </w:r>
      <w:r>
        <w:rPr>
          <w:rFonts w:ascii="宋体" w:hAnsi="宋体" w:eastAsia="宋体" w:cs="宋体"/>
          <w:spacing w:val="-3"/>
          <w:sz w:val="24"/>
          <w:szCs w:val="24"/>
        </w:rPr>
        <w:t>识，自觉用习近平新时代中国特色社会主义思想武装自己，坚决同以习近平同志</w:t>
      </w:r>
    </w:p>
    <w:p>
      <w:pPr>
        <w:spacing w:line="219" w:lineRule="auto"/>
        <w:ind w:left="26"/>
        <w:rPr>
          <w:rFonts w:ascii="宋体" w:hAnsi="宋体" w:eastAsia="宋体" w:cs="宋体"/>
          <w:sz w:val="24"/>
          <w:szCs w:val="24"/>
        </w:rPr>
      </w:pPr>
      <w:r>
        <w:rPr>
          <w:rFonts w:ascii="宋体" w:hAnsi="宋体" w:eastAsia="宋体" w:cs="宋体"/>
          <w:spacing w:val="-1"/>
          <w:sz w:val="24"/>
          <w:szCs w:val="24"/>
        </w:rPr>
        <w:t>为核心的党中央保持高度一致，具有较高的政治素养。</w:t>
      </w:r>
    </w:p>
    <w:p>
      <w:pPr>
        <w:spacing w:before="182" w:line="360" w:lineRule="auto"/>
        <w:ind w:left="23" w:right="53" w:firstLine="521"/>
        <w:rPr>
          <w:rFonts w:ascii="宋体" w:hAnsi="宋体" w:eastAsia="宋体" w:cs="宋体"/>
          <w:sz w:val="24"/>
          <w:szCs w:val="24"/>
        </w:rPr>
      </w:pPr>
      <w:r>
        <w:rPr>
          <w:rFonts w:ascii="宋体" w:hAnsi="宋体" w:eastAsia="宋体" w:cs="宋体"/>
          <w:spacing w:val="-4"/>
          <w:sz w:val="24"/>
          <w:szCs w:val="24"/>
        </w:rPr>
        <w:t>日常工作方面，作为班长该生能够以身作则</w:t>
      </w:r>
      <w:r>
        <w:rPr>
          <w:rFonts w:ascii="宋体" w:hAnsi="宋体" w:eastAsia="宋体" w:cs="宋体"/>
          <w:spacing w:val="-5"/>
          <w:sz w:val="24"/>
          <w:szCs w:val="24"/>
        </w:rPr>
        <w:t>，为人表率，吃苦在前，不计较</w:t>
      </w:r>
      <w:r>
        <w:rPr>
          <w:rFonts w:ascii="宋体" w:hAnsi="宋体" w:eastAsia="宋体" w:cs="宋体"/>
          <w:sz w:val="24"/>
          <w:szCs w:val="24"/>
        </w:rPr>
        <w:t xml:space="preserve"> </w:t>
      </w:r>
      <w:r>
        <w:rPr>
          <w:rFonts w:ascii="宋体" w:hAnsi="宋体" w:eastAsia="宋体" w:cs="宋体"/>
          <w:spacing w:val="-3"/>
          <w:sz w:val="24"/>
          <w:szCs w:val="24"/>
        </w:rPr>
        <w:t>个人得失；平时生活简朴大方，具有良好的节俭习惯，不与他人攀比生活；关心</w:t>
      </w:r>
    </w:p>
    <w:p>
      <w:pPr>
        <w:spacing w:line="219" w:lineRule="auto"/>
        <w:jc w:val="right"/>
        <w:rPr>
          <w:rFonts w:ascii="宋体" w:hAnsi="宋体" w:eastAsia="宋体" w:cs="宋体"/>
          <w:sz w:val="24"/>
          <w:szCs w:val="24"/>
        </w:rPr>
      </w:pPr>
      <w:r>
        <w:rPr>
          <w:rFonts w:ascii="宋体" w:hAnsi="宋体" w:eastAsia="宋体" w:cs="宋体"/>
          <w:spacing w:val="-2"/>
          <w:sz w:val="24"/>
          <w:szCs w:val="24"/>
        </w:rPr>
        <w:t>同学，尊敬师长，乐于助人，保持良好的道德情操，是一名优秀的当代</w:t>
      </w:r>
      <w:r>
        <w:rPr>
          <w:rFonts w:ascii="宋体" w:hAnsi="宋体" w:eastAsia="宋体" w:cs="宋体"/>
          <w:spacing w:val="-3"/>
          <w:sz w:val="24"/>
          <w:szCs w:val="24"/>
        </w:rPr>
        <w:t>大学生。</w:t>
      </w:r>
    </w:p>
    <w:p>
      <w:pPr>
        <w:spacing w:before="183" w:line="360" w:lineRule="auto"/>
        <w:ind w:left="23" w:right="53" w:firstLine="482"/>
        <w:rPr>
          <w:rFonts w:ascii="宋体" w:hAnsi="宋体" w:eastAsia="宋体" w:cs="宋体"/>
          <w:sz w:val="24"/>
          <w:szCs w:val="24"/>
        </w:rPr>
      </w:pPr>
      <w:r>
        <w:rPr>
          <w:rFonts w:ascii="宋体" w:hAnsi="宋体" w:eastAsia="宋体" w:cs="宋体"/>
          <w:spacing w:val="4"/>
          <w:sz w:val="24"/>
          <w:szCs w:val="24"/>
        </w:rPr>
        <w:t>邢广阔成功录取为新疆和田内招生。他个人表明自己作为一名基层工作人</w:t>
      </w:r>
      <w:r>
        <w:rPr>
          <w:rFonts w:ascii="宋体" w:hAnsi="宋体" w:eastAsia="宋体" w:cs="宋体"/>
          <w:spacing w:val="5"/>
          <w:sz w:val="24"/>
          <w:szCs w:val="24"/>
        </w:rPr>
        <w:t xml:space="preserve"> </w:t>
      </w:r>
      <w:r>
        <w:rPr>
          <w:rFonts w:ascii="宋体" w:hAnsi="宋体" w:eastAsia="宋体" w:cs="宋体"/>
          <w:spacing w:val="-3"/>
          <w:sz w:val="24"/>
          <w:szCs w:val="24"/>
        </w:rPr>
        <w:t>员，时刻不能忘记从人民出发，为人民服务的宗旨。祖国建设的道路上需要更多</w:t>
      </w:r>
      <w:r>
        <w:rPr>
          <w:rFonts w:ascii="宋体" w:hAnsi="宋体" w:eastAsia="宋体" w:cs="宋体"/>
          <w:spacing w:val="1"/>
          <w:sz w:val="24"/>
          <w:szCs w:val="24"/>
        </w:rPr>
        <w:t xml:space="preserve"> </w:t>
      </w:r>
      <w:r>
        <w:rPr>
          <w:rFonts w:ascii="宋体" w:hAnsi="宋体" w:eastAsia="宋体" w:cs="宋体"/>
          <w:spacing w:val="-3"/>
          <w:sz w:val="24"/>
          <w:szCs w:val="24"/>
        </w:rPr>
        <w:t>年轻人的付出。作为即将前往边疆建设祖国的基层工作人员，自己的意志和决心</w:t>
      </w:r>
      <w:r>
        <w:rPr>
          <w:rFonts w:ascii="宋体" w:hAnsi="宋体" w:eastAsia="宋体" w:cs="宋体"/>
          <w:spacing w:val="1"/>
          <w:sz w:val="24"/>
          <w:szCs w:val="24"/>
        </w:rPr>
        <w:t xml:space="preserve"> </w:t>
      </w:r>
      <w:r>
        <w:rPr>
          <w:rFonts w:ascii="宋体" w:hAnsi="宋体" w:eastAsia="宋体" w:cs="宋体"/>
          <w:spacing w:val="-3"/>
          <w:sz w:val="24"/>
          <w:szCs w:val="24"/>
        </w:rPr>
        <w:t>是不能有任何退缩的，并且要更加锻炼自己，提升能力，才能有更大的发展。他</w:t>
      </w:r>
      <w:r>
        <w:rPr>
          <w:rFonts w:ascii="宋体" w:hAnsi="宋体" w:eastAsia="宋体" w:cs="宋体"/>
          <w:spacing w:val="1"/>
          <w:sz w:val="24"/>
          <w:szCs w:val="24"/>
        </w:rPr>
        <w:t xml:space="preserve"> </w:t>
      </w:r>
      <w:r>
        <w:rPr>
          <w:rFonts w:ascii="宋体" w:hAnsi="宋体" w:eastAsia="宋体" w:cs="宋体"/>
          <w:spacing w:val="-3"/>
          <w:sz w:val="24"/>
          <w:szCs w:val="24"/>
        </w:rPr>
        <w:t>个人说到，大学生到基层工作，一定要给自己定好位，要明确到基层目的是为了</w:t>
      </w:r>
      <w:r>
        <w:rPr>
          <w:rFonts w:ascii="宋体" w:hAnsi="宋体" w:eastAsia="宋体" w:cs="宋体"/>
          <w:spacing w:val="1"/>
          <w:sz w:val="24"/>
          <w:szCs w:val="24"/>
        </w:rPr>
        <w:t xml:space="preserve"> </w:t>
      </w:r>
      <w:r>
        <w:rPr>
          <w:rFonts w:ascii="宋体" w:hAnsi="宋体" w:eastAsia="宋体" w:cs="宋体"/>
          <w:spacing w:val="-3"/>
          <w:sz w:val="24"/>
          <w:szCs w:val="24"/>
        </w:rPr>
        <w:t>基层建设服务，在基层积极发挥自己所长，脚踏实地的做好本职工作。基层的路</w:t>
      </w:r>
      <w:r>
        <w:rPr>
          <w:rFonts w:ascii="宋体" w:hAnsi="宋体" w:eastAsia="宋体" w:cs="宋体"/>
          <w:spacing w:val="1"/>
          <w:sz w:val="24"/>
          <w:szCs w:val="24"/>
        </w:rPr>
        <w:t xml:space="preserve"> </w:t>
      </w:r>
      <w:r>
        <w:rPr>
          <w:rFonts w:ascii="宋体" w:hAnsi="宋体" w:eastAsia="宋体" w:cs="宋体"/>
          <w:spacing w:val="-3"/>
          <w:sz w:val="24"/>
          <w:szCs w:val="24"/>
        </w:rPr>
        <w:t>不是一帆风顺的，它需要精神和身体上的双重坚定。只有这样，大学生下基层才</w:t>
      </w:r>
    </w:p>
    <w:p>
      <w:pPr>
        <w:spacing w:before="1" w:line="218" w:lineRule="auto"/>
        <w:ind w:left="32"/>
        <w:rPr>
          <w:rFonts w:ascii="宋体" w:hAnsi="宋体" w:eastAsia="宋体" w:cs="宋体"/>
          <w:sz w:val="24"/>
          <w:szCs w:val="24"/>
        </w:rPr>
      </w:pPr>
      <w:r>
        <w:rPr>
          <w:rFonts w:ascii="宋体" w:hAnsi="宋体" w:eastAsia="宋体" w:cs="宋体"/>
          <w:spacing w:val="-1"/>
          <w:sz w:val="24"/>
          <w:szCs w:val="24"/>
        </w:rPr>
        <w:t>能真正的有所作为，才能真正的实现下基层的意义。</w:t>
      </w:r>
    </w:p>
    <w:p>
      <w:pPr>
        <w:spacing w:before="70" w:line="6093" w:lineRule="exact"/>
        <w:ind w:firstLine="765"/>
      </w:pPr>
      <w:r>
        <w:rPr>
          <w:position w:val="-121"/>
        </w:rPr>
        <w:drawing>
          <wp:inline distT="0" distB="0" distL="0" distR="0">
            <wp:extent cx="4625340" cy="3869055"/>
            <wp:effectExtent l="0" t="0" r="0" b="0"/>
            <wp:docPr id="306" name="IM 306"/>
            <wp:cNvGraphicFramePr/>
            <a:graphic xmlns:a="http://schemas.openxmlformats.org/drawingml/2006/main">
              <a:graphicData uri="http://schemas.openxmlformats.org/drawingml/2006/picture">
                <pic:pic xmlns:pic="http://schemas.openxmlformats.org/drawingml/2006/picture">
                  <pic:nvPicPr>
                    <pic:cNvPr id="306" name="IM 306"/>
                    <pic:cNvPicPr/>
                  </pic:nvPicPr>
                  <pic:blipFill>
                    <a:blip r:embed="rId398"/>
                    <a:stretch>
                      <a:fillRect/>
                    </a:stretch>
                  </pic:blipFill>
                  <pic:spPr>
                    <a:xfrm>
                      <a:off x="0" y="0"/>
                      <a:ext cx="4625340" cy="3869435"/>
                    </a:xfrm>
                    <a:prstGeom prst="rect">
                      <a:avLst/>
                    </a:prstGeom>
                  </pic:spPr>
                </pic:pic>
              </a:graphicData>
            </a:graphic>
          </wp:inline>
        </w:drawing>
      </w:r>
    </w:p>
    <w:p>
      <w:pPr>
        <w:spacing w:line="6093" w:lineRule="exact"/>
        <w:sectPr>
          <w:headerReference r:id="rId205" w:type="default"/>
          <w:footerReference r:id="rId206" w:type="default"/>
          <w:pgSz w:w="11906" w:h="16839"/>
          <w:pgMar w:top="1071" w:right="1745" w:bottom="1230" w:left="1785" w:header="878" w:footer="994" w:gutter="0"/>
          <w:cols w:space="720" w:num="1"/>
        </w:sectPr>
      </w:pPr>
    </w:p>
    <w:p>
      <w:pPr>
        <w:pStyle w:val="2"/>
        <w:spacing w:line="402" w:lineRule="auto"/>
      </w:pPr>
    </w:p>
    <w:p>
      <w:pPr>
        <w:spacing w:before="78" w:line="219" w:lineRule="auto"/>
        <w:ind w:left="5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第八部分：经管学院毕业生创业情况及典型案例</w:t>
      </w:r>
    </w:p>
    <w:p>
      <w:pPr>
        <w:spacing w:before="182" w:line="360" w:lineRule="auto"/>
        <w:ind w:left="27" w:right="18" w:firstLine="480"/>
        <w:jc w:val="both"/>
        <w:rPr>
          <w:rFonts w:ascii="宋体" w:hAnsi="宋体" w:eastAsia="宋体" w:cs="宋体"/>
          <w:sz w:val="24"/>
          <w:szCs w:val="24"/>
        </w:rPr>
      </w:pPr>
      <w:r>
        <w:rPr>
          <w:rFonts w:ascii="宋体" w:hAnsi="宋体" w:eastAsia="宋体" w:cs="宋体"/>
          <w:spacing w:val="-3"/>
          <w:sz w:val="24"/>
          <w:szCs w:val="24"/>
        </w:rPr>
        <w:t>学院积极响应国家号召，大力倡导大学生创新创业实</w:t>
      </w:r>
      <w:r>
        <w:rPr>
          <w:rFonts w:ascii="宋体" w:hAnsi="宋体" w:eastAsia="宋体" w:cs="宋体"/>
          <w:spacing w:val="-4"/>
          <w:sz w:val="24"/>
          <w:szCs w:val="24"/>
        </w:rPr>
        <w:t>践活动。学院开设的大</w:t>
      </w:r>
      <w:r>
        <w:rPr>
          <w:rFonts w:ascii="宋体" w:hAnsi="宋体" w:eastAsia="宋体" w:cs="宋体"/>
          <w:sz w:val="24"/>
          <w:szCs w:val="24"/>
        </w:rPr>
        <w:t xml:space="preserve"> </w:t>
      </w:r>
      <w:r>
        <w:rPr>
          <w:rFonts w:ascii="宋体" w:hAnsi="宋体" w:eastAsia="宋体" w:cs="宋体"/>
          <w:spacing w:val="-3"/>
          <w:sz w:val="24"/>
          <w:szCs w:val="24"/>
        </w:rPr>
        <w:t>学生创新创业课程，积极引导大学生参加国省市校级创新创业比赛，孵化</w:t>
      </w:r>
      <w:r>
        <w:rPr>
          <w:rFonts w:ascii="宋体" w:hAnsi="宋体" w:eastAsia="宋体" w:cs="宋体"/>
          <w:spacing w:val="-4"/>
          <w:sz w:val="24"/>
          <w:szCs w:val="24"/>
        </w:rPr>
        <w:t>培育大</w:t>
      </w:r>
      <w:r>
        <w:rPr>
          <w:rFonts w:ascii="宋体" w:hAnsi="宋体" w:eastAsia="宋体" w:cs="宋体"/>
          <w:sz w:val="24"/>
          <w:szCs w:val="24"/>
        </w:rPr>
        <w:t xml:space="preserve"> </w:t>
      </w:r>
      <w:r>
        <w:rPr>
          <w:rFonts w:ascii="宋体" w:hAnsi="宋体" w:eastAsia="宋体" w:cs="宋体"/>
          <w:spacing w:val="-3"/>
          <w:sz w:val="24"/>
          <w:szCs w:val="24"/>
        </w:rPr>
        <w:t>学生创业项目。我院大学生创业意识、创业能力持续增强。创业过程中大</w:t>
      </w:r>
      <w:r>
        <w:rPr>
          <w:rFonts w:ascii="宋体" w:hAnsi="宋体" w:eastAsia="宋体" w:cs="宋体"/>
          <w:spacing w:val="-4"/>
          <w:sz w:val="24"/>
          <w:szCs w:val="24"/>
        </w:rPr>
        <w:t>学生面</w:t>
      </w:r>
      <w:r>
        <w:rPr>
          <w:rFonts w:ascii="宋体" w:hAnsi="宋体" w:eastAsia="宋体" w:cs="宋体"/>
          <w:sz w:val="24"/>
          <w:szCs w:val="24"/>
        </w:rPr>
        <w:t xml:space="preserve"> </w:t>
      </w:r>
      <w:r>
        <w:rPr>
          <w:rFonts w:ascii="宋体" w:hAnsi="宋体" w:eastAsia="宋体" w:cs="宋体"/>
          <w:spacing w:val="-6"/>
          <w:sz w:val="24"/>
          <w:szCs w:val="24"/>
        </w:rPr>
        <w:t>临很多困难</w:t>
      </w:r>
      <w:r>
        <w:rPr>
          <w:rFonts w:ascii="Times New Roman" w:hAnsi="Times New Roman" w:eastAsia="Times New Roman" w:cs="Times New Roman"/>
          <w:spacing w:val="-6"/>
          <w:sz w:val="24"/>
          <w:szCs w:val="24"/>
        </w:rPr>
        <w:t xml:space="preserve">,  </w:t>
      </w:r>
      <w:r>
        <w:rPr>
          <w:rFonts w:ascii="宋体" w:hAnsi="宋体" w:eastAsia="宋体" w:cs="宋体"/>
          <w:spacing w:val="-6"/>
          <w:sz w:val="24"/>
          <w:szCs w:val="24"/>
        </w:rPr>
        <w:t>包括资金短缺、社会资源欠缺等问题。今年疫情影响下，经济萎靡，</w:t>
      </w:r>
      <w:r>
        <w:rPr>
          <w:rFonts w:ascii="宋体" w:hAnsi="宋体" w:eastAsia="宋体" w:cs="宋体"/>
          <w:spacing w:val="1"/>
          <w:sz w:val="24"/>
          <w:szCs w:val="24"/>
        </w:rPr>
        <w:t xml:space="preserve"> </w:t>
      </w:r>
      <w:r>
        <w:rPr>
          <w:rFonts w:ascii="宋体" w:hAnsi="宋体" w:eastAsia="宋体" w:cs="宋体"/>
          <w:spacing w:val="-3"/>
          <w:sz w:val="24"/>
          <w:szCs w:val="24"/>
        </w:rPr>
        <w:t>行业不景气，均给我院创业生带来一定的阻力。多数大学生创业选择的是</w:t>
      </w:r>
      <w:r>
        <w:rPr>
          <w:rFonts w:ascii="宋体" w:hAnsi="宋体" w:eastAsia="宋体" w:cs="宋体"/>
          <w:spacing w:val="-4"/>
          <w:sz w:val="24"/>
          <w:szCs w:val="24"/>
        </w:rPr>
        <w:t>互联网</w:t>
      </w:r>
      <w:r>
        <w:rPr>
          <w:rFonts w:ascii="宋体" w:hAnsi="宋体" w:eastAsia="宋体" w:cs="宋体"/>
          <w:sz w:val="24"/>
          <w:szCs w:val="24"/>
        </w:rPr>
        <w:t xml:space="preserve"> </w:t>
      </w:r>
      <w:r>
        <w:rPr>
          <w:rFonts w:ascii="宋体" w:hAnsi="宋体" w:eastAsia="宋体" w:cs="宋体"/>
          <w:spacing w:val="-3"/>
          <w:sz w:val="24"/>
          <w:szCs w:val="24"/>
        </w:rPr>
        <w:t>行业、教育等行业，资金需求较低，市场规模大，技术门槛相对较高、专</w:t>
      </w:r>
      <w:r>
        <w:rPr>
          <w:rFonts w:ascii="宋体" w:hAnsi="宋体" w:eastAsia="宋体" w:cs="宋体"/>
          <w:spacing w:val="-4"/>
          <w:sz w:val="24"/>
          <w:szCs w:val="24"/>
        </w:rPr>
        <w:t>业性较</w:t>
      </w:r>
    </w:p>
    <w:p>
      <w:pPr>
        <w:spacing w:line="219" w:lineRule="auto"/>
        <w:ind w:left="29"/>
        <w:rPr>
          <w:rFonts w:ascii="宋体" w:hAnsi="宋体" w:eastAsia="宋体" w:cs="宋体"/>
          <w:sz w:val="24"/>
          <w:szCs w:val="24"/>
        </w:rPr>
      </w:pPr>
      <w:r>
        <w:rPr>
          <w:rFonts w:ascii="宋体" w:hAnsi="宋体" w:eastAsia="宋体" w:cs="宋体"/>
          <w:spacing w:val="-1"/>
          <w:sz w:val="24"/>
          <w:szCs w:val="24"/>
        </w:rPr>
        <w:t>强，客户群体主要以大学生为主。以下是我院毕业生成功创业案例：</w:t>
      </w:r>
    </w:p>
    <w:p>
      <w:pPr>
        <w:spacing w:before="182" w:line="220" w:lineRule="auto"/>
        <w:ind w:left="505"/>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案例一</w:t>
      </w:r>
    </w:p>
    <w:p>
      <w:pPr>
        <w:spacing w:before="182" w:line="468" w:lineRule="exact"/>
        <w:ind w:left="503"/>
        <w:rPr>
          <w:rFonts w:ascii="宋体" w:hAnsi="宋体" w:eastAsia="宋体" w:cs="宋体"/>
          <w:sz w:val="24"/>
          <w:szCs w:val="24"/>
        </w:rPr>
      </w:pPr>
      <w:r>
        <w:rPr>
          <w:rFonts w:ascii="宋体" w:hAnsi="宋体" w:eastAsia="宋体" w:cs="宋体"/>
          <w:spacing w:val="-1"/>
          <w:position w:val="17"/>
          <w:sz w:val="24"/>
          <w:szCs w:val="24"/>
          <w14:textOutline w14:w="4358" w14:cap="sq" w14:cmpd="sng">
            <w14:solidFill>
              <w14:srgbClr w14:val="000000"/>
            </w14:solidFill>
            <w14:prstDash w14:val="solid"/>
            <w14:bevel/>
          </w14:textOutline>
        </w:rPr>
        <w:t>姓名：</w:t>
      </w:r>
      <w:r>
        <w:rPr>
          <w:rFonts w:ascii="宋体" w:hAnsi="宋体" w:eastAsia="宋体" w:cs="宋体"/>
          <w:spacing w:val="-1"/>
          <w:position w:val="17"/>
          <w:sz w:val="24"/>
          <w:szCs w:val="24"/>
        </w:rPr>
        <w:t xml:space="preserve">梁路路  </w:t>
      </w:r>
      <w:r>
        <w:rPr>
          <w:rFonts w:ascii="宋体" w:hAnsi="宋体" w:eastAsia="宋体" w:cs="宋体"/>
          <w:spacing w:val="-1"/>
          <w:position w:val="17"/>
          <w:sz w:val="24"/>
          <w:szCs w:val="24"/>
          <w14:textOutline w14:w="4358" w14:cap="sq" w14:cmpd="sng">
            <w14:solidFill>
              <w14:srgbClr w14:val="000000"/>
            </w14:solidFill>
            <w14:prstDash w14:val="solid"/>
            <w14:bevel/>
          </w14:textOutline>
        </w:rPr>
        <w:t>学号：</w:t>
      </w:r>
      <w:r>
        <w:rPr>
          <w:rFonts w:ascii="宋体" w:hAnsi="宋体" w:eastAsia="宋体" w:cs="宋体"/>
          <w:spacing w:val="-1"/>
          <w:position w:val="17"/>
          <w:sz w:val="24"/>
          <w:szCs w:val="24"/>
        </w:rPr>
        <w:t>1613021044</w:t>
      </w:r>
    </w:p>
    <w:p>
      <w:pPr>
        <w:spacing w:before="1" w:line="218" w:lineRule="auto"/>
        <w:ind w:left="519"/>
        <w:rPr>
          <w:rFonts w:ascii="宋体" w:hAnsi="宋体" w:eastAsia="宋体" w:cs="宋体"/>
          <w:sz w:val="24"/>
          <w:szCs w:val="24"/>
        </w:rPr>
      </w:pPr>
      <w:r>
        <w:rPr>
          <w:rFonts w:ascii="宋体" w:hAnsi="宋体" w:eastAsia="宋体" w:cs="宋体"/>
          <w:spacing w:val="-3"/>
          <w:sz w:val="24"/>
          <w:szCs w:val="24"/>
          <w14:textOutline w14:w="4358" w14:cap="sq" w14:cmpd="sng">
            <w14:solidFill>
              <w14:srgbClr w14:val="000000"/>
            </w14:solidFill>
            <w14:prstDash w14:val="solid"/>
            <w14:bevel/>
          </w14:textOutline>
        </w:rPr>
        <w:t>院校专业：</w:t>
      </w:r>
      <w:r>
        <w:rPr>
          <w:rFonts w:ascii="宋体" w:hAnsi="宋体" w:eastAsia="宋体" w:cs="宋体"/>
          <w:spacing w:val="-3"/>
          <w:sz w:val="24"/>
          <w:szCs w:val="24"/>
        </w:rPr>
        <w:t>合肥学院</w:t>
      </w:r>
      <w:r>
        <w:rPr>
          <w:rFonts w:ascii="宋体" w:hAnsi="宋体" w:eastAsia="宋体" w:cs="宋体"/>
          <w:spacing w:val="-33"/>
          <w:sz w:val="24"/>
          <w:szCs w:val="24"/>
        </w:rPr>
        <w:t xml:space="preserve"> </w:t>
      </w:r>
      <w:r>
        <w:rPr>
          <w:rFonts w:ascii="宋体" w:hAnsi="宋体" w:eastAsia="宋体" w:cs="宋体"/>
          <w:spacing w:val="-3"/>
          <w:sz w:val="24"/>
          <w:szCs w:val="24"/>
        </w:rPr>
        <w:t>16</w:t>
      </w:r>
      <w:r>
        <w:rPr>
          <w:rFonts w:ascii="宋体" w:hAnsi="宋体" w:eastAsia="宋体" w:cs="宋体"/>
          <w:spacing w:val="-52"/>
          <w:sz w:val="24"/>
          <w:szCs w:val="24"/>
        </w:rPr>
        <w:t xml:space="preserve"> </w:t>
      </w:r>
      <w:r>
        <w:rPr>
          <w:rFonts w:ascii="宋体" w:hAnsi="宋体" w:eastAsia="宋体" w:cs="宋体"/>
          <w:spacing w:val="-3"/>
          <w:sz w:val="24"/>
          <w:szCs w:val="24"/>
        </w:rPr>
        <w:t>会计学一班</w:t>
      </w:r>
    </w:p>
    <w:p>
      <w:pPr>
        <w:spacing w:before="184" w:line="218" w:lineRule="auto"/>
        <w:ind w:left="510"/>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公司名称：</w:t>
      </w:r>
      <w:r>
        <w:rPr>
          <w:rFonts w:ascii="宋体" w:hAnsi="宋体" w:eastAsia="宋体" w:cs="宋体"/>
          <w:spacing w:val="-1"/>
          <w:sz w:val="24"/>
          <w:szCs w:val="24"/>
        </w:rPr>
        <w:t>安徽嘉灵广告传媒有限公司</w:t>
      </w:r>
    </w:p>
    <w:p>
      <w:pPr>
        <w:spacing w:before="185" w:line="360" w:lineRule="auto"/>
        <w:ind w:left="24" w:firstLine="486"/>
        <w:rPr>
          <w:rFonts w:ascii="宋体" w:hAnsi="宋体" w:eastAsia="宋体" w:cs="宋体"/>
          <w:sz w:val="24"/>
          <w:szCs w:val="24"/>
        </w:rPr>
      </w:pPr>
      <w:r>
        <w:rPr>
          <w:rFonts w:ascii="宋体" w:hAnsi="宋体" w:eastAsia="宋体" w:cs="宋体"/>
          <w:spacing w:val="-4"/>
          <w:sz w:val="24"/>
          <w:szCs w:val="24"/>
          <w14:textOutline w14:w="4358" w14:cap="sq" w14:cmpd="sng">
            <w14:solidFill>
              <w14:srgbClr w14:val="000000"/>
            </w14:solidFill>
            <w14:prstDash w14:val="solid"/>
            <w14:bevel/>
          </w14:textOutline>
        </w:rPr>
        <w:t>公司简介：</w:t>
      </w:r>
      <w:r>
        <w:rPr>
          <w:rFonts w:ascii="宋体" w:hAnsi="宋体" w:eastAsia="宋体" w:cs="宋体"/>
          <w:spacing w:val="-4"/>
          <w:sz w:val="24"/>
          <w:szCs w:val="24"/>
        </w:rPr>
        <w:t>安徽嘉灵广告传媒有限公司成立于</w:t>
      </w:r>
      <w:r>
        <w:rPr>
          <w:rFonts w:ascii="宋体" w:hAnsi="宋体" w:eastAsia="宋体" w:cs="宋体"/>
          <w:spacing w:val="-35"/>
          <w:sz w:val="24"/>
          <w:szCs w:val="24"/>
        </w:rPr>
        <w:t xml:space="preserve"> </w:t>
      </w:r>
      <w:r>
        <w:rPr>
          <w:rFonts w:ascii="宋体" w:hAnsi="宋体" w:eastAsia="宋体" w:cs="宋体"/>
          <w:spacing w:val="-4"/>
          <w:sz w:val="24"/>
          <w:szCs w:val="24"/>
        </w:rPr>
        <w:t>2019</w:t>
      </w:r>
      <w:r>
        <w:rPr>
          <w:rFonts w:ascii="宋体" w:hAnsi="宋体" w:eastAsia="宋体" w:cs="宋体"/>
          <w:spacing w:val="-47"/>
          <w:sz w:val="24"/>
          <w:szCs w:val="24"/>
        </w:rPr>
        <w:t xml:space="preserve"> </w:t>
      </w:r>
      <w:r>
        <w:rPr>
          <w:rFonts w:ascii="宋体" w:hAnsi="宋体" w:eastAsia="宋体" w:cs="宋体"/>
          <w:spacing w:val="-4"/>
          <w:sz w:val="24"/>
          <w:szCs w:val="24"/>
        </w:rPr>
        <w:t>年</w:t>
      </w:r>
      <w:r>
        <w:rPr>
          <w:rFonts w:ascii="宋体" w:hAnsi="宋体" w:eastAsia="宋体" w:cs="宋体"/>
          <w:spacing w:val="-33"/>
          <w:sz w:val="24"/>
          <w:szCs w:val="24"/>
        </w:rPr>
        <w:t xml:space="preserve"> </w:t>
      </w:r>
      <w:r>
        <w:rPr>
          <w:rFonts w:ascii="宋体" w:hAnsi="宋体" w:eastAsia="宋体" w:cs="宋体"/>
          <w:spacing w:val="-4"/>
          <w:sz w:val="24"/>
          <w:szCs w:val="24"/>
        </w:rPr>
        <w:t>11</w:t>
      </w:r>
      <w:r>
        <w:rPr>
          <w:rFonts w:ascii="宋体" w:hAnsi="宋体" w:eastAsia="宋体" w:cs="宋体"/>
          <w:spacing w:val="-45"/>
          <w:sz w:val="24"/>
          <w:szCs w:val="24"/>
        </w:rPr>
        <w:t xml:space="preserve"> </w:t>
      </w:r>
      <w:r>
        <w:rPr>
          <w:rFonts w:ascii="宋体" w:hAnsi="宋体" w:eastAsia="宋体" w:cs="宋体"/>
          <w:spacing w:val="-4"/>
          <w:sz w:val="24"/>
          <w:szCs w:val="24"/>
        </w:rPr>
        <w:t>月</w:t>
      </w:r>
      <w:r>
        <w:rPr>
          <w:rFonts w:ascii="宋体" w:hAnsi="宋体" w:eastAsia="宋体" w:cs="宋体"/>
          <w:spacing w:val="-46"/>
          <w:sz w:val="24"/>
          <w:szCs w:val="24"/>
        </w:rPr>
        <w:t xml:space="preserve"> </w:t>
      </w:r>
      <w:r>
        <w:rPr>
          <w:rFonts w:ascii="宋体" w:hAnsi="宋体" w:eastAsia="宋体" w:cs="宋体"/>
          <w:spacing w:val="-4"/>
          <w:sz w:val="24"/>
          <w:szCs w:val="24"/>
        </w:rPr>
        <w:t>21 日，专注于</w:t>
      </w:r>
      <w:r>
        <w:rPr>
          <w:rFonts w:ascii="宋体" w:hAnsi="宋体" w:eastAsia="宋体" w:cs="宋体"/>
          <w:sz w:val="24"/>
          <w:szCs w:val="24"/>
        </w:rPr>
        <w:t xml:space="preserve"> </w:t>
      </w:r>
      <w:r>
        <w:rPr>
          <w:rFonts w:ascii="宋体" w:hAnsi="宋体" w:eastAsia="宋体" w:cs="宋体"/>
          <w:spacing w:val="-7"/>
          <w:sz w:val="24"/>
          <w:szCs w:val="24"/>
        </w:rPr>
        <w:t>活动、会展策划与执行服务，后在此基础之上发展摄</w:t>
      </w:r>
      <w:r>
        <w:rPr>
          <w:rFonts w:ascii="宋体" w:hAnsi="宋体" w:eastAsia="宋体" w:cs="宋体"/>
          <w:spacing w:val="-8"/>
          <w:sz w:val="24"/>
          <w:szCs w:val="24"/>
        </w:rPr>
        <w:t>影摄像以及室内外广告设计、</w:t>
      </w:r>
      <w:r>
        <w:rPr>
          <w:rFonts w:ascii="宋体" w:hAnsi="宋体" w:eastAsia="宋体" w:cs="宋体"/>
          <w:sz w:val="24"/>
          <w:szCs w:val="24"/>
        </w:rPr>
        <w:t xml:space="preserve"> </w:t>
      </w:r>
      <w:r>
        <w:rPr>
          <w:rFonts w:ascii="宋体" w:hAnsi="宋体" w:eastAsia="宋体" w:cs="宋体"/>
          <w:spacing w:val="-3"/>
          <w:sz w:val="24"/>
          <w:szCs w:val="24"/>
        </w:rPr>
        <w:t>制作、发布与图文设计制作等业务。公司主</w:t>
      </w:r>
      <w:r>
        <w:rPr>
          <w:rFonts w:ascii="宋体" w:hAnsi="宋体" w:eastAsia="宋体" w:cs="宋体"/>
          <w:spacing w:val="-4"/>
          <w:sz w:val="24"/>
          <w:szCs w:val="24"/>
        </w:rPr>
        <w:t xml:space="preserve">营承办各种展览展示业务，在展览展 </w:t>
      </w:r>
      <w:r>
        <w:rPr>
          <w:rFonts w:ascii="宋体" w:hAnsi="宋体" w:eastAsia="宋体" w:cs="宋体"/>
          <w:spacing w:val="-3"/>
          <w:sz w:val="24"/>
          <w:szCs w:val="24"/>
        </w:rPr>
        <w:t>示业务基础之上，拓展摄影业务及线下广告</w:t>
      </w:r>
      <w:r>
        <w:rPr>
          <w:rFonts w:ascii="宋体" w:hAnsi="宋体" w:eastAsia="宋体" w:cs="宋体"/>
          <w:spacing w:val="-4"/>
          <w:sz w:val="24"/>
          <w:szCs w:val="24"/>
        </w:rPr>
        <w:t xml:space="preserve">设计等业务。拍摄业务主要集毕业季 </w:t>
      </w:r>
      <w:r>
        <w:rPr>
          <w:rFonts w:ascii="宋体" w:hAnsi="宋体" w:eastAsia="宋体" w:cs="宋体"/>
          <w:spacing w:val="-3"/>
          <w:sz w:val="24"/>
          <w:szCs w:val="24"/>
        </w:rPr>
        <w:t>拍摄、证件照拍摄、日常写真集拍摄等多种</w:t>
      </w:r>
      <w:r>
        <w:rPr>
          <w:rFonts w:ascii="宋体" w:hAnsi="宋体" w:eastAsia="宋体" w:cs="宋体"/>
          <w:spacing w:val="-4"/>
          <w:sz w:val="24"/>
          <w:szCs w:val="24"/>
        </w:rPr>
        <w:t xml:space="preserve">拍摄业务；线下广告的服务对象多为 </w:t>
      </w:r>
      <w:r>
        <w:rPr>
          <w:rFonts w:ascii="宋体" w:hAnsi="宋体" w:eastAsia="宋体" w:cs="宋体"/>
          <w:spacing w:val="-8"/>
          <w:sz w:val="24"/>
          <w:szCs w:val="24"/>
        </w:rPr>
        <w:t>小型商铺、高校活动。公司拥有专业的活动策划团队、摄影团队及广告制作团队，</w:t>
      </w:r>
    </w:p>
    <w:p>
      <w:pPr>
        <w:spacing w:line="219" w:lineRule="auto"/>
        <w:ind w:left="45"/>
        <w:rPr>
          <w:rFonts w:ascii="宋体" w:hAnsi="宋体" w:eastAsia="宋体" w:cs="宋体"/>
          <w:sz w:val="24"/>
          <w:szCs w:val="24"/>
        </w:rPr>
      </w:pPr>
      <w:r>
        <w:rPr>
          <w:rFonts w:ascii="宋体" w:hAnsi="宋体" w:eastAsia="宋体" w:cs="宋体"/>
          <w:spacing w:val="-2"/>
          <w:sz w:val="24"/>
          <w:szCs w:val="24"/>
        </w:rPr>
        <w:t>团队成员拥有者丰富的工作经验以及临场发挥能力。</w:t>
      </w:r>
    </w:p>
    <w:p>
      <w:pPr>
        <w:spacing w:before="183" w:line="360" w:lineRule="auto"/>
        <w:ind w:left="23" w:right="16" w:firstLine="480"/>
        <w:rPr>
          <w:rFonts w:ascii="宋体" w:hAnsi="宋体" w:eastAsia="宋体" w:cs="宋体"/>
          <w:sz w:val="24"/>
          <w:szCs w:val="24"/>
        </w:rPr>
      </w:pPr>
      <w:r>
        <w:rPr>
          <w:rFonts w:ascii="宋体" w:hAnsi="宋体" w:eastAsia="宋体" w:cs="宋体"/>
          <w:spacing w:val="2"/>
          <w:sz w:val="24"/>
          <w:szCs w:val="24"/>
        </w:rPr>
        <w:t>本公司以展览展示为主营业务，利用多种新型科技，例如</w:t>
      </w:r>
      <w:r>
        <w:rPr>
          <w:rFonts w:ascii="宋体" w:hAnsi="宋体" w:eastAsia="宋体" w:cs="宋体"/>
          <w:spacing w:val="-48"/>
          <w:sz w:val="24"/>
          <w:szCs w:val="24"/>
        </w:rPr>
        <w:t xml:space="preserve"> </w:t>
      </w:r>
      <w:r>
        <w:rPr>
          <w:rFonts w:ascii="宋体" w:hAnsi="宋体" w:eastAsia="宋体" w:cs="宋体"/>
          <w:sz w:val="24"/>
          <w:szCs w:val="24"/>
        </w:rPr>
        <w:t>AR</w:t>
      </w:r>
      <w:r>
        <w:rPr>
          <w:rFonts w:ascii="宋体" w:hAnsi="宋体" w:eastAsia="宋体" w:cs="宋体"/>
          <w:spacing w:val="2"/>
          <w:sz w:val="24"/>
          <w:szCs w:val="24"/>
        </w:rPr>
        <w:t>、</w:t>
      </w:r>
      <w:r>
        <w:rPr>
          <w:rFonts w:ascii="宋体" w:hAnsi="宋体" w:eastAsia="宋体" w:cs="宋体"/>
          <w:sz w:val="24"/>
          <w:szCs w:val="24"/>
        </w:rPr>
        <w:t>VR</w:t>
      </w:r>
      <w:r>
        <w:rPr>
          <w:rFonts w:ascii="宋体" w:hAnsi="宋体" w:eastAsia="宋体" w:cs="宋体"/>
          <w:spacing w:val="2"/>
          <w:sz w:val="24"/>
          <w:szCs w:val="24"/>
        </w:rPr>
        <w:t>、全息影</w:t>
      </w:r>
      <w:r>
        <w:rPr>
          <w:rFonts w:ascii="宋体" w:hAnsi="宋体" w:eastAsia="宋体" w:cs="宋体"/>
          <w:sz w:val="24"/>
          <w:szCs w:val="24"/>
        </w:rPr>
        <w:t xml:space="preserve"> </w:t>
      </w:r>
      <w:r>
        <w:rPr>
          <w:rFonts w:ascii="宋体" w:hAnsi="宋体" w:eastAsia="宋体" w:cs="宋体"/>
          <w:spacing w:val="-3"/>
          <w:sz w:val="24"/>
          <w:szCs w:val="24"/>
        </w:rPr>
        <w:t>像等专业新型技术，进行会场活动策划与产品策划，目前已承接长丰县农委、合</w:t>
      </w:r>
      <w:r>
        <w:rPr>
          <w:rFonts w:ascii="宋体" w:hAnsi="宋体" w:eastAsia="宋体" w:cs="宋体"/>
          <w:spacing w:val="1"/>
          <w:sz w:val="24"/>
          <w:szCs w:val="24"/>
        </w:rPr>
        <w:t xml:space="preserve"> </w:t>
      </w:r>
      <w:r>
        <w:rPr>
          <w:rFonts w:ascii="宋体" w:hAnsi="宋体" w:eastAsia="宋体" w:cs="宋体"/>
          <w:spacing w:val="-3"/>
          <w:sz w:val="24"/>
          <w:szCs w:val="24"/>
        </w:rPr>
        <w:t>肥市高新区管委会多场活动策划安排，并与多家企业进行成功合作；拍摄业务主</w:t>
      </w:r>
      <w:r>
        <w:rPr>
          <w:rFonts w:ascii="宋体" w:hAnsi="宋体" w:eastAsia="宋体" w:cs="宋体"/>
          <w:spacing w:val="1"/>
          <w:sz w:val="24"/>
          <w:szCs w:val="24"/>
        </w:rPr>
        <w:t xml:space="preserve"> </w:t>
      </w:r>
      <w:r>
        <w:rPr>
          <w:rFonts w:ascii="宋体" w:hAnsi="宋体" w:eastAsia="宋体" w:cs="宋体"/>
          <w:spacing w:val="-8"/>
          <w:sz w:val="24"/>
          <w:szCs w:val="24"/>
        </w:rPr>
        <w:t>要集毕业季拍摄、证件照拍摄、日常写真集拍摄等多种拍摄业务，根据客户需求，</w:t>
      </w:r>
      <w:r>
        <w:rPr>
          <w:rFonts w:ascii="宋体" w:hAnsi="宋体" w:eastAsia="宋体" w:cs="宋体"/>
          <w:spacing w:val="7"/>
          <w:sz w:val="24"/>
          <w:szCs w:val="24"/>
        </w:rPr>
        <w:t xml:space="preserve"> </w:t>
      </w:r>
      <w:r>
        <w:rPr>
          <w:rFonts w:ascii="宋体" w:hAnsi="宋体" w:eastAsia="宋体" w:cs="宋体"/>
          <w:spacing w:val="-3"/>
          <w:sz w:val="24"/>
          <w:szCs w:val="24"/>
        </w:rPr>
        <w:t>提供优质的拍摄设计方案与专业的摄影团队，目前就毕业季拍摄已与多家高校达</w:t>
      </w:r>
      <w:r>
        <w:rPr>
          <w:rFonts w:ascii="宋体" w:hAnsi="宋体" w:eastAsia="宋体" w:cs="宋体"/>
          <w:spacing w:val="1"/>
          <w:sz w:val="24"/>
          <w:szCs w:val="24"/>
        </w:rPr>
        <w:t xml:space="preserve"> </w:t>
      </w:r>
      <w:r>
        <w:rPr>
          <w:rFonts w:ascii="宋体" w:hAnsi="宋体" w:eastAsia="宋体" w:cs="宋体"/>
          <w:spacing w:val="-3"/>
          <w:sz w:val="24"/>
          <w:szCs w:val="24"/>
        </w:rPr>
        <w:t>成长期合作共识，并已成功承接新华学院部分专业的毕业季拍摄，另外，随着网</w:t>
      </w:r>
      <w:r>
        <w:rPr>
          <w:rFonts w:ascii="宋体" w:hAnsi="宋体" w:eastAsia="宋体" w:cs="宋体"/>
          <w:spacing w:val="1"/>
          <w:sz w:val="24"/>
          <w:szCs w:val="24"/>
        </w:rPr>
        <w:t xml:space="preserve"> </w:t>
      </w:r>
      <w:r>
        <w:rPr>
          <w:rFonts w:ascii="宋体" w:hAnsi="宋体" w:eastAsia="宋体" w:cs="宋体"/>
          <w:spacing w:val="-3"/>
          <w:sz w:val="24"/>
          <w:szCs w:val="24"/>
        </w:rPr>
        <w:t>络教学的普及，本公司摄影团队为学校提供专业的录课设施与服务；线下广告设</w:t>
      </w:r>
      <w:r>
        <w:rPr>
          <w:rFonts w:ascii="宋体" w:hAnsi="宋体" w:eastAsia="宋体" w:cs="宋体"/>
          <w:spacing w:val="1"/>
          <w:sz w:val="24"/>
          <w:szCs w:val="24"/>
        </w:rPr>
        <w:t xml:space="preserve"> </w:t>
      </w:r>
      <w:r>
        <w:rPr>
          <w:rFonts w:ascii="宋体" w:hAnsi="宋体" w:eastAsia="宋体" w:cs="宋体"/>
          <w:spacing w:val="-1"/>
          <w:sz w:val="24"/>
          <w:szCs w:val="24"/>
        </w:rPr>
        <w:t>计是展览展示业务中的重要组成部分，承包活动宣传等各种宣传性</w:t>
      </w:r>
      <w:r>
        <w:rPr>
          <w:rFonts w:ascii="宋体" w:hAnsi="宋体" w:eastAsia="宋体" w:cs="宋体"/>
          <w:spacing w:val="-2"/>
          <w:sz w:val="24"/>
          <w:szCs w:val="24"/>
        </w:rPr>
        <w:t>工作的制作，</w:t>
      </w:r>
      <w:r>
        <w:rPr>
          <w:rFonts w:ascii="宋体" w:hAnsi="宋体" w:eastAsia="宋体" w:cs="宋体"/>
          <w:sz w:val="24"/>
          <w:szCs w:val="24"/>
        </w:rPr>
        <w:t xml:space="preserve"> </w:t>
      </w:r>
      <w:r>
        <w:rPr>
          <w:rFonts w:ascii="宋体" w:hAnsi="宋体" w:eastAsia="宋体" w:cs="宋体"/>
          <w:spacing w:val="-3"/>
          <w:sz w:val="24"/>
          <w:szCs w:val="24"/>
        </w:rPr>
        <w:t>同时也是重要的基础业务之一，随着公司的发展，线下广告业务也将成为公司宣</w:t>
      </w:r>
    </w:p>
    <w:p>
      <w:pPr>
        <w:spacing w:before="1" w:line="218" w:lineRule="auto"/>
        <w:ind w:left="21"/>
        <w:rPr>
          <w:rFonts w:ascii="宋体" w:hAnsi="宋体" w:eastAsia="宋体" w:cs="宋体"/>
          <w:sz w:val="24"/>
          <w:szCs w:val="24"/>
        </w:rPr>
      </w:pPr>
      <w:r>
        <w:rPr>
          <w:rFonts w:ascii="宋体" w:hAnsi="宋体" w:eastAsia="宋体" w:cs="宋体"/>
          <w:spacing w:val="-1"/>
          <w:sz w:val="24"/>
          <w:szCs w:val="24"/>
        </w:rPr>
        <w:t>传的重要窗口之一。</w:t>
      </w:r>
    </w:p>
    <w:p>
      <w:pPr>
        <w:spacing w:line="218" w:lineRule="auto"/>
        <w:rPr>
          <w:rFonts w:ascii="宋体" w:hAnsi="宋体" w:eastAsia="宋体" w:cs="宋体"/>
          <w:sz w:val="24"/>
          <w:szCs w:val="24"/>
        </w:rPr>
        <w:sectPr>
          <w:headerReference r:id="rId207" w:type="default"/>
          <w:footerReference r:id="rId208" w:type="default"/>
          <w:pgSz w:w="11906" w:h="16839"/>
          <w:pgMar w:top="1071" w:right="1719" w:bottom="1230" w:left="1785" w:header="878" w:footer="994" w:gutter="0"/>
          <w:cols w:space="720" w:num="1"/>
        </w:sectPr>
      </w:pPr>
    </w:p>
    <w:p>
      <w:pPr>
        <w:pStyle w:val="2"/>
        <w:spacing w:line="366" w:lineRule="auto"/>
      </w:pPr>
    </w:p>
    <w:p>
      <w:pPr>
        <w:spacing w:line="4817" w:lineRule="exact"/>
        <w:ind w:firstLine="494"/>
      </w:pPr>
      <w:r>
        <w:rPr>
          <w:position w:val="-96"/>
        </w:rPr>
        <w:drawing>
          <wp:inline distT="0" distB="0" distL="0" distR="0">
            <wp:extent cx="5019675" cy="3058160"/>
            <wp:effectExtent l="0" t="0" r="0" b="0"/>
            <wp:docPr id="312" name="IM 312"/>
            <wp:cNvGraphicFramePr/>
            <a:graphic xmlns:a="http://schemas.openxmlformats.org/drawingml/2006/main">
              <a:graphicData uri="http://schemas.openxmlformats.org/drawingml/2006/picture">
                <pic:pic xmlns:pic="http://schemas.openxmlformats.org/drawingml/2006/picture">
                  <pic:nvPicPr>
                    <pic:cNvPr id="312" name="IM 312"/>
                    <pic:cNvPicPr/>
                  </pic:nvPicPr>
                  <pic:blipFill>
                    <a:blip r:embed="rId399"/>
                    <a:stretch>
                      <a:fillRect/>
                    </a:stretch>
                  </pic:blipFill>
                  <pic:spPr>
                    <a:xfrm>
                      <a:off x="0" y="0"/>
                      <a:ext cx="5020055" cy="3058667"/>
                    </a:xfrm>
                    <a:prstGeom prst="rect">
                      <a:avLst/>
                    </a:prstGeom>
                  </pic:spPr>
                </pic:pic>
              </a:graphicData>
            </a:graphic>
          </wp:inline>
        </w:drawing>
      </w:r>
    </w:p>
    <w:p>
      <w:pPr>
        <w:spacing w:before="316" w:line="219" w:lineRule="auto"/>
        <w:ind w:left="1187"/>
        <w:rPr>
          <w:rFonts w:ascii="宋体" w:hAnsi="宋体" w:eastAsia="宋体" w:cs="宋体"/>
          <w:sz w:val="30"/>
          <w:szCs w:val="30"/>
        </w:rPr>
      </w:pPr>
      <w:r>
        <w:rPr>
          <w:rFonts w:ascii="宋体" w:hAnsi="宋体" w:eastAsia="宋体" w:cs="宋体"/>
          <w:spacing w:val="-1"/>
          <w:sz w:val="30"/>
          <w:szCs w:val="30"/>
        </w:rPr>
        <w:t>公司承办合肥市高新区优秀教师表彰大会活动图片</w:t>
      </w:r>
    </w:p>
    <w:p>
      <w:pPr>
        <w:pStyle w:val="2"/>
        <w:spacing w:line="304" w:lineRule="auto"/>
      </w:pPr>
    </w:p>
    <w:p>
      <w:pPr>
        <w:pStyle w:val="2"/>
        <w:spacing w:line="304" w:lineRule="auto"/>
      </w:pPr>
    </w:p>
    <w:p>
      <w:pPr>
        <w:spacing w:before="78" w:line="220" w:lineRule="auto"/>
        <w:ind w:left="505"/>
        <w:rPr>
          <w:rFonts w:ascii="宋体" w:hAnsi="宋体" w:eastAsia="宋体" w:cs="宋体"/>
          <w:sz w:val="24"/>
          <w:szCs w:val="24"/>
        </w:rPr>
      </w:pPr>
      <w:r>
        <w:rPr>
          <w:rFonts w:ascii="宋体" w:hAnsi="宋体" w:eastAsia="宋体" w:cs="宋体"/>
          <w:spacing w:val="-3"/>
          <w:sz w:val="24"/>
          <w:szCs w:val="24"/>
          <w14:textOutline w14:w="4358" w14:cap="sq" w14:cmpd="sng">
            <w14:solidFill>
              <w14:srgbClr w14:val="000000"/>
            </w14:solidFill>
            <w14:prstDash w14:val="solid"/>
            <w14:bevel/>
          </w14:textOutline>
        </w:rPr>
        <w:t>案例二</w:t>
      </w:r>
    </w:p>
    <w:p>
      <w:pPr>
        <w:spacing w:before="182" w:line="219" w:lineRule="auto"/>
        <w:ind w:left="503"/>
        <w:rPr>
          <w:rFonts w:ascii="Times New Roman" w:hAnsi="Times New Roman" w:eastAsia="Times New Roman" w:cs="Times New Roman"/>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姓名：</w:t>
      </w:r>
      <w:r>
        <w:rPr>
          <w:rFonts w:ascii="宋体" w:hAnsi="宋体" w:eastAsia="宋体" w:cs="宋体"/>
          <w:spacing w:val="-1"/>
          <w:sz w:val="24"/>
          <w:szCs w:val="24"/>
        </w:rPr>
        <w:t xml:space="preserve">王洋洋  </w:t>
      </w:r>
      <w:r>
        <w:rPr>
          <w:rFonts w:ascii="宋体" w:hAnsi="宋体" w:eastAsia="宋体" w:cs="宋体"/>
          <w:spacing w:val="-1"/>
          <w:sz w:val="24"/>
          <w:szCs w:val="24"/>
          <w14:textOutline w14:w="4358" w14:cap="sq" w14:cmpd="sng">
            <w14:solidFill>
              <w14:srgbClr w14:val="000000"/>
            </w14:solidFill>
            <w14:prstDash w14:val="solid"/>
            <w14:bevel/>
          </w14:textOutline>
        </w:rPr>
        <w:t>学号：</w:t>
      </w:r>
      <w:r>
        <w:rPr>
          <w:rFonts w:ascii="Times New Roman" w:hAnsi="Times New Roman" w:eastAsia="Times New Roman" w:cs="Times New Roman"/>
          <w:spacing w:val="-1"/>
          <w:sz w:val="24"/>
          <w:szCs w:val="24"/>
        </w:rPr>
        <w:t>1613042050</w:t>
      </w:r>
    </w:p>
    <w:p>
      <w:pPr>
        <w:spacing w:before="182" w:line="219" w:lineRule="auto"/>
        <w:ind w:left="519"/>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院校专业：</w:t>
      </w:r>
      <w:r>
        <w:rPr>
          <w:rFonts w:ascii="宋体" w:hAnsi="宋体" w:eastAsia="宋体" w:cs="宋体"/>
          <w:spacing w:val="-2"/>
          <w:sz w:val="24"/>
          <w:szCs w:val="24"/>
        </w:rPr>
        <w:t>合肥学院工商管理专业</w:t>
      </w:r>
    </w:p>
    <w:p>
      <w:pPr>
        <w:spacing w:before="183" w:line="219" w:lineRule="auto"/>
        <w:ind w:left="510"/>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公司名称：</w:t>
      </w:r>
      <w:r>
        <w:rPr>
          <w:rFonts w:ascii="宋体" w:hAnsi="宋体" w:eastAsia="宋体" w:cs="宋体"/>
          <w:spacing w:val="-1"/>
          <w:sz w:val="24"/>
          <w:szCs w:val="24"/>
        </w:rPr>
        <w:t>安徽羲之教育科技有限公司</w:t>
      </w:r>
    </w:p>
    <w:p>
      <w:pPr>
        <w:spacing w:before="183" w:line="360" w:lineRule="auto"/>
        <w:ind w:left="25" w:firstLine="485"/>
        <w:rPr>
          <w:rFonts w:ascii="宋体" w:hAnsi="宋体" w:eastAsia="宋体" w:cs="宋体"/>
          <w:sz w:val="24"/>
          <w:szCs w:val="24"/>
        </w:rPr>
      </w:pPr>
      <w:r>
        <w:rPr>
          <w:rFonts w:ascii="宋体" w:hAnsi="宋体" w:eastAsia="宋体" w:cs="宋体"/>
          <w:spacing w:val="-3"/>
          <w:sz w:val="24"/>
          <w:szCs w:val="24"/>
          <w14:textOutline w14:w="4358" w14:cap="sq" w14:cmpd="sng">
            <w14:solidFill>
              <w14:srgbClr w14:val="000000"/>
            </w14:solidFill>
            <w14:prstDash w14:val="solid"/>
            <w14:bevel/>
          </w14:textOutline>
        </w:rPr>
        <w:t>公司简介：</w:t>
      </w:r>
      <w:r>
        <w:rPr>
          <w:rFonts w:ascii="宋体" w:hAnsi="宋体" w:eastAsia="宋体" w:cs="宋体"/>
          <w:spacing w:val="-3"/>
          <w:sz w:val="24"/>
          <w:szCs w:val="24"/>
        </w:rPr>
        <w:t>安徽羲之教育科技有限公司以暑期中小学辅导</w:t>
      </w:r>
      <w:r>
        <w:rPr>
          <w:rFonts w:ascii="宋体" w:hAnsi="宋体" w:eastAsia="宋体" w:cs="宋体"/>
          <w:spacing w:val="-4"/>
          <w:sz w:val="24"/>
          <w:szCs w:val="24"/>
        </w:rPr>
        <w:t>为主营业务，是一</w:t>
      </w:r>
      <w:r>
        <w:rPr>
          <w:rFonts w:ascii="宋体" w:hAnsi="宋体" w:eastAsia="宋体" w:cs="宋体"/>
          <w:sz w:val="24"/>
          <w:szCs w:val="24"/>
        </w:rPr>
        <w:t xml:space="preserve">   家专注于</w:t>
      </w:r>
      <w:r>
        <w:rPr>
          <w:rFonts w:ascii="宋体" w:hAnsi="宋体" w:eastAsia="宋体" w:cs="宋体"/>
          <w:spacing w:val="-46"/>
          <w:sz w:val="24"/>
          <w:szCs w:val="24"/>
        </w:rPr>
        <w:t xml:space="preserve"> </w:t>
      </w:r>
      <w:r>
        <w:rPr>
          <w:rFonts w:ascii="Times New Roman" w:hAnsi="Times New Roman" w:eastAsia="Times New Roman" w:cs="Times New Roman"/>
          <w:sz w:val="24"/>
          <w:szCs w:val="24"/>
        </w:rPr>
        <w:t>K12</w:t>
      </w:r>
      <w:r>
        <w:rPr>
          <w:rFonts w:ascii="Times New Roman" w:hAnsi="Times New Roman" w:eastAsia="Times New Roman" w:cs="Times New Roman"/>
          <w:spacing w:val="29"/>
          <w:w w:val="101"/>
          <w:sz w:val="24"/>
          <w:szCs w:val="24"/>
        </w:rPr>
        <w:t xml:space="preserve"> </w:t>
      </w:r>
      <w:r>
        <w:rPr>
          <w:rFonts w:ascii="宋体" w:hAnsi="宋体" w:eastAsia="宋体" w:cs="宋体"/>
          <w:sz w:val="24"/>
          <w:szCs w:val="24"/>
        </w:rPr>
        <w:t>的教育公司。企业一直秉承着“教育，即为教书育人，育人为上</w:t>
      </w:r>
      <w:r>
        <w:rPr>
          <w:rFonts w:ascii="宋体" w:hAnsi="宋体" w:eastAsia="宋体" w:cs="宋体"/>
          <w:spacing w:val="-88"/>
          <w:sz w:val="24"/>
          <w:szCs w:val="24"/>
        </w:rPr>
        <w:t xml:space="preserve"> </w:t>
      </w:r>
      <w:r>
        <w:rPr>
          <w:rFonts w:ascii="宋体" w:hAnsi="宋体" w:eastAsia="宋体" w:cs="宋体"/>
          <w:sz w:val="24"/>
          <w:szCs w:val="24"/>
        </w:rPr>
        <w:t xml:space="preserve">” </w:t>
      </w:r>
      <w:r>
        <w:rPr>
          <w:rFonts w:ascii="宋体" w:hAnsi="宋体" w:eastAsia="宋体" w:cs="宋体"/>
          <w:spacing w:val="-1"/>
          <w:sz w:val="24"/>
          <w:szCs w:val="24"/>
        </w:rPr>
        <w:t>的初心服务社会、奉献社会，</w:t>
      </w:r>
      <w:r>
        <w:rPr>
          <w:rFonts w:ascii="Times New Roman" w:hAnsi="Times New Roman" w:eastAsia="Times New Roman" w:cs="Times New Roman"/>
          <w:spacing w:val="-1"/>
          <w:sz w:val="24"/>
          <w:szCs w:val="24"/>
        </w:rPr>
        <w:t xml:space="preserve">2018 </w:t>
      </w:r>
      <w:r>
        <w:rPr>
          <w:rFonts w:ascii="宋体" w:hAnsi="宋体" w:eastAsia="宋体" w:cs="宋体"/>
          <w:spacing w:val="-1"/>
          <w:sz w:val="24"/>
          <w:szCs w:val="24"/>
        </w:rPr>
        <w:t>和</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 xml:space="preserve">2019 </w:t>
      </w:r>
      <w:r>
        <w:rPr>
          <w:rFonts w:ascii="宋体" w:hAnsi="宋体" w:eastAsia="宋体" w:cs="宋体"/>
          <w:spacing w:val="-1"/>
          <w:sz w:val="24"/>
          <w:szCs w:val="24"/>
        </w:rPr>
        <w:t>两年间经过</w:t>
      </w:r>
      <w:r>
        <w:rPr>
          <w:rFonts w:ascii="宋体" w:hAnsi="宋体" w:eastAsia="宋体" w:cs="宋体"/>
          <w:spacing w:val="-2"/>
          <w:sz w:val="24"/>
          <w:szCs w:val="24"/>
        </w:rPr>
        <w:t>不断探索和尝试，运营体</w:t>
      </w:r>
    </w:p>
    <w:p>
      <w:pPr>
        <w:spacing w:before="1" w:line="218" w:lineRule="auto"/>
        <w:ind w:left="28"/>
        <w:rPr>
          <w:rFonts w:ascii="宋体" w:hAnsi="宋体" w:eastAsia="宋体" w:cs="宋体"/>
          <w:sz w:val="24"/>
          <w:szCs w:val="24"/>
        </w:rPr>
      </w:pPr>
      <w:r>
        <w:rPr>
          <w:rFonts w:ascii="宋体" w:hAnsi="宋体" w:eastAsia="宋体" w:cs="宋体"/>
          <w:spacing w:val="2"/>
          <w:sz w:val="24"/>
          <w:szCs w:val="24"/>
        </w:rPr>
        <w:t>系和教育内容日臻完善。</w:t>
      </w:r>
      <w:r>
        <w:rPr>
          <w:rFonts w:ascii="Times New Roman" w:hAnsi="Times New Roman" w:eastAsia="Times New Roman" w:cs="Times New Roman"/>
          <w:spacing w:val="2"/>
          <w:sz w:val="24"/>
          <w:szCs w:val="24"/>
        </w:rPr>
        <w:t xml:space="preserve">2019 </w:t>
      </w:r>
      <w:r>
        <w:rPr>
          <w:rFonts w:ascii="宋体" w:hAnsi="宋体" w:eastAsia="宋体" w:cs="宋体"/>
          <w:spacing w:val="2"/>
          <w:sz w:val="24"/>
          <w:szCs w:val="24"/>
        </w:rPr>
        <w:t>年，羲之教育科技有限公司怀着一</w:t>
      </w:r>
      <w:r>
        <w:rPr>
          <w:rFonts w:ascii="宋体" w:hAnsi="宋体" w:eastAsia="宋体" w:cs="宋体"/>
          <w:spacing w:val="1"/>
          <w:sz w:val="24"/>
          <w:szCs w:val="24"/>
        </w:rPr>
        <w:t>颗赤诚之心，</w:t>
      </w:r>
    </w:p>
    <w:p>
      <w:pPr>
        <w:spacing w:before="184" w:line="360" w:lineRule="auto"/>
        <w:ind w:left="25" w:right="234" w:hanging="1"/>
        <w:rPr>
          <w:rFonts w:ascii="宋体" w:hAnsi="宋体" w:eastAsia="宋体" w:cs="宋体"/>
          <w:sz w:val="24"/>
          <w:szCs w:val="24"/>
        </w:rPr>
      </w:pPr>
      <w:r>
        <w:rPr>
          <w:rFonts w:ascii="宋体" w:hAnsi="宋体" w:eastAsia="宋体" w:cs="宋体"/>
          <w:spacing w:val="-3"/>
          <w:sz w:val="24"/>
          <w:szCs w:val="24"/>
        </w:rPr>
        <w:t>整合优势资源，在安徽地区开设了</w:t>
      </w:r>
      <w:r>
        <w:rPr>
          <w:rFonts w:ascii="宋体" w:hAnsi="宋体" w:eastAsia="宋体" w:cs="宋体"/>
          <w:spacing w:val="-50"/>
          <w:sz w:val="24"/>
          <w:szCs w:val="24"/>
        </w:rPr>
        <w:t xml:space="preserve"> </w:t>
      </w:r>
      <w:r>
        <w:rPr>
          <w:rFonts w:ascii="Times New Roman" w:hAnsi="Times New Roman" w:eastAsia="Times New Roman" w:cs="Times New Roman"/>
          <w:spacing w:val="-3"/>
          <w:sz w:val="24"/>
          <w:szCs w:val="24"/>
        </w:rPr>
        <w:t xml:space="preserve">60 </w:t>
      </w:r>
      <w:r>
        <w:rPr>
          <w:rFonts w:ascii="宋体" w:hAnsi="宋体" w:eastAsia="宋体" w:cs="宋体"/>
          <w:spacing w:val="-3"/>
          <w:sz w:val="24"/>
          <w:szCs w:val="24"/>
        </w:rPr>
        <w:t>个教学点，为</w:t>
      </w:r>
      <w:r>
        <w:rPr>
          <w:rFonts w:ascii="宋体" w:hAnsi="宋体" w:eastAsia="宋体" w:cs="宋体"/>
          <w:spacing w:val="-48"/>
          <w:sz w:val="24"/>
          <w:szCs w:val="24"/>
        </w:rPr>
        <w:t xml:space="preserve"> </w:t>
      </w:r>
      <w:r>
        <w:rPr>
          <w:rFonts w:ascii="Times New Roman" w:hAnsi="Times New Roman" w:eastAsia="Times New Roman" w:cs="Times New Roman"/>
          <w:spacing w:val="-3"/>
          <w:sz w:val="24"/>
          <w:szCs w:val="24"/>
        </w:rPr>
        <w:t xml:space="preserve">5000 </w:t>
      </w:r>
      <w:r>
        <w:rPr>
          <w:rFonts w:ascii="宋体" w:hAnsi="宋体" w:eastAsia="宋体" w:cs="宋体"/>
          <w:spacing w:val="-4"/>
          <w:sz w:val="24"/>
          <w:szCs w:val="24"/>
        </w:rPr>
        <w:t>余名学生带去了优质的</w:t>
      </w:r>
      <w:r>
        <w:rPr>
          <w:rFonts w:ascii="宋体" w:hAnsi="宋体" w:eastAsia="宋体" w:cs="宋体"/>
          <w:sz w:val="24"/>
          <w:szCs w:val="24"/>
        </w:rPr>
        <w:t xml:space="preserve"> </w:t>
      </w:r>
      <w:r>
        <w:rPr>
          <w:rFonts w:ascii="宋体" w:hAnsi="宋体" w:eastAsia="宋体" w:cs="宋体"/>
          <w:spacing w:val="-3"/>
          <w:sz w:val="24"/>
          <w:szCs w:val="24"/>
        </w:rPr>
        <w:t>教育资源。公司未来将坚持不忘初心，砥砺前行，深度探索教育模式，为中</w:t>
      </w:r>
      <w:r>
        <w:rPr>
          <w:rFonts w:ascii="宋体" w:hAnsi="宋体" w:eastAsia="宋体" w:cs="宋体"/>
          <w:spacing w:val="-4"/>
          <w:sz w:val="24"/>
          <w:szCs w:val="24"/>
        </w:rPr>
        <w:t>国民</w:t>
      </w:r>
    </w:p>
    <w:p>
      <w:pPr>
        <w:spacing w:line="219" w:lineRule="auto"/>
        <w:ind w:left="28"/>
        <w:rPr>
          <w:rFonts w:ascii="宋体" w:hAnsi="宋体" w:eastAsia="宋体" w:cs="宋体"/>
          <w:sz w:val="24"/>
          <w:szCs w:val="24"/>
        </w:rPr>
      </w:pPr>
      <w:r>
        <w:rPr>
          <w:rFonts w:ascii="宋体" w:hAnsi="宋体" w:eastAsia="宋体" w:cs="宋体"/>
          <w:spacing w:val="-2"/>
          <w:sz w:val="24"/>
          <w:szCs w:val="24"/>
        </w:rPr>
        <w:t>办教育贡献一份微薄之力。</w:t>
      </w:r>
    </w:p>
    <w:p>
      <w:pPr>
        <w:spacing w:line="219" w:lineRule="auto"/>
        <w:rPr>
          <w:rFonts w:ascii="宋体" w:hAnsi="宋体" w:eastAsia="宋体" w:cs="宋体"/>
          <w:sz w:val="24"/>
          <w:szCs w:val="24"/>
        </w:rPr>
        <w:sectPr>
          <w:headerReference r:id="rId209" w:type="default"/>
          <w:footerReference r:id="rId210" w:type="default"/>
          <w:pgSz w:w="11906" w:h="16839"/>
          <w:pgMar w:top="1071" w:right="1564" w:bottom="1230" w:left="1785" w:header="878" w:footer="994" w:gutter="0"/>
          <w:cols w:space="720" w:num="1"/>
        </w:sectPr>
      </w:pPr>
    </w:p>
    <w:p>
      <w:pPr>
        <w:pStyle w:val="2"/>
        <w:spacing w:line="406" w:lineRule="auto"/>
      </w:pPr>
    </w:p>
    <w:p>
      <w:pPr>
        <w:spacing w:line="4289" w:lineRule="exact"/>
        <w:ind w:firstLine="1670"/>
      </w:pPr>
      <w:r>
        <w:rPr>
          <w:position w:val="-85"/>
        </w:rPr>
        <w:drawing>
          <wp:inline distT="0" distB="0" distL="0" distR="0">
            <wp:extent cx="3474720" cy="2722880"/>
            <wp:effectExtent l="0" t="0" r="0" b="0"/>
            <wp:docPr id="316" name="IM 316"/>
            <wp:cNvGraphicFramePr/>
            <a:graphic xmlns:a="http://schemas.openxmlformats.org/drawingml/2006/main">
              <a:graphicData uri="http://schemas.openxmlformats.org/drawingml/2006/picture">
                <pic:pic xmlns:pic="http://schemas.openxmlformats.org/drawingml/2006/picture">
                  <pic:nvPicPr>
                    <pic:cNvPr id="316" name="IM 316"/>
                    <pic:cNvPicPr/>
                  </pic:nvPicPr>
                  <pic:blipFill>
                    <a:blip r:embed="rId400"/>
                    <a:stretch>
                      <a:fillRect/>
                    </a:stretch>
                  </pic:blipFill>
                  <pic:spPr>
                    <a:xfrm>
                      <a:off x="0" y="0"/>
                      <a:ext cx="3474720" cy="2723388"/>
                    </a:xfrm>
                    <a:prstGeom prst="rect">
                      <a:avLst/>
                    </a:prstGeom>
                  </pic:spPr>
                </pic:pic>
              </a:graphicData>
            </a:graphic>
          </wp:inline>
        </w:drawing>
      </w:r>
    </w:p>
    <w:p>
      <w:pPr>
        <w:spacing w:before="165" w:line="3178" w:lineRule="exact"/>
        <w:ind w:firstLine="74"/>
      </w:pPr>
      <w:r>
        <w:rPr>
          <w:position w:val="-63"/>
        </w:rPr>
        <w:drawing>
          <wp:inline distT="0" distB="0" distL="0" distR="0">
            <wp:extent cx="5196840" cy="2017395"/>
            <wp:effectExtent l="0" t="0" r="0" b="0"/>
            <wp:docPr id="318" name="IM 318"/>
            <wp:cNvGraphicFramePr/>
            <a:graphic xmlns:a="http://schemas.openxmlformats.org/drawingml/2006/main">
              <a:graphicData uri="http://schemas.openxmlformats.org/drawingml/2006/picture">
                <pic:pic xmlns:pic="http://schemas.openxmlformats.org/drawingml/2006/picture">
                  <pic:nvPicPr>
                    <pic:cNvPr id="318" name="IM 318"/>
                    <pic:cNvPicPr/>
                  </pic:nvPicPr>
                  <pic:blipFill>
                    <a:blip r:embed="rId401"/>
                    <a:stretch>
                      <a:fillRect/>
                    </a:stretch>
                  </pic:blipFill>
                  <pic:spPr>
                    <a:xfrm>
                      <a:off x="0" y="0"/>
                      <a:ext cx="5196840" cy="2017776"/>
                    </a:xfrm>
                    <a:prstGeom prst="rect">
                      <a:avLst/>
                    </a:prstGeom>
                  </pic:spPr>
                </pic:pic>
              </a:graphicData>
            </a:graphic>
          </wp:inline>
        </w:drawing>
      </w:r>
    </w:p>
    <w:p>
      <w:pPr>
        <w:pStyle w:val="2"/>
        <w:spacing w:line="252" w:lineRule="auto"/>
      </w:pPr>
    </w:p>
    <w:p>
      <w:pPr>
        <w:pStyle w:val="2"/>
        <w:spacing w:line="252" w:lineRule="auto"/>
      </w:pPr>
    </w:p>
    <w:p>
      <w:pPr>
        <w:pStyle w:val="2"/>
        <w:spacing w:line="252" w:lineRule="auto"/>
      </w:pPr>
    </w:p>
    <w:p>
      <w:pPr>
        <w:pStyle w:val="2"/>
        <w:spacing w:line="252" w:lineRule="auto"/>
      </w:pPr>
    </w:p>
    <w:p>
      <w:pPr>
        <w:pStyle w:val="2"/>
        <w:spacing w:line="252" w:lineRule="auto"/>
      </w:pPr>
    </w:p>
    <w:p>
      <w:pPr>
        <w:pStyle w:val="2"/>
        <w:spacing w:line="253" w:lineRule="auto"/>
      </w:pPr>
    </w:p>
    <w:p>
      <w:pPr>
        <w:pStyle w:val="2"/>
        <w:spacing w:line="253" w:lineRule="auto"/>
      </w:pPr>
    </w:p>
    <w:p>
      <w:pPr>
        <w:pStyle w:val="2"/>
        <w:spacing w:line="253" w:lineRule="auto"/>
      </w:pPr>
    </w:p>
    <w:p>
      <w:pPr>
        <w:pStyle w:val="2"/>
        <w:spacing w:line="253" w:lineRule="auto"/>
      </w:pPr>
    </w:p>
    <w:p>
      <w:pPr>
        <w:pStyle w:val="2"/>
        <w:spacing w:line="253" w:lineRule="auto"/>
      </w:pPr>
    </w:p>
    <w:p>
      <w:pPr>
        <w:spacing w:before="91" w:line="624" w:lineRule="exact"/>
        <w:ind w:right="13"/>
        <w:jc w:val="right"/>
        <w:rPr>
          <w:rFonts w:ascii="宋体" w:hAnsi="宋体" w:eastAsia="宋体" w:cs="宋体"/>
          <w:sz w:val="28"/>
          <w:szCs w:val="28"/>
        </w:rPr>
      </w:pPr>
      <w:r>
        <w:rPr>
          <w:rFonts w:ascii="宋体" w:hAnsi="宋体" w:eastAsia="宋体" w:cs="宋体"/>
          <w:spacing w:val="-2"/>
          <w:position w:val="26"/>
          <w:sz w:val="28"/>
          <w:szCs w:val="28"/>
        </w:rPr>
        <w:t>经济与管理学院</w:t>
      </w:r>
    </w:p>
    <w:p>
      <w:pPr>
        <w:spacing w:before="1" w:line="219" w:lineRule="auto"/>
        <w:jc w:val="right"/>
        <w:rPr>
          <w:rFonts w:ascii="宋体" w:hAnsi="宋体" w:eastAsia="宋体" w:cs="宋体"/>
          <w:sz w:val="28"/>
          <w:szCs w:val="28"/>
        </w:rPr>
      </w:pPr>
      <w:r>
        <w:rPr>
          <w:rFonts w:ascii="宋体" w:hAnsi="宋体" w:eastAsia="宋体" w:cs="宋体"/>
          <w:spacing w:val="-9"/>
          <w:sz w:val="28"/>
          <w:szCs w:val="28"/>
        </w:rPr>
        <w:t>2020</w:t>
      </w:r>
      <w:r>
        <w:rPr>
          <w:rFonts w:ascii="宋体" w:hAnsi="宋体" w:eastAsia="宋体" w:cs="宋体"/>
          <w:spacing w:val="-60"/>
          <w:sz w:val="28"/>
          <w:szCs w:val="28"/>
        </w:rPr>
        <w:t xml:space="preserve"> </w:t>
      </w:r>
      <w:r>
        <w:rPr>
          <w:rFonts w:ascii="宋体" w:hAnsi="宋体" w:eastAsia="宋体" w:cs="宋体"/>
          <w:spacing w:val="-9"/>
          <w:sz w:val="28"/>
          <w:szCs w:val="28"/>
        </w:rPr>
        <w:t>年</w:t>
      </w:r>
      <w:r>
        <w:rPr>
          <w:rFonts w:ascii="宋体" w:hAnsi="宋体" w:eastAsia="宋体" w:cs="宋体"/>
          <w:spacing w:val="-39"/>
          <w:sz w:val="28"/>
          <w:szCs w:val="28"/>
        </w:rPr>
        <w:t xml:space="preserve"> </w:t>
      </w:r>
      <w:r>
        <w:rPr>
          <w:rFonts w:ascii="宋体" w:hAnsi="宋体" w:eastAsia="宋体" w:cs="宋体"/>
          <w:spacing w:val="-9"/>
          <w:sz w:val="28"/>
          <w:szCs w:val="28"/>
        </w:rPr>
        <w:t>11</w:t>
      </w:r>
      <w:r>
        <w:rPr>
          <w:rFonts w:ascii="宋体" w:hAnsi="宋体" w:eastAsia="宋体" w:cs="宋体"/>
          <w:spacing w:val="-54"/>
          <w:sz w:val="28"/>
          <w:szCs w:val="28"/>
        </w:rPr>
        <w:t xml:space="preserve"> </w:t>
      </w:r>
      <w:r>
        <w:rPr>
          <w:rFonts w:ascii="宋体" w:hAnsi="宋体" w:eastAsia="宋体" w:cs="宋体"/>
          <w:spacing w:val="-9"/>
          <w:sz w:val="28"/>
          <w:szCs w:val="28"/>
        </w:rPr>
        <w:t>月</w:t>
      </w:r>
    </w:p>
    <w:p>
      <w:pPr>
        <w:spacing w:line="219" w:lineRule="auto"/>
        <w:rPr>
          <w:rFonts w:ascii="宋体" w:hAnsi="宋体" w:eastAsia="宋体" w:cs="宋体"/>
          <w:sz w:val="28"/>
          <w:szCs w:val="28"/>
        </w:rPr>
        <w:sectPr>
          <w:headerReference r:id="rId211" w:type="default"/>
          <w:footerReference r:id="rId212" w:type="default"/>
          <w:pgSz w:w="11906" w:h="16839"/>
          <w:pgMar w:top="1071" w:right="1785" w:bottom="1230" w:left="1785" w:header="878" w:footer="994" w:gutter="0"/>
          <w:cols w:space="720" w:num="1"/>
        </w:sectPr>
      </w:pPr>
    </w:p>
    <w:p>
      <w:pPr>
        <w:pStyle w:val="2"/>
        <w:spacing w:line="419" w:lineRule="auto"/>
      </w:pPr>
    </w:p>
    <w:p>
      <w:pPr>
        <w:spacing w:before="101" w:line="624" w:lineRule="exact"/>
        <w:ind w:left="2413"/>
        <w:rPr>
          <w:rFonts w:ascii="宋体" w:hAnsi="宋体" w:eastAsia="宋体" w:cs="宋体"/>
          <w:sz w:val="31"/>
          <w:szCs w:val="31"/>
        </w:rPr>
      </w:pPr>
      <w:r>
        <w:rPr>
          <w:rFonts w:ascii="宋体" w:hAnsi="宋体" w:eastAsia="宋体" w:cs="宋体"/>
          <w:spacing w:val="9"/>
          <w:position w:val="23"/>
          <w:sz w:val="31"/>
          <w:szCs w:val="31"/>
          <w14:textOutline w14:w="5793" w14:cap="sq" w14:cmpd="sng">
            <w14:solidFill>
              <w14:srgbClr w14:val="000000"/>
            </w14:solidFill>
            <w14:prstDash w14:val="solid"/>
            <w14:bevel/>
          </w14:textOutline>
        </w:rPr>
        <w:t>合肥学院语言文化与传媒学院</w:t>
      </w:r>
    </w:p>
    <w:p>
      <w:pPr>
        <w:spacing w:line="223" w:lineRule="auto"/>
        <w:ind w:left="2696"/>
        <w:rPr>
          <w:rFonts w:ascii="宋体" w:hAnsi="宋体" w:eastAsia="宋体" w:cs="宋体"/>
          <w:sz w:val="31"/>
          <w:szCs w:val="31"/>
        </w:rPr>
      </w:pPr>
      <w:r>
        <w:rPr>
          <w:rFonts w:ascii="宋体" w:hAnsi="宋体" w:eastAsia="宋体" w:cs="宋体"/>
          <w:spacing w:val="7"/>
          <w:sz w:val="31"/>
          <w:szCs w:val="31"/>
          <w14:textOutline w14:w="5793" w14:cap="sq" w14:cmpd="sng">
            <w14:solidFill>
              <w14:srgbClr w14:val="000000"/>
            </w14:solidFill>
            <w14:prstDash w14:val="solid"/>
            <w14:bevel/>
          </w14:textOutline>
        </w:rPr>
        <w:t>2020</w:t>
      </w:r>
      <w:r>
        <w:rPr>
          <w:rFonts w:ascii="宋体" w:hAnsi="宋体" w:eastAsia="宋体" w:cs="宋体"/>
          <w:spacing w:val="-60"/>
          <w:sz w:val="31"/>
          <w:szCs w:val="31"/>
        </w:rPr>
        <w:t xml:space="preserve"> </w:t>
      </w:r>
      <w:r>
        <w:rPr>
          <w:rFonts w:ascii="宋体" w:hAnsi="宋体" w:eastAsia="宋体" w:cs="宋体"/>
          <w:spacing w:val="7"/>
          <w:sz w:val="31"/>
          <w:szCs w:val="31"/>
          <w14:textOutline w14:w="5793" w14:cap="sq" w14:cmpd="sng">
            <w14:solidFill>
              <w14:srgbClr w14:val="000000"/>
            </w14:solidFill>
            <w14:prstDash w14:val="solid"/>
            <w14:bevel/>
          </w14:textOutline>
        </w:rPr>
        <w:t>年就业评估自查报告</w:t>
      </w:r>
    </w:p>
    <w:p>
      <w:pPr>
        <w:pStyle w:val="2"/>
        <w:spacing w:line="408" w:lineRule="auto"/>
      </w:pPr>
    </w:p>
    <w:p>
      <w:pPr>
        <w:spacing w:before="78" w:line="219" w:lineRule="auto"/>
        <w:ind w:left="146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第一部分：语言文化与传媒学院各专业就业基本情况</w:t>
      </w:r>
    </w:p>
    <w:p>
      <w:pPr>
        <w:pStyle w:val="2"/>
        <w:spacing w:line="384" w:lineRule="auto"/>
      </w:pPr>
    </w:p>
    <w:p>
      <w:pPr>
        <w:spacing w:before="78" w:line="360" w:lineRule="auto"/>
        <w:ind w:left="22" w:firstLine="480"/>
        <w:rPr>
          <w:rFonts w:ascii="宋体" w:hAnsi="宋体" w:eastAsia="宋体" w:cs="宋体"/>
          <w:sz w:val="24"/>
          <w:szCs w:val="24"/>
        </w:rPr>
      </w:pPr>
      <w:r>
        <w:rPr>
          <w:rFonts w:ascii="宋体" w:hAnsi="宋体" w:eastAsia="宋体" w:cs="宋体"/>
          <w:spacing w:val="4"/>
          <w:sz w:val="24"/>
          <w:szCs w:val="24"/>
        </w:rPr>
        <w:t>语言文化与传媒学院一贯重视毕业生就业工作，就业指导工作机制不断完</w:t>
      </w:r>
      <w:r>
        <w:rPr>
          <w:rFonts w:ascii="宋体" w:hAnsi="宋体" w:eastAsia="宋体" w:cs="宋体"/>
          <w:spacing w:val="7"/>
          <w:sz w:val="24"/>
          <w:szCs w:val="24"/>
        </w:rPr>
        <w:t xml:space="preserve"> </w:t>
      </w:r>
      <w:r>
        <w:rPr>
          <w:rFonts w:ascii="宋体" w:hAnsi="宋体" w:eastAsia="宋体" w:cs="宋体"/>
          <w:spacing w:val="-3"/>
          <w:sz w:val="24"/>
          <w:szCs w:val="24"/>
        </w:rPr>
        <w:t>善，就业渠道逐步拓宽，通过扎实、有效的工作和规范管理，为毕业生顺利就业</w:t>
      </w:r>
      <w:r>
        <w:rPr>
          <w:rFonts w:ascii="宋体" w:hAnsi="宋体" w:eastAsia="宋体" w:cs="宋体"/>
          <w:spacing w:val="1"/>
          <w:sz w:val="24"/>
          <w:szCs w:val="24"/>
        </w:rPr>
        <w:t xml:space="preserve"> </w:t>
      </w:r>
      <w:r>
        <w:rPr>
          <w:rFonts w:ascii="宋体" w:hAnsi="宋体" w:eastAsia="宋体" w:cs="宋体"/>
          <w:spacing w:val="-2"/>
          <w:sz w:val="24"/>
          <w:szCs w:val="24"/>
        </w:rPr>
        <w:t>创造良好条件，取得了显著的成效。 2020</w:t>
      </w:r>
      <w:r>
        <w:rPr>
          <w:rFonts w:ascii="宋体" w:hAnsi="宋体" w:eastAsia="宋体" w:cs="宋体"/>
          <w:spacing w:val="-50"/>
          <w:sz w:val="24"/>
          <w:szCs w:val="24"/>
        </w:rPr>
        <w:t xml:space="preserve"> </w:t>
      </w:r>
      <w:r>
        <w:rPr>
          <w:rFonts w:ascii="宋体" w:hAnsi="宋体" w:eastAsia="宋体" w:cs="宋体"/>
          <w:spacing w:val="-2"/>
          <w:sz w:val="24"/>
          <w:szCs w:val="24"/>
        </w:rPr>
        <w:t>年我院共有本科毕业生</w:t>
      </w:r>
      <w:r>
        <w:rPr>
          <w:rFonts w:ascii="宋体" w:hAnsi="宋体" w:eastAsia="宋体" w:cs="宋体"/>
          <w:spacing w:val="-48"/>
          <w:sz w:val="24"/>
          <w:szCs w:val="24"/>
        </w:rPr>
        <w:t xml:space="preserve"> </w:t>
      </w:r>
      <w:r>
        <w:rPr>
          <w:rFonts w:ascii="宋体" w:hAnsi="宋体" w:eastAsia="宋体" w:cs="宋体"/>
          <w:spacing w:val="-2"/>
          <w:sz w:val="24"/>
          <w:szCs w:val="24"/>
        </w:rPr>
        <w:t>218</w:t>
      </w:r>
      <w:r>
        <w:rPr>
          <w:rFonts w:ascii="宋体" w:hAnsi="宋体" w:eastAsia="宋体" w:cs="宋体"/>
          <w:spacing w:val="-49"/>
          <w:sz w:val="24"/>
          <w:szCs w:val="24"/>
        </w:rPr>
        <w:t xml:space="preserve"> </w:t>
      </w:r>
      <w:r>
        <w:rPr>
          <w:rFonts w:ascii="宋体" w:hAnsi="宋体" w:eastAsia="宋体" w:cs="宋体"/>
          <w:spacing w:val="-2"/>
          <w:sz w:val="24"/>
          <w:szCs w:val="24"/>
        </w:rPr>
        <w:t>人，其中</w:t>
      </w:r>
      <w:r>
        <w:rPr>
          <w:rFonts w:ascii="宋体" w:hAnsi="宋体" w:eastAsia="宋体" w:cs="宋体"/>
          <w:sz w:val="24"/>
          <w:szCs w:val="24"/>
        </w:rPr>
        <w:t xml:space="preserve"> </w:t>
      </w:r>
      <w:r>
        <w:rPr>
          <w:rFonts w:ascii="宋体" w:hAnsi="宋体" w:eastAsia="宋体" w:cs="宋体"/>
          <w:spacing w:val="-3"/>
          <w:sz w:val="24"/>
          <w:szCs w:val="24"/>
        </w:rPr>
        <w:t>汉语言文学</w:t>
      </w:r>
      <w:r>
        <w:rPr>
          <w:rFonts w:ascii="宋体" w:hAnsi="宋体" w:eastAsia="宋体" w:cs="宋体"/>
          <w:spacing w:val="-32"/>
          <w:sz w:val="24"/>
          <w:szCs w:val="24"/>
        </w:rPr>
        <w:t xml:space="preserve"> </w:t>
      </w:r>
      <w:r>
        <w:rPr>
          <w:rFonts w:ascii="宋体" w:hAnsi="宋体" w:eastAsia="宋体" w:cs="宋体"/>
          <w:spacing w:val="-3"/>
          <w:sz w:val="24"/>
          <w:szCs w:val="24"/>
        </w:rPr>
        <w:t>107</w:t>
      </w:r>
      <w:r>
        <w:rPr>
          <w:rFonts w:ascii="宋体" w:hAnsi="宋体" w:eastAsia="宋体" w:cs="宋体"/>
          <w:spacing w:val="-49"/>
          <w:sz w:val="24"/>
          <w:szCs w:val="24"/>
        </w:rPr>
        <w:t xml:space="preserve"> </w:t>
      </w:r>
      <w:r>
        <w:rPr>
          <w:rFonts w:ascii="宋体" w:hAnsi="宋体" w:eastAsia="宋体" w:cs="宋体"/>
          <w:spacing w:val="-3"/>
          <w:sz w:val="24"/>
          <w:szCs w:val="24"/>
        </w:rPr>
        <w:t>人， 新闻学专业</w:t>
      </w:r>
      <w:r>
        <w:rPr>
          <w:rFonts w:ascii="宋体" w:hAnsi="宋体" w:eastAsia="宋体" w:cs="宋体"/>
          <w:spacing w:val="-45"/>
          <w:sz w:val="24"/>
          <w:szCs w:val="24"/>
        </w:rPr>
        <w:t xml:space="preserve"> </w:t>
      </w:r>
      <w:r>
        <w:rPr>
          <w:rFonts w:ascii="宋体" w:hAnsi="宋体" w:eastAsia="宋体" w:cs="宋体"/>
          <w:spacing w:val="-3"/>
          <w:sz w:val="24"/>
          <w:szCs w:val="24"/>
        </w:rPr>
        <w:t>54</w:t>
      </w:r>
      <w:r>
        <w:rPr>
          <w:rFonts w:ascii="宋体" w:hAnsi="宋体" w:eastAsia="宋体" w:cs="宋体"/>
          <w:spacing w:val="-49"/>
          <w:sz w:val="24"/>
          <w:szCs w:val="24"/>
        </w:rPr>
        <w:t xml:space="preserve"> </w:t>
      </w:r>
      <w:r>
        <w:rPr>
          <w:rFonts w:ascii="宋体" w:hAnsi="宋体" w:eastAsia="宋体" w:cs="宋体"/>
          <w:spacing w:val="-3"/>
          <w:sz w:val="24"/>
          <w:szCs w:val="24"/>
        </w:rPr>
        <w:t>人，秘书学专业</w:t>
      </w:r>
      <w:r>
        <w:rPr>
          <w:rFonts w:ascii="宋体" w:hAnsi="宋体" w:eastAsia="宋体" w:cs="宋体"/>
          <w:spacing w:val="-46"/>
          <w:sz w:val="24"/>
          <w:szCs w:val="24"/>
        </w:rPr>
        <w:t xml:space="preserve"> </w:t>
      </w:r>
      <w:r>
        <w:rPr>
          <w:rFonts w:ascii="宋体" w:hAnsi="宋体" w:eastAsia="宋体" w:cs="宋体"/>
          <w:spacing w:val="-3"/>
          <w:sz w:val="24"/>
          <w:szCs w:val="24"/>
        </w:rPr>
        <w:t>53</w:t>
      </w:r>
      <w:r>
        <w:rPr>
          <w:rFonts w:ascii="宋体" w:hAnsi="宋体" w:eastAsia="宋体" w:cs="宋体"/>
          <w:spacing w:val="-49"/>
          <w:sz w:val="24"/>
          <w:szCs w:val="24"/>
        </w:rPr>
        <w:t xml:space="preserve"> </w:t>
      </w:r>
      <w:r>
        <w:rPr>
          <w:rFonts w:ascii="宋体" w:hAnsi="宋体" w:eastAsia="宋体" w:cs="宋体"/>
          <w:spacing w:val="-3"/>
          <w:sz w:val="24"/>
          <w:szCs w:val="24"/>
        </w:rPr>
        <w:t xml:space="preserve">人，汉语国际教育专业 </w:t>
      </w:r>
      <w:r>
        <w:rPr>
          <w:rFonts w:ascii="宋体" w:hAnsi="宋体" w:eastAsia="宋体" w:cs="宋体"/>
          <w:spacing w:val="-9"/>
          <w:sz w:val="24"/>
          <w:szCs w:val="24"/>
        </w:rPr>
        <w:t>4</w:t>
      </w:r>
      <w:r>
        <w:rPr>
          <w:rFonts w:ascii="宋体" w:hAnsi="宋体" w:eastAsia="宋体" w:cs="宋体"/>
          <w:spacing w:val="-49"/>
          <w:sz w:val="24"/>
          <w:szCs w:val="24"/>
        </w:rPr>
        <w:t xml:space="preserve"> </w:t>
      </w:r>
      <w:r>
        <w:rPr>
          <w:rFonts w:ascii="宋体" w:hAnsi="宋体" w:eastAsia="宋体" w:cs="宋体"/>
          <w:spacing w:val="-9"/>
          <w:sz w:val="24"/>
          <w:szCs w:val="24"/>
        </w:rPr>
        <w:t>人。218</w:t>
      </w:r>
      <w:r>
        <w:rPr>
          <w:rFonts w:ascii="宋体" w:hAnsi="宋体" w:eastAsia="宋体" w:cs="宋体"/>
          <w:spacing w:val="-48"/>
          <w:sz w:val="24"/>
          <w:szCs w:val="24"/>
        </w:rPr>
        <w:t xml:space="preserve"> </w:t>
      </w:r>
      <w:r>
        <w:rPr>
          <w:rFonts w:ascii="宋体" w:hAnsi="宋体" w:eastAsia="宋体" w:cs="宋体"/>
          <w:spacing w:val="-9"/>
          <w:sz w:val="24"/>
          <w:szCs w:val="24"/>
        </w:rPr>
        <w:t>名毕业生中男女人数分别为</w:t>
      </w:r>
      <w:r>
        <w:rPr>
          <w:rFonts w:ascii="宋体" w:hAnsi="宋体" w:eastAsia="宋体" w:cs="宋体"/>
          <w:spacing w:val="-51"/>
          <w:sz w:val="24"/>
          <w:szCs w:val="24"/>
        </w:rPr>
        <w:t xml:space="preserve"> </w:t>
      </w:r>
      <w:r>
        <w:rPr>
          <w:rFonts w:ascii="宋体" w:hAnsi="宋体" w:eastAsia="宋体" w:cs="宋体"/>
          <w:spacing w:val="-9"/>
          <w:sz w:val="24"/>
          <w:szCs w:val="24"/>
        </w:rPr>
        <w:t>44</w:t>
      </w:r>
      <w:r>
        <w:rPr>
          <w:rFonts w:ascii="宋体" w:hAnsi="宋体" w:eastAsia="宋体" w:cs="宋体"/>
          <w:spacing w:val="-49"/>
          <w:sz w:val="24"/>
          <w:szCs w:val="24"/>
        </w:rPr>
        <w:t xml:space="preserve"> </w:t>
      </w:r>
      <w:r>
        <w:rPr>
          <w:rFonts w:ascii="宋体" w:hAnsi="宋体" w:eastAsia="宋体" w:cs="宋体"/>
          <w:spacing w:val="-9"/>
          <w:sz w:val="24"/>
          <w:szCs w:val="24"/>
        </w:rPr>
        <w:t>人和</w:t>
      </w:r>
      <w:r>
        <w:rPr>
          <w:rFonts w:ascii="宋体" w:hAnsi="宋体" w:eastAsia="宋体" w:cs="宋体"/>
          <w:spacing w:val="-33"/>
          <w:sz w:val="24"/>
          <w:szCs w:val="24"/>
        </w:rPr>
        <w:t xml:space="preserve"> </w:t>
      </w:r>
      <w:r>
        <w:rPr>
          <w:rFonts w:ascii="宋体" w:hAnsi="宋体" w:eastAsia="宋体" w:cs="宋体"/>
          <w:spacing w:val="-9"/>
          <w:sz w:val="24"/>
          <w:szCs w:val="24"/>
        </w:rPr>
        <w:t>174</w:t>
      </w:r>
      <w:r>
        <w:rPr>
          <w:rFonts w:ascii="宋体" w:hAnsi="宋体" w:eastAsia="宋体" w:cs="宋体"/>
          <w:spacing w:val="-49"/>
          <w:sz w:val="24"/>
          <w:szCs w:val="24"/>
        </w:rPr>
        <w:t xml:space="preserve"> </w:t>
      </w:r>
      <w:r>
        <w:rPr>
          <w:rFonts w:ascii="宋体" w:hAnsi="宋体" w:eastAsia="宋体" w:cs="宋体"/>
          <w:spacing w:val="-10"/>
          <w:sz w:val="24"/>
          <w:szCs w:val="24"/>
        </w:rPr>
        <w:t>人。各个专业的就业率分别是：</w:t>
      </w:r>
      <w:r>
        <w:rPr>
          <w:rFonts w:ascii="宋体" w:hAnsi="宋体" w:eastAsia="宋体" w:cs="宋体"/>
          <w:sz w:val="24"/>
          <w:szCs w:val="24"/>
        </w:rPr>
        <w:t xml:space="preserve"> </w:t>
      </w:r>
      <w:r>
        <w:rPr>
          <w:rFonts w:ascii="宋体" w:hAnsi="宋体" w:eastAsia="宋体" w:cs="宋体"/>
          <w:spacing w:val="1"/>
          <w:sz w:val="24"/>
          <w:szCs w:val="24"/>
        </w:rPr>
        <w:t>汉语言文学</w:t>
      </w:r>
      <w:r>
        <w:rPr>
          <w:rFonts w:ascii="宋体" w:hAnsi="宋体" w:eastAsia="宋体" w:cs="宋体"/>
          <w:spacing w:val="-47"/>
          <w:sz w:val="24"/>
          <w:szCs w:val="24"/>
        </w:rPr>
        <w:t xml:space="preserve"> </w:t>
      </w:r>
      <w:r>
        <w:rPr>
          <w:rFonts w:ascii="宋体" w:hAnsi="宋体" w:eastAsia="宋体" w:cs="宋体"/>
          <w:spacing w:val="1"/>
          <w:sz w:val="24"/>
          <w:szCs w:val="24"/>
        </w:rPr>
        <w:t>89.72%， 新闻学专业</w:t>
      </w:r>
      <w:r>
        <w:rPr>
          <w:rFonts w:ascii="宋体" w:hAnsi="宋体" w:eastAsia="宋体" w:cs="宋体"/>
          <w:spacing w:val="-45"/>
          <w:sz w:val="24"/>
          <w:szCs w:val="24"/>
        </w:rPr>
        <w:t xml:space="preserve"> </w:t>
      </w:r>
      <w:r>
        <w:rPr>
          <w:rFonts w:ascii="宋体" w:hAnsi="宋体" w:eastAsia="宋体" w:cs="宋体"/>
          <w:spacing w:val="1"/>
          <w:sz w:val="24"/>
          <w:szCs w:val="24"/>
        </w:rPr>
        <w:t>88.89%，秘书学专业</w:t>
      </w:r>
      <w:r>
        <w:rPr>
          <w:rFonts w:ascii="宋体" w:hAnsi="宋体" w:eastAsia="宋体" w:cs="宋体"/>
          <w:spacing w:val="-47"/>
          <w:sz w:val="24"/>
          <w:szCs w:val="24"/>
        </w:rPr>
        <w:t xml:space="preserve"> </w:t>
      </w:r>
      <w:r>
        <w:rPr>
          <w:rFonts w:ascii="宋体" w:hAnsi="宋体" w:eastAsia="宋体" w:cs="宋体"/>
          <w:spacing w:val="1"/>
          <w:sz w:val="24"/>
          <w:szCs w:val="24"/>
        </w:rPr>
        <w:t>94.</w:t>
      </w:r>
      <w:r>
        <w:rPr>
          <w:rFonts w:ascii="宋体" w:hAnsi="宋体" w:eastAsia="宋体" w:cs="宋体"/>
          <w:sz w:val="24"/>
          <w:szCs w:val="24"/>
        </w:rPr>
        <w:t xml:space="preserve">34%，汉语国际教育 </w:t>
      </w:r>
      <w:r>
        <w:rPr>
          <w:rFonts w:ascii="宋体" w:hAnsi="宋体" w:eastAsia="宋体" w:cs="宋体"/>
          <w:spacing w:val="-1"/>
          <w:sz w:val="24"/>
          <w:szCs w:val="24"/>
        </w:rPr>
        <w:t>专业</w:t>
      </w:r>
      <w:r>
        <w:rPr>
          <w:rFonts w:ascii="宋体" w:hAnsi="宋体" w:eastAsia="宋体" w:cs="宋体"/>
          <w:spacing w:val="-45"/>
          <w:sz w:val="24"/>
          <w:szCs w:val="24"/>
        </w:rPr>
        <w:t xml:space="preserve"> </w:t>
      </w:r>
      <w:r>
        <w:rPr>
          <w:rFonts w:ascii="宋体" w:hAnsi="宋体" w:eastAsia="宋体" w:cs="宋体"/>
          <w:spacing w:val="-1"/>
          <w:sz w:val="24"/>
          <w:szCs w:val="24"/>
        </w:rPr>
        <w:t>75%。218</w:t>
      </w:r>
      <w:r>
        <w:rPr>
          <w:rFonts w:ascii="宋体" w:hAnsi="宋体" w:eastAsia="宋体" w:cs="宋体"/>
          <w:spacing w:val="-45"/>
          <w:sz w:val="24"/>
          <w:szCs w:val="24"/>
        </w:rPr>
        <w:t xml:space="preserve"> </w:t>
      </w:r>
      <w:r>
        <w:rPr>
          <w:rFonts w:ascii="宋体" w:hAnsi="宋体" w:eastAsia="宋体" w:cs="宋体"/>
          <w:spacing w:val="-1"/>
          <w:sz w:val="24"/>
          <w:szCs w:val="24"/>
        </w:rPr>
        <w:t>名毕业生中签订规范就业协议书人</w:t>
      </w:r>
      <w:r>
        <w:rPr>
          <w:rFonts w:ascii="宋体" w:hAnsi="宋体" w:eastAsia="宋体" w:cs="宋体"/>
          <w:spacing w:val="-2"/>
          <w:sz w:val="24"/>
          <w:szCs w:val="24"/>
        </w:rPr>
        <w:t>数为</w:t>
      </w:r>
      <w:r>
        <w:rPr>
          <w:rFonts w:ascii="宋体" w:hAnsi="宋体" w:eastAsia="宋体" w:cs="宋体"/>
          <w:spacing w:val="-35"/>
          <w:sz w:val="24"/>
          <w:szCs w:val="24"/>
        </w:rPr>
        <w:t xml:space="preserve"> </w:t>
      </w:r>
      <w:r>
        <w:rPr>
          <w:rFonts w:ascii="宋体" w:hAnsi="宋体" w:eastAsia="宋体" w:cs="宋体"/>
          <w:spacing w:val="-2"/>
          <w:sz w:val="24"/>
          <w:szCs w:val="24"/>
        </w:rPr>
        <w:t>176</w:t>
      </w:r>
      <w:r>
        <w:rPr>
          <w:rFonts w:ascii="宋体" w:hAnsi="宋体" w:eastAsia="宋体" w:cs="宋体"/>
          <w:spacing w:val="-47"/>
          <w:sz w:val="24"/>
          <w:szCs w:val="24"/>
        </w:rPr>
        <w:t xml:space="preserve"> </w:t>
      </w:r>
      <w:r>
        <w:rPr>
          <w:rFonts w:ascii="宋体" w:hAnsi="宋体" w:eastAsia="宋体" w:cs="宋体"/>
          <w:spacing w:val="-2"/>
          <w:sz w:val="24"/>
          <w:szCs w:val="24"/>
        </w:rPr>
        <w:t>人，考取研究生人数</w:t>
      </w:r>
      <w:r>
        <w:rPr>
          <w:rFonts w:ascii="宋体" w:hAnsi="宋体" w:eastAsia="宋体" w:cs="宋体"/>
          <w:sz w:val="24"/>
          <w:szCs w:val="24"/>
        </w:rPr>
        <w:t xml:space="preserve"> </w:t>
      </w:r>
      <w:r>
        <w:rPr>
          <w:rFonts w:ascii="宋体" w:hAnsi="宋体" w:eastAsia="宋体" w:cs="宋体"/>
          <w:spacing w:val="-2"/>
          <w:sz w:val="24"/>
          <w:szCs w:val="24"/>
        </w:rPr>
        <w:t>为</w:t>
      </w:r>
      <w:r>
        <w:rPr>
          <w:rFonts w:ascii="宋体" w:hAnsi="宋体" w:eastAsia="宋体" w:cs="宋体"/>
          <w:spacing w:val="-13"/>
          <w:sz w:val="24"/>
          <w:szCs w:val="24"/>
        </w:rPr>
        <w:t xml:space="preserve"> </w:t>
      </w:r>
      <w:r>
        <w:rPr>
          <w:rFonts w:ascii="宋体" w:hAnsi="宋体" w:eastAsia="宋体" w:cs="宋体"/>
          <w:spacing w:val="-2"/>
          <w:sz w:val="24"/>
          <w:szCs w:val="24"/>
        </w:rPr>
        <w:t>16</w:t>
      </w:r>
      <w:r>
        <w:rPr>
          <w:rFonts w:ascii="宋体" w:hAnsi="宋体" w:eastAsia="宋体" w:cs="宋体"/>
          <w:spacing w:val="-47"/>
          <w:sz w:val="24"/>
          <w:szCs w:val="24"/>
        </w:rPr>
        <w:t xml:space="preserve"> </w:t>
      </w:r>
      <w:r>
        <w:rPr>
          <w:rFonts w:ascii="宋体" w:hAnsi="宋体" w:eastAsia="宋体" w:cs="宋体"/>
          <w:spacing w:val="-2"/>
          <w:sz w:val="24"/>
          <w:szCs w:val="24"/>
        </w:rPr>
        <w:t>人，出国人数为</w:t>
      </w:r>
      <w:r>
        <w:rPr>
          <w:rFonts w:ascii="宋体" w:hAnsi="宋体" w:eastAsia="宋体" w:cs="宋体"/>
          <w:spacing w:val="-43"/>
          <w:sz w:val="24"/>
          <w:szCs w:val="24"/>
        </w:rPr>
        <w:t xml:space="preserve"> </w:t>
      </w:r>
      <w:r>
        <w:rPr>
          <w:rFonts w:ascii="宋体" w:hAnsi="宋体" w:eastAsia="宋体" w:cs="宋体"/>
          <w:spacing w:val="-2"/>
          <w:sz w:val="24"/>
          <w:szCs w:val="24"/>
        </w:rPr>
        <w:t>5</w:t>
      </w:r>
      <w:r>
        <w:rPr>
          <w:rFonts w:ascii="宋体" w:hAnsi="宋体" w:eastAsia="宋体" w:cs="宋体"/>
          <w:spacing w:val="-46"/>
          <w:sz w:val="24"/>
          <w:szCs w:val="24"/>
        </w:rPr>
        <w:t xml:space="preserve"> </w:t>
      </w:r>
      <w:r>
        <w:rPr>
          <w:rFonts w:ascii="宋体" w:hAnsi="宋体" w:eastAsia="宋体" w:cs="宋体"/>
          <w:spacing w:val="-2"/>
          <w:sz w:val="24"/>
          <w:szCs w:val="24"/>
        </w:rPr>
        <w:t>人，未落实工作单位学生人数为</w:t>
      </w:r>
      <w:r>
        <w:rPr>
          <w:rFonts w:ascii="宋体" w:hAnsi="宋体" w:eastAsia="宋体" w:cs="宋体"/>
          <w:spacing w:val="-46"/>
          <w:sz w:val="24"/>
          <w:szCs w:val="24"/>
        </w:rPr>
        <w:t xml:space="preserve"> </w:t>
      </w:r>
      <w:r>
        <w:rPr>
          <w:rFonts w:ascii="宋体" w:hAnsi="宋体" w:eastAsia="宋体" w:cs="宋体"/>
          <w:spacing w:val="-2"/>
          <w:sz w:val="24"/>
          <w:szCs w:val="24"/>
        </w:rPr>
        <w:t>21</w:t>
      </w:r>
      <w:r>
        <w:rPr>
          <w:rFonts w:ascii="宋体" w:hAnsi="宋体" w:eastAsia="宋体" w:cs="宋体"/>
          <w:spacing w:val="-46"/>
          <w:sz w:val="24"/>
          <w:szCs w:val="24"/>
        </w:rPr>
        <w:t xml:space="preserve"> </w:t>
      </w:r>
      <w:r>
        <w:rPr>
          <w:rFonts w:ascii="宋体" w:hAnsi="宋体" w:eastAsia="宋体" w:cs="宋体"/>
          <w:spacing w:val="-2"/>
          <w:sz w:val="24"/>
          <w:szCs w:val="24"/>
        </w:rPr>
        <w:t>人（汉语言文学</w:t>
      </w:r>
      <w:r>
        <w:rPr>
          <w:rFonts w:ascii="宋体" w:hAnsi="宋体" w:eastAsia="宋体" w:cs="宋体"/>
          <w:spacing w:val="-31"/>
          <w:sz w:val="24"/>
          <w:szCs w:val="24"/>
        </w:rPr>
        <w:t xml:space="preserve"> </w:t>
      </w:r>
      <w:r>
        <w:rPr>
          <w:rFonts w:ascii="宋体" w:hAnsi="宋体" w:eastAsia="宋体" w:cs="宋体"/>
          <w:spacing w:val="-2"/>
          <w:sz w:val="24"/>
          <w:szCs w:val="24"/>
        </w:rPr>
        <w:t>11</w:t>
      </w:r>
      <w:r>
        <w:rPr>
          <w:rFonts w:ascii="宋体" w:hAnsi="宋体" w:eastAsia="宋体" w:cs="宋体"/>
          <w:sz w:val="24"/>
          <w:szCs w:val="24"/>
        </w:rPr>
        <w:t xml:space="preserve"> </w:t>
      </w:r>
      <w:r>
        <w:rPr>
          <w:rFonts w:ascii="宋体" w:hAnsi="宋体" w:eastAsia="宋体" w:cs="宋体"/>
          <w:spacing w:val="-8"/>
          <w:sz w:val="24"/>
          <w:szCs w:val="24"/>
        </w:rPr>
        <w:t>人，新闻学</w:t>
      </w:r>
      <w:r>
        <w:rPr>
          <w:rFonts w:ascii="宋体" w:hAnsi="宋体" w:eastAsia="宋体" w:cs="宋体"/>
          <w:spacing w:val="-47"/>
          <w:sz w:val="24"/>
          <w:szCs w:val="24"/>
        </w:rPr>
        <w:t xml:space="preserve"> </w:t>
      </w:r>
      <w:r>
        <w:rPr>
          <w:rFonts w:ascii="宋体" w:hAnsi="宋体" w:eastAsia="宋体" w:cs="宋体"/>
          <w:spacing w:val="-8"/>
          <w:sz w:val="24"/>
          <w:szCs w:val="24"/>
        </w:rPr>
        <w:t>6</w:t>
      </w:r>
      <w:r>
        <w:rPr>
          <w:rFonts w:ascii="宋体" w:hAnsi="宋体" w:eastAsia="宋体" w:cs="宋体"/>
          <w:spacing w:val="-48"/>
          <w:sz w:val="24"/>
          <w:szCs w:val="24"/>
        </w:rPr>
        <w:t xml:space="preserve"> </w:t>
      </w:r>
      <w:r>
        <w:rPr>
          <w:rFonts w:ascii="宋体" w:hAnsi="宋体" w:eastAsia="宋体" w:cs="宋体"/>
          <w:spacing w:val="-8"/>
          <w:sz w:val="24"/>
          <w:szCs w:val="24"/>
        </w:rPr>
        <w:t>人，秘书学</w:t>
      </w:r>
      <w:r>
        <w:rPr>
          <w:rFonts w:ascii="宋体" w:hAnsi="宋体" w:eastAsia="宋体" w:cs="宋体"/>
          <w:spacing w:val="-46"/>
          <w:sz w:val="24"/>
          <w:szCs w:val="24"/>
        </w:rPr>
        <w:t xml:space="preserve"> </w:t>
      </w:r>
      <w:r>
        <w:rPr>
          <w:rFonts w:ascii="宋体" w:hAnsi="宋体" w:eastAsia="宋体" w:cs="宋体"/>
          <w:spacing w:val="-8"/>
          <w:sz w:val="24"/>
          <w:szCs w:val="24"/>
        </w:rPr>
        <w:t>3</w:t>
      </w:r>
      <w:r>
        <w:rPr>
          <w:rFonts w:ascii="宋体" w:hAnsi="宋体" w:eastAsia="宋体" w:cs="宋体"/>
          <w:spacing w:val="-47"/>
          <w:sz w:val="24"/>
          <w:szCs w:val="24"/>
        </w:rPr>
        <w:t xml:space="preserve"> </w:t>
      </w:r>
      <w:r>
        <w:rPr>
          <w:rFonts w:ascii="宋体" w:hAnsi="宋体" w:eastAsia="宋体" w:cs="宋体"/>
          <w:spacing w:val="-8"/>
          <w:sz w:val="24"/>
          <w:szCs w:val="24"/>
        </w:rPr>
        <w:t>人，汉语国际教育</w:t>
      </w:r>
      <w:r>
        <w:rPr>
          <w:rFonts w:ascii="宋体" w:hAnsi="宋体" w:eastAsia="宋体" w:cs="宋体"/>
          <w:spacing w:val="-30"/>
          <w:sz w:val="24"/>
          <w:szCs w:val="24"/>
        </w:rPr>
        <w:t xml:space="preserve"> </w:t>
      </w:r>
      <w:r>
        <w:rPr>
          <w:rFonts w:ascii="宋体" w:hAnsi="宋体" w:eastAsia="宋体" w:cs="宋体"/>
          <w:spacing w:val="-8"/>
          <w:sz w:val="24"/>
          <w:szCs w:val="24"/>
        </w:rPr>
        <w:t>1</w:t>
      </w:r>
      <w:r>
        <w:rPr>
          <w:rFonts w:ascii="宋体" w:hAnsi="宋体" w:eastAsia="宋体" w:cs="宋体"/>
          <w:spacing w:val="-49"/>
          <w:sz w:val="24"/>
          <w:szCs w:val="24"/>
        </w:rPr>
        <w:t xml:space="preserve"> </w:t>
      </w:r>
      <w:r>
        <w:rPr>
          <w:rFonts w:ascii="宋体" w:hAnsi="宋体" w:eastAsia="宋体" w:cs="宋体"/>
          <w:spacing w:val="-8"/>
          <w:sz w:val="24"/>
          <w:szCs w:val="24"/>
        </w:rPr>
        <w:t>人）。截止</w:t>
      </w:r>
      <w:r>
        <w:rPr>
          <w:rFonts w:ascii="宋体" w:hAnsi="宋体" w:eastAsia="宋体" w:cs="宋体"/>
          <w:spacing w:val="-45"/>
          <w:sz w:val="24"/>
          <w:szCs w:val="24"/>
        </w:rPr>
        <w:t xml:space="preserve"> </w:t>
      </w:r>
      <w:r>
        <w:rPr>
          <w:rFonts w:ascii="宋体" w:hAnsi="宋体" w:eastAsia="宋体" w:cs="宋体"/>
          <w:spacing w:val="-8"/>
          <w:sz w:val="24"/>
          <w:szCs w:val="24"/>
        </w:rPr>
        <w:t>2020</w:t>
      </w:r>
      <w:r>
        <w:rPr>
          <w:rFonts w:ascii="宋体" w:hAnsi="宋体" w:eastAsia="宋体" w:cs="宋体"/>
          <w:spacing w:val="-50"/>
          <w:sz w:val="24"/>
          <w:szCs w:val="24"/>
        </w:rPr>
        <w:t xml:space="preserve"> </w:t>
      </w:r>
      <w:r>
        <w:rPr>
          <w:rFonts w:ascii="宋体" w:hAnsi="宋体" w:eastAsia="宋体" w:cs="宋体"/>
          <w:spacing w:val="-8"/>
          <w:sz w:val="24"/>
          <w:szCs w:val="24"/>
        </w:rPr>
        <w:t>年</w:t>
      </w:r>
      <w:r>
        <w:rPr>
          <w:rFonts w:ascii="宋体" w:hAnsi="宋体" w:eastAsia="宋体" w:cs="宋体"/>
          <w:spacing w:val="-33"/>
          <w:sz w:val="24"/>
          <w:szCs w:val="24"/>
        </w:rPr>
        <w:t xml:space="preserve"> </w:t>
      </w:r>
      <w:r>
        <w:rPr>
          <w:rFonts w:ascii="宋体" w:hAnsi="宋体" w:eastAsia="宋体" w:cs="宋体"/>
          <w:spacing w:val="-9"/>
          <w:sz w:val="24"/>
          <w:szCs w:val="24"/>
        </w:rPr>
        <w:t>11</w:t>
      </w:r>
      <w:r>
        <w:rPr>
          <w:rFonts w:ascii="宋体" w:hAnsi="宋体" w:eastAsia="宋体" w:cs="宋体"/>
          <w:spacing w:val="-42"/>
          <w:sz w:val="24"/>
          <w:szCs w:val="24"/>
        </w:rPr>
        <w:t xml:space="preserve"> </w:t>
      </w:r>
      <w:r>
        <w:rPr>
          <w:rFonts w:ascii="宋体" w:hAnsi="宋体" w:eastAsia="宋体" w:cs="宋体"/>
          <w:spacing w:val="-9"/>
          <w:sz w:val="24"/>
          <w:szCs w:val="24"/>
        </w:rPr>
        <w:t>月</w:t>
      </w:r>
      <w:r>
        <w:rPr>
          <w:rFonts w:ascii="宋体" w:hAnsi="宋体" w:eastAsia="宋体" w:cs="宋体"/>
          <w:spacing w:val="-49"/>
          <w:sz w:val="24"/>
          <w:szCs w:val="24"/>
        </w:rPr>
        <w:t xml:space="preserve"> </w:t>
      </w:r>
      <w:r>
        <w:rPr>
          <w:rFonts w:ascii="宋体" w:hAnsi="宋体" w:eastAsia="宋体" w:cs="宋体"/>
          <w:spacing w:val="-9"/>
          <w:sz w:val="24"/>
          <w:szCs w:val="24"/>
        </w:rPr>
        <w:t>6 日，</w:t>
      </w:r>
      <w:r>
        <w:rPr>
          <w:rFonts w:ascii="宋体" w:hAnsi="宋体" w:eastAsia="宋体" w:cs="宋体"/>
          <w:sz w:val="24"/>
          <w:szCs w:val="24"/>
        </w:rPr>
        <w:t xml:space="preserve"> 我院</w:t>
      </w:r>
      <w:r>
        <w:rPr>
          <w:rFonts w:ascii="宋体" w:hAnsi="宋体" w:eastAsia="宋体" w:cs="宋体"/>
          <w:spacing w:val="-45"/>
          <w:sz w:val="24"/>
          <w:szCs w:val="24"/>
        </w:rPr>
        <w:t xml:space="preserve"> </w:t>
      </w:r>
      <w:r>
        <w:rPr>
          <w:rFonts w:ascii="宋体" w:hAnsi="宋体" w:eastAsia="宋体" w:cs="宋体"/>
          <w:sz w:val="24"/>
          <w:szCs w:val="24"/>
        </w:rPr>
        <w:t>2020</w:t>
      </w:r>
      <w:r>
        <w:rPr>
          <w:rFonts w:ascii="宋体" w:hAnsi="宋体" w:eastAsia="宋体" w:cs="宋体"/>
          <w:spacing w:val="-45"/>
          <w:sz w:val="24"/>
          <w:szCs w:val="24"/>
        </w:rPr>
        <w:t xml:space="preserve"> </w:t>
      </w:r>
      <w:r>
        <w:rPr>
          <w:rFonts w:ascii="宋体" w:hAnsi="宋体" w:eastAsia="宋体" w:cs="宋体"/>
          <w:sz w:val="24"/>
          <w:szCs w:val="24"/>
        </w:rPr>
        <w:t>届毕业生就业总人数为</w:t>
      </w:r>
      <w:r>
        <w:rPr>
          <w:rFonts w:ascii="宋体" w:hAnsi="宋体" w:eastAsia="宋体" w:cs="宋体"/>
          <w:spacing w:val="-28"/>
          <w:sz w:val="24"/>
          <w:szCs w:val="24"/>
        </w:rPr>
        <w:t xml:space="preserve"> </w:t>
      </w:r>
      <w:r>
        <w:rPr>
          <w:rFonts w:ascii="宋体" w:hAnsi="宋体" w:eastAsia="宋体" w:cs="宋体"/>
          <w:sz w:val="24"/>
          <w:szCs w:val="24"/>
        </w:rPr>
        <w:t>197</w:t>
      </w:r>
      <w:r>
        <w:rPr>
          <w:rFonts w:ascii="宋体" w:hAnsi="宋体" w:eastAsia="宋体" w:cs="宋体"/>
          <w:spacing w:val="-46"/>
          <w:sz w:val="24"/>
          <w:szCs w:val="24"/>
        </w:rPr>
        <w:t xml:space="preserve"> </w:t>
      </w:r>
      <w:r>
        <w:rPr>
          <w:rFonts w:ascii="宋体" w:hAnsi="宋体" w:eastAsia="宋体" w:cs="宋体"/>
          <w:sz w:val="24"/>
          <w:szCs w:val="24"/>
        </w:rPr>
        <w:t>人，就业</w:t>
      </w:r>
      <w:r>
        <w:rPr>
          <w:rFonts w:ascii="宋体" w:hAnsi="宋体" w:eastAsia="宋体" w:cs="宋体"/>
          <w:spacing w:val="-1"/>
          <w:sz w:val="24"/>
          <w:szCs w:val="24"/>
        </w:rPr>
        <w:t>率达到</w:t>
      </w:r>
      <w:r>
        <w:rPr>
          <w:rFonts w:ascii="宋体" w:hAnsi="宋体" w:eastAsia="宋体" w:cs="宋体"/>
          <w:spacing w:val="-45"/>
          <w:sz w:val="24"/>
          <w:szCs w:val="24"/>
        </w:rPr>
        <w:t xml:space="preserve"> </w:t>
      </w:r>
      <w:r>
        <w:rPr>
          <w:rFonts w:ascii="宋体" w:hAnsi="宋体" w:eastAsia="宋体" w:cs="宋体"/>
          <w:spacing w:val="-1"/>
          <w:sz w:val="24"/>
          <w:szCs w:val="24"/>
        </w:rPr>
        <w:t>90.37 %。就业工作达到</w:t>
      </w:r>
    </w:p>
    <w:p>
      <w:pPr>
        <w:spacing w:line="218" w:lineRule="auto"/>
        <w:ind w:left="45"/>
        <w:rPr>
          <w:rFonts w:ascii="宋体" w:hAnsi="宋体" w:eastAsia="宋体" w:cs="宋体"/>
          <w:sz w:val="24"/>
          <w:szCs w:val="24"/>
        </w:rPr>
      </w:pPr>
      <w:r>
        <w:rPr>
          <w:rFonts w:ascii="宋体" w:hAnsi="宋体" w:eastAsia="宋体" w:cs="宋体"/>
          <w:spacing w:val="-1"/>
          <w:sz w:val="24"/>
          <w:szCs w:val="24"/>
        </w:rPr>
        <w:t>了学校的基本要求，取得了一些成绩但也存在</w:t>
      </w:r>
      <w:r>
        <w:rPr>
          <w:rFonts w:ascii="宋体" w:hAnsi="宋体" w:eastAsia="宋体" w:cs="宋体"/>
          <w:spacing w:val="-2"/>
          <w:sz w:val="24"/>
          <w:szCs w:val="24"/>
        </w:rPr>
        <w:t>着一些不足。</w:t>
      </w:r>
    </w:p>
    <w:p>
      <w:pPr>
        <w:spacing w:before="282" w:line="219" w:lineRule="auto"/>
        <w:ind w:left="146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第二部分：语言文化与传媒学院各专业就业结构分析情况</w:t>
      </w:r>
    </w:p>
    <w:p>
      <w:pPr>
        <w:spacing w:before="284" w:line="360" w:lineRule="auto"/>
        <w:ind w:left="22" w:right="59" w:firstLine="483"/>
        <w:rPr>
          <w:rFonts w:ascii="宋体" w:hAnsi="宋体" w:eastAsia="宋体" w:cs="宋体"/>
          <w:sz w:val="24"/>
          <w:szCs w:val="24"/>
        </w:rPr>
      </w:pPr>
      <w:r>
        <w:rPr>
          <w:rFonts w:ascii="宋体" w:hAnsi="宋体" w:eastAsia="宋体" w:cs="宋体"/>
          <w:spacing w:val="-4"/>
          <w:sz w:val="24"/>
          <w:szCs w:val="24"/>
        </w:rPr>
        <w:t>为了更好的做好我院</w:t>
      </w:r>
      <w:r>
        <w:rPr>
          <w:rFonts w:ascii="宋体" w:hAnsi="宋体" w:eastAsia="宋体" w:cs="宋体"/>
          <w:spacing w:val="-48"/>
          <w:sz w:val="24"/>
          <w:szCs w:val="24"/>
        </w:rPr>
        <w:t xml:space="preserve"> </w:t>
      </w:r>
      <w:r>
        <w:rPr>
          <w:rFonts w:ascii="宋体" w:hAnsi="宋体" w:eastAsia="宋体" w:cs="宋体"/>
          <w:spacing w:val="-4"/>
          <w:sz w:val="24"/>
          <w:szCs w:val="24"/>
        </w:rPr>
        <w:t>2020</w:t>
      </w:r>
      <w:r>
        <w:rPr>
          <w:rFonts w:ascii="宋体" w:hAnsi="宋体" w:eastAsia="宋体" w:cs="宋体"/>
          <w:spacing w:val="-47"/>
          <w:sz w:val="24"/>
          <w:szCs w:val="24"/>
        </w:rPr>
        <w:t xml:space="preserve"> </w:t>
      </w:r>
      <w:r>
        <w:rPr>
          <w:rFonts w:ascii="宋体" w:hAnsi="宋体" w:eastAsia="宋体" w:cs="宋体"/>
          <w:spacing w:val="-4"/>
          <w:sz w:val="24"/>
          <w:szCs w:val="24"/>
        </w:rPr>
        <w:t>届毕业生的就业工作</w:t>
      </w:r>
      <w:r>
        <w:rPr>
          <w:rFonts w:ascii="宋体" w:hAnsi="宋体" w:eastAsia="宋体" w:cs="宋体"/>
          <w:spacing w:val="-5"/>
          <w:sz w:val="24"/>
          <w:szCs w:val="24"/>
        </w:rPr>
        <w:t>，我们对</w:t>
      </w:r>
      <w:r>
        <w:rPr>
          <w:rFonts w:ascii="宋体" w:hAnsi="宋体" w:eastAsia="宋体" w:cs="宋体"/>
          <w:spacing w:val="-48"/>
          <w:sz w:val="24"/>
          <w:szCs w:val="24"/>
        </w:rPr>
        <w:t xml:space="preserve"> </w:t>
      </w:r>
      <w:r>
        <w:rPr>
          <w:rFonts w:ascii="宋体" w:hAnsi="宋体" w:eastAsia="宋体" w:cs="宋体"/>
          <w:spacing w:val="-5"/>
          <w:sz w:val="24"/>
          <w:szCs w:val="24"/>
        </w:rPr>
        <w:t>2020</w:t>
      </w:r>
      <w:r>
        <w:rPr>
          <w:rFonts w:ascii="宋体" w:hAnsi="宋体" w:eastAsia="宋体" w:cs="宋体"/>
          <w:spacing w:val="-46"/>
          <w:sz w:val="24"/>
          <w:szCs w:val="24"/>
        </w:rPr>
        <w:t xml:space="preserve"> </w:t>
      </w:r>
      <w:r>
        <w:rPr>
          <w:rFonts w:ascii="宋体" w:hAnsi="宋体" w:eastAsia="宋体" w:cs="宋体"/>
          <w:spacing w:val="-5"/>
          <w:sz w:val="24"/>
          <w:szCs w:val="24"/>
        </w:rPr>
        <w:t>届毕业生的就</w:t>
      </w:r>
      <w:r>
        <w:rPr>
          <w:rFonts w:ascii="宋体" w:hAnsi="宋体" w:eastAsia="宋体" w:cs="宋体"/>
          <w:sz w:val="24"/>
          <w:szCs w:val="24"/>
        </w:rPr>
        <w:t xml:space="preserve"> </w:t>
      </w:r>
      <w:r>
        <w:rPr>
          <w:rFonts w:ascii="宋体" w:hAnsi="宋体" w:eastAsia="宋体" w:cs="宋体"/>
          <w:spacing w:val="-3"/>
          <w:sz w:val="24"/>
          <w:szCs w:val="24"/>
        </w:rPr>
        <w:t>业结构进行了初步简单的分析，了解毕业生的基本流向，以便于更好的指导今后</w:t>
      </w:r>
    </w:p>
    <w:p>
      <w:pPr>
        <w:spacing w:line="220" w:lineRule="auto"/>
        <w:ind w:left="43"/>
        <w:rPr>
          <w:rFonts w:ascii="宋体" w:hAnsi="宋体" w:eastAsia="宋体" w:cs="宋体"/>
          <w:sz w:val="24"/>
          <w:szCs w:val="24"/>
        </w:rPr>
      </w:pPr>
      <w:r>
        <w:rPr>
          <w:rFonts w:ascii="宋体" w:hAnsi="宋体" w:eastAsia="宋体" w:cs="宋体"/>
          <w:spacing w:val="-8"/>
          <w:sz w:val="24"/>
          <w:szCs w:val="24"/>
        </w:rPr>
        <w:t>的工作。</w:t>
      </w:r>
    </w:p>
    <w:p>
      <w:pPr>
        <w:spacing w:before="182" w:line="220" w:lineRule="auto"/>
        <w:ind w:left="507"/>
        <w:rPr>
          <w:rFonts w:ascii="宋体" w:hAnsi="宋体" w:eastAsia="宋体" w:cs="宋体"/>
          <w:sz w:val="24"/>
          <w:szCs w:val="24"/>
        </w:rPr>
      </w:pPr>
      <w:r>
        <w:rPr>
          <w:rFonts w:ascii="宋体" w:hAnsi="宋体" w:eastAsia="宋体" w:cs="宋体"/>
          <w:spacing w:val="-3"/>
          <w:sz w:val="24"/>
          <w:szCs w:val="24"/>
        </w:rPr>
        <w:t>一、就业结构</w:t>
      </w:r>
    </w:p>
    <w:p>
      <w:pPr>
        <w:spacing w:before="182" w:line="360" w:lineRule="auto"/>
        <w:ind w:left="24" w:right="59" w:firstLine="480"/>
        <w:rPr>
          <w:rFonts w:ascii="宋体" w:hAnsi="宋体" w:eastAsia="宋体" w:cs="宋体"/>
          <w:sz w:val="24"/>
          <w:szCs w:val="24"/>
        </w:rPr>
      </w:pPr>
      <w:r>
        <w:rPr>
          <w:rFonts w:ascii="宋体" w:hAnsi="宋体" w:eastAsia="宋体" w:cs="宋体"/>
          <w:spacing w:val="-3"/>
          <w:sz w:val="24"/>
          <w:szCs w:val="24"/>
        </w:rPr>
        <w:t>我院</w:t>
      </w:r>
      <w:r>
        <w:rPr>
          <w:rFonts w:ascii="宋体" w:hAnsi="宋体" w:eastAsia="宋体" w:cs="宋体"/>
          <w:spacing w:val="-47"/>
          <w:sz w:val="24"/>
          <w:szCs w:val="24"/>
        </w:rPr>
        <w:t xml:space="preserve"> </w:t>
      </w:r>
      <w:r>
        <w:rPr>
          <w:rFonts w:ascii="宋体" w:hAnsi="宋体" w:eastAsia="宋体" w:cs="宋体"/>
          <w:spacing w:val="-3"/>
          <w:sz w:val="24"/>
          <w:szCs w:val="24"/>
        </w:rPr>
        <w:t>2020</w:t>
      </w:r>
      <w:r>
        <w:rPr>
          <w:rFonts w:ascii="宋体" w:hAnsi="宋体" w:eastAsia="宋体" w:cs="宋体"/>
          <w:spacing w:val="-47"/>
          <w:sz w:val="24"/>
          <w:szCs w:val="24"/>
        </w:rPr>
        <w:t xml:space="preserve"> </w:t>
      </w:r>
      <w:r>
        <w:rPr>
          <w:rFonts w:ascii="宋体" w:hAnsi="宋体" w:eastAsia="宋体" w:cs="宋体"/>
          <w:spacing w:val="-3"/>
          <w:sz w:val="24"/>
          <w:szCs w:val="24"/>
        </w:rPr>
        <w:t>届毕业生共</w:t>
      </w:r>
      <w:r>
        <w:rPr>
          <w:rFonts w:ascii="宋体" w:hAnsi="宋体" w:eastAsia="宋体" w:cs="宋体"/>
          <w:spacing w:val="-48"/>
          <w:sz w:val="24"/>
          <w:szCs w:val="24"/>
        </w:rPr>
        <w:t xml:space="preserve"> </w:t>
      </w:r>
      <w:r>
        <w:rPr>
          <w:rFonts w:ascii="宋体" w:hAnsi="宋体" w:eastAsia="宋体" w:cs="宋体"/>
          <w:spacing w:val="-3"/>
          <w:sz w:val="24"/>
          <w:szCs w:val="24"/>
        </w:rPr>
        <w:t>218</w:t>
      </w:r>
      <w:r>
        <w:rPr>
          <w:rFonts w:ascii="宋体" w:hAnsi="宋体" w:eastAsia="宋体" w:cs="宋体"/>
          <w:spacing w:val="-49"/>
          <w:sz w:val="24"/>
          <w:szCs w:val="24"/>
        </w:rPr>
        <w:t xml:space="preserve"> </w:t>
      </w:r>
      <w:r>
        <w:rPr>
          <w:rFonts w:ascii="宋体" w:hAnsi="宋体" w:eastAsia="宋体" w:cs="宋体"/>
          <w:spacing w:val="-3"/>
          <w:sz w:val="24"/>
          <w:szCs w:val="24"/>
        </w:rPr>
        <w:t>人。其中汉语言文学专业</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4"/>
          <w:sz w:val="24"/>
          <w:szCs w:val="24"/>
        </w:rPr>
        <w:t>07</w:t>
      </w:r>
      <w:r>
        <w:rPr>
          <w:rFonts w:ascii="宋体" w:hAnsi="宋体" w:eastAsia="宋体" w:cs="宋体"/>
          <w:spacing w:val="-48"/>
          <w:sz w:val="24"/>
          <w:szCs w:val="24"/>
        </w:rPr>
        <w:t xml:space="preserve"> </w:t>
      </w:r>
      <w:r>
        <w:rPr>
          <w:rFonts w:ascii="宋体" w:hAnsi="宋体" w:eastAsia="宋体" w:cs="宋体"/>
          <w:spacing w:val="-4"/>
          <w:sz w:val="24"/>
          <w:szCs w:val="24"/>
        </w:rPr>
        <w:t>人,已就业</w:t>
      </w:r>
      <w:r>
        <w:rPr>
          <w:rFonts w:ascii="宋体" w:hAnsi="宋体" w:eastAsia="宋体" w:cs="宋体"/>
          <w:spacing w:val="-50"/>
          <w:sz w:val="24"/>
          <w:szCs w:val="24"/>
        </w:rPr>
        <w:t xml:space="preserve"> </w:t>
      </w:r>
      <w:r>
        <w:rPr>
          <w:rFonts w:ascii="宋体" w:hAnsi="宋体" w:eastAsia="宋体" w:cs="宋体"/>
          <w:spacing w:val="-4"/>
          <w:sz w:val="24"/>
          <w:szCs w:val="24"/>
        </w:rPr>
        <w:t>96</w:t>
      </w:r>
      <w:r>
        <w:rPr>
          <w:rFonts w:ascii="宋体" w:hAnsi="宋体" w:eastAsia="宋体" w:cs="宋体"/>
          <w:spacing w:val="-49"/>
          <w:sz w:val="24"/>
          <w:szCs w:val="24"/>
        </w:rPr>
        <w:t xml:space="preserve"> </w:t>
      </w:r>
      <w:r>
        <w:rPr>
          <w:rFonts w:ascii="宋体" w:hAnsi="宋体" w:eastAsia="宋体" w:cs="宋体"/>
          <w:spacing w:val="-4"/>
          <w:sz w:val="24"/>
          <w:szCs w:val="24"/>
        </w:rPr>
        <w:t>人；</w:t>
      </w:r>
      <w:r>
        <w:rPr>
          <w:rFonts w:ascii="宋体" w:hAnsi="宋体" w:eastAsia="宋体" w:cs="宋体"/>
          <w:sz w:val="24"/>
          <w:szCs w:val="24"/>
        </w:rPr>
        <w:t xml:space="preserve"> </w:t>
      </w:r>
      <w:r>
        <w:rPr>
          <w:rFonts w:ascii="宋体" w:hAnsi="宋体" w:eastAsia="宋体" w:cs="宋体"/>
          <w:spacing w:val="-5"/>
          <w:sz w:val="24"/>
          <w:szCs w:val="24"/>
        </w:rPr>
        <w:t>新闻学专业</w:t>
      </w:r>
      <w:r>
        <w:rPr>
          <w:rFonts w:ascii="宋体" w:hAnsi="宋体" w:eastAsia="宋体" w:cs="宋体"/>
          <w:spacing w:val="-46"/>
          <w:sz w:val="24"/>
          <w:szCs w:val="24"/>
        </w:rPr>
        <w:t xml:space="preserve"> </w:t>
      </w:r>
      <w:r>
        <w:rPr>
          <w:rFonts w:ascii="宋体" w:hAnsi="宋体" w:eastAsia="宋体" w:cs="宋体"/>
          <w:spacing w:val="-5"/>
          <w:sz w:val="24"/>
          <w:szCs w:val="24"/>
        </w:rPr>
        <w:t>54</w:t>
      </w:r>
      <w:r>
        <w:rPr>
          <w:rFonts w:ascii="宋体" w:hAnsi="宋体" w:eastAsia="宋体" w:cs="宋体"/>
          <w:spacing w:val="-49"/>
          <w:sz w:val="24"/>
          <w:szCs w:val="24"/>
        </w:rPr>
        <w:t xml:space="preserve"> </w:t>
      </w:r>
      <w:r>
        <w:rPr>
          <w:rFonts w:ascii="宋体" w:hAnsi="宋体" w:eastAsia="宋体" w:cs="宋体"/>
          <w:spacing w:val="-5"/>
          <w:sz w:val="24"/>
          <w:szCs w:val="24"/>
        </w:rPr>
        <w:t>人,已就业</w:t>
      </w:r>
      <w:r>
        <w:rPr>
          <w:rFonts w:ascii="宋体" w:hAnsi="宋体" w:eastAsia="宋体" w:cs="宋体"/>
          <w:spacing w:val="-52"/>
          <w:sz w:val="24"/>
          <w:szCs w:val="24"/>
        </w:rPr>
        <w:t xml:space="preserve"> </w:t>
      </w:r>
      <w:r>
        <w:rPr>
          <w:rFonts w:ascii="宋体" w:hAnsi="宋体" w:eastAsia="宋体" w:cs="宋体"/>
          <w:spacing w:val="-5"/>
          <w:sz w:val="24"/>
          <w:szCs w:val="24"/>
        </w:rPr>
        <w:t>48</w:t>
      </w:r>
      <w:r>
        <w:rPr>
          <w:rFonts w:ascii="宋体" w:hAnsi="宋体" w:eastAsia="宋体" w:cs="宋体"/>
          <w:spacing w:val="-48"/>
          <w:sz w:val="24"/>
          <w:szCs w:val="24"/>
        </w:rPr>
        <w:t xml:space="preserve"> </w:t>
      </w:r>
      <w:r>
        <w:rPr>
          <w:rFonts w:ascii="宋体" w:hAnsi="宋体" w:eastAsia="宋体" w:cs="宋体"/>
          <w:spacing w:val="-5"/>
          <w:sz w:val="24"/>
          <w:szCs w:val="24"/>
        </w:rPr>
        <w:t>人；秘书学专业</w:t>
      </w:r>
      <w:r>
        <w:rPr>
          <w:rFonts w:ascii="宋体" w:hAnsi="宋体" w:eastAsia="宋体" w:cs="宋体"/>
          <w:spacing w:val="-46"/>
          <w:sz w:val="24"/>
          <w:szCs w:val="24"/>
        </w:rPr>
        <w:t xml:space="preserve"> </w:t>
      </w:r>
      <w:r>
        <w:rPr>
          <w:rFonts w:ascii="宋体" w:hAnsi="宋体" w:eastAsia="宋体" w:cs="宋体"/>
          <w:spacing w:val="-5"/>
          <w:sz w:val="24"/>
          <w:szCs w:val="24"/>
        </w:rPr>
        <w:t>53</w:t>
      </w:r>
      <w:r>
        <w:rPr>
          <w:rFonts w:ascii="宋体" w:hAnsi="宋体" w:eastAsia="宋体" w:cs="宋体"/>
          <w:spacing w:val="-49"/>
          <w:sz w:val="24"/>
          <w:szCs w:val="24"/>
        </w:rPr>
        <w:t xml:space="preserve"> </w:t>
      </w:r>
      <w:r>
        <w:rPr>
          <w:rFonts w:ascii="宋体" w:hAnsi="宋体" w:eastAsia="宋体" w:cs="宋体"/>
          <w:spacing w:val="-5"/>
          <w:sz w:val="24"/>
          <w:szCs w:val="24"/>
        </w:rPr>
        <w:t>人,已就</w:t>
      </w:r>
      <w:r>
        <w:rPr>
          <w:rFonts w:ascii="宋体" w:hAnsi="宋体" w:eastAsia="宋体" w:cs="宋体"/>
          <w:spacing w:val="-6"/>
          <w:sz w:val="24"/>
          <w:szCs w:val="24"/>
        </w:rPr>
        <w:t>业</w:t>
      </w:r>
      <w:r>
        <w:rPr>
          <w:rFonts w:ascii="宋体" w:hAnsi="宋体" w:eastAsia="宋体" w:cs="宋体"/>
          <w:spacing w:val="-46"/>
          <w:sz w:val="24"/>
          <w:szCs w:val="24"/>
        </w:rPr>
        <w:t xml:space="preserve"> </w:t>
      </w:r>
      <w:r>
        <w:rPr>
          <w:rFonts w:ascii="宋体" w:hAnsi="宋体" w:eastAsia="宋体" w:cs="宋体"/>
          <w:spacing w:val="-6"/>
          <w:sz w:val="24"/>
          <w:szCs w:val="24"/>
        </w:rPr>
        <w:t>50</w:t>
      </w:r>
      <w:r>
        <w:rPr>
          <w:rFonts w:ascii="宋体" w:hAnsi="宋体" w:eastAsia="宋体" w:cs="宋体"/>
          <w:spacing w:val="-48"/>
          <w:sz w:val="24"/>
          <w:szCs w:val="24"/>
        </w:rPr>
        <w:t xml:space="preserve"> </w:t>
      </w:r>
      <w:r>
        <w:rPr>
          <w:rFonts w:ascii="宋体" w:hAnsi="宋体" w:eastAsia="宋体" w:cs="宋体"/>
          <w:spacing w:val="-6"/>
          <w:sz w:val="24"/>
          <w:szCs w:val="24"/>
        </w:rPr>
        <w:t>人；汉语国际教育</w:t>
      </w:r>
      <w:r>
        <w:rPr>
          <w:rFonts w:ascii="宋体" w:hAnsi="宋体" w:eastAsia="宋体" w:cs="宋体"/>
          <w:sz w:val="24"/>
          <w:szCs w:val="24"/>
        </w:rPr>
        <w:t xml:space="preserve"> </w:t>
      </w:r>
      <w:r>
        <w:rPr>
          <w:rFonts w:ascii="宋体" w:hAnsi="宋体" w:eastAsia="宋体" w:cs="宋体"/>
          <w:spacing w:val="-2"/>
          <w:sz w:val="24"/>
          <w:szCs w:val="24"/>
        </w:rPr>
        <w:t>专业</w:t>
      </w:r>
      <w:r>
        <w:rPr>
          <w:rFonts w:ascii="宋体" w:hAnsi="宋体" w:eastAsia="宋体" w:cs="宋体"/>
          <w:spacing w:val="-51"/>
          <w:sz w:val="24"/>
          <w:szCs w:val="24"/>
        </w:rPr>
        <w:t xml:space="preserve"> </w:t>
      </w:r>
      <w:r>
        <w:rPr>
          <w:rFonts w:ascii="宋体" w:hAnsi="宋体" w:eastAsia="宋体" w:cs="宋体"/>
          <w:spacing w:val="-2"/>
          <w:sz w:val="24"/>
          <w:szCs w:val="24"/>
        </w:rPr>
        <w:t>4</w:t>
      </w:r>
      <w:r>
        <w:rPr>
          <w:rFonts w:ascii="宋体" w:hAnsi="宋体" w:eastAsia="宋体" w:cs="宋体"/>
          <w:spacing w:val="-49"/>
          <w:sz w:val="24"/>
          <w:szCs w:val="24"/>
        </w:rPr>
        <w:t xml:space="preserve"> </w:t>
      </w:r>
      <w:r>
        <w:rPr>
          <w:rFonts w:ascii="宋体" w:hAnsi="宋体" w:eastAsia="宋体" w:cs="宋体"/>
          <w:spacing w:val="-2"/>
          <w:sz w:val="24"/>
          <w:szCs w:val="24"/>
        </w:rPr>
        <w:t>人,已就业</w:t>
      </w:r>
      <w:r>
        <w:rPr>
          <w:rFonts w:ascii="宋体" w:hAnsi="宋体" w:eastAsia="宋体" w:cs="宋体"/>
          <w:spacing w:val="-46"/>
          <w:sz w:val="24"/>
          <w:szCs w:val="24"/>
        </w:rPr>
        <w:t xml:space="preserve"> </w:t>
      </w:r>
      <w:r>
        <w:rPr>
          <w:rFonts w:ascii="宋体" w:hAnsi="宋体" w:eastAsia="宋体" w:cs="宋体"/>
          <w:spacing w:val="-2"/>
          <w:sz w:val="24"/>
          <w:szCs w:val="24"/>
        </w:rPr>
        <w:t>3 人。以下分别是从专业、性别、行业</w:t>
      </w:r>
      <w:r>
        <w:rPr>
          <w:rFonts w:ascii="宋体" w:hAnsi="宋体" w:eastAsia="宋体" w:cs="宋体"/>
          <w:spacing w:val="-3"/>
          <w:sz w:val="24"/>
          <w:szCs w:val="24"/>
        </w:rPr>
        <w:t>等不同的角度对我院毕</w:t>
      </w:r>
    </w:p>
    <w:p>
      <w:pPr>
        <w:spacing w:line="220" w:lineRule="auto"/>
        <w:ind w:left="22"/>
        <w:rPr>
          <w:rFonts w:ascii="宋体" w:hAnsi="宋体" w:eastAsia="宋体" w:cs="宋体"/>
          <w:sz w:val="24"/>
          <w:szCs w:val="24"/>
        </w:rPr>
      </w:pPr>
      <w:r>
        <w:rPr>
          <w:rFonts w:ascii="宋体" w:hAnsi="宋体" w:eastAsia="宋体" w:cs="宋体"/>
          <w:spacing w:val="-1"/>
          <w:sz w:val="24"/>
          <w:szCs w:val="24"/>
        </w:rPr>
        <w:t>业生的就业结构进行的统计分析。</w:t>
      </w:r>
    </w:p>
    <w:p>
      <w:pPr>
        <w:spacing w:before="182" w:line="219" w:lineRule="auto"/>
        <w:ind w:left="521"/>
        <w:rPr>
          <w:rFonts w:ascii="宋体" w:hAnsi="宋体" w:eastAsia="宋体" w:cs="宋体"/>
          <w:sz w:val="24"/>
          <w:szCs w:val="24"/>
        </w:rPr>
      </w:pPr>
      <w:r>
        <w:rPr>
          <w:rFonts w:ascii="宋体" w:hAnsi="宋体" w:eastAsia="宋体" w:cs="宋体"/>
          <w:spacing w:val="-3"/>
          <w:sz w:val="24"/>
          <w:szCs w:val="24"/>
        </w:rPr>
        <w:t>1.文传学院整体就业情况</w:t>
      </w:r>
    </w:p>
    <w:p>
      <w:pPr>
        <w:spacing w:before="184" w:line="360" w:lineRule="auto"/>
        <w:ind w:left="49" w:right="65" w:firstLine="456"/>
        <w:rPr>
          <w:rFonts w:ascii="宋体" w:hAnsi="宋体" w:eastAsia="宋体" w:cs="宋体"/>
          <w:sz w:val="24"/>
          <w:szCs w:val="24"/>
        </w:rPr>
      </w:pPr>
      <w:r>
        <w:rPr>
          <w:rFonts w:ascii="宋体" w:hAnsi="宋体" w:eastAsia="宋体" w:cs="宋体"/>
          <w:spacing w:val="-4"/>
          <w:sz w:val="24"/>
          <w:szCs w:val="24"/>
        </w:rPr>
        <w:t>2020</w:t>
      </w:r>
      <w:r>
        <w:rPr>
          <w:rFonts w:ascii="宋体" w:hAnsi="宋体" w:eastAsia="宋体" w:cs="宋体"/>
          <w:spacing w:val="-50"/>
          <w:sz w:val="24"/>
          <w:szCs w:val="24"/>
        </w:rPr>
        <w:t xml:space="preserve"> </w:t>
      </w:r>
      <w:r>
        <w:rPr>
          <w:rFonts w:ascii="宋体" w:hAnsi="宋体" w:eastAsia="宋体" w:cs="宋体"/>
          <w:spacing w:val="-4"/>
          <w:sz w:val="24"/>
          <w:szCs w:val="24"/>
        </w:rPr>
        <w:t>年文传学院共有毕业生</w:t>
      </w:r>
      <w:r>
        <w:rPr>
          <w:rFonts w:ascii="宋体" w:hAnsi="宋体" w:eastAsia="宋体" w:cs="宋体"/>
          <w:spacing w:val="-48"/>
          <w:sz w:val="24"/>
          <w:szCs w:val="24"/>
        </w:rPr>
        <w:t xml:space="preserve"> </w:t>
      </w:r>
      <w:r>
        <w:rPr>
          <w:rFonts w:ascii="宋体" w:hAnsi="宋体" w:eastAsia="宋体" w:cs="宋体"/>
          <w:spacing w:val="-4"/>
          <w:sz w:val="24"/>
          <w:szCs w:val="24"/>
        </w:rPr>
        <w:t>218</w:t>
      </w:r>
      <w:r>
        <w:rPr>
          <w:rFonts w:ascii="宋体" w:hAnsi="宋体" w:eastAsia="宋体" w:cs="宋体"/>
          <w:spacing w:val="-49"/>
          <w:sz w:val="24"/>
          <w:szCs w:val="24"/>
        </w:rPr>
        <w:t xml:space="preserve"> </w:t>
      </w:r>
      <w:r>
        <w:rPr>
          <w:rFonts w:ascii="宋体" w:hAnsi="宋体" w:eastAsia="宋体" w:cs="宋体"/>
          <w:spacing w:val="-4"/>
          <w:sz w:val="24"/>
          <w:szCs w:val="24"/>
        </w:rPr>
        <w:t>人。其中未就业</w:t>
      </w:r>
      <w:r>
        <w:rPr>
          <w:rFonts w:ascii="宋体" w:hAnsi="宋体" w:eastAsia="宋体" w:cs="宋体"/>
          <w:spacing w:val="-48"/>
          <w:sz w:val="24"/>
          <w:szCs w:val="24"/>
        </w:rPr>
        <w:t xml:space="preserve"> </w:t>
      </w:r>
      <w:r>
        <w:rPr>
          <w:rFonts w:ascii="宋体" w:hAnsi="宋体" w:eastAsia="宋体" w:cs="宋体"/>
          <w:spacing w:val="-4"/>
          <w:sz w:val="24"/>
          <w:szCs w:val="24"/>
        </w:rPr>
        <w:t>21</w:t>
      </w:r>
      <w:r>
        <w:rPr>
          <w:rFonts w:ascii="宋体" w:hAnsi="宋体" w:eastAsia="宋体" w:cs="宋体"/>
          <w:spacing w:val="-49"/>
          <w:sz w:val="24"/>
          <w:szCs w:val="24"/>
        </w:rPr>
        <w:t xml:space="preserve"> </w:t>
      </w:r>
      <w:r>
        <w:rPr>
          <w:rFonts w:ascii="宋体" w:hAnsi="宋体" w:eastAsia="宋体" w:cs="宋体"/>
          <w:spacing w:val="-4"/>
          <w:sz w:val="24"/>
          <w:szCs w:val="24"/>
        </w:rPr>
        <w:t>人，已经就业</w:t>
      </w:r>
      <w:r>
        <w:rPr>
          <w:rFonts w:ascii="宋体" w:hAnsi="宋体" w:eastAsia="宋体" w:cs="宋体"/>
          <w:spacing w:val="-33"/>
          <w:sz w:val="24"/>
          <w:szCs w:val="24"/>
        </w:rPr>
        <w:t xml:space="preserve"> </w:t>
      </w:r>
      <w:r>
        <w:rPr>
          <w:rFonts w:ascii="宋体" w:hAnsi="宋体" w:eastAsia="宋体" w:cs="宋体"/>
          <w:spacing w:val="-4"/>
          <w:sz w:val="24"/>
          <w:szCs w:val="24"/>
        </w:rPr>
        <w:t>197</w:t>
      </w:r>
      <w:r>
        <w:rPr>
          <w:rFonts w:ascii="宋体" w:hAnsi="宋体" w:eastAsia="宋体" w:cs="宋体"/>
          <w:spacing w:val="-49"/>
          <w:sz w:val="24"/>
          <w:szCs w:val="24"/>
        </w:rPr>
        <w:t xml:space="preserve"> </w:t>
      </w:r>
      <w:r>
        <w:rPr>
          <w:rFonts w:ascii="宋体" w:hAnsi="宋体" w:eastAsia="宋体" w:cs="宋体"/>
          <w:spacing w:val="-4"/>
          <w:sz w:val="24"/>
          <w:szCs w:val="24"/>
        </w:rPr>
        <w:t>人。</w:t>
      </w:r>
      <w:r>
        <w:rPr>
          <w:rFonts w:ascii="宋体" w:hAnsi="宋体" w:eastAsia="宋体" w:cs="宋体"/>
          <w:sz w:val="24"/>
          <w:szCs w:val="24"/>
        </w:rPr>
        <w:t xml:space="preserve"> </w:t>
      </w:r>
      <w:r>
        <w:rPr>
          <w:rFonts w:ascii="宋体" w:hAnsi="宋体" w:eastAsia="宋体" w:cs="宋体"/>
          <w:spacing w:val="-2"/>
          <w:sz w:val="24"/>
          <w:szCs w:val="24"/>
        </w:rPr>
        <w:t>已经就业学生主要包含以下几个部分：签订规范就业协议</w:t>
      </w:r>
      <w:r>
        <w:rPr>
          <w:rFonts w:ascii="宋体" w:hAnsi="宋体" w:eastAsia="宋体" w:cs="宋体"/>
          <w:spacing w:val="-33"/>
          <w:sz w:val="24"/>
          <w:szCs w:val="24"/>
        </w:rPr>
        <w:t xml:space="preserve"> </w:t>
      </w:r>
      <w:r>
        <w:rPr>
          <w:rFonts w:ascii="宋体" w:hAnsi="宋体" w:eastAsia="宋体" w:cs="宋体"/>
          <w:spacing w:val="-2"/>
          <w:sz w:val="24"/>
          <w:szCs w:val="24"/>
        </w:rPr>
        <w:t>176</w:t>
      </w:r>
      <w:r>
        <w:rPr>
          <w:rFonts w:ascii="宋体" w:hAnsi="宋体" w:eastAsia="宋体" w:cs="宋体"/>
          <w:spacing w:val="-49"/>
          <w:sz w:val="24"/>
          <w:szCs w:val="24"/>
        </w:rPr>
        <w:t xml:space="preserve"> </w:t>
      </w:r>
      <w:r>
        <w:rPr>
          <w:rFonts w:ascii="宋体" w:hAnsi="宋体" w:eastAsia="宋体" w:cs="宋体"/>
          <w:spacing w:val="-2"/>
          <w:sz w:val="24"/>
          <w:szCs w:val="24"/>
        </w:rPr>
        <w:t>人，</w:t>
      </w:r>
      <w:r>
        <w:rPr>
          <w:rFonts w:ascii="宋体" w:hAnsi="宋体" w:eastAsia="宋体" w:cs="宋体"/>
          <w:spacing w:val="-3"/>
          <w:sz w:val="24"/>
          <w:szCs w:val="24"/>
        </w:rPr>
        <w:t>出国留学</w:t>
      </w:r>
      <w:r>
        <w:rPr>
          <w:rFonts w:ascii="宋体" w:hAnsi="宋体" w:eastAsia="宋体" w:cs="宋体"/>
          <w:spacing w:val="-46"/>
          <w:sz w:val="24"/>
          <w:szCs w:val="24"/>
        </w:rPr>
        <w:t xml:space="preserve"> </w:t>
      </w:r>
      <w:r>
        <w:rPr>
          <w:rFonts w:ascii="宋体" w:hAnsi="宋体" w:eastAsia="宋体" w:cs="宋体"/>
          <w:spacing w:val="-3"/>
          <w:sz w:val="24"/>
          <w:szCs w:val="24"/>
        </w:rPr>
        <w:t>5</w:t>
      </w:r>
    </w:p>
    <w:p>
      <w:pPr>
        <w:spacing w:line="218" w:lineRule="auto"/>
        <w:ind w:left="25"/>
        <w:rPr>
          <w:rFonts w:ascii="宋体" w:hAnsi="宋体" w:eastAsia="宋体" w:cs="宋体"/>
          <w:sz w:val="24"/>
          <w:szCs w:val="24"/>
        </w:rPr>
      </w:pPr>
      <w:r>
        <w:rPr>
          <w:rFonts w:ascii="宋体" w:hAnsi="宋体" w:eastAsia="宋体" w:cs="宋体"/>
          <w:spacing w:val="-3"/>
          <w:sz w:val="24"/>
          <w:szCs w:val="24"/>
        </w:rPr>
        <w:t>人， 考取研究生的人数</w:t>
      </w:r>
      <w:r>
        <w:rPr>
          <w:rFonts w:ascii="宋体" w:hAnsi="宋体" w:eastAsia="宋体" w:cs="宋体"/>
          <w:spacing w:val="-33"/>
          <w:sz w:val="24"/>
          <w:szCs w:val="24"/>
        </w:rPr>
        <w:t xml:space="preserve"> </w:t>
      </w:r>
      <w:r>
        <w:rPr>
          <w:rFonts w:ascii="宋体" w:hAnsi="宋体" w:eastAsia="宋体" w:cs="宋体"/>
          <w:spacing w:val="-3"/>
          <w:sz w:val="24"/>
          <w:szCs w:val="24"/>
        </w:rPr>
        <w:t>16</w:t>
      </w:r>
      <w:r>
        <w:rPr>
          <w:rFonts w:ascii="宋体" w:hAnsi="宋体" w:eastAsia="宋体" w:cs="宋体"/>
          <w:spacing w:val="-48"/>
          <w:sz w:val="24"/>
          <w:szCs w:val="24"/>
        </w:rPr>
        <w:t xml:space="preserve"> </w:t>
      </w:r>
      <w:r>
        <w:rPr>
          <w:rFonts w:ascii="宋体" w:hAnsi="宋体" w:eastAsia="宋体" w:cs="宋体"/>
          <w:spacing w:val="-3"/>
          <w:sz w:val="24"/>
          <w:szCs w:val="24"/>
        </w:rPr>
        <w:t>人。各部分所占比例如图</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1"/>
          <w:sz w:val="24"/>
          <w:szCs w:val="24"/>
        </w:rPr>
        <w:t xml:space="preserve"> </w:t>
      </w:r>
      <w:r>
        <w:rPr>
          <w:rFonts w:ascii="宋体" w:hAnsi="宋体" w:eastAsia="宋体" w:cs="宋体"/>
          <w:spacing w:val="-4"/>
          <w:sz w:val="24"/>
          <w:szCs w:val="24"/>
        </w:rPr>
        <w:t>所示：</w:t>
      </w:r>
    </w:p>
    <w:p>
      <w:pPr>
        <w:spacing w:line="218" w:lineRule="auto"/>
        <w:rPr>
          <w:rFonts w:ascii="宋体" w:hAnsi="宋体" w:eastAsia="宋体" w:cs="宋体"/>
          <w:sz w:val="24"/>
          <w:szCs w:val="24"/>
        </w:rPr>
        <w:sectPr>
          <w:headerReference r:id="rId213" w:type="default"/>
          <w:footerReference r:id="rId214" w:type="default"/>
          <w:pgSz w:w="11906" w:h="16839"/>
          <w:pgMar w:top="1071" w:right="1739" w:bottom="1230" w:left="1785" w:header="878" w:footer="994" w:gutter="0"/>
          <w:cols w:space="720" w:num="1"/>
        </w:sectPr>
      </w:pPr>
    </w:p>
    <w:p>
      <w:pPr>
        <w:pStyle w:val="2"/>
        <w:spacing w:line="289" w:lineRule="auto"/>
      </w:pPr>
      <w:r>
        <w:drawing>
          <wp:anchor distT="0" distB="0" distL="0" distR="0" simplePos="0" relativeHeight="251858944" behindDoc="0" locked="0" layoutInCell="0" allowOverlap="1">
            <wp:simplePos x="0" y="0"/>
            <wp:positionH relativeFrom="page">
              <wp:posOffset>3619500</wp:posOffset>
            </wp:positionH>
            <wp:positionV relativeFrom="page">
              <wp:posOffset>5476875</wp:posOffset>
            </wp:positionV>
            <wp:extent cx="2534285" cy="1772285"/>
            <wp:effectExtent l="0" t="0" r="0" b="0"/>
            <wp:wrapNone/>
            <wp:docPr id="324" name="IM 324"/>
            <wp:cNvGraphicFramePr/>
            <a:graphic xmlns:a="http://schemas.openxmlformats.org/drawingml/2006/main">
              <a:graphicData uri="http://schemas.openxmlformats.org/drawingml/2006/picture">
                <pic:pic xmlns:pic="http://schemas.openxmlformats.org/drawingml/2006/picture">
                  <pic:nvPicPr>
                    <pic:cNvPr id="324" name="IM 324"/>
                    <pic:cNvPicPr/>
                  </pic:nvPicPr>
                  <pic:blipFill>
                    <a:blip r:embed="rId402"/>
                    <a:stretch>
                      <a:fillRect/>
                    </a:stretch>
                  </pic:blipFill>
                  <pic:spPr>
                    <a:xfrm>
                      <a:off x="0" y="0"/>
                      <a:ext cx="2534411" cy="1772411"/>
                    </a:xfrm>
                    <a:prstGeom prst="rect">
                      <a:avLst/>
                    </a:prstGeom>
                  </pic:spPr>
                </pic:pic>
              </a:graphicData>
            </a:graphic>
          </wp:anchor>
        </w:drawing>
      </w:r>
    </w:p>
    <w:p>
      <w:pPr>
        <w:pStyle w:val="2"/>
        <w:spacing w:line="289" w:lineRule="auto"/>
      </w:pPr>
    </w:p>
    <w:p>
      <w:pPr>
        <w:pStyle w:val="2"/>
        <w:spacing w:line="289" w:lineRule="auto"/>
      </w:pPr>
    </w:p>
    <w:p>
      <w:pPr>
        <w:spacing w:before="78" w:line="221" w:lineRule="auto"/>
        <w:ind w:left="3646"/>
        <w:rPr>
          <w:rFonts w:ascii="宋体" w:hAnsi="宋体" w:eastAsia="宋体" w:cs="宋体"/>
          <w:sz w:val="24"/>
          <w:szCs w:val="24"/>
        </w:rPr>
      </w:pPr>
      <w:r>
        <w:rPr>
          <w:rFonts w:ascii="宋体" w:hAnsi="宋体" w:eastAsia="宋体" w:cs="宋体"/>
          <w:spacing w:val="-17"/>
          <w:sz w:val="24"/>
          <w:szCs w:val="24"/>
        </w:rPr>
        <w:t>图</w:t>
      </w:r>
      <w:r>
        <w:rPr>
          <w:rFonts w:ascii="宋体" w:hAnsi="宋体" w:eastAsia="宋体" w:cs="宋体"/>
          <w:spacing w:val="-33"/>
          <w:sz w:val="24"/>
          <w:szCs w:val="24"/>
        </w:rPr>
        <w:t xml:space="preserve"> </w:t>
      </w:r>
      <w:r>
        <w:rPr>
          <w:rFonts w:ascii="宋体" w:hAnsi="宋体" w:eastAsia="宋体" w:cs="宋体"/>
          <w:spacing w:val="-17"/>
          <w:sz w:val="24"/>
          <w:szCs w:val="24"/>
        </w:rPr>
        <w:t>1</w:t>
      </w:r>
    </w:p>
    <w:p>
      <w:pPr>
        <w:spacing w:before="76" w:line="4351" w:lineRule="exact"/>
        <w:ind w:firstLine="14"/>
      </w:pPr>
      <w:r>
        <w:rPr>
          <w:position w:val="-87"/>
        </w:rPr>
        <w:drawing>
          <wp:inline distT="0" distB="0" distL="0" distR="0">
            <wp:extent cx="4589780" cy="2762885"/>
            <wp:effectExtent l="0" t="0" r="0" b="0"/>
            <wp:docPr id="326" name="IM 326"/>
            <wp:cNvGraphicFramePr/>
            <a:graphic xmlns:a="http://schemas.openxmlformats.org/drawingml/2006/main">
              <a:graphicData uri="http://schemas.openxmlformats.org/drawingml/2006/picture">
                <pic:pic xmlns:pic="http://schemas.openxmlformats.org/drawingml/2006/picture">
                  <pic:nvPicPr>
                    <pic:cNvPr id="326" name="IM 326"/>
                    <pic:cNvPicPr/>
                  </pic:nvPicPr>
                  <pic:blipFill>
                    <a:blip r:embed="rId403"/>
                    <a:stretch>
                      <a:fillRect/>
                    </a:stretch>
                  </pic:blipFill>
                  <pic:spPr>
                    <a:xfrm>
                      <a:off x="0" y="0"/>
                      <a:ext cx="4590288" cy="2763011"/>
                    </a:xfrm>
                    <a:prstGeom prst="rect">
                      <a:avLst/>
                    </a:prstGeom>
                  </pic:spPr>
                </pic:pic>
              </a:graphicData>
            </a:graphic>
          </wp:inline>
        </w:drawing>
      </w:r>
    </w:p>
    <w:p>
      <w:pPr>
        <w:spacing w:before="121" w:line="219" w:lineRule="auto"/>
        <w:ind w:left="506"/>
        <w:rPr>
          <w:rFonts w:ascii="宋体" w:hAnsi="宋体" w:eastAsia="宋体" w:cs="宋体"/>
          <w:sz w:val="24"/>
          <w:szCs w:val="24"/>
        </w:rPr>
      </w:pPr>
      <w:r>
        <w:rPr>
          <w:rFonts w:ascii="宋体" w:hAnsi="宋体" w:eastAsia="宋体" w:cs="宋体"/>
          <w:spacing w:val="-1"/>
          <w:sz w:val="24"/>
          <w:szCs w:val="24"/>
        </w:rPr>
        <w:t>2.不同性别学生就业率统计</w:t>
      </w:r>
    </w:p>
    <w:p>
      <w:pPr>
        <w:spacing w:before="182" w:line="468" w:lineRule="exact"/>
        <w:ind w:left="505"/>
        <w:rPr>
          <w:rFonts w:ascii="宋体" w:hAnsi="宋体" w:eastAsia="宋体" w:cs="宋体"/>
          <w:sz w:val="24"/>
          <w:szCs w:val="24"/>
        </w:rPr>
      </w:pPr>
      <w:r>
        <w:rPr>
          <w:rFonts w:ascii="宋体" w:hAnsi="宋体" w:eastAsia="宋体" w:cs="宋体"/>
          <w:spacing w:val="-4"/>
          <w:position w:val="17"/>
          <w:sz w:val="24"/>
          <w:szCs w:val="24"/>
        </w:rPr>
        <w:t>我院共有男生</w:t>
      </w:r>
      <w:r>
        <w:rPr>
          <w:rFonts w:ascii="宋体" w:hAnsi="宋体" w:eastAsia="宋体" w:cs="宋体"/>
          <w:spacing w:val="-35"/>
          <w:position w:val="17"/>
          <w:sz w:val="24"/>
          <w:szCs w:val="24"/>
        </w:rPr>
        <w:t xml:space="preserve"> </w:t>
      </w:r>
      <w:r>
        <w:rPr>
          <w:rFonts w:ascii="宋体" w:hAnsi="宋体" w:eastAsia="宋体" w:cs="宋体"/>
          <w:spacing w:val="-4"/>
          <w:position w:val="17"/>
          <w:sz w:val="24"/>
          <w:szCs w:val="24"/>
        </w:rPr>
        <w:t>44</w:t>
      </w:r>
      <w:r>
        <w:rPr>
          <w:rFonts w:ascii="宋体" w:hAnsi="宋体" w:eastAsia="宋体" w:cs="宋体"/>
          <w:spacing w:val="-49"/>
          <w:position w:val="17"/>
          <w:sz w:val="24"/>
          <w:szCs w:val="24"/>
        </w:rPr>
        <w:t xml:space="preserve"> </w:t>
      </w:r>
      <w:r>
        <w:rPr>
          <w:rFonts w:ascii="宋体" w:hAnsi="宋体" w:eastAsia="宋体" w:cs="宋体"/>
          <w:spacing w:val="-4"/>
          <w:position w:val="17"/>
          <w:sz w:val="24"/>
          <w:szCs w:val="24"/>
        </w:rPr>
        <w:t>人，女生</w:t>
      </w:r>
      <w:r>
        <w:rPr>
          <w:rFonts w:ascii="宋体" w:hAnsi="宋体" w:eastAsia="宋体" w:cs="宋体"/>
          <w:spacing w:val="-33"/>
          <w:position w:val="17"/>
          <w:sz w:val="24"/>
          <w:szCs w:val="24"/>
        </w:rPr>
        <w:t xml:space="preserve"> </w:t>
      </w:r>
      <w:r>
        <w:rPr>
          <w:rFonts w:ascii="宋体" w:hAnsi="宋体" w:eastAsia="宋体" w:cs="宋体"/>
          <w:spacing w:val="-4"/>
          <w:position w:val="17"/>
          <w:sz w:val="24"/>
          <w:szCs w:val="24"/>
        </w:rPr>
        <w:t>174</w:t>
      </w:r>
      <w:r>
        <w:rPr>
          <w:rFonts w:ascii="宋体" w:hAnsi="宋体" w:eastAsia="宋体" w:cs="宋体"/>
          <w:spacing w:val="-48"/>
          <w:position w:val="17"/>
          <w:sz w:val="24"/>
          <w:szCs w:val="24"/>
        </w:rPr>
        <w:t xml:space="preserve"> </w:t>
      </w:r>
      <w:r>
        <w:rPr>
          <w:rFonts w:ascii="宋体" w:hAnsi="宋体" w:eastAsia="宋体" w:cs="宋体"/>
          <w:spacing w:val="-4"/>
          <w:position w:val="17"/>
          <w:sz w:val="24"/>
          <w:szCs w:val="24"/>
        </w:rPr>
        <w:t>人。已经就业学生共</w:t>
      </w:r>
      <w:r>
        <w:rPr>
          <w:rFonts w:ascii="宋体" w:hAnsi="宋体" w:eastAsia="宋体" w:cs="宋体"/>
          <w:spacing w:val="-33"/>
          <w:position w:val="17"/>
          <w:sz w:val="24"/>
          <w:szCs w:val="24"/>
        </w:rPr>
        <w:t xml:space="preserve"> </w:t>
      </w:r>
      <w:r>
        <w:rPr>
          <w:rFonts w:ascii="宋体" w:hAnsi="宋体" w:eastAsia="宋体" w:cs="宋体"/>
          <w:spacing w:val="-4"/>
          <w:position w:val="17"/>
          <w:sz w:val="24"/>
          <w:szCs w:val="24"/>
        </w:rPr>
        <w:t>197</w:t>
      </w:r>
      <w:r>
        <w:rPr>
          <w:rFonts w:ascii="宋体" w:hAnsi="宋体" w:eastAsia="宋体" w:cs="宋体"/>
          <w:spacing w:val="-49"/>
          <w:position w:val="17"/>
          <w:sz w:val="24"/>
          <w:szCs w:val="24"/>
        </w:rPr>
        <w:t xml:space="preserve"> </w:t>
      </w:r>
      <w:r>
        <w:rPr>
          <w:rFonts w:ascii="宋体" w:hAnsi="宋体" w:eastAsia="宋体" w:cs="宋体"/>
          <w:spacing w:val="-4"/>
          <w:position w:val="17"/>
          <w:sz w:val="24"/>
          <w:szCs w:val="24"/>
        </w:rPr>
        <w:t>人，其中男生</w:t>
      </w:r>
      <w:r>
        <w:rPr>
          <w:rFonts w:ascii="宋体" w:hAnsi="宋体" w:eastAsia="宋体" w:cs="宋体"/>
          <w:spacing w:val="-46"/>
          <w:position w:val="17"/>
          <w:sz w:val="24"/>
          <w:szCs w:val="24"/>
        </w:rPr>
        <w:t xml:space="preserve"> </w:t>
      </w:r>
      <w:r>
        <w:rPr>
          <w:rFonts w:ascii="宋体" w:hAnsi="宋体" w:eastAsia="宋体" w:cs="宋体"/>
          <w:spacing w:val="-4"/>
          <w:position w:val="17"/>
          <w:sz w:val="24"/>
          <w:szCs w:val="24"/>
        </w:rPr>
        <w:t>39</w:t>
      </w:r>
    </w:p>
    <w:p>
      <w:pPr>
        <w:spacing w:line="219" w:lineRule="auto"/>
        <w:ind w:left="25"/>
        <w:rPr>
          <w:rFonts w:ascii="宋体" w:hAnsi="宋体" w:eastAsia="宋体" w:cs="宋体"/>
          <w:sz w:val="24"/>
          <w:szCs w:val="24"/>
        </w:rPr>
      </w:pPr>
      <w:r>
        <w:rPr>
          <w:rFonts w:ascii="宋体" w:hAnsi="宋体" w:eastAsia="宋体" w:cs="宋体"/>
          <w:spacing w:val="-3"/>
          <w:sz w:val="24"/>
          <w:szCs w:val="24"/>
        </w:rPr>
        <w:t>人，女生</w:t>
      </w:r>
      <w:r>
        <w:rPr>
          <w:rFonts w:ascii="宋体" w:hAnsi="宋体" w:eastAsia="宋体" w:cs="宋体"/>
          <w:spacing w:val="-33"/>
          <w:sz w:val="24"/>
          <w:szCs w:val="24"/>
        </w:rPr>
        <w:t xml:space="preserve"> </w:t>
      </w:r>
      <w:r>
        <w:rPr>
          <w:rFonts w:ascii="宋体" w:hAnsi="宋体" w:eastAsia="宋体" w:cs="宋体"/>
          <w:spacing w:val="-3"/>
          <w:sz w:val="24"/>
          <w:szCs w:val="24"/>
        </w:rPr>
        <w:t>158</w:t>
      </w:r>
      <w:r>
        <w:rPr>
          <w:rFonts w:ascii="宋体" w:hAnsi="宋体" w:eastAsia="宋体" w:cs="宋体"/>
          <w:spacing w:val="-49"/>
          <w:sz w:val="24"/>
          <w:szCs w:val="24"/>
        </w:rPr>
        <w:t xml:space="preserve"> </w:t>
      </w:r>
      <w:r>
        <w:rPr>
          <w:rFonts w:ascii="宋体" w:hAnsi="宋体" w:eastAsia="宋体" w:cs="宋体"/>
          <w:spacing w:val="-3"/>
          <w:sz w:val="24"/>
          <w:szCs w:val="24"/>
        </w:rPr>
        <w:t>人。不同性别学生就业率如图</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51"/>
          <w:sz w:val="24"/>
          <w:szCs w:val="24"/>
        </w:rPr>
        <w:t xml:space="preserve"> </w:t>
      </w:r>
      <w:r>
        <w:rPr>
          <w:rFonts w:ascii="宋体" w:hAnsi="宋体" w:eastAsia="宋体" w:cs="宋体"/>
          <w:spacing w:val="-3"/>
          <w:sz w:val="24"/>
          <w:szCs w:val="24"/>
        </w:rPr>
        <w:t>所示：</w:t>
      </w:r>
    </w:p>
    <w:p>
      <w:pPr>
        <w:spacing w:before="183" w:line="221" w:lineRule="auto"/>
        <w:ind w:left="4006"/>
        <w:rPr>
          <w:rFonts w:ascii="宋体" w:hAnsi="宋体" w:eastAsia="宋体" w:cs="宋体"/>
          <w:sz w:val="24"/>
          <w:szCs w:val="24"/>
        </w:rPr>
      </w:pPr>
      <w:r>
        <w:rPr>
          <w:rFonts w:ascii="宋体" w:hAnsi="宋体" w:eastAsia="宋体" w:cs="宋体"/>
          <w:spacing w:val="-17"/>
          <w:sz w:val="24"/>
          <w:szCs w:val="24"/>
        </w:rPr>
        <w:t>图</w:t>
      </w:r>
      <w:r>
        <w:rPr>
          <w:rFonts w:ascii="宋体" w:hAnsi="宋体" w:eastAsia="宋体" w:cs="宋体"/>
          <w:spacing w:val="-48"/>
          <w:sz w:val="24"/>
          <w:szCs w:val="24"/>
        </w:rPr>
        <w:t xml:space="preserve"> </w:t>
      </w:r>
      <w:r>
        <w:rPr>
          <w:rFonts w:ascii="宋体" w:hAnsi="宋体" w:eastAsia="宋体" w:cs="宋体"/>
          <w:spacing w:val="-17"/>
          <w:sz w:val="24"/>
          <w:szCs w:val="24"/>
        </w:rPr>
        <w:t>2</w:t>
      </w:r>
    </w:p>
    <w:p>
      <w:pPr>
        <w:spacing w:before="76" w:line="2792" w:lineRule="exact"/>
        <w:ind w:firstLine="14"/>
      </w:pPr>
      <w:r>
        <w:rPr>
          <w:position w:val="-55"/>
        </w:rPr>
        <w:drawing>
          <wp:inline distT="0" distB="0" distL="0" distR="0">
            <wp:extent cx="2381885" cy="1772285"/>
            <wp:effectExtent l="0" t="0" r="0" b="0"/>
            <wp:docPr id="328" name="IM 328"/>
            <wp:cNvGraphicFramePr/>
            <a:graphic xmlns:a="http://schemas.openxmlformats.org/drawingml/2006/main">
              <a:graphicData uri="http://schemas.openxmlformats.org/drawingml/2006/picture">
                <pic:pic xmlns:pic="http://schemas.openxmlformats.org/drawingml/2006/picture">
                  <pic:nvPicPr>
                    <pic:cNvPr id="328" name="IM 328"/>
                    <pic:cNvPicPr/>
                  </pic:nvPicPr>
                  <pic:blipFill>
                    <a:blip r:embed="rId404"/>
                    <a:stretch>
                      <a:fillRect/>
                    </a:stretch>
                  </pic:blipFill>
                  <pic:spPr>
                    <a:xfrm>
                      <a:off x="0" y="0"/>
                      <a:ext cx="2382011" cy="1772411"/>
                    </a:xfrm>
                    <a:prstGeom prst="rect">
                      <a:avLst/>
                    </a:prstGeom>
                  </pic:spPr>
                </pic:pic>
              </a:graphicData>
            </a:graphic>
          </wp:inline>
        </w:drawing>
      </w:r>
    </w:p>
    <w:p>
      <w:pPr>
        <w:pStyle w:val="2"/>
        <w:spacing w:line="254" w:lineRule="auto"/>
      </w:pPr>
    </w:p>
    <w:p>
      <w:pPr>
        <w:pStyle w:val="2"/>
        <w:spacing w:line="254" w:lineRule="auto"/>
      </w:pPr>
    </w:p>
    <w:p>
      <w:pPr>
        <w:spacing w:before="78" w:line="360" w:lineRule="auto"/>
        <w:ind w:left="23" w:right="13" w:firstLine="483"/>
        <w:jc w:val="both"/>
        <w:rPr>
          <w:rFonts w:ascii="宋体" w:hAnsi="宋体" w:eastAsia="宋体" w:cs="宋体"/>
          <w:sz w:val="24"/>
          <w:szCs w:val="24"/>
        </w:rPr>
      </w:pPr>
      <w:r>
        <w:rPr>
          <w:rFonts w:ascii="宋体" w:hAnsi="宋体" w:eastAsia="宋体" w:cs="宋体"/>
          <w:spacing w:val="-6"/>
          <w:sz w:val="24"/>
          <w:szCs w:val="24"/>
        </w:rPr>
        <w:t>未就业学生共</w:t>
      </w:r>
      <w:r>
        <w:rPr>
          <w:rFonts w:ascii="宋体" w:hAnsi="宋体" w:eastAsia="宋体" w:cs="宋体"/>
          <w:spacing w:val="-48"/>
          <w:sz w:val="24"/>
          <w:szCs w:val="24"/>
        </w:rPr>
        <w:t xml:space="preserve"> </w:t>
      </w:r>
      <w:r>
        <w:rPr>
          <w:rFonts w:ascii="宋体" w:hAnsi="宋体" w:eastAsia="宋体" w:cs="宋体"/>
          <w:spacing w:val="-6"/>
          <w:sz w:val="24"/>
          <w:szCs w:val="24"/>
        </w:rPr>
        <w:t>21</w:t>
      </w:r>
      <w:r>
        <w:rPr>
          <w:rFonts w:ascii="宋体" w:hAnsi="宋体" w:eastAsia="宋体" w:cs="宋体"/>
          <w:spacing w:val="-49"/>
          <w:sz w:val="24"/>
          <w:szCs w:val="24"/>
        </w:rPr>
        <w:t xml:space="preserve"> </w:t>
      </w:r>
      <w:r>
        <w:rPr>
          <w:rFonts w:ascii="宋体" w:hAnsi="宋体" w:eastAsia="宋体" w:cs="宋体"/>
          <w:spacing w:val="-6"/>
          <w:sz w:val="24"/>
          <w:szCs w:val="24"/>
        </w:rPr>
        <w:t>人。其中新闻学</w:t>
      </w:r>
      <w:r>
        <w:rPr>
          <w:rFonts w:ascii="宋体" w:hAnsi="宋体" w:eastAsia="宋体" w:cs="宋体"/>
          <w:spacing w:val="-48"/>
          <w:sz w:val="24"/>
          <w:szCs w:val="24"/>
        </w:rPr>
        <w:t xml:space="preserve"> </w:t>
      </w:r>
      <w:r>
        <w:rPr>
          <w:rFonts w:ascii="宋体" w:hAnsi="宋体" w:eastAsia="宋体" w:cs="宋体"/>
          <w:spacing w:val="-6"/>
          <w:sz w:val="24"/>
          <w:szCs w:val="24"/>
        </w:rPr>
        <w:t>6</w:t>
      </w:r>
      <w:r>
        <w:rPr>
          <w:rFonts w:ascii="宋体" w:hAnsi="宋体" w:eastAsia="宋体" w:cs="宋体"/>
          <w:spacing w:val="-49"/>
          <w:sz w:val="24"/>
          <w:szCs w:val="24"/>
        </w:rPr>
        <w:t xml:space="preserve"> </w:t>
      </w:r>
      <w:r>
        <w:rPr>
          <w:rFonts w:ascii="宋体" w:hAnsi="宋体" w:eastAsia="宋体" w:cs="宋体"/>
          <w:spacing w:val="-6"/>
          <w:sz w:val="24"/>
          <w:szCs w:val="24"/>
        </w:rPr>
        <w:t>人，汉语</w:t>
      </w:r>
      <w:r>
        <w:rPr>
          <w:rFonts w:ascii="宋体" w:hAnsi="宋体" w:eastAsia="宋体" w:cs="宋体"/>
          <w:spacing w:val="-7"/>
          <w:sz w:val="24"/>
          <w:szCs w:val="24"/>
        </w:rPr>
        <w:t>言文学</w:t>
      </w:r>
      <w:r>
        <w:rPr>
          <w:rFonts w:ascii="宋体" w:hAnsi="宋体" w:eastAsia="宋体" w:cs="宋体"/>
          <w:spacing w:val="-33"/>
          <w:sz w:val="24"/>
          <w:szCs w:val="24"/>
        </w:rPr>
        <w:t xml:space="preserve"> </w:t>
      </w:r>
      <w:r>
        <w:rPr>
          <w:rFonts w:ascii="宋体" w:hAnsi="宋体" w:eastAsia="宋体" w:cs="宋体"/>
          <w:spacing w:val="-7"/>
          <w:sz w:val="24"/>
          <w:szCs w:val="24"/>
        </w:rPr>
        <w:t>11</w:t>
      </w:r>
      <w:r>
        <w:rPr>
          <w:rFonts w:ascii="宋体" w:hAnsi="宋体" w:eastAsia="宋体" w:cs="宋体"/>
          <w:spacing w:val="-49"/>
          <w:sz w:val="24"/>
          <w:szCs w:val="24"/>
        </w:rPr>
        <w:t xml:space="preserve"> </w:t>
      </w:r>
      <w:r>
        <w:rPr>
          <w:rFonts w:ascii="宋体" w:hAnsi="宋体" w:eastAsia="宋体" w:cs="宋体"/>
          <w:spacing w:val="-7"/>
          <w:sz w:val="24"/>
          <w:szCs w:val="24"/>
        </w:rPr>
        <w:t>人，秘书学</w:t>
      </w:r>
      <w:r>
        <w:rPr>
          <w:rFonts w:ascii="宋体" w:hAnsi="宋体" w:eastAsia="宋体" w:cs="宋体"/>
          <w:spacing w:val="-46"/>
          <w:sz w:val="24"/>
          <w:szCs w:val="24"/>
        </w:rPr>
        <w:t xml:space="preserve"> </w:t>
      </w:r>
      <w:r>
        <w:rPr>
          <w:rFonts w:ascii="宋体" w:hAnsi="宋体" w:eastAsia="宋体" w:cs="宋体"/>
          <w:spacing w:val="-7"/>
          <w:sz w:val="24"/>
          <w:szCs w:val="24"/>
        </w:rPr>
        <w:t>3</w:t>
      </w:r>
      <w:r>
        <w:rPr>
          <w:rFonts w:ascii="宋体" w:hAnsi="宋体" w:eastAsia="宋体" w:cs="宋体"/>
          <w:spacing w:val="-48"/>
          <w:sz w:val="24"/>
          <w:szCs w:val="24"/>
        </w:rPr>
        <w:t xml:space="preserve"> </w:t>
      </w:r>
      <w:r>
        <w:rPr>
          <w:rFonts w:ascii="宋体" w:hAnsi="宋体" w:eastAsia="宋体" w:cs="宋体"/>
          <w:spacing w:val="-7"/>
          <w:sz w:val="24"/>
          <w:szCs w:val="24"/>
        </w:rPr>
        <w:t>人，汉</w:t>
      </w:r>
      <w:r>
        <w:rPr>
          <w:rFonts w:ascii="宋体" w:hAnsi="宋体" w:eastAsia="宋体" w:cs="宋体"/>
          <w:sz w:val="24"/>
          <w:szCs w:val="24"/>
        </w:rPr>
        <w:t xml:space="preserve"> </w:t>
      </w:r>
      <w:r>
        <w:rPr>
          <w:rFonts w:ascii="宋体" w:hAnsi="宋体" w:eastAsia="宋体" w:cs="宋体"/>
          <w:spacing w:val="-4"/>
          <w:sz w:val="24"/>
          <w:szCs w:val="24"/>
        </w:rPr>
        <w:t>语国际教育</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48"/>
          <w:sz w:val="24"/>
          <w:szCs w:val="24"/>
        </w:rPr>
        <w:t xml:space="preserve"> </w:t>
      </w:r>
      <w:r>
        <w:rPr>
          <w:rFonts w:ascii="宋体" w:hAnsi="宋体" w:eastAsia="宋体" w:cs="宋体"/>
          <w:spacing w:val="-4"/>
          <w:sz w:val="24"/>
          <w:szCs w:val="24"/>
        </w:rPr>
        <w:t>人。未就业学生主要集中在汉语言文学专业、新闻学专业。</w:t>
      </w:r>
      <w:r>
        <w:rPr>
          <w:rFonts w:ascii="宋体" w:hAnsi="宋体" w:eastAsia="宋体" w:cs="宋体"/>
          <w:spacing w:val="-5"/>
          <w:sz w:val="24"/>
          <w:szCs w:val="24"/>
        </w:rPr>
        <w:t>未就业</w:t>
      </w:r>
    </w:p>
    <w:p>
      <w:pPr>
        <w:spacing w:before="1" w:line="218" w:lineRule="auto"/>
        <w:ind w:left="28"/>
        <w:rPr>
          <w:rFonts w:ascii="宋体" w:hAnsi="宋体" w:eastAsia="宋体" w:cs="宋体"/>
          <w:sz w:val="24"/>
          <w:szCs w:val="24"/>
        </w:rPr>
      </w:pPr>
      <w:r>
        <w:rPr>
          <w:rFonts w:ascii="宋体" w:hAnsi="宋体" w:eastAsia="宋体" w:cs="宋体"/>
          <w:spacing w:val="-3"/>
          <w:sz w:val="24"/>
          <w:szCs w:val="24"/>
        </w:rPr>
        <w:t>学生中不同专业分布如图</w:t>
      </w:r>
      <w:r>
        <w:rPr>
          <w:rFonts w:ascii="宋体" w:hAnsi="宋体" w:eastAsia="宋体" w:cs="宋体"/>
          <w:spacing w:val="-40"/>
          <w:sz w:val="24"/>
          <w:szCs w:val="24"/>
        </w:rPr>
        <w:t xml:space="preserve"> </w:t>
      </w:r>
      <w:r>
        <w:rPr>
          <w:rFonts w:ascii="宋体" w:hAnsi="宋体" w:eastAsia="宋体" w:cs="宋体"/>
          <w:spacing w:val="-3"/>
          <w:sz w:val="24"/>
          <w:szCs w:val="24"/>
        </w:rPr>
        <w:t>3</w:t>
      </w:r>
      <w:r>
        <w:rPr>
          <w:rFonts w:ascii="宋体" w:hAnsi="宋体" w:eastAsia="宋体" w:cs="宋体"/>
          <w:spacing w:val="-51"/>
          <w:sz w:val="24"/>
          <w:szCs w:val="24"/>
        </w:rPr>
        <w:t xml:space="preserve"> </w:t>
      </w:r>
      <w:r>
        <w:rPr>
          <w:rFonts w:ascii="宋体" w:hAnsi="宋体" w:eastAsia="宋体" w:cs="宋体"/>
          <w:spacing w:val="-3"/>
          <w:sz w:val="24"/>
          <w:szCs w:val="24"/>
        </w:rPr>
        <w:t>所示：</w:t>
      </w:r>
    </w:p>
    <w:p>
      <w:pPr>
        <w:spacing w:line="218" w:lineRule="auto"/>
        <w:rPr>
          <w:rFonts w:ascii="宋体" w:hAnsi="宋体" w:eastAsia="宋体" w:cs="宋体"/>
          <w:sz w:val="24"/>
          <w:szCs w:val="24"/>
        </w:rPr>
        <w:sectPr>
          <w:headerReference r:id="rId215" w:type="default"/>
          <w:footerReference r:id="rId216" w:type="default"/>
          <w:pgSz w:w="11906" w:h="16839"/>
          <w:pgMar w:top="1071" w:right="1785" w:bottom="1230" w:left="1785" w:header="878" w:footer="994" w:gutter="0"/>
          <w:cols w:space="720" w:num="1"/>
        </w:sectPr>
      </w:pPr>
    </w:p>
    <w:p>
      <w:pPr>
        <w:pStyle w:val="2"/>
        <w:spacing w:line="401" w:lineRule="auto"/>
      </w:pPr>
    </w:p>
    <w:p>
      <w:pPr>
        <w:spacing w:before="78" w:line="221" w:lineRule="auto"/>
        <w:ind w:left="3886"/>
        <w:rPr>
          <w:rFonts w:ascii="宋体" w:hAnsi="宋体" w:eastAsia="宋体" w:cs="宋体"/>
          <w:sz w:val="24"/>
          <w:szCs w:val="24"/>
        </w:rPr>
      </w:pPr>
      <w:r>
        <w:rPr>
          <w:rFonts w:ascii="宋体" w:hAnsi="宋体" w:eastAsia="宋体" w:cs="宋体"/>
          <w:spacing w:val="-17"/>
          <w:sz w:val="24"/>
          <w:szCs w:val="24"/>
        </w:rPr>
        <w:t>图</w:t>
      </w:r>
      <w:r>
        <w:rPr>
          <w:rFonts w:ascii="宋体" w:hAnsi="宋体" w:eastAsia="宋体" w:cs="宋体"/>
          <w:spacing w:val="-46"/>
          <w:sz w:val="24"/>
          <w:szCs w:val="24"/>
        </w:rPr>
        <w:t xml:space="preserve"> </w:t>
      </w:r>
      <w:r>
        <w:rPr>
          <w:rFonts w:ascii="宋体" w:hAnsi="宋体" w:eastAsia="宋体" w:cs="宋体"/>
          <w:spacing w:val="-17"/>
          <w:sz w:val="24"/>
          <w:szCs w:val="24"/>
        </w:rPr>
        <w:t>3</w:t>
      </w:r>
    </w:p>
    <w:p>
      <w:pPr>
        <w:spacing w:before="76" w:line="4351" w:lineRule="exact"/>
        <w:ind w:firstLine="851"/>
      </w:pPr>
      <w:r>
        <w:rPr>
          <w:position w:val="-87"/>
        </w:rPr>
        <w:drawing>
          <wp:inline distT="0" distB="0" distL="0" distR="0">
            <wp:extent cx="4589780" cy="2762885"/>
            <wp:effectExtent l="0" t="0" r="0" b="0"/>
            <wp:docPr id="332" name="IM 332"/>
            <wp:cNvGraphicFramePr/>
            <a:graphic xmlns:a="http://schemas.openxmlformats.org/drawingml/2006/main">
              <a:graphicData uri="http://schemas.openxmlformats.org/drawingml/2006/picture">
                <pic:pic xmlns:pic="http://schemas.openxmlformats.org/drawingml/2006/picture">
                  <pic:nvPicPr>
                    <pic:cNvPr id="332" name="IM 332"/>
                    <pic:cNvPicPr/>
                  </pic:nvPicPr>
                  <pic:blipFill>
                    <a:blip r:embed="rId405"/>
                    <a:stretch>
                      <a:fillRect/>
                    </a:stretch>
                  </pic:blipFill>
                  <pic:spPr>
                    <a:xfrm>
                      <a:off x="0" y="0"/>
                      <a:ext cx="4590288" cy="2763011"/>
                    </a:xfrm>
                    <a:prstGeom prst="rect">
                      <a:avLst/>
                    </a:prstGeom>
                  </pic:spPr>
                </pic:pic>
              </a:graphicData>
            </a:graphic>
          </wp:inline>
        </w:drawing>
      </w:r>
    </w:p>
    <w:p>
      <w:pPr>
        <w:pStyle w:val="2"/>
        <w:spacing w:line="253" w:lineRule="auto"/>
      </w:pPr>
    </w:p>
    <w:p>
      <w:pPr>
        <w:pStyle w:val="2"/>
        <w:spacing w:line="254" w:lineRule="auto"/>
      </w:pPr>
    </w:p>
    <w:p>
      <w:pPr>
        <w:spacing w:before="78" w:line="219" w:lineRule="auto"/>
        <w:ind w:left="508"/>
        <w:rPr>
          <w:rFonts w:ascii="宋体" w:hAnsi="宋体" w:eastAsia="宋体" w:cs="宋体"/>
          <w:sz w:val="24"/>
          <w:szCs w:val="24"/>
        </w:rPr>
      </w:pPr>
      <w:r>
        <w:rPr>
          <w:rFonts w:ascii="宋体" w:hAnsi="宋体" w:eastAsia="宋体" w:cs="宋体"/>
          <w:spacing w:val="-1"/>
          <w:sz w:val="24"/>
          <w:szCs w:val="24"/>
        </w:rPr>
        <w:t>3.签订规范就业协议书学生所做工作与本专业的相关性</w:t>
      </w:r>
    </w:p>
    <w:p>
      <w:pPr>
        <w:spacing w:before="184" w:line="468" w:lineRule="exact"/>
        <w:ind w:right="13"/>
        <w:jc w:val="right"/>
        <w:rPr>
          <w:rFonts w:ascii="宋体" w:hAnsi="宋体" w:eastAsia="宋体" w:cs="宋体"/>
          <w:sz w:val="24"/>
          <w:szCs w:val="24"/>
        </w:rPr>
      </w:pPr>
      <w:r>
        <w:rPr>
          <w:rFonts w:ascii="宋体" w:hAnsi="宋体" w:eastAsia="宋体" w:cs="宋体"/>
          <w:spacing w:val="-3"/>
          <w:position w:val="17"/>
          <w:sz w:val="24"/>
          <w:szCs w:val="24"/>
        </w:rPr>
        <w:t>我院实际参加工作学生共</w:t>
      </w:r>
      <w:r>
        <w:rPr>
          <w:rFonts w:ascii="宋体" w:hAnsi="宋体" w:eastAsia="宋体" w:cs="宋体"/>
          <w:spacing w:val="-33"/>
          <w:position w:val="17"/>
          <w:sz w:val="24"/>
          <w:szCs w:val="24"/>
        </w:rPr>
        <w:t xml:space="preserve"> </w:t>
      </w:r>
      <w:r>
        <w:rPr>
          <w:rFonts w:ascii="宋体" w:hAnsi="宋体" w:eastAsia="宋体" w:cs="宋体"/>
          <w:spacing w:val="-3"/>
          <w:position w:val="17"/>
          <w:sz w:val="24"/>
          <w:szCs w:val="24"/>
        </w:rPr>
        <w:t>176</w:t>
      </w:r>
      <w:r>
        <w:rPr>
          <w:rFonts w:ascii="宋体" w:hAnsi="宋体" w:eastAsia="宋体" w:cs="宋体"/>
          <w:spacing w:val="-48"/>
          <w:position w:val="17"/>
          <w:sz w:val="24"/>
          <w:szCs w:val="24"/>
        </w:rPr>
        <w:t xml:space="preserve"> </w:t>
      </w:r>
      <w:r>
        <w:rPr>
          <w:rFonts w:ascii="宋体" w:hAnsi="宋体" w:eastAsia="宋体" w:cs="宋体"/>
          <w:spacing w:val="-3"/>
          <w:position w:val="17"/>
          <w:sz w:val="24"/>
          <w:szCs w:val="24"/>
        </w:rPr>
        <w:t>人，其中所做工作与本专业相关</w:t>
      </w:r>
      <w:r>
        <w:rPr>
          <w:rFonts w:ascii="宋体" w:hAnsi="宋体" w:eastAsia="宋体" w:cs="宋体"/>
          <w:spacing w:val="-4"/>
          <w:position w:val="17"/>
          <w:sz w:val="24"/>
          <w:szCs w:val="24"/>
        </w:rPr>
        <w:t>的人数为</w:t>
      </w:r>
      <w:r>
        <w:rPr>
          <w:rFonts w:ascii="宋体" w:hAnsi="宋体" w:eastAsia="宋体" w:cs="宋体"/>
          <w:spacing w:val="-33"/>
          <w:position w:val="17"/>
          <w:sz w:val="24"/>
          <w:szCs w:val="24"/>
        </w:rPr>
        <w:t xml:space="preserve"> </w:t>
      </w:r>
      <w:r>
        <w:rPr>
          <w:rFonts w:ascii="宋体" w:hAnsi="宋体" w:eastAsia="宋体" w:cs="宋体"/>
          <w:spacing w:val="-4"/>
          <w:position w:val="17"/>
          <w:sz w:val="24"/>
          <w:szCs w:val="24"/>
        </w:rPr>
        <w:t>107</w:t>
      </w:r>
    </w:p>
    <w:p>
      <w:pPr>
        <w:spacing w:line="218" w:lineRule="auto"/>
        <w:ind w:left="25"/>
        <w:rPr>
          <w:rFonts w:ascii="宋体" w:hAnsi="宋体" w:eastAsia="宋体" w:cs="宋体"/>
          <w:sz w:val="24"/>
          <w:szCs w:val="24"/>
        </w:rPr>
      </w:pPr>
      <w:r>
        <w:rPr>
          <w:rFonts w:ascii="宋体" w:hAnsi="宋体" w:eastAsia="宋体" w:cs="宋体"/>
          <w:spacing w:val="-1"/>
          <w:sz w:val="24"/>
          <w:szCs w:val="24"/>
        </w:rPr>
        <w:t>人，所做工作与本专业不相关的人数为</w:t>
      </w:r>
      <w:r>
        <w:rPr>
          <w:rFonts w:ascii="宋体" w:hAnsi="宋体" w:eastAsia="宋体" w:cs="宋体"/>
          <w:spacing w:val="-49"/>
          <w:sz w:val="24"/>
          <w:szCs w:val="24"/>
        </w:rPr>
        <w:t xml:space="preserve"> </w:t>
      </w:r>
      <w:r>
        <w:rPr>
          <w:rFonts w:ascii="宋体" w:hAnsi="宋体" w:eastAsia="宋体" w:cs="宋体"/>
          <w:spacing w:val="-1"/>
          <w:sz w:val="24"/>
          <w:szCs w:val="24"/>
        </w:rPr>
        <w:t>69</w:t>
      </w:r>
      <w:r>
        <w:rPr>
          <w:rFonts w:ascii="宋体" w:hAnsi="宋体" w:eastAsia="宋体" w:cs="宋体"/>
          <w:spacing w:val="-49"/>
          <w:sz w:val="24"/>
          <w:szCs w:val="24"/>
        </w:rPr>
        <w:t xml:space="preserve"> </w:t>
      </w:r>
      <w:r>
        <w:rPr>
          <w:rFonts w:ascii="宋体" w:hAnsi="宋体" w:eastAsia="宋体" w:cs="宋体"/>
          <w:spacing w:val="-1"/>
          <w:sz w:val="24"/>
          <w:szCs w:val="24"/>
        </w:rPr>
        <w:t>人。签订规范就业协议书学生所做工</w:t>
      </w:r>
    </w:p>
    <w:sdt>
      <w:sdtPr>
        <w:rPr>
          <w:rFonts w:ascii="宋体" w:hAnsi="宋体" w:eastAsia="宋体" w:cs="宋体"/>
          <w:sz w:val="24"/>
          <w:szCs w:val="24"/>
        </w:rPr>
        <w:id w:val="1"/>
        <w:docPartObj>
          <w:docPartGallery w:val="Table of Contents"/>
          <w:docPartUnique/>
        </w:docPartObj>
      </w:sdtPr>
      <w:sdtEndPr>
        <w:rPr>
          <w:rFonts w:ascii="宋体" w:hAnsi="宋体" w:eastAsia="宋体" w:cs="宋体"/>
          <w:sz w:val="24"/>
          <w:szCs w:val="24"/>
        </w:rPr>
      </w:sdtEndPr>
      <w:sdtContent>
        <w:p>
          <w:pPr>
            <w:spacing w:before="184" w:line="219" w:lineRule="auto"/>
            <w:ind w:left="24"/>
            <w:rPr>
              <w:rFonts w:ascii="宋体" w:hAnsi="宋体" w:eastAsia="宋体" w:cs="宋体"/>
              <w:sz w:val="24"/>
              <w:szCs w:val="24"/>
            </w:rPr>
          </w:pPr>
          <w:r>
            <w:rPr>
              <w:rFonts w:ascii="宋体" w:hAnsi="宋体" w:eastAsia="宋体" w:cs="宋体"/>
              <w:spacing w:val="-2"/>
              <w:sz w:val="24"/>
              <w:szCs w:val="24"/>
            </w:rPr>
            <w:t>作与本专业相关的比率如图</w:t>
          </w:r>
          <w:r>
            <w:rPr>
              <w:rFonts w:ascii="宋体" w:hAnsi="宋体" w:eastAsia="宋体" w:cs="宋体"/>
              <w:spacing w:val="-49"/>
              <w:sz w:val="24"/>
              <w:szCs w:val="24"/>
            </w:rPr>
            <w:t xml:space="preserve"> </w:t>
          </w:r>
          <w:r>
            <w:rPr>
              <w:rFonts w:ascii="宋体" w:hAnsi="宋体" w:eastAsia="宋体" w:cs="宋体"/>
              <w:spacing w:val="-2"/>
              <w:sz w:val="24"/>
              <w:szCs w:val="24"/>
            </w:rPr>
            <w:t>4</w:t>
          </w:r>
          <w:r>
            <w:rPr>
              <w:rFonts w:ascii="宋体" w:hAnsi="宋体" w:eastAsia="宋体" w:cs="宋体"/>
              <w:spacing w:val="-51"/>
              <w:sz w:val="24"/>
              <w:szCs w:val="24"/>
            </w:rPr>
            <w:t xml:space="preserve"> </w:t>
          </w:r>
          <w:r>
            <w:rPr>
              <w:rFonts w:ascii="宋体" w:hAnsi="宋体" w:eastAsia="宋体" w:cs="宋体"/>
              <w:spacing w:val="-2"/>
              <w:sz w:val="24"/>
              <w:szCs w:val="24"/>
            </w:rPr>
            <w:t>所示：</w:t>
          </w:r>
        </w:p>
        <w:p>
          <w:pPr>
            <w:spacing w:before="183" w:line="221" w:lineRule="auto"/>
            <w:ind w:left="4126"/>
            <w:rPr>
              <w:rFonts w:ascii="宋体" w:hAnsi="宋体" w:eastAsia="宋体" w:cs="宋体"/>
              <w:sz w:val="24"/>
              <w:szCs w:val="24"/>
            </w:rPr>
          </w:pPr>
          <w:r>
            <w:rPr>
              <w:rFonts w:ascii="宋体" w:hAnsi="宋体" w:eastAsia="宋体" w:cs="宋体"/>
              <w:spacing w:val="-17"/>
              <w:sz w:val="24"/>
              <w:szCs w:val="24"/>
            </w:rPr>
            <w:t>图</w:t>
          </w:r>
          <w:r>
            <w:rPr>
              <w:rFonts w:ascii="宋体" w:hAnsi="宋体" w:eastAsia="宋体" w:cs="宋体"/>
              <w:spacing w:val="-52"/>
              <w:sz w:val="24"/>
              <w:szCs w:val="24"/>
            </w:rPr>
            <w:t xml:space="preserve"> </w:t>
          </w:r>
          <w:r>
            <w:fldChar w:fldCharType="begin"/>
          </w:r>
          <w:r>
            <w:instrText xml:space="preserve"> HYPERLINK \l "bookmark1" </w:instrText>
          </w:r>
          <w:r>
            <w:fldChar w:fldCharType="separate"/>
          </w:r>
          <w:r>
            <w:rPr>
              <w:rFonts w:ascii="宋体" w:hAnsi="宋体" w:eastAsia="宋体" w:cs="宋体"/>
              <w:spacing w:val="-17"/>
              <w:sz w:val="24"/>
              <w:szCs w:val="24"/>
            </w:rPr>
            <w:t>4</w:t>
          </w:r>
          <w:r>
            <w:rPr>
              <w:rFonts w:ascii="宋体" w:hAnsi="宋体" w:eastAsia="宋体" w:cs="宋体"/>
              <w:spacing w:val="-17"/>
              <w:sz w:val="24"/>
              <w:szCs w:val="24"/>
            </w:rPr>
            <w:fldChar w:fldCharType="end"/>
          </w:r>
        </w:p>
      </w:sdtContent>
    </w:sdt>
    <w:p>
      <w:pPr>
        <w:spacing w:before="77" w:line="4351" w:lineRule="exact"/>
        <w:ind w:firstLine="851"/>
      </w:pPr>
      <w:r>
        <w:rPr>
          <w:position w:val="-87"/>
        </w:rPr>
        <w:drawing>
          <wp:inline distT="0" distB="0" distL="0" distR="0">
            <wp:extent cx="4589780" cy="2762885"/>
            <wp:effectExtent l="0" t="0" r="0" b="0"/>
            <wp:docPr id="334" name="IM 334"/>
            <wp:cNvGraphicFramePr/>
            <a:graphic xmlns:a="http://schemas.openxmlformats.org/drawingml/2006/main">
              <a:graphicData uri="http://schemas.openxmlformats.org/drawingml/2006/picture">
                <pic:pic xmlns:pic="http://schemas.openxmlformats.org/drawingml/2006/picture">
                  <pic:nvPicPr>
                    <pic:cNvPr id="334" name="IM 334"/>
                    <pic:cNvPicPr/>
                  </pic:nvPicPr>
                  <pic:blipFill>
                    <a:blip r:embed="rId406"/>
                    <a:stretch>
                      <a:fillRect/>
                    </a:stretch>
                  </pic:blipFill>
                  <pic:spPr>
                    <a:xfrm>
                      <a:off x="0" y="0"/>
                      <a:ext cx="4590288" cy="2763011"/>
                    </a:xfrm>
                    <a:prstGeom prst="rect">
                      <a:avLst/>
                    </a:prstGeom>
                  </pic:spPr>
                </pic:pic>
              </a:graphicData>
            </a:graphic>
          </wp:inline>
        </w:drawing>
      </w:r>
    </w:p>
    <w:p>
      <w:pPr>
        <w:spacing w:before="121" w:line="219" w:lineRule="auto"/>
        <w:ind w:left="382"/>
        <w:rPr>
          <w:rFonts w:ascii="宋体" w:hAnsi="宋体" w:eastAsia="宋体" w:cs="宋体"/>
          <w:sz w:val="24"/>
          <w:szCs w:val="24"/>
        </w:rPr>
      </w:pPr>
      <w:r>
        <w:rPr>
          <w:rFonts w:ascii="宋体" w:hAnsi="宋体" w:eastAsia="宋体" w:cs="宋体"/>
          <w:spacing w:val="-1"/>
          <w:sz w:val="24"/>
          <w:szCs w:val="24"/>
        </w:rPr>
        <w:t>4.签订规范协议书的学生分布在不同行业不同地区的情况分析</w:t>
      </w:r>
    </w:p>
    <w:p>
      <w:pPr>
        <w:spacing w:before="183" w:line="360" w:lineRule="auto"/>
        <w:ind w:left="22" w:right="13" w:firstLine="482"/>
        <w:jc w:val="both"/>
        <w:rPr>
          <w:rFonts w:ascii="宋体" w:hAnsi="宋体" w:eastAsia="宋体" w:cs="宋体"/>
          <w:sz w:val="24"/>
          <w:szCs w:val="24"/>
        </w:rPr>
      </w:pPr>
      <w:r>
        <w:rPr>
          <w:rFonts w:ascii="宋体" w:hAnsi="宋体" w:eastAsia="宋体" w:cs="宋体"/>
          <w:spacing w:val="-5"/>
          <w:sz w:val="24"/>
          <w:szCs w:val="24"/>
        </w:rPr>
        <w:t>我院实际参加工作的学生人数为</w:t>
      </w:r>
      <w:r>
        <w:rPr>
          <w:rFonts w:ascii="宋体" w:hAnsi="宋体" w:eastAsia="宋体" w:cs="宋体"/>
          <w:spacing w:val="-33"/>
          <w:sz w:val="24"/>
          <w:szCs w:val="24"/>
        </w:rPr>
        <w:t xml:space="preserve"> </w:t>
      </w:r>
      <w:r>
        <w:rPr>
          <w:rFonts w:ascii="宋体" w:hAnsi="宋体" w:eastAsia="宋体" w:cs="宋体"/>
          <w:spacing w:val="-5"/>
          <w:sz w:val="24"/>
          <w:szCs w:val="24"/>
        </w:rPr>
        <w:t>176</w:t>
      </w:r>
      <w:r>
        <w:rPr>
          <w:rFonts w:ascii="宋体" w:hAnsi="宋体" w:eastAsia="宋体" w:cs="宋体"/>
          <w:spacing w:val="-49"/>
          <w:sz w:val="24"/>
          <w:szCs w:val="24"/>
        </w:rPr>
        <w:t xml:space="preserve"> </w:t>
      </w:r>
      <w:r>
        <w:rPr>
          <w:rFonts w:ascii="宋体" w:hAnsi="宋体" w:eastAsia="宋体" w:cs="宋体"/>
          <w:spacing w:val="-5"/>
          <w:sz w:val="24"/>
          <w:szCs w:val="24"/>
        </w:rPr>
        <w:t>人，考上国家公务员</w:t>
      </w:r>
      <w:r>
        <w:rPr>
          <w:rFonts w:ascii="宋体" w:hAnsi="宋体" w:eastAsia="宋体" w:cs="宋体"/>
          <w:spacing w:val="-46"/>
          <w:sz w:val="24"/>
          <w:szCs w:val="24"/>
        </w:rPr>
        <w:t xml:space="preserve"> </w:t>
      </w:r>
      <w:r>
        <w:rPr>
          <w:rFonts w:ascii="宋体" w:hAnsi="宋体" w:eastAsia="宋体" w:cs="宋体"/>
          <w:spacing w:val="-5"/>
          <w:sz w:val="24"/>
          <w:szCs w:val="24"/>
        </w:rPr>
        <w:t>3</w:t>
      </w:r>
      <w:r>
        <w:rPr>
          <w:rFonts w:ascii="宋体" w:hAnsi="宋体" w:eastAsia="宋体" w:cs="宋体"/>
          <w:spacing w:val="-48"/>
          <w:sz w:val="24"/>
          <w:szCs w:val="24"/>
        </w:rPr>
        <w:t xml:space="preserve"> </w:t>
      </w:r>
      <w:r>
        <w:rPr>
          <w:rFonts w:ascii="宋体" w:hAnsi="宋体" w:eastAsia="宋体" w:cs="宋体"/>
          <w:spacing w:val="-5"/>
          <w:sz w:val="24"/>
          <w:szCs w:val="24"/>
        </w:rPr>
        <w:t>人，参加西部计</w:t>
      </w:r>
      <w:r>
        <w:rPr>
          <w:rFonts w:ascii="宋体" w:hAnsi="宋体" w:eastAsia="宋体" w:cs="宋体"/>
          <w:sz w:val="24"/>
          <w:szCs w:val="24"/>
        </w:rPr>
        <w:t xml:space="preserve"> </w:t>
      </w:r>
      <w:r>
        <w:rPr>
          <w:rFonts w:ascii="宋体" w:hAnsi="宋体" w:eastAsia="宋体" w:cs="宋体"/>
          <w:spacing w:val="-3"/>
          <w:sz w:val="24"/>
          <w:szCs w:val="24"/>
        </w:rPr>
        <w:t>划有</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49"/>
          <w:sz w:val="24"/>
          <w:szCs w:val="24"/>
        </w:rPr>
        <w:t xml:space="preserve"> </w:t>
      </w:r>
      <w:r>
        <w:rPr>
          <w:rFonts w:ascii="宋体" w:hAnsi="宋体" w:eastAsia="宋体" w:cs="宋体"/>
          <w:spacing w:val="-3"/>
          <w:sz w:val="24"/>
          <w:szCs w:val="24"/>
        </w:rPr>
        <w:t>人，进入国有企业有</w:t>
      </w:r>
      <w:r>
        <w:rPr>
          <w:rFonts w:ascii="宋体" w:hAnsi="宋体" w:eastAsia="宋体" w:cs="宋体"/>
          <w:spacing w:val="-48"/>
          <w:sz w:val="24"/>
          <w:szCs w:val="24"/>
        </w:rPr>
        <w:t xml:space="preserve"> </w:t>
      </w:r>
      <w:r>
        <w:rPr>
          <w:rFonts w:ascii="宋体" w:hAnsi="宋体" w:eastAsia="宋体" w:cs="宋体"/>
          <w:spacing w:val="-3"/>
          <w:sz w:val="24"/>
          <w:szCs w:val="24"/>
        </w:rPr>
        <w:t>20</w:t>
      </w:r>
      <w:r>
        <w:rPr>
          <w:rFonts w:ascii="宋体" w:hAnsi="宋体" w:eastAsia="宋体" w:cs="宋体"/>
          <w:spacing w:val="-48"/>
          <w:sz w:val="24"/>
          <w:szCs w:val="24"/>
        </w:rPr>
        <w:t xml:space="preserve"> </w:t>
      </w:r>
      <w:r>
        <w:rPr>
          <w:rFonts w:ascii="宋体" w:hAnsi="宋体" w:eastAsia="宋体" w:cs="宋体"/>
          <w:spacing w:val="-3"/>
          <w:sz w:val="24"/>
          <w:szCs w:val="24"/>
        </w:rPr>
        <w:t>人，进入私营企业有</w:t>
      </w:r>
      <w:r>
        <w:rPr>
          <w:rFonts w:ascii="宋体" w:hAnsi="宋体" w:eastAsia="宋体" w:cs="宋体"/>
          <w:spacing w:val="-33"/>
          <w:sz w:val="24"/>
          <w:szCs w:val="24"/>
        </w:rPr>
        <w:t xml:space="preserve"> </w:t>
      </w:r>
      <w:r>
        <w:rPr>
          <w:rFonts w:ascii="宋体" w:hAnsi="宋体" w:eastAsia="宋体" w:cs="宋体"/>
          <w:spacing w:val="-3"/>
          <w:sz w:val="24"/>
          <w:szCs w:val="24"/>
        </w:rPr>
        <w:t>152</w:t>
      </w:r>
      <w:r>
        <w:rPr>
          <w:rFonts w:ascii="宋体" w:hAnsi="宋体" w:eastAsia="宋体" w:cs="宋体"/>
          <w:spacing w:val="-49"/>
          <w:sz w:val="24"/>
          <w:szCs w:val="24"/>
        </w:rPr>
        <w:t xml:space="preserve"> </w:t>
      </w:r>
      <w:r>
        <w:rPr>
          <w:rFonts w:ascii="宋体" w:hAnsi="宋体" w:eastAsia="宋体" w:cs="宋体"/>
          <w:spacing w:val="-3"/>
          <w:sz w:val="24"/>
          <w:szCs w:val="24"/>
        </w:rPr>
        <w:t>人。毕业生分布在</w:t>
      </w:r>
      <w:r>
        <w:rPr>
          <w:rFonts w:ascii="宋体" w:hAnsi="宋体" w:eastAsia="宋体" w:cs="宋体"/>
          <w:spacing w:val="-4"/>
          <w:sz w:val="24"/>
          <w:szCs w:val="24"/>
        </w:rPr>
        <w:t>各行</w:t>
      </w:r>
    </w:p>
    <w:p>
      <w:pPr>
        <w:spacing w:before="1" w:line="220" w:lineRule="auto"/>
        <w:ind w:left="22"/>
        <w:rPr>
          <w:rFonts w:ascii="宋体" w:hAnsi="宋体" w:eastAsia="宋体" w:cs="宋体"/>
          <w:sz w:val="24"/>
          <w:szCs w:val="24"/>
        </w:rPr>
      </w:pPr>
      <w:r>
        <w:rPr>
          <w:rFonts w:ascii="宋体" w:hAnsi="宋体" w:eastAsia="宋体" w:cs="宋体"/>
          <w:spacing w:val="-3"/>
          <w:sz w:val="24"/>
          <w:szCs w:val="24"/>
        </w:rPr>
        <w:t>业的情况大致如</w:t>
      </w:r>
      <w:r>
        <w:rPr>
          <w:rFonts w:ascii="宋体" w:hAnsi="宋体" w:eastAsia="宋体" w:cs="宋体"/>
          <w:spacing w:val="-46"/>
          <w:sz w:val="24"/>
          <w:szCs w:val="24"/>
        </w:rPr>
        <w:t xml:space="preserve"> </w:t>
      </w:r>
      <w:r>
        <w:rPr>
          <w:rFonts w:ascii="宋体" w:hAnsi="宋体" w:eastAsia="宋体" w:cs="宋体"/>
          <w:spacing w:val="-3"/>
          <w:sz w:val="24"/>
          <w:szCs w:val="24"/>
        </w:rPr>
        <w:t>5</w:t>
      </w:r>
      <w:r>
        <w:rPr>
          <w:rFonts w:ascii="宋体" w:hAnsi="宋体" w:eastAsia="宋体" w:cs="宋体"/>
          <w:spacing w:val="-51"/>
          <w:sz w:val="24"/>
          <w:szCs w:val="24"/>
        </w:rPr>
        <w:t xml:space="preserve"> </w:t>
      </w:r>
      <w:r>
        <w:rPr>
          <w:rFonts w:ascii="宋体" w:hAnsi="宋体" w:eastAsia="宋体" w:cs="宋体"/>
          <w:spacing w:val="-3"/>
          <w:sz w:val="24"/>
          <w:szCs w:val="24"/>
        </w:rPr>
        <w:t>所示：</w:t>
      </w:r>
    </w:p>
    <w:p>
      <w:pPr>
        <w:spacing w:line="220" w:lineRule="auto"/>
        <w:rPr>
          <w:rFonts w:ascii="宋体" w:hAnsi="宋体" w:eastAsia="宋体" w:cs="宋体"/>
          <w:sz w:val="24"/>
          <w:szCs w:val="24"/>
        </w:rPr>
        <w:sectPr>
          <w:footerReference r:id="rId217" w:type="default"/>
          <w:pgSz w:w="11906" w:h="16839"/>
          <w:pgMar w:top="1071" w:right="1785" w:bottom="1230" w:left="1785" w:header="878" w:footer="994" w:gutter="0"/>
          <w:cols w:space="720" w:num="1"/>
        </w:sectPr>
      </w:pPr>
    </w:p>
    <w:p>
      <w:pPr>
        <w:pStyle w:val="2"/>
        <w:spacing w:line="401" w:lineRule="auto"/>
      </w:pPr>
    </w:p>
    <w:p>
      <w:pPr>
        <w:spacing w:before="78" w:line="221" w:lineRule="auto"/>
        <w:ind w:left="4006"/>
        <w:rPr>
          <w:rFonts w:ascii="宋体" w:hAnsi="宋体" w:eastAsia="宋体" w:cs="宋体"/>
          <w:sz w:val="24"/>
          <w:szCs w:val="24"/>
        </w:rPr>
      </w:pPr>
      <w:r>
        <w:rPr>
          <w:rFonts w:ascii="宋体" w:hAnsi="宋体" w:eastAsia="宋体" w:cs="宋体"/>
          <w:spacing w:val="-17"/>
          <w:sz w:val="24"/>
          <w:szCs w:val="24"/>
        </w:rPr>
        <w:t>图</w:t>
      </w:r>
      <w:r>
        <w:rPr>
          <w:rFonts w:ascii="宋体" w:hAnsi="宋体" w:eastAsia="宋体" w:cs="宋体"/>
          <w:spacing w:val="-46"/>
          <w:sz w:val="24"/>
          <w:szCs w:val="24"/>
        </w:rPr>
        <w:t xml:space="preserve"> </w:t>
      </w:r>
      <w:r>
        <w:rPr>
          <w:rFonts w:ascii="宋体" w:hAnsi="宋体" w:eastAsia="宋体" w:cs="宋体"/>
          <w:spacing w:val="-17"/>
          <w:sz w:val="24"/>
          <w:szCs w:val="24"/>
        </w:rPr>
        <w:t>5</w:t>
      </w:r>
    </w:p>
    <w:p>
      <w:pPr>
        <w:spacing w:before="76" w:line="4351" w:lineRule="exact"/>
        <w:ind w:firstLine="614"/>
      </w:pPr>
      <w:r>
        <w:rPr>
          <w:position w:val="-87"/>
        </w:rPr>
        <w:drawing>
          <wp:inline distT="0" distB="0" distL="0" distR="0">
            <wp:extent cx="4589780" cy="2762885"/>
            <wp:effectExtent l="0" t="0" r="0" b="0"/>
            <wp:docPr id="338" name="IM 338"/>
            <wp:cNvGraphicFramePr/>
            <a:graphic xmlns:a="http://schemas.openxmlformats.org/drawingml/2006/main">
              <a:graphicData uri="http://schemas.openxmlformats.org/drawingml/2006/picture">
                <pic:pic xmlns:pic="http://schemas.openxmlformats.org/drawingml/2006/picture">
                  <pic:nvPicPr>
                    <pic:cNvPr id="338" name="IM 338"/>
                    <pic:cNvPicPr/>
                  </pic:nvPicPr>
                  <pic:blipFill>
                    <a:blip r:embed="rId407"/>
                    <a:stretch>
                      <a:fillRect/>
                    </a:stretch>
                  </pic:blipFill>
                  <pic:spPr>
                    <a:xfrm>
                      <a:off x="0" y="0"/>
                      <a:ext cx="4590288" cy="2763011"/>
                    </a:xfrm>
                    <a:prstGeom prst="rect">
                      <a:avLst/>
                    </a:prstGeom>
                  </pic:spPr>
                </pic:pic>
              </a:graphicData>
            </a:graphic>
          </wp:inline>
        </w:drawing>
      </w:r>
    </w:p>
    <w:p>
      <w:pPr>
        <w:spacing w:before="121" w:line="219" w:lineRule="auto"/>
        <w:ind w:right="13"/>
        <w:jc w:val="right"/>
        <w:rPr>
          <w:rFonts w:ascii="宋体" w:hAnsi="宋体" w:eastAsia="宋体" w:cs="宋体"/>
          <w:sz w:val="24"/>
          <w:szCs w:val="24"/>
        </w:rPr>
      </w:pPr>
      <w:r>
        <w:rPr>
          <w:rFonts w:ascii="宋体" w:hAnsi="宋体" w:eastAsia="宋体" w:cs="宋体"/>
          <w:spacing w:val="-5"/>
          <w:sz w:val="24"/>
          <w:szCs w:val="24"/>
        </w:rPr>
        <w:t>我院实际参加工作的学生为</w:t>
      </w:r>
      <w:r>
        <w:rPr>
          <w:rFonts w:ascii="宋体" w:hAnsi="宋体" w:eastAsia="宋体" w:cs="宋体"/>
          <w:spacing w:val="-33"/>
          <w:sz w:val="24"/>
          <w:szCs w:val="24"/>
        </w:rPr>
        <w:t xml:space="preserve"> </w:t>
      </w:r>
      <w:r>
        <w:rPr>
          <w:rFonts w:ascii="宋体" w:hAnsi="宋体" w:eastAsia="宋体" w:cs="宋体"/>
          <w:spacing w:val="-5"/>
          <w:sz w:val="24"/>
          <w:szCs w:val="24"/>
        </w:rPr>
        <w:t>176</w:t>
      </w:r>
      <w:r>
        <w:rPr>
          <w:rFonts w:ascii="宋体" w:hAnsi="宋体" w:eastAsia="宋体" w:cs="宋体"/>
          <w:spacing w:val="-49"/>
          <w:sz w:val="24"/>
          <w:szCs w:val="24"/>
        </w:rPr>
        <w:t xml:space="preserve"> </w:t>
      </w:r>
      <w:r>
        <w:rPr>
          <w:rFonts w:ascii="宋体" w:hAnsi="宋体" w:eastAsia="宋体" w:cs="宋体"/>
          <w:spacing w:val="-5"/>
          <w:sz w:val="24"/>
          <w:szCs w:val="24"/>
        </w:rPr>
        <w:t>人，其中在省内就业的有</w:t>
      </w:r>
      <w:r>
        <w:rPr>
          <w:rFonts w:ascii="宋体" w:hAnsi="宋体" w:eastAsia="宋体" w:cs="宋体"/>
          <w:spacing w:val="-33"/>
          <w:sz w:val="24"/>
          <w:szCs w:val="24"/>
        </w:rPr>
        <w:t xml:space="preserve"> </w:t>
      </w:r>
      <w:r>
        <w:rPr>
          <w:rFonts w:ascii="宋体" w:hAnsi="宋体" w:eastAsia="宋体" w:cs="宋体"/>
          <w:spacing w:val="-5"/>
          <w:sz w:val="24"/>
          <w:szCs w:val="24"/>
        </w:rPr>
        <w:t>1</w:t>
      </w:r>
      <w:r>
        <w:rPr>
          <w:rFonts w:ascii="宋体" w:hAnsi="宋体" w:eastAsia="宋体" w:cs="宋体"/>
          <w:spacing w:val="-6"/>
          <w:sz w:val="24"/>
          <w:szCs w:val="24"/>
        </w:rPr>
        <w:t>04</w:t>
      </w:r>
      <w:r>
        <w:rPr>
          <w:rFonts w:ascii="宋体" w:hAnsi="宋体" w:eastAsia="宋体" w:cs="宋体"/>
          <w:spacing w:val="-48"/>
          <w:sz w:val="24"/>
          <w:szCs w:val="24"/>
        </w:rPr>
        <w:t xml:space="preserve"> </w:t>
      </w:r>
      <w:r>
        <w:rPr>
          <w:rFonts w:ascii="宋体" w:hAnsi="宋体" w:eastAsia="宋体" w:cs="宋体"/>
          <w:spacing w:val="-6"/>
          <w:sz w:val="24"/>
          <w:szCs w:val="24"/>
        </w:rPr>
        <w:t>人，在省外就</w:t>
      </w:r>
    </w:p>
    <w:sdt>
      <w:sdtPr>
        <w:rPr>
          <w:rFonts w:ascii="宋体" w:hAnsi="宋体" w:eastAsia="宋体" w:cs="宋体"/>
          <w:sz w:val="24"/>
          <w:szCs w:val="24"/>
        </w:rPr>
        <w:id w:val="2"/>
        <w:docPartObj>
          <w:docPartGallery w:val="Table of Contents"/>
          <w:docPartUnique/>
        </w:docPartObj>
      </w:sdtPr>
      <w:sdtEndPr>
        <w:rPr>
          <w:rFonts w:ascii="宋体" w:hAnsi="宋体" w:eastAsia="宋体" w:cs="宋体"/>
          <w:sz w:val="24"/>
          <w:szCs w:val="24"/>
        </w:rPr>
      </w:sdtEndPr>
      <w:sdtContent>
        <w:p>
          <w:pPr>
            <w:spacing w:before="183" w:line="220" w:lineRule="auto"/>
            <w:ind w:left="22"/>
            <w:rPr>
              <w:rFonts w:ascii="宋体" w:hAnsi="宋体" w:eastAsia="宋体" w:cs="宋体"/>
              <w:sz w:val="24"/>
              <w:szCs w:val="24"/>
            </w:rPr>
          </w:pPr>
          <w:r>
            <w:rPr>
              <w:rFonts w:ascii="宋体" w:hAnsi="宋体" w:eastAsia="宋体" w:cs="宋体"/>
              <w:spacing w:val="-4"/>
              <w:sz w:val="24"/>
              <w:szCs w:val="24"/>
            </w:rPr>
            <w:t>业的有</w:t>
          </w:r>
          <w:r>
            <w:rPr>
              <w:rFonts w:ascii="宋体" w:hAnsi="宋体" w:eastAsia="宋体" w:cs="宋体"/>
              <w:spacing w:val="-32"/>
              <w:sz w:val="24"/>
              <w:szCs w:val="24"/>
            </w:rPr>
            <w:t xml:space="preserve"> </w:t>
          </w:r>
          <w:r>
            <w:rPr>
              <w:rFonts w:ascii="宋体" w:hAnsi="宋体" w:eastAsia="宋体" w:cs="宋体"/>
              <w:spacing w:val="-4"/>
              <w:sz w:val="24"/>
              <w:szCs w:val="24"/>
            </w:rPr>
            <w:t>72</w:t>
          </w:r>
          <w:r>
            <w:rPr>
              <w:rFonts w:ascii="宋体" w:hAnsi="宋体" w:eastAsia="宋体" w:cs="宋体"/>
              <w:spacing w:val="-49"/>
              <w:sz w:val="24"/>
              <w:szCs w:val="24"/>
            </w:rPr>
            <w:t xml:space="preserve"> </w:t>
          </w:r>
          <w:r>
            <w:rPr>
              <w:rFonts w:ascii="宋体" w:hAnsi="宋体" w:eastAsia="宋体" w:cs="宋体"/>
              <w:spacing w:val="-4"/>
              <w:sz w:val="24"/>
              <w:szCs w:val="24"/>
            </w:rPr>
            <w:t>人。大致情况如图</w:t>
          </w:r>
          <w:r>
            <w:rPr>
              <w:rFonts w:ascii="宋体" w:hAnsi="宋体" w:eastAsia="宋体" w:cs="宋体"/>
              <w:spacing w:val="-49"/>
              <w:sz w:val="24"/>
              <w:szCs w:val="24"/>
            </w:rPr>
            <w:t xml:space="preserve"> </w:t>
          </w:r>
          <w:r>
            <w:rPr>
              <w:rFonts w:ascii="宋体" w:hAnsi="宋体" w:eastAsia="宋体" w:cs="宋体"/>
              <w:spacing w:val="-4"/>
              <w:sz w:val="24"/>
              <w:szCs w:val="24"/>
            </w:rPr>
            <w:t>6：</w:t>
          </w:r>
        </w:p>
        <w:p>
          <w:pPr>
            <w:spacing w:before="181" w:line="221" w:lineRule="auto"/>
            <w:ind w:left="4006"/>
            <w:rPr>
              <w:rFonts w:ascii="宋体" w:hAnsi="宋体" w:eastAsia="宋体" w:cs="宋体"/>
              <w:sz w:val="24"/>
              <w:szCs w:val="24"/>
            </w:rPr>
          </w:pPr>
          <w:r>
            <w:rPr>
              <w:rFonts w:ascii="宋体" w:hAnsi="宋体" w:eastAsia="宋体" w:cs="宋体"/>
              <w:spacing w:val="-17"/>
              <w:sz w:val="24"/>
              <w:szCs w:val="24"/>
            </w:rPr>
            <w:t>图</w:t>
          </w:r>
          <w:r>
            <w:rPr>
              <w:rFonts w:ascii="宋体" w:hAnsi="宋体" w:eastAsia="宋体" w:cs="宋体"/>
              <w:spacing w:val="-49"/>
              <w:sz w:val="24"/>
              <w:szCs w:val="24"/>
            </w:rPr>
            <w:t xml:space="preserve"> </w:t>
          </w:r>
          <w:r>
            <w:fldChar w:fldCharType="begin"/>
          </w:r>
          <w:r>
            <w:instrText xml:space="preserve"> HYPERLINK \l "bookmark2" </w:instrText>
          </w:r>
          <w:r>
            <w:fldChar w:fldCharType="separate"/>
          </w:r>
          <w:r>
            <w:rPr>
              <w:rFonts w:ascii="宋体" w:hAnsi="宋体" w:eastAsia="宋体" w:cs="宋体"/>
              <w:spacing w:val="-17"/>
              <w:sz w:val="24"/>
              <w:szCs w:val="24"/>
            </w:rPr>
            <w:t>6</w:t>
          </w:r>
          <w:r>
            <w:rPr>
              <w:rFonts w:ascii="宋体" w:hAnsi="宋体" w:eastAsia="宋体" w:cs="宋体"/>
              <w:spacing w:val="-17"/>
              <w:sz w:val="24"/>
              <w:szCs w:val="24"/>
            </w:rPr>
            <w:fldChar w:fldCharType="end"/>
          </w:r>
        </w:p>
      </w:sdtContent>
    </w:sdt>
    <w:p>
      <w:pPr>
        <w:spacing w:before="77" w:line="4351" w:lineRule="exact"/>
        <w:ind w:firstLine="614"/>
      </w:pPr>
      <w:r>
        <w:rPr>
          <w:position w:val="-87"/>
        </w:rPr>
        <w:drawing>
          <wp:inline distT="0" distB="0" distL="0" distR="0">
            <wp:extent cx="4589780" cy="2762885"/>
            <wp:effectExtent l="0" t="0" r="0" b="0"/>
            <wp:docPr id="340" name="IM 340"/>
            <wp:cNvGraphicFramePr/>
            <a:graphic xmlns:a="http://schemas.openxmlformats.org/drawingml/2006/main">
              <a:graphicData uri="http://schemas.openxmlformats.org/drawingml/2006/picture">
                <pic:pic xmlns:pic="http://schemas.openxmlformats.org/drawingml/2006/picture">
                  <pic:nvPicPr>
                    <pic:cNvPr id="340" name="IM 340"/>
                    <pic:cNvPicPr/>
                  </pic:nvPicPr>
                  <pic:blipFill>
                    <a:blip r:embed="rId408"/>
                    <a:stretch>
                      <a:fillRect/>
                    </a:stretch>
                  </pic:blipFill>
                  <pic:spPr>
                    <a:xfrm>
                      <a:off x="0" y="0"/>
                      <a:ext cx="4590288" cy="2763011"/>
                    </a:xfrm>
                    <a:prstGeom prst="rect">
                      <a:avLst/>
                    </a:prstGeom>
                  </pic:spPr>
                </pic:pic>
              </a:graphicData>
            </a:graphic>
          </wp:inline>
        </w:drawing>
      </w:r>
    </w:p>
    <w:p>
      <w:pPr>
        <w:pStyle w:val="2"/>
        <w:spacing w:line="254" w:lineRule="auto"/>
      </w:pPr>
    </w:p>
    <w:p>
      <w:pPr>
        <w:pStyle w:val="2"/>
        <w:spacing w:line="254" w:lineRule="auto"/>
      </w:pPr>
    </w:p>
    <w:p>
      <w:pPr>
        <w:spacing w:before="78" w:line="220" w:lineRule="auto"/>
        <w:ind w:left="507"/>
        <w:rPr>
          <w:rFonts w:ascii="宋体" w:hAnsi="宋体" w:eastAsia="宋体" w:cs="宋体"/>
          <w:sz w:val="24"/>
          <w:szCs w:val="24"/>
        </w:rPr>
      </w:pPr>
      <w:r>
        <w:rPr>
          <w:rFonts w:ascii="宋体" w:hAnsi="宋体" w:eastAsia="宋体" w:cs="宋体"/>
          <w:spacing w:val="-2"/>
          <w:sz w:val="24"/>
          <w:szCs w:val="24"/>
        </w:rPr>
        <w:t>二、就业结构的分析</w:t>
      </w:r>
    </w:p>
    <w:p>
      <w:pPr>
        <w:spacing w:before="182" w:line="360" w:lineRule="auto"/>
        <w:ind w:left="25" w:right="13" w:firstLine="495"/>
        <w:rPr>
          <w:rFonts w:ascii="宋体" w:hAnsi="宋体" w:eastAsia="宋体" w:cs="宋体"/>
          <w:sz w:val="24"/>
          <w:szCs w:val="24"/>
        </w:rPr>
      </w:pPr>
      <w:r>
        <w:rPr>
          <w:rFonts w:ascii="宋体" w:hAnsi="宋体" w:eastAsia="宋体" w:cs="宋体"/>
          <w:spacing w:val="-4"/>
          <w:sz w:val="24"/>
          <w:szCs w:val="24"/>
        </w:rPr>
        <w:t>1.汉语言文学和新闻学的初次就业率较低，秘书学初次就业率较高。这需要</w:t>
      </w:r>
      <w:r>
        <w:rPr>
          <w:rFonts w:ascii="宋体" w:hAnsi="宋体" w:eastAsia="宋体" w:cs="宋体"/>
          <w:spacing w:val="14"/>
          <w:sz w:val="24"/>
          <w:szCs w:val="24"/>
        </w:rPr>
        <w:t xml:space="preserve"> </w:t>
      </w:r>
      <w:r>
        <w:rPr>
          <w:rFonts w:ascii="宋体" w:hAnsi="宋体" w:eastAsia="宋体" w:cs="宋体"/>
          <w:spacing w:val="4"/>
          <w:sz w:val="24"/>
          <w:szCs w:val="24"/>
        </w:rPr>
        <w:t>我们学院在下一年的就业工作中重点加强对汉语言文学专业和新闻学专</w:t>
      </w:r>
      <w:r>
        <w:rPr>
          <w:rFonts w:ascii="宋体" w:hAnsi="宋体" w:eastAsia="宋体" w:cs="宋体"/>
          <w:spacing w:val="3"/>
          <w:sz w:val="24"/>
          <w:szCs w:val="24"/>
        </w:rPr>
        <w:t>业学生</w:t>
      </w:r>
    </w:p>
    <w:p>
      <w:pPr>
        <w:spacing w:before="1" w:line="219" w:lineRule="auto"/>
        <w:ind w:left="43"/>
        <w:rPr>
          <w:rFonts w:ascii="宋体" w:hAnsi="宋体" w:eastAsia="宋体" w:cs="宋体"/>
          <w:sz w:val="24"/>
          <w:szCs w:val="24"/>
        </w:rPr>
      </w:pPr>
      <w:r>
        <w:rPr>
          <w:rFonts w:ascii="宋体" w:hAnsi="宋体" w:eastAsia="宋体" w:cs="宋体"/>
          <w:spacing w:val="-2"/>
          <w:sz w:val="24"/>
          <w:szCs w:val="24"/>
        </w:rPr>
        <w:t>的就业指导，鼓励他们提早做准备，调整就业心态。</w:t>
      </w:r>
    </w:p>
    <w:p>
      <w:pPr>
        <w:spacing w:line="219" w:lineRule="auto"/>
        <w:rPr>
          <w:rFonts w:ascii="宋体" w:hAnsi="宋体" w:eastAsia="宋体" w:cs="宋体"/>
          <w:sz w:val="24"/>
          <w:szCs w:val="24"/>
        </w:rPr>
        <w:sectPr>
          <w:footerReference r:id="rId218" w:type="default"/>
          <w:pgSz w:w="11906" w:h="16839"/>
          <w:pgMar w:top="1071" w:right="1785" w:bottom="1230" w:left="1785" w:header="878" w:footer="994" w:gutter="0"/>
          <w:cols w:space="720" w:num="1"/>
        </w:sectPr>
      </w:pPr>
    </w:p>
    <w:p>
      <w:pPr>
        <w:pStyle w:val="2"/>
        <w:spacing w:line="402" w:lineRule="auto"/>
      </w:pPr>
    </w:p>
    <w:p>
      <w:pPr>
        <w:spacing w:before="78" w:line="360" w:lineRule="auto"/>
        <w:ind w:left="23" w:right="13" w:firstLine="482"/>
        <w:jc w:val="both"/>
        <w:rPr>
          <w:rFonts w:ascii="宋体" w:hAnsi="宋体" w:eastAsia="宋体" w:cs="宋体"/>
          <w:sz w:val="24"/>
          <w:szCs w:val="24"/>
        </w:rPr>
      </w:pPr>
      <w:r>
        <w:rPr>
          <w:rFonts w:ascii="宋体" w:hAnsi="宋体" w:eastAsia="宋体" w:cs="宋体"/>
          <w:spacing w:val="-3"/>
          <w:sz w:val="24"/>
          <w:szCs w:val="24"/>
        </w:rPr>
        <w:t>2.未就业学生主要集中在女生中，经过调查这部分学生家庭情况</w:t>
      </w:r>
      <w:r>
        <w:rPr>
          <w:rFonts w:ascii="宋体" w:hAnsi="宋体" w:eastAsia="宋体" w:cs="宋体"/>
          <w:spacing w:val="-4"/>
          <w:sz w:val="24"/>
          <w:szCs w:val="24"/>
        </w:rPr>
        <w:t>较好加之父</w:t>
      </w:r>
      <w:r>
        <w:rPr>
          <w:rFonts w:ascii="宋体" w:hAnsi="宋体" w:eastAsia="宋体" w:cs="宋体"/>
          <w:sz w:val="24"/>
          <w:szCs w:val="24"/>
        </w:rPr>
        <w:t xml:space="preserve"> </w:t>
      </w:r>
      <w:r>
        <w:rPr>
          <w:rFonts w:ascii="宋体" w:hAnsi="宋体" w:eastAsia="宋体" w:cs="宋体"/>
          <w:spacing w:val="-3"/>
          <w:sz w:val="24"/>
          <w:szCs w:val="24"/>
        </w:rPr>
        <w:t>母过渡宠爱导致学生本人独立性意识较差。这需要学院下一年重点加强对学生思</w:t>
      </w:r>
    </w:p>
    <w:p>
      <w:pPr>
        <w:spacing w:before="1" w:line="217" w:lineRule="auto"/>
        <w:ind w:left="27"/>
        <w:rPr>
          <w:rFonts w:ascii="宋体" w:hAnsi="宋体" w:eastAsia="宋体" w:cs="宋体"/>
          <w:sz w:val="24"/>
          <w:szCs w:val="24"/>
        </w:rPr>
      </w:pPr>
      <w:r>
        <w:rPr>
          <w:rFonts w:ascii="宋体" w:hAnsi="宋体" w:eastAsia="宋体" w:cs="宋体"/>
          <w:spacing w:val="-1"/>
          <w:sz w:val="24"/>
          <w:szCs w:val="24"/>
        </w:rPr>
        <w:t>想特别是价值观和就业观念的引导。</w:t>
      </w:r>
    </w:p>
    <w:p>
      <w:pPr>
        <w:spacing w:before="184" w:line="360" w:lineRule="auto"/>
        <w:ind w:left="22" w:right="13" w:firstLine="485"/>
        <w:jc w:val="both"/>
        <w:rPr>
          <w:rFonts w:ascii="宋体" w:hAnsi="宋体" w:eastAsia="宋体" w:cs="宋体"/>
          <w:sz w:val="24"/>
          <w:szCs w:val="24"/>
        </w:rPr>
      </w:pPr>
      <w:r>
        <w:rPr>
          <w:rFonts w:ascii="宋体" w:hAnsi="宋体" w:eastAsia="宋体" w:cs="宋体"/>
          <w:spacing w:val="-3"/>
          <w:sz w:val="24"/>
          <w:szCs w:val="24"/>
        </w:rPr>
        <w:t>3.学生参与考研和公务员考试的比例仍然居高不下。这需要</w:t>
      </w:r>
      <w:r>
        <w:rPr>
          <w:rFonts w:ascii="宋体" w:hAnsi="宋体" w:eastAsia="宋体" w:cs="宋体"/>
          <w:spacing w:val="-4"/>
          <w:sz w:val="24"/>
          <w:szCs w:val="24"/>
        </w:rPr>
        <w:t>学院一方面继续</w:t>
      </w:r>
      <w:r>
        <w:rPr>
          <w:rFonts w:ascii="宋体" w:hAnsi="宋体" w:eastAsia="宋体" w:cs="宋体"/>
          <w:sz w:val="24"/>
          <w:szCs w:val="24"/>
        </w:rPr>
        <w:t xml:space="preserve"> </w:t>
      </w:r>
      <w:r>
        <w:rPr>
          <w:rFonts w:ascii="宋体" w:hAnsi="宋体" w:eastAsia="宋体" w:cs="宋体"/>
          <w:spacing w:val="-3"/>
          <w:sz w:val="24"/>
          <w:szCs w:val="24"/>
        </w:rPr>
        <w:t>加强毕业生考取研究生和公务员的专业指导，给于他们基本的关怀和帮助，另一</w:t>
      </w:r>
      <w:r>
        <w:rPr>
          <w:rFonts w:ascii="宋体" w:hAnsi="宋体" w:eastAsia="宋体" w:cs="宋体"/>
          <w:spacing w:val="1"/>
          <w:sz w:val="24"/>
          <w:szCs w:val="24"/>
        </w:rPr>
        <w:t xml:space="preserve"> </w:t>
      </w:r>
      <w:r>
        <w:rPr>
          <w:rFonts w:ascii="宋体" w:hAnsi="宋体" w:eastAsia="宋体" w:cs="宋体"/>
          <w:spacing w:val="-3"/>
          <w:sz w:val="24"/>
          <w:szCs w:val="24"/>
        </w:rPr>
        <w:t>方面也需要加强鼓励学生到企业就业的思想引导，不断扩大我院毕业生的就业渠</w:t>
      </w:r>
      <w:r>
        <w:rPr>
          <w:rFonts w:ascii="宋体" w:hAnsi="宋体" w:eastAsia="宋体" w:cs="宋体"/>
          <w:spacing w:val="1"/>
          <w:sz w:val="24"/>
          <w:szCs w:val="24"/>
        </w:rPr>
        <w:t xml:space="preserve"> </w:t>
      </w:r>
      <w:r>
        <w:rPr>
          <w:rFonts w:ascii="宋体" w:hAnsi="宋体" w:eastAsia="宋体" w:cs="宋体"/>
          <w:spacing w:val="-3"/>
          <w:sz w:val="24"/>
          <w:szCs w:val="24"/>
        </w:rPr>
        <w:t>道。此外我院参加支援西部计划、选调生、选聘生学生的比例都不高，我院学生</w:t>
      </w:r>
    </w:p>
    <w:p>
      <w:pPr>
        <w:spacing w:line="219" w:lineRule="auto"/>
        <w:ind w:left="23"/>
        <w:rPr>
          <w:rFonts w:ascii="宋体" w:hAnsi="宋体" w:eastAsia="宋体" w:cs="宋体"/>
          <w:sz w:val="24"/>
          <w:szCs w:val="24"/>
        </w:rPr>
      </w:pPr>
      <w:r>
        <w:rPr>
          <w:rFonts w:ascii="宋体" w:hAnsi="宋体" w:eastAsia="宋体" w:cs="宋体"/>
          <w:spacing w:val="-1"/>
          <w:sz w:val="24"/>
          <w:szCs w:val="24"/>
        </w:rPr>
        <w:t>服务基层的意识有待于进一步的提高。</w:t>
      </w:r>
    </w:p>
    <w:p>
      <w:pPr>
        <w:spacing w:before="182" w:line="360" w:lineRule="auto"/>
        <w:ind w:left="22" w:right="13" w:firstLine="480"/>
        <w:jc w:val="both"/>
        <w:rPr>
          <w:rFonts w:ascii="宋体" w:hAnsi="宋体" w:eastAsia="宋体" w:cs="宋体"/>
          <w:sz w:val="24"/>
          <w:szCs w:val="24"/>
        </w:rPr>
      </w:pPr>
      <w:r>
        <w:rPr>
          <w:rFonts w:ascii="宋体" w:hAnsi="宋体" w:eastAsia="宋体" w:cs="宋体"/>
          <w:spacing w:val="-3"/>
          <w:sz w:val="24"/>
          <w:szCs w:val="24"/>
        </w:rPr>
        <w:t>4.省内就业的学生比率明显高于外省就业的学生比率。很多学生就业时都会</w:t>
      </w:r>
      <w:r>
        <w:rPr>
          <w:rFonts w:ascii="宋体" w:hAnsi="宋体" w:eastAsia="宋体" w:cs="宋体"/>
          <w:sz w:val="24"/>
          <w:szCs w:val="24"/>
        </w:rPr>
        <w:t xml:space="preserve"> </w:t>
      </w:r>
      <w:r>
        <w:rPr>
          <w:rFonts w:ascii="宋体" w:hAnsi="宋体" w:eastAsia="宋体" w:cs="宋体"/>
          <w:spacing w:val="-3"/>
          <w:sz w:val="24"/>
          <w:szCs w:val="24"/>
        </w:rPr>
        <w:t>选择离家近的地方就业，这可能和很多学生都是独生子女有关但是一定程度上也</w:t>
      </w:r>
      <w:r>
        <w:rPr>
          <w:rFonts w:ascii="宋体" w:hAnsi="宋体" w:eastAsia="宋体" w:cs="宋体"/>
          <w:spacing w:val="1"/>
          <w:sz w:val="24"/>
          <w:szCs w:val="24"/>
        </w:rPr>
        <w:t xml:space="preserve"> </w:t>
      </w:r>
      <w:r>
        <w:rPr>
          <w:rFonts w:ascii="宋体" w:hAnsi="宋体" w:eastAsia="宋体" w:cs="宋体"/>
          <w:spacing w:val="-3"/>
          <w:sz w:val="24"/>
          <w:szCs w:val="24"/>
        </w:rPr>
        <w:t>限制了他们就业的范围和就业的质量。这需要学院在以后的就业工作中加强对学</w:t>
      </w:r>
    </w:p>
    <w:p>
      <w:pPr>
        <w:spacing w:before="1" w:line="218" w:lineRule="auto"/>
        <w:ind w:left="25"/>
        <w:rPr>
          <w:rFonts w:ascii="宋体" w:hAnsi="宋体" w:eastAsia="宋体" w:cs="宋体"/>
          <w:sz w:val="24"/>
          <w:szCs w:val="24"/>
        </w:rPr>
      </w:pPr>
      <w:r>
        <w:rPr>
          <w:rFonts w:ascii="宋体" w:hAnsi="宋体" w:eastAsia="宋体" w:cs="宋体"/>
          <w:spacing w:val="-1"/>
          <w:sz w:val="24"/>
          <w:szCs w:val="24"/>
        </w:rPr>
        <w:t>生职业生涯规划的引导，鼓励他们到机会多、质量高的省外区域就业。</w:t>
      </w:r>
    </w:p>
    <w:p>
      <w:pPr>
        <w:spacing w:before="284" w:line="219" w:lineRule="auto"/>
        <w:ind w:left="134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第三部分：语言文化与传媒学院各专业市场需求调查情况</w:t>
      </w:r>
    </w:p>
    <w:p>
      <w:pPr>
        <w:spacing w:before="284" w:line="360" w:lineRule="auto"/>
        <w:ind w:left="27" w:right="13" w:firstLine="477"/>
        <w:rPr>
          <w:rFonts w:ascii="宋体" w:hAnsi="宋体" w:eastAsia="宋体" w:cs="宋体"/>
          <w:sz w:val="24"/>
          <w:szCs w:val="24"/>
        </w:rPr>
      </w:pPr>
      <w:r>
        <w:rPr>
          <w:rFonts w:ascii="宋体" w:hAnsi="宋体" w:eastAsia="宋体" w:cs="宋体"/>
          <w:spacing w:val="-2"/>
          <w:sz w:val="24"/>
          <w:szCs w:val="24"/>
        </w:rPr>
        <w:t>这几年，我院各专业就业情况良好，就业率都在</w:t>
      </w:r>
      <w:r>
        <w:rPr>
          <w:rFonts w:ascii="宋体" w:hAnsi="宋体" w:eastAsia="宋体" w:cs="宋体"/>
          <w:spacing w:val="-37"/>
          <w:sz w:val="24"/>
          <w:szCs w:val="24"/>
        </w:rPr>
        <w:t xml:space="preserve"> </w:t>
      </w:r>
      <w:r>
        <w:rPr>
          <w:rFonts w:ascii="宋体" w:hAnsi="宋体" w:eastAsia="宋体" w:cs="宋体"/>
          <w:spacing w:val="-2"/>
          <w:sz w:val="24"/>
          <w:szCs w:val="24"/>
        </w:rPr>
        <w:t>90%以上，但是也存在着不</w:t>
      </w:r>
      <w:r>
        <w:rPr>
          <w:rFonts w:ascii="宋体" w:hAnsi="宋体" w:eastAsia="宋体" w:cs="宋体"/>
          <w:sz w:val="24"/>
          <w:szCs w:val="24"/>
        </w:rPr>
        <w:t xml:space="preserve"> </w:t>
      </w:r>
      <w:r>
        <w:rPr>
          <w:rFonts w:ascii="宋体" w:hAnsi="宋体" w:eastAsia="宋体" w:cs="宋体"/>
          <w:spacing w:val="-3"/>
          <w:sz w:val="24"/>
          <w:szCs w:val="24"/>
        </w:rPr>
        <w:t>足。虽然中文专业就业面广，但我们的学生就业过程中还是比较迷茫。为</w:t>
      </w:r>
      <w:r>
        <w:rPr>
          <w:rFonts w:ascii="宋体" w:hAnsi="宋体" w:eastAsia="宋体" w:cs="宋体"/>
          <w:spacing w:val="-4"/>
          <w:sz w:val="24"/>
          <w:szCs w:val="24"/>
        </w:rPr>
        <w:t>了做好</w:t>
      </w:r>
    </w:p>
    <w:p>
      <w:pPr>
        <w:spacing w:before="1" w:line="219" w:lineRule="auto"/>
        <w:ind w:left="25"/>
        <w:rPr>
          <w:rFonts w:ascii="宋体" w:hAnsi="宋体" w:eastAsia="宋体" w:cs="宋体"/>
          <w:sz w:val="24"/>
          <w:szCs w:val="24"/>
        </w:rPr>
      </w:pPr>
      <w:r>
        <w:rPr>
          <w:rFonts w:ascii="宋体" w:hAnsi="宋体" w:eastAsia="宋体" w:cs="宋体"/>
          <w:spacing w:val="-1"/>
          <w:sz w:val="24"/>
          <w:szCs w:val="24"/>
        </w:rPr>
        <w:t>就业工作，我们开展了一次市场需求调查。</w:t>
      </w:r>
    </w:p>
    <w:p>
      <w:pPr>
        <w:spacing w:before="183" w:line="221" w:lineRule="auto"/>
        <w:ind w:left="507"/>
        <w:rPr>
          <w:rFonts w:ascii="宋体" w:hAnsi="宋体" w:eastAsia="宋体" w:cs="宋体"/>
          <w:sz w:val="24"/>
          <w:szCs w:val="24"/>
        </w:rPr>
      </w:pPr>
      <w:r>
        <w:rPr>
          <w:rFonts w:ascii="宋体" w:hAnsi="宋体" w:eastAsia="宋体" w:cs="宋体"/>
          <w:spacing w:val="-3"/>
          <w:sz w:val="24"/>
          <w:szCs w:val="24"/>
        </w:rPr>
        <w:t>一、调查目的</w:t>
      </w:r>
    </w:p>
    <w:p>
      <w:pPr>
        <w:spacing w:before="180" w:line="468" w:lineRule="exact"/>
        <w:ind w:right="40"/>
        <w:jc w:val="right"/>
        <w:rPr>
          <w:rFonts w:ascii="宋体" w:hAnsi="宋体" w:eastAsia="宋体" w:cs="宋体"/>
          <w:sz w:val="24"/>
          <w:szCs w:val="24"/>
        </w:rPr>
      </w:pPr>
      <w:r>
        <w:rPr>
          <w:rFonts w:ascii="宋体" w:hAnsi="宋体" w:eastAsia="宋体" w:cs="宋体"/>
          <w:spacing w:val="-2"/>
          <w:position w:val="17"/>
          <w:sz w:val="24"/>
          <w:szCs w:val="24"/>
        </w:rPr>
        <w:t>1.为了加强</w:t>
      </w:r>
      <w:r>
        <w:rPr>
          <w:rFonts w:ascii="宋体" w:hAnsi="宋体" w:eastAsia="宋体" w:cs="宋体"/>
          <w:spacing w:val="-32"/>
          <w:position w:val="17"/>
          <w:sz w:val="24"/>
          <w:szCs w:val="24"/>
        </w:rPr>
        <w:t xml:space="preserve"> </w:t>
      </w:r>
      <w:r>
        <w:rPr>
          <w:rFonts w:ascii="宋体" w:hAnsi="宋体" w:eastAsia="宋体" w:cs="宋体"/>
          <w:spacing w:val="-2"/>
          <w:position w:val="17"/>
          <w:sz w:val="24"/>
          <w:szCs w:val="24"/>
        </w:rPr>
        <w:t>2020</w:t>
      </w:r>
      <w:r>
        <w:rPr>
          <w:rFonts w:ascii="宋体" w:hAnsi="宋体" w:eastAsia="宋体" w:cs="宋体"/>
          <w:spacing w:val="-47"/>
          <w:position w:val="17"/>
          <w:sz w:val="24"/>
          <w:szCs w:val="24"/>
        </w:rPr>
        <w:t xml:space="preserve"> </w:t>
      </w:r>
      <w:r>
        <w:rPr>
          <w:rFonts w:ascii="宋体" w:hAnsi="宋体" w:eastAsia="宋体" w:cs="宋体"/>
          <w:spacing w:val="-2"/>
          <w:position w:val="17"/>
          <w:sz w:val="24"/>
          <w:szCs w:val="24"/>
        </w:rPr>
        <w:t>届毕业生对专业的认识，帮助他们明确今后就业的大致方</w:t>
      </w:r>
    </w:p>
    <w:p>
      <w:pPr>
        <w:spacing w:before="1" w:line="220" w:lineRule="auto"/>
        <w:ind w:left="47"/>
        <w:rPr>
          <w:rFonts w:ascii="宋体" w:hAnsi="宋体" w:eastAsia="宋体" w:cs="宋体"/>
          <w:sz w:val="24"/>
          <w:szCs w:val="24"/>
        </w:rPr>
      </w:pPr>
      <w:r>
        <w:rPr>
          <w:rFonts w:ascii="宋体" w:hAnsi="宋体" w:eastAsia="宋体" w:cs="宋体"/>
          <w:spacing w:val="-17"/>
          <w:sz w:val="24"/>
          <w:szCs w:val="24"/>
        </w:rPr>
        <w:t>向。</w:t>
      </w:r>
    </w:p>
    <w:p>
      <w:pPr>
        <w:spacing w:before="181" w:line="468" w:lineRule="exact"/>
        <w:ind w:right="13"/>
        <w:jc w:val="right"/>
        <w:rPr>
          <w:rFonts w:ascii="宋体" w:hAnsi="宋体" w:eastAsia="宋体" w:cs="宋体"/>
          <w:sz w:val="24"/>
          <w:szCs w:val="24"/>
        </w:rPr>
      </w:pPr>
      <w:r>
        <w:rPr>
          <w:rFonts w:ascii="宋体" w:hAnsi="宋体" w:eastAsia="宋体" w:cs="宋体"/>
          <w:spacing w:val="-3"/>
          <w:position w:val="17"/>
          <w:sz w:val="24"/>
          <w:szCs w:val="24"/>
        </w:rPr>
        <w:t>2.为了不断优化文传学院人才培养方案，使我院培养出更符合社</w:t>
      </w:r>
      <w:r>
        <w:rPr>
          <w:rFonts w:ascii="宋体" w:hAnsi="宋体" w:eastAsia="宋体" w:cs="宋体"/>
          <w:spacing w:val="-4"/>
          <w:position w:val="17"/>
          <w:sz w:val="24"/>
          <w:szCs w:val="24"/>
        </w:rPr>
        <w:t>会需要的专</w:t>
      </w:r>
    </w:p>
    <w:p>
      <w:pPr>
        <w:spacing w:before="1" w:line="218" w:lineRule="auto"/>
        <w:ind w:left="22"/>
        <w:rPr>
          <w:rFonts w:ascii="宋体" w:hAnsi="宋体" w:eastAsia="宋体" w:cs="宋体"/>
          <w:sz w:val="24"/>
          <w:szCs w:val="24"/>
        </w:rPr>
      </w:pPr>
      <w:r>
        <w:rPr>
          <w:rFonts w:ascii="宋体" w:hAnsi="宋体" w:eastAsia="宋体" w:cs="宋体"/>
          <w:spacing w:val="-3"/>
          <w:sz w:val="24"/>
          <w:szCs w:val="24"/>
        </w:rPr>
        <w:t>业人才。</w:t>
      </w:r>
    </w:p>
    <w:p>
      <w:pPr>
        <w:spacing w:before="184" w:line="219" w:lineRule="auto"/>
        <w:ind w:left="507"/>
        <w:rPr>
          <w:rFonts w:ascii="宋体" w:hAnsi="宋体" w:eastAsia="宋体" w:cs="宋体"/>
          <w:sz w:val="24"/>
          <w:szCs w:val="24"/>
        </w:rPr>
      </w:pPr>
      <w:r>
        <w:rPr>
          <w:rFonts w:ascii="宋体" w:hAnsi="宋体" w:eastAsia="宋体" w:cs="宋体"/>
          <w:spacing w:val="-2"/>
          <w:sz w:val="24"/>
          <w:szCs w:val="24"/>
        </w:rPr>
        <w:t>二、调查对象、内容和方式</w:t>
      </w:r>
    </w:p>
    <w:p>
      <w:pPr>
        <w:spacing w:before="183" w:line="360" w:lineRule="auto"/>
        <w:ind w:left="26" w:right="13" w:firstLine="478"/>
        <w:rPr>
          <w:rFonts w:ascii="宋体" w:hAnsi="宋体" w:eastAsia="宋体" w:cs="宋体"/>
          <w:sz w:val="24"/>
          <w:szCs w:val="24"/>
        </w:rPr>
      </w:pPr>
      <w:r>
        <w:rPr>
          <w:rFonts w:ascii="宋体" w:hAnsi="宋体" w:eastAsia="宋体" w:cs="宋体"/>
          <w:spacing w:val="-3"/>
          <w:sz w:val="24"/>
          <w:szCs w:val="24"/>
        </w:rPr>
        <w:t>本次调查主要是通过与来校招聘的用人单位面谈，与一些用人</w:t>
      </w:r>
      <w:r>
        <w:rPr>
          <w:rFonts w:ascii="宋体" w:hAnsi="宋体" w:eastAsia="宋体" w:cs="宋体"/>
          <w:spacing w:val="-4"/>
          <w:sz w:val="24"/>
          <w:szCs w:val="24"/>
        </w:rPr>
        <w:t>单位进行电话</w:t>
      </w:r>
      <w:r>
        <w:rPr>
          <w:rFonts w:ascii="宋体" w:hAnsi="宋体" w:eastAsia="宋体" w:cs="宋体"/>
          <w:sz w:val="24"/>
          <w:szCs w:val="24"/>
        </w:rPr>
        <w:t xml:space="preserve"> </w:t>
      </w:r>
      <w:r>
        <w:rPr>
          <w:rFonts w:ascii="宋体" w:hAnsi="宋体" w:eastAsia="宋体" w:cs="宋体"/>
          <w:spacing w:val="-1"/>
          <w:sz w:val="24"/>
          <w:szCs w:val="24"/>
        </w:rPr>
        <w:t>或者</w:t>
      </w:r>
      <w:r>
        <w:rPr>
          <w:rFonts w:ascii="宋体" w:hAnsi="宋体" w:eastAsia="宋体" w:cs="宋体"/>
          <w:spacing w:val="-53"/>
          <w:sz w:val="24"/>
          <w:szCs w:val="24"/>
        </w:rPr>
        <w:t xml:space="preserve"> </w:t>
      </w:r>
      <w:r>
        <w:rPr>
          <w:rFonts w:ascii="宋体" w:hAnsi="宋体" w:eastAsia="宋体" w:cs="宋体"/>
          <w:spacing w:val="-1"/>
          <w:sz w:val="24"/>
          <w:szCs w:val="24"/>
        </w:rPr>
        <w:t>QQ</w:t>
      </w:r>
      <w:r>
        <w:rPr>
          <w:rFonts w:ascii="宋体" w:hAnsi="宋体" w:eastAsia="宋体" w:cs="宋体"/>
          <w:spacing w:val="-46"/>
          <w:sz w:val="24"/>
          <w:szCs w:val="24"/>
        </w:rPr>
        <w:t xml:space="preserve"> </w:t>
      </w:r>
      <w:r>
        <w:rPr>
          <w:rFonts w:ascii="宋体" w:hAnsi="宋体" w:eastAsia="宋体" w:cs="宋体"/>
          <w:spacing w:val="-1"/>
          <w:sz w:val="24"/>
          <w:szCs w:val="24"/>
        </w:rPr>
        <w:t>交流。调查主要是围绕以下几点展开的：用人单位对中文专业毕业生的</w:t>
      </w:r>
    </w:p>
    <w:p>
      <w:pPr>
        <w:spacing w:before="1" w:line="219" w:lineRule="auto"/>
        <w:ind w:left="36"/>
        <w:rPr>
          <w:rFonts w:ascii="宋体" w:hAnsi="宋体" w:eastAsia="宋体" w:cs="宋体"/>
          <w:sz w:val="24"/>
          <w:szCs w:val="24"/>
        </w:rPr>
      </w:pPr>
      <w:r>
        <w:rPr>
          <w:rFonts w:ascii="宋体" w:hAnsi="宋体" w:eastAsia="宋体" w:cs="宋体"/>
          <w:spacing w:val="-1"/>
          <w:sz w:val="24"/>
          <w:szCs w:val="24"/>
        </w:rPr>
        <w:t>需求情况以及对中文毕业生的综合能力要求等</w:t>
      </w:r>
      <w:r>
        <w:rPr>
          <w:rFonts w:ascii="宋体" w:hAnsi="宋体" w:eastAsia="宋体" w:cs="宋体"/>
          <w:spacing w:val="-2"/>
          <w:sz w:val="24"/>
          <w:szCs w:val="24"/>
        </w:rPr>
        <w:t>等。</w:t>
      </w:r>
    </w:p>
    <w:p>
      <w:pPr>
        <w:spacing w:before="183" w:line="221" w:lineRule="auto"/>
        <w:ind w:left="503"/>
        <w:rPr>
          <w:rFonts w:ascii="宋体" w:hAnsi="宋体" w:eastAsia="宋体" w:cs="宋体"/>
          <w:sz w:val="24"/>
          <w:szCs w:val="24"/>
        </w:rPr>
      </w:pPr>
      <w:r>
        <w:rPr>
          <w:rFonts w:ascii="宋体" w:hAnsi="宋体" w:eastAsia="宋体" w:cs="宋体"/>
          <w:spacing w:val="-2"/>
          <w:sz w:val="24"/>
          <w:szCs w:val="24"/>
        </w:rPr>
        <w:t>三、调查时间</w:t>
      </w:r>
    </w:p>
    <w:p>
      <w:pPr>
        <w:spacing w:before="180" w:line="468" w:lineRule="exact"/>
        <w:ind w:left="506"/>
        <w:rPr>
          <w:rFonts w:ascii="宋体" w:hAnsi="宋体" w:eastAsia="宋体" w:cs="宋体"/>
          <w:sz w:val="24"/>
          <w:szCs w:val="24"/>
        </w:rPr>
      </w:pPr>
      <w:r>
        <w:rPr>
          <w:rFonts w:ascii="宋体" w:hAnsi="宋体" w:eastAsia="宋体" w:cs="宋体"/>
          <w:spacing w:val="-6"/>
          <w:position w:val="17"/>
          <w:sz w:val="24"/>
          <w:szCs w:val="24"/>
        </w:rPr>
        <w:t>2019</w:t>
      </w:r>
      <w:r>
        <w:rPr>
          <w:rFonts w:ascii="宋体" w:hAnsi="宋体" w:eastAsia="宋体" w:cs="宋体"/>
          <w:spacing w:val="-42"/>
          <w:position w:val="17"/>
          <w:sz w:val="24"/>
          <w:szCs w:val="24"/>
        </w:rPr>
        <w:t xml:space="preserve"> </w:t>
      </w:r>
      <w:r>
        <w:rPr>
          <w:rFonts w:ascii="宋体" w:hAnsi="宋体" w:eastAsia="宋体" w:cs="宋体"/>
          <w:spacing w:val="-6"/>
          <w:position w:val="17"/>
          <w:sz w:val="24"/>
          <w:szCs w:val="24"/>
        </w:rPr>
        <w:t>年</w:t>
      </w:r>
      <w:r>
        <w:rPr>
          <w:rFonts w:ascii="宋体" w:hAnsi="宋体" w:eastAsia="宋体" w:cs="宋体"/>
          <w:spacing w:val="-32"/>
          <w:position w:val="17"/>
          <w:sz w:val="24"/>
          <w:szCs w:val="24"/>
        </w:rPr>
        <w:t xml:space="preserve"> </w:t>
      </w:r>
      <w:r>
        <w:rPr>
          <w:rFonts w:ascii="宋体" w:hAnsi="宋体" w:eastAsia="宋体" w:cs="宋体"/>
          <w:spacing w:val="-6"/>
          <w:position w:val="17"/>
          <w:sz w:val="24"/>
          <w:szCs w:val="24"/>
        </w:rPr>
        <w:t>12</w:t>
      </w:r>
      <w:r>
        <w:rPr>
          <w:rFonts w:ascii="宋体" w:hAnsi="宋体" w:eastAsia="宋体" w:cs="宋体"/>
          <w:spacing w:val="-45"/>
          <w:position w:val="17"/>
          <w:sz w:val="24"/>
          <w:szCs w:val="24"/>
        </w:rPr>
        <w:t xml:space="preserve"> </w:t>
      </w:r>
      <w:r>
        <w:rPr>
          <w:rFonts w:ascii="宋体" w:hAnsi="宋体" w:eastAsia="宋体" w:cs="宋体"/>
          <w:spacing w:val="-6"/>
          <w:position w:val="17"/>
          <w:sz w:val="24"/>
          <w:szCs w:val="24"/>
        </w:rPr>
        <w:t>月-2020</w:t>
      </w:r>
      <w:r>
        <w:rPr>
          <w:rFonts w:ascii="宋体" w:hAnsi="宋体" w:eastAsia="宋体" w:cs="宋体"/>
          <w:spacing w:val="-50"/>
          <w:position w:val="17"/>
          <w:sz w:val="24"/>
          <w:szCs w:val="24"/>
        </w:rPr>
        <w:t xml:space="preserve"> </w:t>
      </w:r>
      <w:r>
        <w:rPr>
          <w:rFonts w:ascii="宋体" w:hAnsi="宋体" w:eastAsia="宋体" w:cs="宋体"/>
          <w:spacing w:val="-6"/>
          <w:position w:val="17"/>
          <w:sz w:val="24"/>
          <w:szCs w:val="24"/>
        </w:rPr>
        <w:t>年</w:t>
      </w:r>
      <w:r>
        <w:rPr>
          <w:rFonts w:ascii="宋体" w:hAnsi="宋体" w:eastAsia="宋体" w:cs="宋体"/>
          <w:spacing w:val="-49"/>
          <w:position w:val="17"/>
          <w:sz w:val="24"/>
          <w:szCs w:val="24"/>
        </w:rPr>
        <w:t xml:space="preserve"> </w:t>
      </w:r>
      <w:r>
        <w:rPr>
          <w:rFonts w:ascii="宋体" w:hAnsi="宋体" w:eastAsia="宋体" w:cs="宋体"/>
          <w:spacing w:val="-6"/>
          <w:position w:val="17"/>
          <w:sz w:val="24"/>
          <w:szCs w:val="24"/>
        </w:rPr>
        <w:t>6</w:t>
      </w:r>
      <w:r>
        <w:rPr>
          <w:rFonts w:ascii="宋体" w:hAnsi="宋体" w:eastAsia="宋体" w:cs="宋体"/>
          <w:spacing w:val="-45"/>
          <w:position w:val="17"/>
          <w:sz w:val="24"/>
          <w:szCs w:val="24"/>
        </w:rPr>
        <w:t xml:space="preserve"> </w:t>
      </w:r>
      <w:r>
        <w:rPr>
          <w:rFonts w:ascii="宋体" w:hAnsi="宋体" w:eastAsia="宋体" w:cs="宋体"/>
          <w:spacing w:val="-6"/>
          <w:position w:val="17"/>
          <w:sz w:val="24"/>
          <w:szCs w:val="24"/>
        </w:rPr>
        <w:t>月</w:t>
      </w:r>
    </w:p>
    <w:p>
      <w:pPr>
        <w:spacing w:line="220" w:lineRule="auto"/>
        <w:ind w:left="526"/>
        <w:rPr>
          <w:rFonts w:ascii="宋体" w:hAnsi="宋体" w:eastAsia="宋体" w:cs="宋体"/>
          <w:sz w:val="24"/>
          <w:szCs w:val="24"/>
        </w:rPr>
      </w:pPr>
      <w:r>
        <w:rPr>
          <w:rFonts w:ascii="宋体" w:hAnsi="宋体" w:eastAsia="宋体" w:cs="宋体"/>
          <w:spacing w:val="-5"/>
          <w:sz w:val="24"/>
          <w:szCs w:val="24"/>
        </w:rPr>
        <w:t>四、调查的情况</w:t>
      </w:r>
    </w:p>
    <w:p>
      <w:pPr>
        <w:spacing w:before="182" w:line="219" w:lineRule="auto"/>
        <w:ind w:right="13"/>
        <w:jc w:val="right"/>
        <w:rPr>
          <w:rFonts w:ascii="宋体" w:hAnsi="宋体" w:eastAsia="宋体" w:cs="宋体"/>
          <w:sz w:val="24"/>
          <w:szCs w:val="24"/>
        </w:rPr>
      </w:pPr>
      <w:r>
        <w:rPr>
          <w:rFonts w:ascii="宋体" w:hAnsi="宋体" w:eastAsia="宋体" w:cs="宋体"/>
          <w:spacing w:val="-3"/>
          <w:sz w:val="24"/>
          <w:szCs w:val="24"/>
        </w:rPr>
        <w:t>从反馈回来的信息来看，文传学院各专业的就业率虽然和</w:t>
      </w:r>
      <w:r>
        <w:rPr>
          <w:rFonts w:ascii="宋体" w:hAnsi="宋体" w:eastAsia="宋体" w:cs="宋体"/>
          <w:spacing w:val="-4"/>
          <w:sz w:val="24"/>
          <w:szCs w:val="24"/>
        </w:rPr>
        <w:t>我校其他专业相比</w:t>
      </w:r>
    </w:p>
    <w:p>
      <w:pPr>
        <w:spacing w:line="219" w:lineRule="auto"/>
        <w:rPr>
          <w:rFonts w:ascii="宋体" w:hAnsi="宋体" w:eastAsia="宋体" w:cs="宋体"/>
          <w:sz w:val="24"/>
          <w:szCs w:val="24"/>
        </w:rPr>
        <w:sectPr>
          <w:footerReference r:id="rId219" w:type="default"/>
          <w:pgSz w:w="11906" w:h="16839"/>
          <w:pgMar w:top="1071" w:right="1785" w:bottom="1230" w:left="1785" w:header="878" w:footer="994" w:gutter="0"/>
          <w:cols w:space="720" w:num="1"/>
        </w:sectPr>
      </w:pPr>
    </w:p>
    <w:p>
      <w:pPr>
        <w:pStyle w:val="2"/>
        <w:spacing w:line="402" w:lineRule="auto"/>
      </w:pPr>
    </w:p>
    <w:p>
      <w:pPr>
        <w:spacing w:before="78" w:line="360" w:lineRule="auto"/>
        <w:ind w:left="27" w:right="61"/>
        <w:jc w:val="both"/>
        <w:rPr>
          <w:rFonts w:ascii="宋体" w:hAnsi="宋体" w:eastAsia="宋体" w:cs="宋体"/>
          <w:sz w:val="24"/>
          <w:szCs w:val="24"/>
        </w:rPr>
      </w:pPr>
      <w:r>
        <w:rPr>
          <w:rFonts w:ascii="宋体" w:hAnsi="宋体" w:eastAsia="宋体" w:cs="宋体"/>
          <w:spacing w:val="-3"/>
          <w:sz w:val="24"/>
          <w:szCs w:val="24"/>
        </w:rPr>
        <w:t>不算最高，薪酬待遇也不是最好，但市场上的需求量却很大，有很多职业</w:t>
      </w:r>
      <w:r>
        <w:rPr>
          <w:rFonts w:ascii="宋体" w:hAnsi="宋体" w:eastAsia="宋体" w:cs="宋体"/>
          <w:spacing w:val="-4"/>
          <w:sz w:val="24"/>
          <w:szCs w:val="24"/>
        </w:rPr>
        <w:t>和岗位</w:t>
      </w:r>
      <w:r>
        <w:rPr>
          <w:rFonts w:ascii="宋体" w:hAnsi="宋体" w:eastAsia="宋体" w:cs="宋体"/>
          <w:sz w:val="24"/>
          <w:szCs w:val="24"/>
        </w:rPr>
        <w:t xml:space="preserve"> </w:t>
      </w:r>
      <w:r>
        <w:rPr>
          <w:rFonts w:ascii="宋体" w:hAnsi="宋体" w:eastAsia="宋体" w:cs="宋体"/>
          <w:spacing w:val="-3"/>
          <w:sz w:val="24"/>
          <w:szCs w:val="24"/>
        </w:rPr>
        <w:t>都需要文传学院各专业学生。市场对我院学生的需求主要集中在以下几个</w:t>
      </w:r>
      <w:r>
        <w:rPr>
          <w:rFonts w:ascii="宋体" w:hAnsi="宋体" w:eastAsia="宋体" w:cs="宋体"/>
          <w:spacing w:val="-4"/>
          <w:sz w:val="24"/>
          <w:szCs w:val="24"/>
        </w:rPr>
        <w:t>行业和</w:t>
      </w:r>
    </w:p>
    <w:p>
      <w:pPr>
        <w:spacing w:line="220" w:lineRule="auto"/>
        <w:ind w:left="49"/>
        <w:rPr>
          <w:rFonts w:ascii="宋体" w:hAnsi="宋体" w:eastAsia="宋体" w:cs="宋体"/>
          <w:sz w:val="24"/>
          <w:szCs w:val="24"/>
        </w:rPr>
      </w:pPr>
      <w:r>
        <w:rPr>
          <w:rFonts w:ascii="宋体" w:hAnsi="宋体" w:eastAsia="宋体" w:cs="宋体"/>
          <w:spacing w:val="-12"/>
          <w:sz w:val="24"/>
          <w:szCs w:val="24"/>
        </w:rPr>
        <w:t>岗位：</w:t>
      </w:r>
    </w:p>
    <w:p>
      <w:pPr>
        <w:spacing w:before="181" w:line="360" w:lineRule="auto"/>
        <w:ind w:left="23" w:right="61" w:firstLine="497"/>
        <w:rPr>
          <w:rFonts w:ascii="宋体" w:hAnsi="宋体" w:eastAsia="宋体" w:cs="宋体"/>
          <w:sz w:val="24"/>
          <w:szCs w:val="24"/>
        </w:rPr>
      </w:pPr>
      <w:r>
        <w:rPr>
          <w:rFonts w:ascii="宋体" w:hAnsi="宋体" w:eastAsia="宋体" w:cs="宋体"/>
          <w:spacing w:val="-4"/>
          <w:sz w:val="24"/>
          <w:szCs w:val="24"/>
        </w:rPr>
        <w:t>1.语文教育教学岗。近一两年教辅机构兴起，对语文等各科教学老师需求量</w:t>
      </w:r>
      <w:r>
        <w:rPr>
          <w:rFonts w:ascii="宋体" w:hAnsi="宋体" w:eastAsia="宋体" w:cs="宋体"/>
          <w:spacing w:val="14"/>
          <w:sz w:val="24"/>
          <w:szCs w:val="24"/>
        </w:rPr>
        <w:t xml:space="preserve"> </w:t>
      </w:r>
      <w:r>
        <w:rPr>
          <w:rFonts w:ascii="宋体" w:hAnsi="宋体" w:eastAsia="宋体" w:cs="宋体"/>
          <w:spacing w:val="-1"/>
          <w:sz w:val="24"/>
          <w:szCs w:val="24"/>
        </w:rPr>
        <w:t>特别大，2020</w:t>
      </w:r>
      <w:r>
        <w:rPr>
          <w:rFonts w:ascii="宋体" w:hAnsi="宋体" w:eastAsia="宋体" w:cs="宋体"/>
          <w:spacing w:val="-35"/>
          <w:sz w:val="24"/>
          <w:szCs w:val="24"/>
        </w:rPr>
        <w:t xml:space="preserve"> </w:t>
      </w:r>
      <w:r>
        <w:rPr>
          <w:rFonts w:ascii="宋体" w:hAnsi="宋体" w:eastAsia="宋体" w:cs="宋体"/>
          <w:spacing w:val="-1"/>
          <w:sz w:val="24"/>
          <w:szCs w:val="24"/>
        </w:rPr>
        <w:t>年疫情期间仍有多家线上教辅机构来我院对接招聘会。我院多名</w:t>
      </w:r>
    </w:p>
    <w:p>
      <w:pPr>
        <w:spacing w:line="218" w:lineRule="auto"/>
        <w:ind w:left="28"/>
        <w:rPr>
          <w:rFonts w:ascii="宋体" w:hAnsi="宋体" w:eastAsia="宋体" w:cs="宋体"/>
          <w:sz w:val="24"/>
          <w:szCs w:val="24"/>
        </w:rPr>
      </w:pPr>
      <w:r>
        <w:rPr>
          <w:rFonts w:ascii="宋体" w:hAnsi="宋体" w:eastAsia="宋体" w:cs="宋体"/>
          <w:spacing w:val="-1"/>
          <w:sz w:val="24"/>
          <w:szCs w:val="24"/>
        </w:rPr>
        <w:t>学生在学而思等线上教辅机构任职。</w:t>
      </w:r>
    </w:p>
    <w:p>
      <w:pPr>
        <w:spacing w:before="183" w:line="360" w:lineRule="auto"/>
        <w:ind w:left="23" w:firstLine="482"/>
        <w:rPr>
          <w:rFonts w:ascii="宋体" w:hAnsi="宋体" w:eastAsia="宋体" w:cs="宋体"/>
          <w:sz w:val="24"/>
          <w:szCs w:val="24"/>
        </w:rPr>
      </w:pPr>
      <w:r>
        <w:rPr>
          <w:rFonts w:ascii="宋体" w:hAnsi="宋体" w:eastAsia="宋体" w:cs="宋体"/>
          <w:spacing w:val="-3"/>
          <w:sz w:val="24"/>
          <w:szCs w:val="24"/>
        </w:rPr>
        <w:t>2.文化宣传岗。该岗位主要是负责新闻文艺出版部门、科研机构</w:t>
      </w:r>
      <w:r>
        <w:rPr>
          <w:rFonts w:ascii="宋体" w:hAnsi="宋体" w:eastAsia="宋体" w:cs="宋体"/>
          <w:spacing w:val="-4"/>
          <w:sz w:val="24"/>
          <w:szCs w:val="24"/>
        </w:rPr>
        <w:t>和机关企业</w:t>
      </w:r>
      <w:r>
        <w:rPr>
          <w:rFonts w:ascii="宋体" w:hAnsi="宋体" w:eastAsia="宋体" w:cs="宋体"/>
          <w:sz w:val="24"/>
          <w:szCs w:val="24"/>
        </w:rPr>
        <w:t xml:space="preserve"> </w:t>
      </w:r>
      <w:r>
        <w:rPr>
          <w:rFonts w:ascii="宋体" w:hAnsi="宋体" w:eastAsia="宋体" w:cs="宋体"/>
          <w:spacing w:val="-3"/>
          <w:sz w:val="24"/>
          <w:szCs w:val="24"/>
        </w:rPr>
        <w:t>事业单位相关文学评论、汉语言文学教学与研究工作以及文化、宣传方面的实际</w:t>
      </w:r>
      <w:r>
        <w:rPr>
          <w:rFonts w:ascii="宋体" w:hAnsi="宋体" w:eastAsia="宋体" w:cs="宋体"/>
          <w:spacing w:val="1"/>
          <w:sz w:val="24"/>
          <w:szCs w:val="24"/>
        </w:rPr>
        <w:t xml:space="preserve"> </w:t>
      </w:r>
      <w:r>
        <w:rPr>
          <w:rFonts w:ascii="宋体" w:hAnsi="宋体" w:eastAsia="宋体" w:cs="宋体"/>
          <w:spacing w:val="-8"/>
          <w:sz w:val="24"/>
          <w:szCs w:val="24"/>
        </w:rPr>
        <w:t>工作；加之近年来各类网络媒体平台例如微信公众平台的兴起，对于写作能力强，</w:t>
      </w:r>
      <w:r>
        <w:rPr>
          <w:rFonts w:ascii="宋体" w:hAnsi="宋体" w:eastAsia="宋体" w:cs="宋体"/>
          <w:spacing w:val="5"/>
          <w:sz w:val="24"/>
          <w:szCs w:val="24"/>
        </w:rPr>
        <w:t xml:space="preserve"> </w:t>
      </w:r>
      <w:r>
        <w:rPr>
          <w:rFonts w:ascii="宋体" w:hAnsi="宋体" w:eastAsia="宋体" w:cs="宋体"/>
          <w:spacing w:val="-3"/>
          <w:sz w:val="24"/>
          <w:szCs w:val="24"/>
        </w:rPr>
        <w:t>知识面广，具备一定的策划、组织能力的专业人才需求量极大。所以从专业对口</w:t>
      </w:r>
      <w:r>
        <w:rPr>
          <w:rFonts w:ascii="宋体" w:hAnsi="宋体" w:eastAsia="宋体" w:cs="宋体"/>
          <w:spacing w:val="1"/>
          <w:sz w:val="24"/>
          <w:szCs w:val="24"/>
        </w:rPr>
        <w:t xml:space="preserve"> </w:t>
      </w:r>
      <w:r>
        <w:rPr>
          <w:rFonts w:ascii="宋体" w:hAnsi="宋体" w:eastAsia="宋体" w:cs="宋体"/>
          <w:spacing w:val="-3"/>
          <w:sz w:val="24"/>
          <w:szCs w:val="24"/>
        </w:rPr>
        <w:t>的角度来看，我院新闻学专业的人才在就业市场上需求量特别大。未来我院新闻</w:t>
      </w:r>
    </w:p>
    <w:p>
      <w:pPr>
        <w:spacing w:before="1" w:line="219" w:lineRule="auto"/>
        <w:ind w:left="28"/>
        <w:rPr>
          <w:rFonts w:ascii="宋体" w:hAnsi="宋体" w:eastAsia="宋体" w:cs="宋体"/>
          <w:sz w:val="24"/>
          <w:szCs w:val="24"/>
        </w:rPr>
      </w:pPr>
      <w:r>
        <w:rPr>
          <w:rFonts w:ascii="宋体" w:hAnsi="宋体" w:eastAsia="宋体" w:cs="宋体"/>
          <w:spacing w:val="-1"/>
          <w:sz w:val="24"/>
          <w:szCs w:val="24"/>
        </w:rPr>
        <w:t>学专业学生可相对扩大招生规模。</w:t>
      </w:r>
    </w:p>
    <w:p>
      <w:pPr>
        <w:spacing w:before="183" w:line="360" w:lineRule="auto"/>
        <w:ind w:left="23" w:right="61" w:firstLine="484"/>
        <w:rPr>
          <w:rFonts w:ascii="宋体" w:hAnsi="宋体" w:eastAsia="宋体" w:cs="宋体"/>
          <w:sz w:val="24"/>
          <w:szCs w:val="24"/>
        </w:rPr>
      </w:pPr>
      <w:r>
        <w:rPr>
          <w:rFonts w:ascii="宋体" w:hAnsi="宋体" w:eastAsia="宋体" w:cs="宋体"/>
          <w:spacing w:val="-3"/>
          <w:sz w:val="24"/>
          <w:szCs w:val="24"/>
        </w:rPr>
        <w:t>3.文秘岗。要求熟练掌握办公自动化技能，扎实的公文写作</w:t>
      </w:r>
      <w:r>
        <w:rPr>
          <w:rFonts w:ascii="宋体" w:hAnsi="宋体" w:eastAsia="宋体" w:cs="宋体"/>
          <w:spacing w:val="-4"/>
          <w:sz w:val="24"/>
          <w:szCs w:val="24"/>
        </w:rPr>
        <w:t>能力，良好的沟</w:t>
      </w:r>
      <w:r>
        <w:rPr>
          <w:rFonts w:ascii="宋体" w:hAnsi="宋体" w:eastAsia="宋体" w:cs="宋体"/>
          <w:sz w:val="24"/>
          <w:szCs w:val="24"/>
        </w:rPr>
        <w:t xml:space="preserve"> </w:t>
      </w:r>
      <w:r>
        <w:rPr>
          <w:rFonts w:ascii="宋体" w:hAnsi="宋体" w:eastAsia="宋体" w:cs="宋体"/>
          <w:spacing w:val="-3"/>
          <w:sz w:val="24"/>
          <w:szCs w:val="24"/>
        </w:rPr>
        <w:t>通能力，较高的英语水平。最好能有相关资格证书。我们学院女生居多，从每年</w:t>
      </w:r>
    </w:p>
    <w:p>
      <w:pPr>
        <w:spacing w:line="218" w:lineRule="auto"/>
        <w:jc w:val="right"/>
        <w:rPr>
          <w:rFonts w:ascii="宋体" w:hAnsi="宋体" w:eastAsia="宋体" w:cs="宋体"/>
          <w:sz w:val="24"/>
          <w:szCs w:val="24"/>
        </w:rPr>
      </w:pPr>
      <w:r>
        <w:rPr>
          <w:rFonts w:ascii="宋体" w:hAnsi="宋体" w:eastAsia="宋体" w:cs="宋体"/>
          <w:spacing w:val="-2"/>
          <w:sz w:val="24"/>
          <w:szCs w:val="24"/>
        </w:rPr>
        <w:t>的就业结构来看，除了考研和考编的，大约三分之一的女生都会选择这个职业。</w:t>
      </w:r>
    </w:p>
    <w:p>
      <w:pPr>
        <w:spacing w:before="184" w:line="360" w:lineRule="auto"/>
        <w:ind w:left="23" w:right="7" w:firstLine="479"/>
        <w:rPr>
          <w:rFonts w:ascii="宋体" w:hAnsi="宋体" w:eastAsia="宋体" w:cs="宋体"/>
          <w:sz w:val="24"/>
          <w:szCs w:val="24"/>
        </w:rPr>
      </w:pPr>
      <w:r>
        <w:rPr>
          <w:rFonts w:ascii="宋体" w:hAnsi="宋体" w:eastAsia="宋体" w:cs="宋体"/>
          <w:spacing w:val="-3"/>
          <w:sz w:val="24"/>
          <w:szCs w:val="24"/>
        </w:rPr>
        <w:t>4.文案策划岗。这方面需求对专业知识要求比较高，要求很高的文字驾</w:t>
      </w:r>
      <w:r>
        <w:rPr>
          <w:rFonts w:ascii="宋体" w:hAnsi="宋体" w:eastAsia="宋体" w:cs="宋体"/>
          <w:spacing w:val="-4"/>
          <w:sz w:val="24"/>
          <w:szCs w:val="24"/>
        </w:rPr>
        <w:t>驭能</w:t>
      </w:r>
      <w:r>
        <w:rPr>
          <w:rFonts w:ascii="宋体" w:hAnsi="宋体" w:eastAsia="宋体" w:cs="宋体"/>
          <w:sz w:val="24"/>
          <w:szCs w:val="24"/>
        </w:rPr>
        <w:t xml:space="preserve"> </w:t>
      </w:r>
      <w:r>
        <w:rPr>
          <w:rFonts w:ascii="宋体" w:hAnsi="宋体" w:eastAsia="宋体" w:cs="宋体"/>
          <w:spacing w:val="-3"/>
          <w:sz w:val="24"/>
          <w:szCs w:val="24"/>
        </w:rPr>
        <w:t>力，同时具备一定的市场营销、广告专业知识。该岗位对汉语言文学专业的学生</w:t>
      </w:r>
      <w:r>
        <w:rPr>
          <w:rFonts w:ascii="宋体" w:hAnsi="宋体" w:eastAsia="宋体" w:cs="宋体"/>
          <w:spacing w:val="1"/>
          <w:sz w:val="24"/>
          <w:szCs w:val="24"/>
        </w:rPr>
        <w:t xml:space="preserve"> </w:t>
      </w:r>
      <w:r>
        <w:rPr>
          <w:rFonts w:ascii="宋体" w:hAnsi="宋体" w:eastAsia="宋体" w:cs="宋体"/>
          <w:spacing w:val="-3"/>
          <w:sz w:val="24"/>
          <w:szCs w:val="24"/>
        </w:rPr>
        <w:t>需求量较大。从我院往年的就业情况来看，从事方案策划的人员，就业分布比较</w:t>
      </w:r>
      <w:r>
        <w:rPr>
          <w:rFonts w:ascii="宋体" w:hAnsi="宋体" w:eastAsia="宋体" w:cs="宋体"/>
          <w:spacing w:val="1"/>
          <w:sz w:val="24"/>
          <w:szCs w:val="24"/>
        </w:rPr>
        <w:t xml:space="preserve"> </w:t>
      </w:r>
      <w:r>
        <w:rPr>
          <w:rFonts w:ascii="宋体" w:hAnsi="宋体" w:eastAsia="宋体" w:cs="宋体"/>
          <w:spacing w:val="-1"/>
          <w:sz w:val="24"/>
          <w:szCs w:val="24"/>
        </w:rPr>
        <w:t>集中，最多的还是集中在南方和沿海的几个</w:t>
      </w:r>
      <w:r>
        <w:rPr>
          <w:rFonts w:ascii="宋体" w:hAnsi="宋体" w:eastAsia="宋体" w:cs="宋体"/>
          <w:spacing w:val="-2"/>
          <w:sz w:val="24"/>
          <w:szCs w:val="24"/>
        </w:rPr>
        <w:t>省市，如广东、上海、北京、江苏、</w:t>
      </w:r>
      <w:r>
        <w:rPr>
          <w:rFonts w:ascii="宋体" w:hAnsi="宋体" w:eastAsia="宋体" w:cs="宋体"/>
          <w:sz w:val="24"/>
          <w:szCs w:val="24"/>
        </w:rPr>
        <w:t xml:space="preserve"> </w:t>
      </w:r>
      <w:r>
        <w:rPr>
          <w:rFonts w:ascii="宋体" w:hAnsi="宋体" w:eastAsia="宋体" w:cs="宋体"/>
          <w:spacing w:val="-3"/>
          <w:sz w:val="24"/>
          <w:szCs w:val="24"/>
        </w:rPr>
        <w:t>浙江等，毕业生到此岗位后，明显感觉压力比较大，当然收入也相对较高，除此</w:t>
      </w:r>
    </w:p>
    <w:p>
      <w:pPr>
        <w:spacing w:before="1" w:line="219" w:lineRule="auto"/>
        <w:ind w:left="25"/>
        <w:rPr>
          <w:rFonts w:ascii="宋体" w:hAnsi="宋体" w:eastAsia="宋体" w:cs="宋体"/>
          <w:sz w:val="24"/>
          <w:szCs w:val="24"/>
        </w:rPr>
      </w:pPr>
      <w:r>
        <w:rPr>
          <w:rFonts w:ascii="宋体" w:hAnsi="宋体" w:eastAsia="宋体" w:cs="宋体"/>
          <w:spacing w:val="-1"/>
          <w:sz w:val="24"/>
          <w:szCs w:val="24"/>
        </w:rPr>
        <w:t>之外，流动性也比较大，毕业后学生在短期内调整工作单位也比较多。</w:t>
      </w:r>
    </w:p>
    <w:p>
      <w:pPr>
        <w:spacing w:before="183" w:line="219" w:lineRule="auto"/>
        <w:ind w:left="507"/>
        <w:rPr>
          <w:rFonts w:ascii="宋体" w:hAnsi="宋体" w:eastAsia="宋体" w:cs="宋体"/>
          <w:sz w:val="24"/>
          <w:szCs w:val="24"/>
        </w:rPr>
      </w:pPr>
      <w:r>
        <w:rPr>
          <w:rFonts w:ascii="宋体" w:hAnsi="宋体" w:eastAsia="宋体" w:cs="宋体"/>
          <w:spacing w:val="-2"/>
          <w:sz w:val="24"/>
          <w:szCs w:val="24"/>
        </w:rPr>
        <w:t>五、调查的收获</w:t>
      </w:r>
    </w:p>
    <w:p>
      <w:pPr>
        <w:spacing w:before="183" w:line="360" w:lineRule="auto"/>
        <w:ind w:left="22" w:right="61" w:firstLine="498"/>
        <w:rPr>
          <w:rFonts w:ascii="宋体" w:hAnsi="宋体" w:eastAsia="宋体" w:cs="宋体"/>
          <w:sz w:val="24"/>
          <w:szCs w:val="24"/>
        </w:rPr>
      </w:pPr>
      <w:r>
        <w:rPr>
          <w:rFonts w:ascii="宋体" w:hAnsi="宋体" w:eastAsia="宋体" w:cs="宋体"/>
          <w:spacing w:val="-4"/>
          <w:sz w:val="24"/>
          <w:szCs w:val="24"/>
        </w:rPr>
        <w:t>1.就业前景：总体供求平衡，企业对学生的综合素质要求越来越高。本科毕</w:t>
      </w:r>
      <w:r>
        <w:rPr>
          <w:rFonts w:ascii="宋体" w:hAnsi="宋体" w:eastAsia="宋体" w:cs="宋体"/>
          <w:spacing w:val="14"/>
          <w:sz w:val="24"/>
          <w:szCs w:val="24"/>
        </w:rPr>
        <w:t xml:space="preserve"> </w:t>
      </w:r>
      <w:r>
        <w:rPr>
          <w:rFonts w:ascii="宋体" w:hAnsi="宋体" w:eastAsia="宋体" w:cs="宋体"/>
          <w:spacing w:val="-3"/>
          <w:sz w:val="24"/>
          <w:szCs w:val="24"/>
        </w:rPr>
        <w:t>业生如果较强的写作能力，较强的分析、研究能力则在就业市场上还是很占优势</w:t>
      </w:r>
      <w:r>
        <w:rPr>
          <w:rFonts w:ascii="宋体" w:hAnsi="宋体" w:eastAsia="宋体" w:cs="宋体"/>
          <w:spacing w:val="1"/>
          <w:sz w:val="24"/>
          <w:szCs w:val="24"/>
        </w:rPr>
        <w:t xml:space="preserve"> </w:t>
      </w:r>
      <w:r>
        <w:rPr>
          <w:rFonts w:ascii="宋体" w:hAnsi="宋体" w:eastAsia="宋体" w:cs="宋体"/>
          <w:spacing w:val="-3"/>
          <w:sz w:val="24"/>
          <w:szCs w:val="24"/>
        </w:rPr>
        <w:t>的。这也对我院的本科教学工作提出了严格的要求。总体来说，汉语言文学专业</w:t>
      </w:r>
      <w:r>
        <w:rPr>
          <w:rFonts w:ascii="宋体" w:hAnsi="宋体" w:eastAsia="宋体" w:cs="宋体"/>
          <w:spacing w:val="1"/>
          <w:sz w:val="24"/>
          <w:szCs w:val="24"/>
        </w:rPr>
        <w:t xml:space="preserve"> </w:t>
      </w:r>
      <w:r>
        <w:rPr>
          <w:rFonts w:ascii="宋体" w:hAnsi="宋体" w:eastAsia="宋体" w:cs="宋体"/>
          <w:spacing w:val="-3"/>
          <w:sz w:val="24"/>
          <w:szCs w:val="24"/>
        </w:rPr>
        <w:t>在市场上虽不算热门行业但是就业形势一直比较平稳；新闻学专业在市场上较为</w:t>
      </w:r>
    </w:p>
    <w:p>
      <w:pPr>
        <w:spacing w:line="219" w:lineRule="auto"/>
        <w:ind w:left="28"/>
        <w:rPr>
          <w:rFonts w:ascii="宋体" w:hAnsi="宋体" w:eastAsia="宋体" w:cs="宋体"/>
          <w:sz w:val="24"/>
          <w:szCs w:val="24"/>
        </w:rPr>
      </w:pPr>
      <w:r>
        <w:rPr>
          <w:rFonts w:ascii="宋体" w:hAnsi="宋体" w:eastAsia="宋体" w:cs="宋体"/>
          <w:spacing w:val="-1"/>
          <w:sz w:val="24"/>
          <w:szCs w:val="24"/>
        </w:rPr>
        <w:t>热门，该专业毕业生就业相对占优势。</w:t>
      </w:r>
    </w:p>
    <w:p>
      <w:pPr>
        <w:spacing w:before="183" w:line="468" w:lineRule="exact"/>
        <w:ind w:right="61"/>
        <w:jc w:val="right"/>
        <w:rPr>
          <w:rFonts w:ascii="宋体" w:hAnsi="宋体" w:eastAsia="宋体" w:cs="宋体"/>
          <w:sz w:val="24"/>
          <w:szCs w:val="24"/>
        </w:rPr>
      </w:pPr>
      <w:r>
        <w:rPr>
          <w:rFonts w:ascii="宋体" w:hAnsi="宋体" w:eastAsia="宋体" w:cs="宋体"/>
          <w:spacing w:val="-3"/>
          <w:position w:val="17"/>
          <w:sz w:val="24"/>
          <w:szCs w:val="24"/>
        </w:rPr>
        <w:t>2.就业优势：就业面宽，本专业毕业生一般文笔较好，思维活跃</w:t>
      </w:r>
      <w:r>
        <w:rPr>
          <w:rFonts w:ascii="宋体" w:hAnsi="宋体" w:eastAsia="宋体" w:cs="宋体"/>
          <w:spacing w:val="-4"/>
          <w:position w:val="17"/>
          <w:sz w:val="24"/>
          <w:szCs w:val="24"/>
        </w:rPr>
        <w:t>。可以胜任</w:t>
      </w:r>
    </w:p>
    <w:p>
      <w:pPr>
        <w:spacing w:before="1" w:line="218" w:lineRule="auto"/>
        <w:ind w:left="25"/>
        <w:rPr>
          <w:rFonts w:ascii="宋体" w:hAnsi="宋体" w:eastAsia="宋体" w:cs="宋体"/>
          <w:sz w:val="24"/>
          <w:szCs w:val="24"/>
        </w:rPr>
      </w:pPr>
      <w:r>
        <w:rPr>
          <w:rFonts w:ascii="宋体" w:hAnsi="宋体" w:eastAsia="宋体" w:cs="宋体"/>
          <w:spacing w:val="-3"/>
          <w:sz w:val="24"/>
          <w:szCs w:val="24"/>
        </w:rPr>
        <w:t>很多部门和机构的工作。比较专业的部门可以是广播电台、网络微信公众平台等</w:t>
      </w:r>
    </w:p>
    <w:p>
      <w:pPr>
        <w:spacing w:line="218" w:lineRule="auto"/>
        <w:rPr>
          <w:rFonts w:ascii="宋体" w:hAnsi="宋体" w:eastAsia="宋体" w:cs="宋体"/>
          <w:sz w:val="24"/>
          <w:szCs w:val="24"/>
        </w:rPr>
        <w:sectPr>
          <w:headerReference r:id="rId220" w:type="default"/>
          <w:footerReference r:id="rId221" w:type="default"/>
          <w:pgSz w:w="11906" w:h="16839"/>
          <w:pgMar w:top="1071" w:right="1738" w:bottom="1230" w:left="1785" w:header="878" w:footer="994" w:gutter="0"/>
          <w:cols w:space="720" w:num="1"/>
        </w:sectPr>
      </w:pPr>
    </w:p>
    <w:p>
      <w:pPr>
        <w:pStyle w:val="2"/>
        <w:spacing w:line="402" w:lineRule="auto"/>
      </w:pPr>
    </w:p>
    <w:p>
      <w:pPr>
        <w:spacing w:before="78" w:line="468" w:lineRule="exact"/>
        <w:ind w:left="25"/>
        <w:rPr>
          <w:rFonts w:ascii="宋体" w:hAnsi="宋体" w:eastAsia="宋体" w:cs="宋体"/>
          <w:sz w:val="24"/>
          <w:szCs w:val="24"/>
        </w:rPr>
      </w:pPr>
      <w:r>
        <w:rPr>
          <w:rFonts w:ascii="宋体" w:hAnsi="宋体" w:eastAsia="宋体" w:cs="宋体"/>
          <w:spacing w:val="-3"/>
          <w:position w:val="17"/>
          <w:sz w:val="24"/>
          <w:szCs w:val="24"/>
        </w:rPr>
        <w:t>单位从事记者、编辑等工作，也可在企事业单位的文秘、宣传部门发挥自己的写</w:t>
      </w:r>
    </w:p>
    <w:p>
      <w:pPr>
        <w:spacing w:line="219" w:lineRule="auto"/>
        <w:ind w:left="24"/>
        <w:rPr>
          <w:rFonts w:ascii="宋体" w:hAnsi="宋体" w:eastAsia="宋体" w:cs="宋体"/>
          <w:sz w:val="24"/>
          <w:szCs w:val="24"/>
        </w:rPr>
      </w:pPr>
      <w:r>
        <w:rPr>
          <w:rFonts w:ascii="宋体" w:hAnsi="宋体" w:eastAsia="宋体" w:cs="宋体"/>
          <w:spacing w:val="-3"/>
          <w:sz w:val="24"/>
          <w:szCs w:val="24"/>
        </w:rPr>
        <w:t>作特长。</w:t>
      </w:r>
    </w:p>
    <w:p>
      <w:pPr>
        <w:spacing w:before="183" w:line="219" w:lineRule="auto"/>
        <w:ind w:left="508"/>
        <w:rPr>
          <w:rFonts w:ascii="宋体" w:hAnsi="宋体" w:eastAsia="宋体" w:cs="宋体"/>
          <w:sz w:val="24"/>
          <w:szCs w:val="24"/>
        </w:rPr>
      </w:pPr>
      <w:r>
        <w:rPr>
          <w:rFonts w:ascii="宋体" w:hAnsi="宋体" w:eastAsia="宋体" w:cs="宋体"/>
          <w:spacing w:val="-3"/>
          <w:sz w:val="24"/>
          <w:szCs w:val="24"/>
        </w:rPr>
        <w:t>3.就业劣势：</w:t>
      </w:r>
    </w:p>
    <w:p>
      <w:pPr>
        <w:spacing w:before="182" w:line="468" w:lineRule="exact"/>
        <w:ind w:right="23"/>
        <w:jc w:val="right"/>
        <w:rPr>
          <w:rFonts w:ascii="宋体" w:hAnsi="宋体" w:eastAsia="宋体" w:cs="宋体"/>
          <w:sz w:val="24"/>
          <w:szCs w:val="24"/>
        </w:rPr>
      </w:pPr>
      <w:r>
        <w:rPr>
          <w:rFonts w:ascii="宋体" w:hAnsi="宋体" w:eastAsia="宋体" w:cs="宋体"/>
          <w:spacing w:val="-2"/>
          <w:position w:val="17"/>
          <w:sz w:val="24"/>
          <w:szCs w:val="24"/>
        </w:rPr>
        <w:t>（1）部分专业需求趋于饱和。中文各专业</w:t>
      </w:r>
      <w:r>
        <w:rPr>
          <w:rFonts w:ascii="宋体" w:hAnsi="宋体" w:eastAsia="宋体" w:cs="宋体"/>
          <w:spacing w:val="-3"/>
          <w:position w:val="17"/>
          <w:sz w:val="24"/>
          <w:szCs w:val="24"/>
        </w:rPr>
        <w:t>，尤其是汉语言文学专业作为一个</w:t>
      </w:r>
    </w:p>
    <w:p>
      <w:pPr>
        <w:spacing w:line="218" w:lineRule="auto"/>
        <w:ind w:left="21"/>
        <w:rPr>
          <w:rFonts w:ascii="宋体" w:hAnsi="宋体" w:eastAsia="宋体" w:cs="宋体"/>
          <w:sz w:val="24"/>
          <w:szCs w:val="24"/>
        </w:rPr>
      </w:pPr>
      <w:r>
        <w:rPr>
          <w:rFonts w:ascii="宋体" w:hAnsi="宋体" w:eastAsia="宋体" w:cs="宋体"/>
          <w:spacing w:val="-3"/>
          <w:sz w:val="24"/>
          <w:szCs w:val="24"/>
        </w:rPr>
        <w:t>传统专业，历年来招生人数有增无减，社会需求虽然也在不断增大，但总体来说</w:t>
      </w:r>
    </w:p>
    <w:p>
      <w:pPr>
        <w:spacing w:before="184" w:line="468" w:lineRule="exact"/>
        <w:ind w:left="27"/>
        <w:rPr>
          <w:rFonts w:ascii="宋体" w:hAnsi="宋体" w:eastAsia="宋体" w:cs="宋体"/>
          <w:sz w:val="24"/>
          <w:szCs w:val="24"/>
        </w:rPr>
      </w:pPr>
      <w:r>
        <w:rPr>
          <w:rFonts w:ascii="宋体" w:hAnsi="宋体" w:eastAsia="宋体" w:cs="宋体"/>
          <w:spacing w:val="-1"/>
          <w:position w:val="17"/>
          <w:sz w:val="24"/>
          <w:szCs w:val="24"/>
        </w:rPr>
        <w:t>是趋于饱和，所以汉语言文学专业的一般人才面临着就业难的严峻考</w:t>
      </w:r>
    </w:p>
    <w:p>
      <w:pPr>
        <w:spacing w:line="224" w:lineRule="auto"/>
        <w:ind w:left="22"/>
        <w:rPr>
          <w:rFonts w:ascii="宋体" w:hAnsi="宋体" w:eastAsia="宋体" w:cs="宋体"/>
          <w:sz w:val="24"/>
          <w:szCs w:val="24"/>
        </w:rPr>
      </w:pPr>
      <w:r>
        <w:rPr>
          <w:rFonts w:ascii="宋体" w:hAnsi="宋体" w:eastAsia="宋体" w:cs="宋体"/>
          <w:spacing w:val="-5"/>
          <w:sz w:val="24"/>
          <w:szCs w:val="24"/>
        </w:rPr>
        <w:t>验。</w:t>
      </w:r>
    </w:p>
    <w:p>
      <w:pPr>
        <w:spacing w:before="177" w:line="360" w:lineRule="auto"/>
        <w:ind w:left="22" w:right="32" w:firstLine="252"/>
        <w:rPr>
          <w:rFonts w:ascii="宋体" w:hAnsi="宋体" w:eastAsia="宋体" w:cs="宋体"/>
          <w:sz w:val="24"/>
          <w:szCs w:val="24"/>
        </w:rPr>
      </w:pPr>
      <w:r>
        <w:rPr>
          <w:rFonts w:ascii="宋体" w:hAnsi="宋体" w:eastAsia="宋体" w:cs="宋体"/>
          <w:spacing w:val="-1"/>
          <w:sz w:val="24"/>
          <w:szCs w:val="24"/>
        </w:rPr>
        <w:t>（2）知识结构不适应市场需求。传统的汉语言文学专业所开设的专业课程大</w:t>
      </w:r>
      <w:r>
        <w:rPr>
          <w:rFonts w:ascii="宋体" w:hAnsi="宋体" w:eastAsia="宋体" w:cs="宋体"/>
          <w:spacing w:val="12"/>
          <w:sz w:val="24"/>
          <w:szCs w:val="24"/>
        </w:rPr>
        <w:t xml:space="preserve"> </w:t>
      </w:r>
      <w:r>
        <w:rPr>
          <w:rFonts w:ascii="宋体" w:hAnsi="宋体" w:eastAsia="宋体" w:cs="宋体"/>
          <w:spacing w:val="-3"/>
          <w:sz w:val="24"/>
          <w:szCs w:val="24"/>
        </w:rPr>
        <w:t>多且局限于文学类科目，从而导致学生知识结构单一且核心竞争力差。而市场需</w:t>
      </w:r>
      <w:r>
        <w:rPr>
          <w:rFonts w:ascii="宋体" w:hAnsi="宋体" w:eastAsia="宋体" w:cs="宋体"/>
          <w:spacing w:val="1"/>
          <w:sz w:val="24"/>
          <w:szCs w:val="24"/>
        </w:rPr>
        <w:t xml:space="preserve"> </w:t>
      </w:r>
      <w:r>
        <w:rPr>
          <w:rFonts w:ascii="宋体" w:hAnsi="宋体" w:eastAsia="宋体" w:cs="宋体"/>
          <w:sz w:val="24"/>
          <w:szCs w:val="24"/>
        </w:rPr>
        <w:t>要的是具有一定的综合汉语言文学素养加具有核心素质</w:t>
      </w:r>
      <w:r>
        <w:rPr>
          <w:rFonts w:ascii="宋体" w:hAnsi="宋体" w:eastAsia="宋体" w:cs="宋体"/>
          <w:spacing w:val="-1"/>
          <w:sz w:val="24"/>
          <w:szCs w:val="24"/>
        </w:rPr>
        <w:t>能力的复合型人才，例</w:t>
      </w:r>
      <w:r>
        <w:rPr>
          <w:rFonts w:ascii="宋体" w:hAnsi="宋体" w:eastAsia="宋体" w:cs="宋体"/>
          <w:sz w:val="24"/>
          <w:szCs w:val="24"/>
        </w:rPr>
        <w:t xml:space="preserve">  </w:t>
      </w:r>
      <w:r>
        <w:rPr>
          <w:rFonts w:ascii="宋体" w:hAnsi="宋体" w:eastAsia="宋体" w:cs="宋体"/>
          <w:spacing w:val="-3"/>
          <w:sz w:val="24"/>
          <w:szCs w:val="24"/>
        </w:rPr>
        <w:t>如：急需文案策划人才、写作人才等等。二者之间存在着一定的差距。与此相反</w:t>
      </w:r>
      <w:r>
        <w:rPr>
          <w:rFonts w:ascii="宋体" w:hAnsi="宋体" w:eastAsia="宋体" w:cs="宋体"/>
          <w:spacing w:val="1"/>
          <w:sz w:val="24"/>
          <w:szCs w:val="24"/>
        </w:rPr>
        <w:t xml:space="preserve"> </w:t>
      </w:r>
      <w:r>
        <w:rPr>
          <w:rFonts w:ascii="宋体" w:hAnsi="宋体" w:eastAsia="宋体" w:cs="宋体"/>
          <w:spacing w:val="-3"/>
          <w:sz w:val="24"/>
          <w:szCs w:val="24"/>
        </w:rPr>
        <w:t>我院传统的新闻学专业课程开设的又太多太广泛，学生所学知识太繁杂，从而导</w:t>
      </w:r>
      <w:r>
        <w:rPr>
          <w:rFonts w:ascii="宋体" w:hAnsi="宋体" w:eastAsia="宋体" w:cs="宋体"/>
          <w:spacing w:val="1"/>
          <w:sz w:val="24"/>
          <w:szCs w:val="24"/>
        </w:rPr>
        <w:t xml:space="preserve"> </w:t>
      </w:r>
      <w:r>
        <w:rPr>
          <w:rFonts w:ascii="宋体" w:hAnsi="宋体" w:eastAsia="宋体" w:cs="宋体"/>
          <w:spacing w:val="-3"/>
          <w:sz w:val="24"/>
          <w:szCs w:val="24"/>
        </w:rPr>
        <w:t>致学生的知识系统不牢固也相对缺乏核心竞争力。这和就业市场对新闻学专业人</w:t>
      </w:r>
      <w:r>
        <w:rPr>
          <w:rFonts w:ascii="宋体" w:hAnsi="宋体" w:eastAsia="宋体" w:cs="宋体"/>
          <w:spacing w:val="1"/>
          <w:sz w:val="24"/>
          <w:szCs w:val="24"/>
        </w:rPr>
        <w:t xml:space="preserve"> </w:t>
      </w:r>
      <w:r>
        <w:rPr>
          <w:rFonts w:ascii="宋体" w:hAnsi="宋体" w:eastAsia="宋体" w:cs="宋体"/>
          <w:spacing w:val="-3"/>
          <w:sz w:val="24"/>
          <w:szCs w:val="24"/>
        </w:rPr>
        <w:t>才的要求也有一定的差距。这就需要我们学院不断的优化人才培养方案，适应市</w:t>
      </w:r>
      <w:r>
        <w:rPr>
          <w:rFonts w:ascii="宋体" w:hAnsi="宋体" w:eastAsia="宋体" w:cs="宋体"/>
          <w:spacing w:val="1"/>
          <w:sz w:val="24"/>
          <w:szCs w:val="24"/>
        </w:rPr>
        <w:t xml:space="preserve"> </w:t>
      </w:r>
      <w:r>
        <w:rPr>
          <w:rFonts w:ascii="宋体" w:hAnsi="宋体" w:eastAsia="宋体" w:cs="宋体"/>
          <w:spacing w:val="-3"/>
          <w:sz w:val="24"/>
          <w:szCs w:val="24"/>
        </w:rPr>
        <w:t>场的需求。汉语言文学专业需要培养学生具备更多实际操作能力，如：各种文案</w:t>
      </w:r>
      <w:r>
        <w:rPr>
          <w:rFonts w:ascii="宋体" w:hAnsi="宋体" w:eastAsia="宋体" w:cs="宋体"/>
          <w:spacing w:val="1"/>
          <w:sz w:val="24"/>
          <w:szCs w:val="24"/>
        </w:rPr>
        <w:t xml:space="preserve"> </w:t>
      </w:r>
      <w:r>
        <w:rPr>
          <w:rFonts w:ascii="宋体" w:hAnsi="宋体" w:eastAsia="宋体" w:cs="宋体"/>
          <w:spacing w:val="-3"/>
          <w:sz w:val="24"/>
          <w:szCs w:val="24"/>
        </w:rPr>
        <w:t>写作，计算机办公软件的操作，善于沟通和表达等。只有这样才能适应市场的变</w:t>
      </w:r>
      <w:r>
        <w:rPr>
          <w:rFonts w:ascii="宋体" w:hAnsi="宋体" w:eastAsia="宋体" w:cs="宋体"/>
          <w:spacing w:val="1"/>
          <w:sz w:val="24"/>
          <w:szCs w:val="24"/>
        </w:rPr>
        <w:t xml:space="preserve"> </w:t>
      </w:r>
      <w:r>
        <w:rPr>
          <w:rFonts w:ascii="宋体" w:hAnsi="宋体" w:eastAsia="宋体" w:cs="宋体"/>
          <w:spacing w:val="-3"/>
          <w:sz w:val="24"/>
          <w:szCs w:val="24"/>
        </w:rPr>
        <w:t>化。而新闻学专业则需将学生的知识系统再适当压缩，即集中精力培养学生某一</w:t>
      </w:r>
      <w:r>
        <w:rPr>
          <w:rFonts w:ascii="宋体" w:hAnsi="宋体" w:eastAsia="宋体" w:cs="宋体"/>
          <w:spacing w:val="1"/>
          <w:sz w:val="24"/>
          <w:szCs w:val="24"/>
        </w:rPr>
        <w:t xml:space="preserve"> </w:t>
      </w:r>
      <w:r>
        <w:rPr>
          <w:rFonts w:ascii="宋体" w:hAnsi="宋体" w:eastAsia="宋体" w:cs="宋体"/>
          <w:spacing w:val="-3"/>
          <w:sz w:val="24"/>
          <w:szCs w:val="24"/>
        </w:rPr>
        <w:t>方面的核心能力，例如：摄影摄像能力、广告策划能力、视频剪辑能力等等。这</w:t>
      </w:r>
    </w:p>
    <w:p>
      <w:pPr>
        <w:spacing w:line="219" w:lineRule="auto"/>
        <w:ind w:left="22"/>
        <w:rPr>
          <w:rFonts w:ascii="宋体" w:hAnsi="宋体" w:eastAsia="宋体" w:cs="宋体"/>
          <w:sz w:val="24"/>
          <w:szCs w:val="24"/>
        </w:rPr>
      </w:pPr>
      <w:r>
        <w:rPr>
          <w:rFonts w:ascii="宋体" w:hAnsi="宋体" w:eastAsia="宋体" w:cs="宋体"/>
          <w:spacing w:val="-1"/>
          <w:sz w:val="24"/>
          <w:szCs w:val="24"/>
        </w:rPr>
        <w:t>样未来我院新闻学专业的学生在就业市场上将更具优势。</w:t>
      </w:r>
    </w:p>
    <w:p>
      <w:pPr>
        <w:spacing w:before="283" w:line="219" w:lineRule="auto"/>
        <w:ind w:left="122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第四部分：语言文化与传媒学院就业工作的重点与亮点</w:t>
      </w:r>
    </w:p>
    <w:p>
      <w:pPr>
        <w:spacing w:before="285" w:line="360" w:lineRule="auto"/>
        <w:ind w:left="35" w:right="32" w:firstLine="470"/>
        <w:rPr>
          <w:rFonts w:ascii="宋体" w:hAnsi="宋体" w:eastAsia="宋体" w:cs="宋体"/>
          <w:sz w:val="24"/>
          <w:szCs w:val="24"/>
        </w:rPr>
      </w:pPr>
      <w:r>
        <w:rPr>
          <w:rFonts w:ascii="宋体" w:hAnsi="宋体" w:eastAsia="宋体" w:cs="宋体"/>
          <w:spacing w:val="-1"/>
          <w:sz w:val="24"/>
          <w:szCs w:val="24"/>
        </w:rPr>
        <w:t>2020</w:t>
      </w:r>
      <w:r>
        <w:rPr>
          <w:rFonts w:ascii="宋体" w:hAnsi="宋体" w:eastAsia="宋体" w:cs="宋体"/>
          <w:spacing w:val="-49"/>
          <w:sz w:val="24"/>
          <w:szCs w:val="24"/>
        </w:rPr>
        <w:t xml:space="preserve"> </w:t>
      </w:r>
      <w:r>
        <w:rPr>
          <w:rFonts w:ascii="宋体" w:hAnsi="宋体" w:eastAsia="宋体" w:cs="宋体"/>
          <w:spacing w:val="-1"/>
          <w:sz w:val="24"/>
          <w:szCs w:val="24"/>
        </w:rPr>
        <w:t>年我院根据疫情期间就业形势的需要以及现代大学生的生理和心</w:t>
      </w:r>
      <w:r>
        <w:rPr>
          <w:rFonts w:ascii="宋体" w:hAnsi="宋体" w:eastAsia="宋体" w:cs="宋体"/>
          <w:spacing w:val="-2"/>
          <w:sz w:val="24"/>
          <w:szCs w:val="24"/>
        </w:rPr>
        <w:t xml:space="preserve">理特 </w:t>
      </w:r>
      <w:r>
        <w:rPr>
          <w:rFonts w:ascii="宋体" w:hAnsi="宋体" w:eastAsia="宋体" w:cs="宋体"/>
          <w:spacing w:val="-3"/>
          <w:sz w:val="24"/>
          <w:szCs w:val="24"/>
        </w:rPr>
        <w:t>点，有针对性地加强了毕业生就业指导和教育工作，</w:t>
      </w:r>
      <w:r>
        <w:rPr>
          <w:rFonts w:ascii="宋体" w:hAnsi="宋体" w:eastAsia="宋体" w:cs="宋体"/>
          <w:spacing w:val="-4"/>
          <w:sz w:val="24"/>
          <w:szCs w:val="24"/>
        </w:rPr>
        <w:t>取得较为明显的成绩，也形</w:t>
      </w:r>
    </w:p>
    <w:p>
      <w:pPr>
        <w:spacing w:line="219" w:lineRule="auto"/>
        <w:ind w:left="25"/>
        <w:rPr>
          <w:rFonts w:ascii="宋体" w:hAnsi="宋体" w:eastAsia="宋体" w:cs="宋体"/>
          <w:sz w:val="24"/>
          <w:szCs w:val="24"/>
        </w:rPr>
      </w:pPr>
      <w:r>
        <w:rPr>
          <w:rFonts w:ascii="宋体" w:hAnsi="宋体" w:eastAsia="宋体" w:cs="宋体"/>
          <w:spacing w:val="-1"/>
          <w:sz w:val="24"/>
          <w:szCs w:val="24"/>
        </w:rPr>
        <w:t>成了自己的工作重点和特色，现总结如下：</w:t>
      </w:r>
    </w:p>
    <w:p>
      <w:pPr>
        <w:spacing w:before="184" w:line="219" w:lineRule="auto"/>
        <w:ind w:left="507"/>
        <w:rPr>
          <w:rFonts w:ascii="宋体" w:hAnsi="宋体" w:eastAsia="宋体" w:cs="宋体"/>
          <w:sz w:val="24"/>
          <w:szCs w:val="24"/>
        </w:rPr>
      </w:pPr>
      <w:r>
        <w:rPr>
          <w:rFonts w:ascii="宋体" w:hAnsi="宋体" w:eastAsia="宋体" w:cs="宋体"/>
          <w:spacing w:val="-2"/>
          <w:sz w:val="24"/>
          <w:szCs w:val="24"/>
        </w:rPr>
        <w:t>一、加强毕业生就业指导</w:t>
      </w:r>
    </w:p>
    <w:p>
      <w:pPr>
        <w:spacing w:before="183" w:line="360" w:lineRule="auto"/>
        <w:ind w:left="26" w:firstLine="494"/>
        <w:rPr>
          <w:rFonts w:ascii="宋体" w:hAnsi="宋体" w:eastAsia="宋体" w:cs="宋体"/>
          <w:sz w:val="24"/>
          <w:szCs w:val="24"/>
        </w:rPr>
      </w:pPr>
      <w:r>
        <w:rPr>
          <w:rFonts w:ascii="宋体" w:hAnsi="宋体" w:eastAsia="宋体" w:cs="宋体"/>
          <w:spacing w:val="-4"/>
          <w:sz w:val="24"/>
          <w:szCs w:val="24"/>
        </w:rPr>
        <w:t>1.认真上好就业指导。就业指导课是做好就业工作的重要一环。为了就业指</w:t>
      </w:r>
      <w:r>
        <w:rPr>
          <w:rFonts w:ascii="宋体" w:hAnsi="宋体" w:eastAsia="宋体" w:cs="宋体"/>
          <w:spacing w:val="14"/>
          <w:sz w:val="24"/>
          <w:szCs w:val="24"/>
        </w:rPr>
        <w:t xml:space="preserve"> </w:t>
      </w:r>
      <w:r>
        <w:rPr>
          <w:rFonts w:ascii="宋体" w:hAnsi="宋体" w:eastAsia="宋体" w:cs="宋体"/>
          <w:spacing w:val="-2"/>
          <w:sz w:val="24"/>
          <w:szCs w:val="24"/>
        </w:rPr>
        <w:t>导课程可以落到实处，我院领导多次深入学生宿舍了解学生当下的需</w:t>
      </w:r>
      <w:r>
        <w:rPr>
          <w:rFonts w:ascii="宋体" w:hAnsi="宋体" w:eastAsia="宋体" w:cs="宋体"/>
          <w:spacing w:val="-3"/>
          <w:sz w:val="24"/>
          <w:szCs w:val="24"/>
        </w:rPr>
        <w:t>求和困惑；</w:t>
      </w:r>
      <w:r>
        <w:rPr>
          <w:rFonts w:ascii="宋体" w:hAnsi="宋体" w:eastAsia="宋体" w:cs="宋体"/>
          <w:sz w:val="24"/>
          <w:szCs w:val="24"/>
        </w:rPr>
        <w:t xml:space="preserve"> </w:t>
      </w:r>
      <w:r>
        <w:rPr>
          <w:rFonts w:ascii="宋体" w:hAnsi="宋体" w:eastAsia="宋体" w:cs="宋体"/>
          <w:spacing w:val="-3"/>
          <w:sz w:val="24"/>
          <w:szCs w:val="24"/>
        </w:rPr>
        <w:t>以学生当下的需求为基础来展开就业指导；引导学生正确看待就业难的问题</w:t>
      </w:r>
      <w:r>
        <w:rPr>
          <w:rFonts w:ascii="宋体" w:hAnsi="宋体" w:eastAsia="宋体" w:cs="宋体"/>
          <w:spacing w:val="-4"/>
          <w:sz w:val="24"/>
          <w:szCs w:val="24"/>
        </w:rPr>
        <w:t>，认</w:t>
      </w:r>
      <w:r>
        <w:rPr>
          <w:rFonts w:ascii="宋体" w:hAnsi="宋体" w:eastAsia="宋体" w:cs="宋体"/>
          <w:sz w:val="24"/>
          <w:szCs w:val="24"/>
        </w:rPr>
        <w:t xml:space="preserve"> </w:t>
      </w:r>
      <w:r>
        <w:rPr>
          <w:rFonts w:ascii="宋体" w:hAnsi="宋体" w:eastAsia="宋体" w:cs="宋体"/>
          <w:spacing w:val="-3"/>
          <w:sz w:val="24"/>
          <w:szCs w:val="24"/>
        </w:rPr>
        <w:t>真分析自身优势与不足，调整期望值；帮助学生做好自我定位，逐步树立先</w:t>
      </w:r>
      <w:r>
        <w:rPr>
          <w:rFonts w:ascii="宋体" w:hAnsi="宋体" w:eastAsia="宋体" w:cs="宋体"/>
          <w:spacing w:val="-4"/>
          <w:sz w:val="24"/>
          <w:szCs w:val="24"/>
        </w:rPr>
        <w:t>就业</w:t>
      </w:r>
    </w:p>
    <w:p>
      <w:pPr>
        <w:spacing w:line="219" w:lineRule="auto"/>
        <w:ind w:left="25"/>
        <w:rPr>
          <w:rFonts w:ascii="宋体" w:hAnsi="宋体" w:eastAsia="宋体" w:cs="宋体"/>
          <w:sz w:val="24"/>
          <w:szCs w:val="24"/>
        </w:rPr>
      </w:pPr>
      <w:r>
        <w:rPr>
          <w:rFonts w:ascii="宋体" w:hAnsi="宋体" w:eastAsia="宋体" w:cs="宋体"/>
          <w:spacing w:val="-3"/>
          <w:sz w:val="24"/>
          <w:szCs w:val="24"/>
        </w:rPr>
        <w:t>再择业后创业的理念；一方面帮助他们寻求就业信息，另一方面引导他们确立择</w:t>
      </w:r>
    </w:p>
    <w:p>
      <w:pPr>
        <w:spacing w:line="219" w:lineRule="auto"/>
        <w:rPr>
          <w:rFonts w:ascii="宋体" w:hAnsi="宋体" w:eastAsia="宋体" w:cs="宋体"/>
          <w:sz w:val="24"/>
          <w:szCs w:val="24"/>
        </w:rPr>
        <w:sectPr>
          <w:headerReference r:id="rId222" w:type="default"/>
          <w:footerReference r:id="rId223" w:type="default"/>
          <w:pgSz w:w="11906" w:h="16839"/>
          <w:pgMar w:top="1071" w:right="1767" w:bottom="1230" w:left="1785" w:header="878" w:footer="994" w:gutter="0"/>
          <w:cols w:space="720" w:num="1"/>
        </w:sectPr>
      </w:pPr>
    </w:p>
    <w:p>
      <w:pPr>
        <w:pStyle w:val="2"/>
        <w:spacing w:line="402" w:lineRule="auto"/>
      </w:pPr>
    </w:p>
    <w:p>
      <w:pPr>
        <w:spacing w:before="78" w:line="219" w:lineRule="auto"/>
        <w:ind w:left="22"/>
        <w:rPr>
          <w:rFonts w:ascii="宋体" w:hAnsi="宋体" w:eastAsia="宋体" w:cs="宋体"/>
          <w:sz w:val="24"/>
          <w:szCs w:val="24"/>
        </w:rPr>
      </w:pPr>
      <w:r>
        <w:rPr>
          <w:rFonts w:ascii="宋体" w:hAnsi="宋体" w:eastAsia="宋体" w:cs="宋体"/>
          <w:spacing w:val="-1"/>
          <w:sz w:val="24"/>
          <w:szCs w:val="24"/>
        </w:rPr>
        <w:t>业方向，对我院学生的就业成功帮助很大。</w:t>
      </w:r>
    </w:p>
    <w:p>
      <w:pPr>
        <w:spacing w:before="182" w:line="360" w:lineRule="auto"/>
        <w:ind w:left="22" w:right="61" w:firstLine="483"/>
        <w:rPr>
          <w:rFonts w:ascii="宋体" w:hAnsi="宋体" w:eastAsia="宋体" w:cs="宋体"/>
          <w:sz w:val="24"/>
          <w:szCs w:val="24"/>
        </w:rPr>
      </w:pPr>
      <w:r>
        <w:rPr>
          <w:rFonts w:ascii="宋体" w:hAnsi="宋体" w:eastAsia="宋体" w:cs="宋体"/>
          <w:spacing w:val="-3"/>
          <w:sz w:val="24"/>
          <w:szCs w:val="24"/>
        </w:rPr>
        <w:t>2.做好深入细致的思想教育工作。我们首先通过多次的座谈会了</w:t>
      </w:r>
      <w:r>
        <w:rPr>
          <w:rFonts w:ascii="宋体" w:hAnsi="宋体" w:eastAsia="宋体" w:cs="宋体"/>
          <w:spacing w:val="-4"/>
          <w:sz w:val="24"/>
          <w:szCs w:val="24"/>
        </w:rPr>
        <w:t>解了我院毕</w:t>
      </w:r>
      <w:r>
        <w:rPr>
          <w:rFonts w:ascii="宋体" w:hAnsi="宋体" w:eastAsia="宋体" w:cs="宋体"/>
          <w:sz w:val="24"/>
          <w:szCs w:val="24"/>
        </w:rPr>
        <w:t xml:space="preserve"> </w:t>
      </w:r>
      <w:r>
        <w:rPr>
          <w:rFonts w:ascii="宋体" w:hAnsi="宋体" w:eastAsia="宋体" w:cs="宋体"/>
          <w:spacing w:val="-3"/>
          <w:sz w:val="24"/>
          <w:szCs w:val="24"/>
        </w:rPr>
        <w:t>业生的择业观念、人生态度和择业取向等，然后结合教育实习、报告会、专题讲</w:t>
      </w:r>
      <w:r>
        <w:rPr>
          <w:rFonts w:ascii="宋体" w:hAnsi="宋体" w:eastAsia="宋体" w:cs="宋体"/>
          <w:spacing w:val="1"/>
          <w:sz w:val="24"/>
          <w:szCs w:val="24"/>
        </w:rPr>
        <w:t xml:space="preserve"> </w:t>
      </w:r>
      <w:r>
        <w:rPr>
          <w:rFonts w:ascii="宋体" w:hAnsi="宋体" w:eastAsia="宋体" w:cs="宋体"/>
          <w:spacing w:val="-3"/>
          <w:sz w:val="24"/>
          <w:szCs w:val="24"/>
        </w:rPr>
        <w:t>座经验分享交流会、心理健康教育等多种形式，有针对性的加强毕业生理想信念</w:t>
      </w:r>
      <w:r>
        <w:rPr>
          <w:rFonts w:ascii="宋体" w:hAnsi="宋体" w:eastAsia="宋体" w:cs="宋体"/>
          <w:spacing w:val="1"/>
          <w:sz w:val="24"/>
          <w:szCs w:val="24"/>
        </w:rPr>
        <w:t xml:space="preserve"> </w:t>
      </w:r>
      <w:r>
        <w:rPr>
          <w:rFonts w:ascii="宋体" w:hAnsi="宋体" w:eastAsia="宋体" w:cs="宋体"/>
          <w:spacing w:val="-3"/>
          <w:sz w:val="24"/>
          <w:szCs w:val="24"/>
        </w:rPr>
        <w:t>教育、职业道德教育、角色转变教育、就业技巧指导和心理辅导工作。学院要求</w:t>
      </w:r>
      <w:r>
        <w:rPr>
          <w:rFonts w:ascii="宋体" w:hAnsi="宋体" w:eastAsia="宋体" w:cs="宋体"/>
          <w:spacing w:val="1"/>
          <w:sz w:val="24"/>
          <w:szCs w:val="24"/>
        </w:rPr>
        <w:t xml:space="preserve"> </w:t>
      </w:r>
      <w:r>
        <w:rPr>
          <w:rFonts w:ascii="宋体" w:hAnsi="宋体" w:eastAsia="宋体" w:cs="宋体"/>
          <w:sz w:val="24"/>
          <w:szCs w:val="24"/>
        </w:rPr>
        <w:t>每位论文导师必须要深入了解自己所带学生的思想动态</w:t>
      </w:r>
      <w:r>
        <w:rPr>
          <w:rFonts w:ascii="宋体" w:hAnsi="宋体" w:eastAsia="宋体" w:cs="宋体"/>
          <w:spacing w:val="-1"/>
          <w:sz w:val="24"/>
          <w:szCs w:val="24"/>
        </w:rPr>
        <w:t>，发现问题及时沟通解</w:t>
      </w:r>
      <w:r>
        <w:rPr>
          <w:rFonts w:ascii="宋体" w:hAnsi="宋体" w:eastAsia="宋体" w:cs="宋体"/>
          <w:sz w:val="24"/>
          <w:szCs w:val="24"/>
        </w:rPr>
        <w:t xml:space="preserve">  </w:t>
      </w:r>
      <w:r>
        <w:rPr>
          <w:rFonts w:ascii="宋体" w:hAnsi="宋体" w:eastAsia="宋体" w:cs="宋体"/>
          <w:spacing w:val="-3"/>
          <w:sz w:val="24"/>
          <w:szCs w:val="24"/>
        </w:rPr>
        <w:t>决。对于一些就业有困难的学生，学院要求毕业班辅导员一方面为他们积极寻找</w:t>
      </w:r>
    </w:p>
    <w:p>
      <w:pPr>
        <w:spacing w:line="219" w:lineRule="auto"/>
        <w:ind w:left="25"/>
        <w:rPr>
          <w:rFonts w:ascii="宋体" w:hAnsi="宋体" w:eastAsia="宋体" w:cs="宋体"/>
          <w:sz w:val="24"/>
          <w:szCs w:val="24"/>
        </w:rPr>
      </w:pPr>
      <w:r>
        <w:rPr>
          <w:rFonts w:ascii="宋体" w:hAnsi="宋体" w:eastAsia="宋体" w:cs="宋体"/>
          <w:spacing w:val="-1"/>
          <w:sz w:val="24"/>
          <w:szCs w:val="24"/>
        </w:rPr>
        <w:t>就业途径，一方面帮助他们树立信心，辅导他们的面试技巧和技能。</w:t>
      </w:r>
    </w:p>
    <w:p>
      <w:pPr>
        <w:spacing w:before="182" w:line="219" w:lineRule="auto"/>
        <w:ind w:left="507"/>
        <w:rPr>
          <w:rFonts w:ascii="宋体" w:hAnsi="宋体" w:eastAsia="宋体" w:cs="宋体"/>
          <w:sz w:val="24"/>
          <w:szCs w:val="24"/>
        </w:rPr>
      </w:pPr>
      <w:r>
        <w:rPr>
          <w:rFonts w:ascii="宋体" w:hAnsi="宋体" w:eastAsia="宋体" w:cs="宋体"/>
          <w:spacing w:val="-1"/>
          <w:sz w:val="24"/>
          <w:szCs w:val="24"/>
        </w:rPr>
        <w:t>二、加强就业工作分类指导和精准帮扶</w:t>
      </w:r>
    </w:p>
    <w:p>
      <w:pPr>
        <w:spacing w:before="184" w:line="360" w:lineRule="auto"/>
        <w:ind w:left="21" w:right="26" w:firstLine="481"/>
        <w:rPr>
          <w:rFonts w:ascii="宋体" w:hAnsi="宋体" w:eastAsia="宋体" w:cs="宋体"/>
          <w:sz w:val="24"/>
          <w:szCs w:val="24"/>
        </w:rPr>
      </w:pPr>
      <w:r>
        <w:rPr>
          <w:rFonts w:ascii="宋体" w:hAnsi="宋体" w:eastAsia="宋体" w:cs="宋体"/>
          <w:spacing w:val="-4"/>
          <w:sz w:val="24"/>
          <w:szCs w:val="24"/>
        </w:rPr>
        <w:t>加强对毕业生精准分类摸排，及时跟新细化毕业生“一生一策</w:t>
      </w:r>
      <w:r>
        <w:rPr>
          <w:rFonts w:ascii="宋体" w:hAnsi="宋体" w:eastAsia="宋体" w:cs="宋体"/>
          <w:spacing w:val="-88"/>
          <w:sz w:val="24"/>
          <w:szCs w:val="24"/>
        </w:rPr>
        <w:t xml:space="preserve"> </w:t>
      </w:r>
      <w:r>
        <w:rPr>
          <w:rFonts w:ascii="宋体" w:hAnsi="宋体" w:eastAsia="宋体" w:cs="宋体"/>
          <w:spacing w:val="-4"/>
          <w:sz w:val="24"/>
          <w:szCs w:val="24"/>
        </w:rPr>
        <w:t>”信</w:t>
      </w:r>
      <w:r>
        <w:rPr>
          <w:rFonts w:ascii="宋体" w:hAnsi="宋体" w:eastAsia="宋体" w:cs="宋体"/>
          <w:spacing w:val="-5"/>
          <w:sz w:val="24"/>
          <w:szCs w:val="24"/>
        </w:rPr>
        <w:t>息表，全</w:t>
      </w:r>
      <w:r>
        <w:rPr>
          <w:rFonts w:ascii="宋体" w:hAnsi="宋体" w:eastAsia="宋体" w:cs="宋体"/>
          <w:sz w:val="24"/>
          <w:szCs w:val="24"/>
        </w:rPr>
        <w:t xml:space="preserve"> </w:t>
      </w:r>
      <w:r>
        <w:rPr>
          <w:rFonts w:ascii="宋体" w:hAnsi="宋体" w:eastAsia="宋体" w:cs="宋体"/>
          <w:spacing w:val="-2"/>
          <w:sz w:val="24"/>
          <w:szCs w:val="24"/>
        </w:rPr>
        <w:t>面掌握升学、出国、考公、企业就职等学生基本情况，建立一生一册动态台账，</w:t>
      </w:r>
      <w:r>
        <w:rPr>
          <w:rFonts w:ascii="宋体" w:hAnsi="宋体" w:eastAsia="宋体" w:cs="宋体"/>
          <w:spacing w:val="3"/>
          <w:sz w:val="24"/>
          <w:szCs w:val="24"/>
        </w:rPr>
        <w:t xml:space="preserve"> </w:t>
      </w:r>
      <w:r>
        <w:rPr>
          <w:rFonts w:ascii="宋体" w:hAnsi="宋体" w:eastAsia="宋体" w:cs="宋体"/>
          <w:spacing w:val="-3"/>
          <w:sz w:val="24"/>
          <w:szCs w:val="24"/>
        </w:rPr>
        <w:t>全方位了解学生的求职意向、求职进度、实际困难。重点加强对建档立卡贫困学</w:t>
      </w:r>
      <w:r>
        <w:rPr>
          <w:rFonts w:ascii="宋体" w:hAnsi="宋体" w:eastAsia="宋体" w:cs="宋体"/>
          <w:sz w:val="24"/>
          <w:szCs w:val="24"/>
        </w:rPr>
        <w:t xml:space="preserve"> </w:t>
      </w:r>
      <w:r>
        <w:rPr>
          <w:rFonts w:ascii="宋体" w:hAnsi="宋体" w:eastAsia="宋体" w:cs="宋体"/>
          <w:spacing w:val="-3"/>
          <w:sz w:val="24"/>
          <w:szCs w:val="24"/>
        </w:rPr>
        <w:t>生、湖北籍学生、考研失败学生、考公考编学生的在线指导帮扶，确保就业困难</w:t>
      </w:r>
      <w:r>
        <w:rPr>
          <w:rFonts w:ascii="宋体" w:hAnsi="宋体" w:eastAsia="宋体" w:cs="宋体"/>
          <w:spacing w:val="2"/>
          <w:sz w:val="24"/>
          <w:szCs w:val="24"/>
        </w:rPr>
        <w:t xml:space="preserve"> </w:t>
      </w:r>
      <w:r>
        <w:rPr>
          <w:rFonts w:ascii="宋体" w:hAnsi="宋体" w:eastAsia="宋体" w:cs="宋体"/>
          <w:spacing w:val="-1"/>
          <w:sz w:val="24"/>
          <w:szCs w:val="24"/>
        </w:rPr>
        <w:t>或家庭困难等毕业生就业工作的包保责任。对于未就业的</w:t>
      </w:r>
      <w:r>
        <w:rPr>
          <w:rFonts w:ascii="宋体" w:hAnsi="宋体" w:eastAsia="宋体" w:cs="宋体"/>
          <w:spacing w:val="-2"/>
          <w:sz w:val="24"/>
          <w:szCs w:val="24"/>
        </w:rPr>
        <w:t xml:space="preserve">困难特殊群体，通过  </w:t>
      </w:r>
      <w:r>
        <w:rPr>
          <w:rFonts w:ascii="宋体" w:hAnsi="宋体" w:eastAsia="宋体" w:cs="宋体"/>
          <w:spacing w:val="-1"/>
          <w:sz w:val="24"/>
          <w:szCs w:val="24"/>
        </w:rPr>
        <w:t>QQ</w:t>
      </w:r>
      <w:r>
        <w:rPr>
          <w:rFonts w:ascii="宋体" w:hAnsi="宋体" w:eastAsia="宋体" w:cs="宋体"/>
          <w:spacing w:val="-34"/>
          <w:sz w:val="24"/>
          <w:szCs w:val="24"/>
        </w:rPr>
        <w:t xml:space="preserve"> </w:t>
      </w:r>
      <w:r>
        <w:rPr>
          <w:rFonts w:ascii="宋体" w:hAnsi="宋体" w:eastAsia="宋体" w:cs="宋体"/>
          <w:spacing w:val="-1"/>
          <w:sz w:val="24"/>
          <w:szCs w:val="24"/>
        </w:rPr>
        <w:t>微信等有针对性地开展就业岗位推送工作，鼓励他们参加西部计划、特岗教</w:t>
      </w:r>
    </w:p>
    <w:p>
      <w:pPr>
        <w:spacing w:line="219" w:lineRule="auto"/>
        <w:ind w:left="27"/>
        <w:rPr>
          <w:rFonts w:ascii="宋体" w:hAnsi="宋体" w:eastAsia="宋体" w:cs="宋体"/>
          <w:sz w:val="24"/>
          <w:szCs w:val="24"/>
        </w:rPr>
      </w:pPr>
      <w:r>
        <w:rPr>
          <w:rFonts w:ascii="宋体" w:hAnsi="宋体" w:eastAsia="宋体" w:cs="宋体"/>
          <w:spacing w:val="-1"/>
          <w:sz w:val="24"/>
          <w:szCs w:val="24"/>
        </w:rPr>
        <w:t>师等面向基层的就业岗位招聘。</w:t>
      </w:r>
    </w:p>
    <w:p>
      <w:pPr>
        <w:spacing w:before="183" w:line="219" w:lineRule="auto"/>
        <w:ind w:left="503"/>
        <w:rPr>
          <w:rFonts w:ascii="宋体" w:hAnsi="宋体" w:eastAsia="宋体" w:cs="宋体"/>
          <w:sz w:val="24"/>
          <w:szCs w:val="24"/>
        </w:rPr>
      </w:pPr>
      <w:r>
        <w:rPr>
          <w:rFonts w:ascii="宋体" w:hAnsi="宋体" w:eastAsia="宋体" w:cs="宋体"/>
          <w:spacing w:val="-1"/>
          <w:sz w:val="24"/>
          <w:szCs w:val="24"/>
        </w:rPr>
        <w:t>三、进一步落实帮扶包保责任制</w:t>
      </w:r>
    </w:p>
    <w:p>
      <w:pPr>
        <w:spacing w:before="183" w:line="360" w:lineRule="auto"/>
        <w:ind w:left="22" w:firstLine="482"/>
        <w:rPr>
          <w:rFonts w:ascii="宋体" w:hAnsi="宋体" w:eastAsia="宋体" w:cs="宋体"/>
          <w:sz w:val="24"/>
          <w:szCs w:val="24"/>
        </w:rPr>
      </w:pPr>
      <w:r>
        <w:rPr>
          <w:rFonts w:ascii="宋体" w:hAnsi="宋体" w:eastAsia="宋体" w:cs="宋体"/>
          <w:spacing w:val="-3"/>
          <w:sz w:val="24"/>
          <w:szCs w:val="24"/>
        </w:rPr>
        <w:t>我院充分发挥教研室主任、论文指导老师的作用，实行三级</w:t>
      </w:r>
      <w:r>
        <w:rPr>
          <w:rFonts w:ascii="宋体" w:hAnsi="宋体" w:eastAsia="宋体" w:cs="宋体"/>
          <w:spacing w:val="-4"/>
          <w:sz w:val="24"/>
          <w:szCs w:val="24"/>
        </w:rPr>
        <w:t>责任制度。即要</w:t>
      </w:r>
      <w:r>
        <w:rPr>
          <w:rFonts w:ascii="宋体" w:hAnsi="宋体" w:eastAsia="宋体" w:cs="宋体"/>
          <w:sz w:val="24"/>
          <w:szCs w:val="24"/>
        </w:rPr>
        <w:t xml:space="preserve"> </w:t>
      </w:r>
      <w:r>
        <w:rPr>
          <w:rFonts w:ascii="宋体" w:hAnsi="宋体" w:eastAsia="宋体" w:cs="宋体"/>
          <w:spacing w:val="-5"/>
          <w:sz w:val="24"/>
          <w:szCs w:val="24"/>
        </w:rPr>
        <w:t>求书记、主任“盯</w:t>
      </w:r>
      <w:r>
        <w:rPr>
          <w:rFonts w:ascii="宋体" w:hAnsi="宋体" w:eastAsia="宋体" w:cs="宋体"/>
          <w:spacing w:val="-80"/>
          <w:sz w:val="24"/>
          <w:szCs w:val="24"/>
        </w:rPr>
        <w:t xml:space="preserve"> </w:t>
      </w:r>
      <w:r>
        <w:rPr>
          <w:rFonts w:ascii="宋体" w:hAnsi="宋体" w:eastAsia="宋体" w:cs="宋体"/>
          <w:spacing w:val="-5"/>
          <w:sz w:val="24"/>
          <w:szCs w:val="24"/>
        </w:rPr>
        <w:t>”教研室主任、班主任、辅导员；教研室主任“盯</w:t>
      </w:r>
      <w:r>
        <w:rPr>
          <w:rFonts w:ascii="宋体" w:hAnsi="宋体" w:eastAsia="宋体" w:cs="宋体"/>
          <w:spacing w:val="-89"/>
          <w:sz w:val="24"/>
          <w:szCs w:val="24"/>
        </w:rPr>
        <w:t xml:space="preserve"> </w:t>
      </w:r>
      <w:r>
        <w:rPr>
          <w:rFonts w:ascii="宋体" w:hAnsi="宋体" w:eastAsia="宋体" w:cs="宋体"/>
          <w:spacing w:val="-5"/>
          <w:sz w:val="24"/>
          <w:szCs w:val="24"/>
        </w:rPr>
        <w:t>”论文指导</w:t>
      </w:r>
      <w:r>
        <w:rPr>
          <w:rFonts w:ascii="宋体" w:hAnsi="宋体" w:eastAsia="宋体" w:cs="宋体"/>
          <w:sz w:val="24"/>
          <w:szCs w:val="24"/>
        </w:rPr>
        <w:t xml:space="preserve"> </w:t>
      </w:r>
      <w:r>
        <w:rPr>
          <w:rFonts w:ascii="宋体" w:hAnsi="宋体" w:eastAsia="宋体" w:cs="宋体"/>
          <w:spacing w:val="-4"/>
          <w:sz w:val="24"/>
          <w:szCs w:val="24"/>
        </w:rPr>
        <w:t>老师；论文指导老师、班主任、辅导员“盯</w:t>
      </w:r>
      <w:r>
        <w:rPr>
          <w:rFonts w:ascii="宋体" w:hAnsi="宋体" w:eastAsia="宋体" w:cs="宋体"/>
          <w:spacing w:val="-84"/>
          <w:sz w:val="24"/>
          <w:szCs w:val="24"/>
        </w:rPr>
        <w:t xml:space="preserve"> </w:t>
      </w:r>
      <w:r>
        <w:rPr>
          <w:rFonts w:ascii="宋体" w:hAnsi="宋体" w:eastAsia="宋体" w:cs="宋体"/>
          <w:spacing w:val="-4"/>
          <w:sz w:val="24"/>
          <w:szCs w:val="24"/>
        </w:rPr>
        <w:t>”学生。动员一切力量为未学生提供</w:t>
      </w:r>
      <w:r>
        <w:rPr>
          <w:rFonts w:ascii="宋体" w:hAnsi="宋体" w:eastAsia="宋体" w:cs="宋体"/>
          <w:sz w:val="24"/>
          <w:szCs w:val="24"/>
        </w:rPr>
        <w:t xml:space="preserve"> </w:t>
      </w:r>
      <w:r>
        <w:rPr>
          <w:rFonts w:ascii="宋体" w:hAnsi="宋体" w:eastAsia="宋体" w:cs="宋体"/>
          <w:spacing w:val="-8"/>
          <w:sz w:val="24"/>
          <w:szCs w:val="24"/>
        </w:rPr>
        <w:t>职业指导，解答毕业生求职就业关心的问题，督促学生积极就业。层层压实责任，</w:t>
      </w:r>
      <w:r>
        <w:rPr>
          <w:rFonts w:ascii="宋体" w:hAnsi="宋体" w:eastAsia="宋体" w:cs="宋体"/>
          <w:spacing w:val="6"/>
          <w:sz w:val="24"/>
          <w:szCs w:val="24"/>
        </w:rPr>
        <w:t xml:space="preserve"> </w:t>
      </w:r>
      <w:r>
        <w:rPr>
          <w:rFonts w:ascii="宋体" w:hAnsi="宋体" w:eastAsia="宋体" w:cs="宋体"/>
          <w:spacing w:val="-1"/>
          <w:sz w:val="24"/>
          <w:szCs w:val="24"/>
        </w:rPr>
        <w:t xml:space="preserve">努力完成我院的就业任务。我院要求论文指导老师必须每天联系一次未就业学  </w:t>
      </w:r>
      <w:r>
        <w:rPr>
          <w:rFonts w:ascii="宋体" w:hAnsi="宋体" w:eastAsia="宋体" w:cs="宋体"/>
          <w:spacing w:val="-4"/>
          <w:sz w:val="24"/>
          <w:szCs w:val="24"/>
        </w:rPr>
        <w:t>生，每周给未就业学生推送</w:t>
      </w:r>
      <w:r>
        <w:rPr>
          <w:rFonts w:ascii="宋体" w:hAnsi="宋体" w:eastAsia="宋体" w:cs="宋体"/>
          <w:spacing w:val="-35"/>
          <w:sz w:val="24"/>
          <w:szCs w:val="24"/>
        </w:rPr>
        <w:t xml:space="preserve"> </w:t>
      </w:r>
      <w:r>
        <w:rPr>
          <w:rFonts w:ascii="宋体" w:hAnsi="宋体" w:eastAsia="宋体" w:cs="宋体"/>
          <w:spacing w:val="-4"/>
          <w:sz w:val="24"/>
          <w:szCs w:val="24"/>
        </w:rPr>
        <w:t>3</w:t>
      </w:r>
      <w:r>
        <w:rPr>
          <w:rFonts w:ascii="宋体" w:hAnsi="宋体" w:eastAsia="宋体" w:cs="宋体"/>
          <w:spacing w:val="-49"/>
          <w:sz w:val="24"/>
          <w:szCs w:val="24"/>
        </w:rPr>
        <w:t xml:space="preserve"> </w:t>
      </w:r>
      <w:r>
        <w:rPr>
          <w:rFonts w:ascii="宋体" w:hAnsi="宋体" w:eastAsia="宋体" w:cs="宋体"/>
          <w:spacing w:val="-4"/>
          <w:sz w:val="24"/>
          <w:szCs w:val="24"/>
        </w:rPr>
        <w:t>条以上就业信息。每周一论文指导老师向教研室主</w:t>
      </w:r>
      <w:r>
        <w:rPr>
          <w:rFonts w:ascii="宋体" w:hAnsi="宋体" w:eastAsia="宋体" w:cs="宋体"/>
          <w:sz w:val="24"/>
          <w:szCs w:val="24"/>
        </w:rPr>
        <w:t xml:space="preserve"> </w:t>
      </w:r>
      <w:r>
        <w:rPr>
          <w:rFonts w:ascii="宋体" w:hAnsi="宋体" w:eastAsia="宋体" w:cs="宋体"/>
          <w:spacing w:val="-3"/>
          <w:sz w:val="24"/>
          <w:szCs w:val="24"/>
        </w:rPr>
        <w:t>任汇报未就业学生人数、未就业原因及下周帮扶措施。每周一和周五毕业班辅导</w:t>
      </w:r>
      <w:r>
        <w:rPr>
          <w:rFonts w:ascii="宋体" w:hAnsi="宋体" w:eastAsia="宋体" w:cs="宋体"/>
          <w:spacing w:val="1"/>
          <w:sz w:val="24"/>
          <w:szCs w:val="24"/>
        </w:rPr>
        <w:t xml:space="preserve"> </w:t>
      </w:r>
      <w:r>
        <w:rPr>
          <w:rFonts w:ascii="宋体" w:hAnsi="宋体" w:eastAsia="宋体" w:cs="宋体"/>
          <w:spacing w:val="-3"/>
          <w:sz w:val="24"/>
          <w:szCs w:val="24"/>
        </w:rPr>
        <w:t>员向学院汇报两次就业情况，以及就业困难学生具体情况。学院学工队伍每周汇</w:t>
      </w:r>
    </w:p>
    <w:p>
      <w:pPr>
        <w:spacing w:before="1" w:line="218" w:lineRule="auto"/>
        <w:ind w:left="29"/>
        <w:rPr>
          <w:rFonts w:ascii="宋体" w:hAnsi="宋体" w:eastAsia="宋体" w:cs="宋体"/>
          <w:sz w:val="24"/>
          <w:szCs w:val="24"/>
        </w:rPr>
      </w:pPr>
      <w:r>
        <w:rPr>
          <w:rFonts w:ascii="宋体" w:hAnsi="宋体" w:eastAsia="宋体" w:cs="宋体"/>
          <w:spacing w:val="-1"/>
          <w:sz w:val="24"/>
          <w:szCs w:val="24"/>
        </w:rPr>
        <w:t>总就业困难学生具体情况并研究下周具体帮扶措施。</w:t>
      </w:r>
    </w:p>
    <w:p>
      <w:pPr>
        <w:spacing w:before="184" w:line="219" w:lineRule="auto"/>
        <w:ind w:left="526"/>
        <w:rPr>
          <w:rFonts w:ascii="宋体" w:hAnsi="宋体" w:eastAsia="宋体" w:cs="宋体"/>
          <w:sz w:val="24"/>
          <w:szCs w:val="24"/>
        </w:rPr>
      </w:pPr>
      <w:r>
        <w:rPr>
          <w:rFonts w:ascii="宋体" w:hAnsi="宋体" w:eastAsia="宋体" w:cs="宋体"/>
          <w:spacing w:val="-5"/>
          <w:sz w:val="24"/>
          <w:szCs w:val="24"/>
        </w:rPr>
        <w:t>四、完善“互联网+就业</w:t>
      </w:r>
      <w:r>
        <w:rPr>
          <w:rFonts w:ascii="宋体" w:hAnsi="宋体" w:eastAsia="宋体" w:cs="宋体"/>
          <w:spacing w:val="-83"/>
          <w:sz w:val="24"/>
          <w:szCs w:val="24"/>
        </w:rPr>
        <w:t xml:space="preserve"> </w:t>
      </w:r>
      <w:r>
        <w:rPr>
          <w:rFonts w:ascii="宋体" w:hAnsi="宋体" w:eastAsia="宋体" w:cs="宋体"/>
          <w:spacing w:val="-5"/>
          <w:sz w:val="24"/>
          <w:szCs w:val="24"/>
        </w:rPr>
        <w:t>”服务</w:t>
      </w:r>
    </w:p>
    <w:p>
      <w:pPr>
        <w:spacing w:before="183" w:line="468" w:lineRule="exact"/>
        <w:ind w:right="61"/>
        <w:jc w:val="right"/>
        <w:rPr>
          <w:rFonts w:ascii="宋体" w:hAnsi="宋体" w:eastAsia="宋体" w:cs="宋体"/>
          <w:sz w:val="24"/>
          <w:szCs w:val="24"/>
        </w:rPr>
      </w:pPr>
      <w:r>
        <w:rPr>
          <w:rFonts w:ascii="宋体" w:hAnsi="宋体" w:eastAsia="宋体" w:cs="宋体"/>
          <w:spacing w:val="-3"/>
          <w:position w:val="17"/>
          <w:sz w:val="24"/>
          <w:szCs w:val="24"/>
        </w:rPr>
        <w:t>疫情期间，我院充分利用互联网来为学生提供就业服务。一是</w:t>
      </w:r>
      <w:r>
        <w:rPr>
          <w:rFonts w:ascii="宋体" w:hAnsi="宋体" w:eastAsia="宋体" w:cs="宋体"/>
          <w:spacing w:val="-4"/>
          <w:position w:val="17"/>
          <w:sz w:val="24"/>
          <w:szCs w:val="24"/>
        </w:rPr>
        <w:t>完善以毕业生</w:t>
      </w:r>
    </w:p>
    <w:p>
      <w:pPr>
        <w:spacing w:before="1" w:line="218" w:lineRule="auto"/>
        <w:ind w:left="21"/>
        <w:rPr>
          <w:rFonts w:ascii="宋体" w:hAnsi="宋体" w:eastAsia="宋体" w:cs="宋体"/>
          <w:sz w:val="24"/>
          <w:szCs w:val="24"/>
        </w:rPr>
      </w:pPr>
      <w:r>
        <w:rPr>
          <w:rFonts w:ascii="宋体" w:hAnsi="宋体" w:eastAsia="宋体" w:cs="宋体"/>
          <w:spacing w:val="-1"/>
          <w:sz w:val="24"/>
          <w:szCs w:val="24"/>
        </w:rPr>
        <w:t>QQ</w:t>
      </w:r>
      <w:r>
        <w:rPr>
          <w:rFonts w:ascii="宋体" w:hAnsi="宋体" w:eastAsia="宋体" w:cs="宋体"/>
          <w:spacing w:val="-34"/>
          <w:sz w:val="24"/>
          <w:szCs w:val="24"/>
        </w:rPr>
        <w:t xml:space="preserve"> </w:t>
      </w:r>
      <w:r>
        <w:rPr>
          <w:rFonts w:ascii="宋体" w:hAnsi="宋体" w:eastAsia="宋体" w:cs="宋体"/>
          <w:spacing w:val="-1"/>
          <w:sz w:val="24"/>
          <w:szCs w:val="24"/>
        </w:rPr>
        <w:t>群为主渠道的校、院两级信息实时传递机制，第一时间将招聘信息转发到未</w:t>
      </w:r>
    </w:p>
    <w:p>
      <w:pPr>
        <w:spacing w:line="218" w:lineRule="auto"/>
        <w:rPr>
          <w:rFonts w:ascii="宋体" w:hAnsi="宋体" w:eastAsia="宋体" w:cs="宋体"/>
          <w:sz w:val="24"/>
          <w:szCs w:val="24"/>
        </w:rPr>
        <w:sectPr>
          <w:headerReference r:id="rId224" w:type="default"/>
          <w:footerReference r:id="rId225" w:type="default"/>
          <w:pgSz w:w="11906" w:h="16839"/>
          <w:pgMar w:top="1071" w:right="1738" w:bottom="1230" w:left="1785" w:header="878" w:footer="994" w:gutter="0"/>
          <w:cols w:space="720" w:num="1"/>
        </w:sectPr>
      </w:pPr>
    </w:p>
    <w:p>
      <w:pPr>
        <w:pStyle w:val="2"/>
        <w:spacing w:line="402" w:lineRule="auto"/>
      </w:pPr>
    </w:p>
    <w:p>
      <w:pPr>
        <w:spacing w:before="78" w:line="360" w:lineRule="auto"/>
        <w:ind w:left="22" w:right="7" w:firstLine="2"/>
        <w:jc w:val="both"/>
        <w:rPr>
          <w:rFonts w:ascii="宋体" w:hAnsi="宋体" w:eastAsia="宋体" w:cs="宋体"/>
          <w:sz w:val="24"/>
          <w:szCs w:val="24"/>
        </w:rPr>
      </w:pPr>
      <w:r>
        <w:rPr>
          <w:rFonts w:ascii="宋体" w:hAnsi="宋体" w:eastAsia="宋体" w:cs="宋体"/>
          <w:spacing w:val="-2"/>
          <w:sz w:val="24"/>
          <w:szCs w:val="24"/>
        </w:rPr>
        <w:t>就业学生本人。二是积极邀请用人单位依托线上平台发布招聘信息、组织宣讲、</w:t>
      </w:r>
      <w:r>
        <w:rPr>
          <w:rFonts w:ascii="宋体" w:hAnsi="宋体" w:eastAsia="宋体" w:cs="宋体"/>
          <w:spacing w:val="17"/>
          <w:sz w:val="24"/>
          <w:szCs w:val="24"/>
        </w:rPr>
        <w:t xml:space="preserve"> </w:t>
      </w:r>
      <w:r>
        <w:rPr>
          <w:rFonts w:ascii="宋体" w:hAnsi="宋体" w:eastAsia="宋体" w:cs="宋体"/>
          <w:spacing w:val="-1"/>
          <w:sz w:val="24"/>
          <w:szCs w:val="24"/>
        </w:rPr>
        <w:t>收取简历和进行远程面试、开展网络签约等。</w:t>
      </w:r>
      <w:r>
        <w:rPr>
          <w:rFonts w:ascii="宋体" w:hAnsi="宋体" w:eastAsia="宋体" w:cs="宋体"/>
          <w:spacing w:val="-2"/>
          <w:sz w:val="24"/>
          <w:szCs w:val="24"/>
        </w:rPr>
        <w:t>疫情期间我院联系了学而思网校、</w:t>
      </w:r>
      <w:r>
        <w:rPr>
          <w:rFonts w:ascii="宋体" w:hAnsi="宋体" w:eastAsia="宋体" w:cs="宋体"/>
          <w:sz w:val="24"/>
          <w:szCs w:val="24"/>
        </w:rPr>
        <w:t xml:space="preserve"> </w:t>
      </w:r>
      <w:r>
        <w:rPr>
          <w:rFonts w:ascii="宋体" w:hAnsi="宋体" w:eastAsia="宋体" w:cs="宋体"/>
          <w:spacing w:val="-3"/>
          <w:sz w:val="24"/>
          <w:szCs w:val="24"/>
        </w:rPr>
        <w:t>猿辅导教育、世纪金源集团、信德教育等二十多家家就业合作单位积极开展“空</w:t>
      </w:r>
      <w:r>
        <w:rPr>
          <w:rFonts w:ascii="宋体" w:hAnsi="宋体" w:eastAsia="宋体" w:cs="宋体"/>
          <w:spacing w:val="1"/>
          <w:sz w:val="24"/>
          <w:szCs w:val="24"/>
        </w:rPr>
        <w:t xml:space="preserve"> </w:t>
      </w:r>
      <w:r>
        <w:rPr>
          <w:rFonts w:ascii="宋体" w:hAnsi="宋体" w:eastAsia="宋体" w:cs="宋体"/>
          <w:spacing w:val="-4"/>
          <w:sz w:val="24"/>
          <w:szCs w:val="24"/>
        </w:rPr>
        <w:t>中宣讲会</w:t>
      </w:r>
      <w:r>
        <w:rPr>
          <w:rFonts w:ascii="宋体" w:hAnsi="宋体" w:eastAsia="宋体" w:cs="宋体"/>
          <w:spacing w:val="-83"/>
          <w:sz w:val="24"/>
          <w:szCs w:val="24"/>
        </w:rPr>
        <w:t xml:space="preserve"> </w:t>
      </w:r>
      <w:r>
        <w:rPr>
          <w:rFonts w:ascii="宋体" w:hAnsi="宋体" w:eastAsia="宋体" w:cs="宋体"/>
          <w:spacing w:val="-4"/>
          <w:sz w:val="24"/>
          <w:szCs w:val="24"/>
        </w:rPr>
        <w:t>”，确保招聘不停歇。三是充分利用网络做好毕业生的求职线上指导工</w:t>
      </w:r>
      <w:r>
        <w:rPr>
          <w:rFonts w:ascii="宋体" w:hAnsi="宋体" w:eastAsia="宋体" w:cs="宋体"/>
          <w:sz w:val="24"/>
          <w:szCs w:val="24"/>
        </w:rPr>
        <w:t xml:space="preserve"> </w:t>
      </w:r>
      <w:r>
        <w:rPr>
          <w:rFonts w:ascii="宋体" w:hAnsi="宋体" w:eastAsia="宋体" w:cs="宋体"/>
          <w:spacing w:val="-3"/>
          <w:sz w:val="24"/>
          <w:szCs w:val="24"/>
        </w:rPr>
        <w:t>作。继续整合互联网资源为学生提供生涯规划、就业指导等在线辅导，为学生在</w:t>
      </w:r>
      <w:r>
        <w:rPr>
          <w:rFonts w:ascii="宋体" w:hAnsi="宋体" w:eastAsia="宋体" w:cs="宋体"/>
          <w:spacing w:val="1"/>
          <w:sz w:val="24"/>
          <w:szCs w:val="24"/>
        </w:rPr>
        <w:t xml:space="preserve"> </w:t>
      </w:r>
      <w:r>
        <w:rPr>
          <w:rFonts w:ascii="宋体" w:hAnsi="宋体" w:eastAsia="宋体" w:cs="宋体"/>
          <w:spacing w:val="-3"/>
          <w:sz w:val="24"/>
          <w:szCs w:val="24"/>
        </w:rPr>
        <w:t>线答疑求职中遇到的职业规划发展、简历制作、就业政策、就业手续办理等方面</w:t>
      </w:r>
    </w:p>
    <w:p>
      <w:pPr>
        <w:spacing w:line="220" w:lineRule="auto"/>
        <w:ind w:left="43"/>
        <w:rPr>
          <w:rFonts w:ascii="宋体" w:hAnsi="宋体" w:eastAsia="宋体" w:cs="宋体"/>
          <w:sz w:val="24"/>
          <w:szCs w:val="24"/>
        </w:rPr>
      </w:pPr>
      <w:r>
        <w:rPr>
          <w:rFonts w:ascii="宋体" w:hAnsi="宋体" w:eastAsia="宋体" w:cs="宋体"/>
          <w:spacing w:val="-2"/>
          <w:sz w:val="24"/>
          <w:szCs w:val="24"/>
        </w:rPr>
        <w:t>的问题，指导学生准确定位，积极就业择业。</w:t>
      </w:r>
    </w:p>
    <w:p>
      <w:pPr>
        <w:spacing w:before="181" w:line="360" w:lineRule="auto"/>
        <w:ind w:left="23" w:right="61"/>
        <w:jc w:val="both"/>
        <w:rPr>
          <w:rFonts w:ascii="宋体" w:hAnsi="宋体" w:eastAsia="宋体" w:cs="宋体"/>
          <w:sz w:val="24"/>
          <w:szCs w:val="24"/>
        </w:rPr>
      </w:pPr>
      <w:r>
        <w:rPr>
          <w:rFonts w:ascii="宋体" w:hAnsi="宋体" w:eastAsia="宋体" w:cs="宋体"/>
          <w:spacing w:val="-3"/>
          <w:sz w:val="24"/>
          <w:szCs w:val="24"/>
        </w:rPr>
        <w:t>今年的就业工作已经告一段落，明年的就业形势依然严峻，相信在院党委的正确</w:t>
      </w:r>
      <w:r>
        <w:rPr>
          <w:rFonts w:ascii="宋体" w:hAnsi="宋体" w:eastAsia="宋体" w:cs="宋体"/>
          <w:spacing w:val="1"/>
          <w:sz w:val="24"/>
          <w:szCs w:val="24"/>
        </w:rPr>
        <w:t xml:space="preserve"> </w:t>
      </w:r>
      <w:r>
        <w:rPr>
          <w:rFonts w:ascii="宋体" w:hAnsi="宋体" w:eastAsia="宋体" w:cs="宋体"/>
          <w:spacing w:val="-3"/>
          <w:sz w:val="24"/>
          <w:szCs w:val="24"/>
        </w:rPr>
        <w:t>领导下，在全院师生员工的共同努力下，明年我院的就业工作一定会取得更大的</w:t>
      </w:r>
    </w:p>
    <w:p>
      <w:pPr>
        <w:spacing w:line="219" w:lineRule="auto"/>
        <w:ind w:left="21"/>
        <w:rPr>
          <w:rFonts w:ascii="宋体" w:hAnsi="宋体" w:eastAsia="宋体" w:cs="宋体"/>
          <w:sz w:val="24"/>
          <w:szCs w:val="24"/>
        </w:rPr>
      </w:pPr>
      <w:r>
        <w:rPr>
          <w:rFonts w:ascii="宋体" w:hAnsi="宋体" w:eastAsia="宋体" w:cs="宋体"/>
          <w:spacing w:val="-3"/>
          <w:sz w:val="24"/>
          <w:szCs w:val="24"/>
        </w:rPr>
        <w:t>进步。</w:t>
      </w:r>
    </w:p>
    <w:p>
      <w:pPr>
        <w:spacing w:before="183" w:line="219" w:lineRule="auto"/>
        <w:ind w:left="74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第五部分：学院对就业困难、弱势群体、特殊问题毕业生的帮扶情况</w:t>
      </w:r>
    </w:p>
    <w:p>
      <w:pPr>
        <w:spacing w:before="182" w:line="468" w:lineRule="exact"/>
        <w:ind w:right="61"/>
        <w:jc w:val="right"/>
        <w:rPr>
          <w:rFonts w:ascii="宋体" w:hAnsi="宋体" w:eastAsia="宋体" w:cs="宋体"/>
          <w:sz w:val="24"/>
          <w:szCs w:val="24"/>
        </w:rPr>
      </w:pPr>
      <w:r>
        <w:rPr>
          <w:rFonts w:ascii="宋体" w:hAnsi="宋体" w:eastAsia="宋体" w:cs="宋体"/>
          <w:spacing w:val="-4"/>
          <w:position w:val="17"/>
          <w:sz w:val="24"/>
          <w:szCs w:val="24"/>
        </w:rPr>
        <w:t>因为疫情等原因我院今年的就业遇到了很大阻碍。为了确保困难生能顺利毕</w:t>
      </w:r>
    </w:p>
    <w:p>
      <w:pPr>
        <w:spacing w:before="1" w:line="218" w:lineRule="auto"/>
        <w:ind w:left="22"/>
        <w:rPr>
          <w:rFonts w:ascii="宋体" w:hAnsi="宋体" w:eastAsia="宋体" w:cs="宋体"/>
          <w:sz w:val="24"/>
          <w:szCs w:val="24"/>
        </w:rPr>
      </w:pPr>
      <w:r>
        <w:rPr>
          <w:rFonts w:ascii="宋体" w:hAnsi="宋体" w:eastAsia="宋体" w:cs="宋体"/>
          <w:spacing w:val="-1"/>
          <w:sz w:val="24"/>
          <w:szCs w:val="24"/>
        </w:rPr>
        <w:t>业我院采取了行之有效的措施。</w:t>
      </w:r>
    </w:p>
    <w:p>
      <w:pPr>
        <w:spacing w:before="184" w:line="219" w:lineRule="auto"/>
        <w:ind w:left="507"/>
        <w:rPr>
          <w:rFonts w:ascii="宋体" w:hAnsi="宋体" w:eastAsia="宋体" w:cs="宋体"/>
          <w:sz w:val="24"/>
          <w:szCs w:val="24"/>
        </w:rPr>
      </w:pPr>
      <w:r>
        <w:rPr>
          <w:rFonts w:ascii="宋体" w:hAnsi="宋体" w:eastAsia="宋体" w:cs="宋体"/>
          <w:spacing w:val="-1"/>
          <w:sz w:val="24"/>
          <w:szCs w:val="24"/>
        </w:rPr>
        <w:t>一、对家庭经济较为困难的毕业生的就业帮扶</w:t>
      </w:r>
    </w:p>
    <w:p>
      <w:pPr>
        <w:spacing w:before="183" w:line="360" w:lineRule="auto"/>
        <w:ind w:left="22" w:right="26" w:firstLine="482"/>
        <w:rPr>
          <w:rFonts w:ascii="宋体" w:hAnsi="宋体" w:eastAsia="宋体" w:cs="宋体"/>
          <w:sz w:val="24"/>
          <w:szCs w:val="24"/>
        </w:rPr>
      </w:pPr>
      <w:r>
        <w:rPr>
          <w:rFonts w:ascii="宋体" w:hAnsi="宋体" w:eastAsia="宋体" w:cs="宋体"/>
          <w:spacing w:val="-5"/>
          <w:sz w:val="24"/>
          <w:szCs w:val="24"/>
        </w:rPr>
        <w:t>我院</w:t>
      </w:r>
      <w:r>
        <w:rPr>
          <w:rFonts w:ascii="宋体" w:hAnsi="宋体" w:eastAsia="宋体" w:cs="宋体"/>
          <w:spacing w:val="-47"/>
          <w:sz w:val="24"/>
          <w:szCs w:val="24"/>
        </w:rPr>
        <w:t xml:space="preserve"> </w:t>
      </w:r>
      <w:r>
        <w:rPr>
          <w:rFonts w:ascii="宋体" w:hAnsi="宋体" w:eastAsia="宋体" w:cs="宋体"/>
          <w:spacing w:val="-5"/>
          <w:sz w:val="24"/>
          <w:szCs w:val="24"/>
        </w:rPr>
        <w:t>2020</w:t>
      </w:r>
      <w:r>
        <w:rPr>
          <w:rFonts w:ascii="宋体" w:hAnsi="宋体" w:eastAsia="宋体" w:cs="宋体"/>
          <w:spacing w:val="-47"/>
          <w:sz w:val="24"/>
          <w:szCs w:val="24"/>
        </w:rPr>
        <w:t xml:space="preserve"> </w:t>
      </w:r>
      <w:r>
        <w:rPr>
          <w:rFonts w:ascii="宋体" w:hAnsi="宋体" w:eastAsia="宋体" w:cs="宋体"/>
          <w:spacing w:val="-5"/>
          <w:sz w:val="24"/>
          <w:szCs w:val="24"/>
        </w:rPr>
        <w:t>届毕业生共</w:t>
      </w:r>
      <w:r>
        <w:rPr>
          <w:rFonts w:ascii="宋体" w:hAnsi="宋体" w:eastAsia="宋体" w:cs="宋体"/>
          <w:spacing w:val="-48"/>
          <w:sz w:val="24"/>
          <w:szCs w:val="24"/>
        </w:rPr>
        <w:t xml:space="preserve"> </w:t>
      </w:r>
      <w:r>
        <w:rPr>
          <w:rFonts w:ascii="宋体" w:hAnsi="宋体" w:eastAsia="宋体" w:cs="宋体"/>
          <w:spacing w:val="-5"/>
          <w:sz w:val="24"/>
          <w:szCs w:val="24"/>
        </w:rPr>
        <w:t>218</w:t>
      </w:r>
      <w:r>
        <w:rPr>
          <w:rFonts w:ascii="宋体" w:hAnsi="宋体" w:eastAsia="宋体" w:cs="宋体"/>
          <w:spacing w:val="-48"/>
          <w:sz w:val="24"/>
          <w:szCs w:val="24"/>
        </w:rPr>
        <w:t xml:space="preserve"> </w:t>
      </w:r>
      <w:r>
        <w:rPr>
          <w:rFonts w:ascii="宋体" w:hAnsi="宋体" w:eastAsia="宋体" w:cs="宋体"/>
          <w:spacing w:val="-5"/>
          <w:sz w:val="24"/>
          <w:szCs w:val="24"/>
        </w:rPr>
        <w:t>名，其中贫困生大约有</w:t>
      </w:r>
      <w:r>
        <w:rPr>
          <w:rFonts w:ascii="宋体" w:hAnsi="宋体" w:eastAsia="宋体" w:cs="宋体"/>
          <w:spacing w:val="-46"/>
          <w:sz w:val="24"/>
          <w:szCs w:val="24"/>
        </w:rPr>
        <w:t xml:space="preserve"> </w:t>
      </w:r>
      <w:r>
        <w:rPr>
          <w:rFonts w:ascii="宋体" w:hAnsi="宋体" w:eastAsia="宋体" w:cs="宋体"/>
          <w:spacing w:val="-5"/>
          <w:sz w:val="24"/>
          <w:szCs w:val="24"/>
        </w:rPr>
        <w:t>50</w:t>
      </w:r>
      <w:r>
        <w:rPr>
          <w:rFonts w:ascii="宋体" w:hAnsi="宋体" w:eastAsia="宋体" w:cs="宋体"/>
          <w:spacing w:val="-47"/>
          <w:sz w:val="24"/>
          <w:szCs w:val="24"/>
        </w:rPr>
        <w:t xml:space="preserve"> </w:t>
      </w:r>
      <w:r>
        <w:rPr>
          <w:rFonts w:ascii="宋体" w:hAnsi="宋体" w:eastAsia="宋体" w:cs="宋体"/>
          <w:spacing w:val="-5"/>
          <w:sz w:val="24"/>
          <w:szCs w:val="24"/>
        </w:rPr>
        <w:t>名左右，这部分</w:t>
      </w:r>
      <w:r>
        <w:rPr>
          <w:rFonts w:ascii="宋体" w:hAnsi="宋体" w:eastAsia="宋体" w:cs="宋体"/>
          <w:spacing w:val="-6"/>
          <w:sz w:val="24"/>
          <w:szCs w:val="24"/>
        </w:rPr>
        <w:t>学生在</w:t>
      </w:r>
      <w:r>
        <w:rPr>
          <w:rFonts w:ascii="宋体" w:hAnsi="宋体" w:eastAsia="宋体" w:cs="宋体"/>
          <w:sz w:val="24"/>
          <w:szCs w:val="24"/>
        </w:rPr>
        <w:t xml:space="preserve"> </w:t>
      </w:r>
      <w:r>
        <w:rPr>
          <w:rFonts w:ascii="宋体" w:hAnsi="宋体" w:eastAsia="宋体" w:cs="宋体"/>
          <w:spacing w:val="-2"/>
          <w:sz w:val="24"/>
          <w:szCs w:val="24"/>
        </w:rPr>
        <w:t>就业过程中较为保守，寻求安稳，考研考公占大多数。我们针对学生具体情况，</w:t>
      </w:r>
      <w:r>
        <w:rPr>
          <w:rFonts w:ascii="宋体" w:hAnsi="宋体" w:eastAsia="宋体" w:cs="宋体"/>
          <w:spacing w:val="2"/>
          <w:sz w:val="24"/>
          <w:szCs w:val="24"/>
        </w:rPr>
        <w:t xml:space="preserve"> </w:t>
      </w:r>
      <w:r>
        <w:rPr>
          <w:rFonts w:ascii="宋体" w:hAnsi="宋体" w:eastAsia="宋体" w:cs="宋体"/>
          <w:spacing w:val="4"/>
          <w:sz w:val="24"/>
          <w:szCs w:val="24"/>
        </w:rPr>
        <w:t>采取有效措施，一方面在评选国家助学金的时候就充分考虑到这部分学生的困</w:t>
      </w:r>
      <w:r>
        <w:rPr>
          <w:rFonts w:ascii="宋体" w:hAnsi="宋体" w:eastAsia="宋体" w:cs="宋体"/>
          <w:sz w:val="24"/>
          <w:szCs w:val="24"/>
        </w:rPr>
        <w:t xml:space="preserve"> </w:t>
      </w:r>
      <w:r>
        <w:rPr>
          <w:rFonts w:ascii="宋体" w:hAnsi="宋体" w:eastAsia="宋体" w:cs="宋体"/>
          <w:spacing w:val="-3"/>
          <w:sz w:val="24"/>
          <w:szCs w:val="24"/>
        </w:rPr>
        <w:t>难，积极帮助他们申请国家助学金，另一方面学院也积极为他们申请校内外的困</w:t>
      </w:r>
      <w:r>
        <w:rPr>
          <w:rFonts w:ascii="宋体" w:hAnsi="宋体" w:eastAsia="宋体" w:cs="宋体"/>
          <w:spacing w:val="1"/>
          <w:sz w:val="24"/>
          <w:szCs w:val="24"/>
        </w:rPr>
        <w:t xml:space="preserve"> </w:t>
      </w:r>
      <w:r>
        <w:rPr>
          <w:rFonts w:ascii="宋体" w:hAnsi="宋体" w:eastAsia="宋体" w:cs="宋体"/>
          <w:spacing w:val="-2"/>
          <w:sz w:val="24"/>
          <w:szCs w:val="24"/>
        </w:rPr>
        <w:t>难毕业生补助。此外还重点对他们进行就业心理辅导，帮助他们分析就业环境，</w:t>
      </w:r>
      <w:r>
        <w:rPr>
          <w:rFonts w:ascii="宋体" w:hAnsi="宋体" w:eastAsia="宋体" w:cs="宋体"/>
          <w:spacing w:val="2"/>
          <w:sz w:val="24"/>
          <w:szCs w:val="24"/>
        </w:rPr>
        <w:t xml:space="preserve"> </w:t>
      </w:r>
      <w:r>
        <w:rPr>
          <w:rFonts w:ascii="宋体" w:hAnsi="宋体" w:eastAsia="宋体" w:cs="宋体"/>
          <w:spacing w:val="-3"/>
          <w:sz w:val="24"/>
          <w:szCs w:val="24"/>
        </w:rPr>
        <w:t>鼓励他们多参加校内招聘会，帮助他们找企业，修改简历等，一定程度上缓解了</w:t>
      </w:r>
    </w:p>
    <w:p>
      <w:pPr>
        <w:spacing w:line="220" w:lineRule="auto"/>
        <w:ind w:left="23"/>
        <w:rPr>
          <w:rFonts w:ascii="宋体" w:hAnsi="宋体" w:eastAsia="宋体" w:cs="宋体"/>
          <w:sz w:val="24"/>
          <w:szCs w:val="24"/>
        </w:rPr>
      </w:pPr>
      <w:r>
        <w:rPr>
          <w:rFonts w:ascii="宋体" w:hAnsi="宋体" w:eastAsia="宋体" w:cs="宋体"/>
          <w:spacing w:val="-2"/>
          <w:sz w:val="24"/>
          <w:szCs w:val="24"/>
        </w:rPr>
        <w:t>他们的问题。</w:t>
      </w:r>
    </w:p>
    <w:p>
      <w:pPr>
        <w:spacing w:before="183" w:line="219" w:lineRule="auto"/>
        <w:ind w:left="507"/>
        <w:rPr>
          <w:rFonts w:ascii="宋体" w:hAnsi="宋体" w:eastAsia="宋体" w:cs="宋体"/>
          <w:sz w:val="24"/>
          <w:szCs w:val="24"/>
        </w:rPr>
      </w:pPr>
      <w:r>
        <w:rPr>
          <w:rFonts w:ascii="宋体" w:hAnsi="宋体" w:eastAsia="宋体" w:cs="宋体"/>
          <w:spacing w:val="-1"/>
          <w:sz w:val="24"/>
          <w:szCs w:val="24"/>
        </w:rPr>
        <w:t>二、对就业能力低下、有特殊心理问题的学生的就业帮扶。</w:t>
      </w:r>
    </w:p>
    <w:p>
      <w:pPr>
        <w:spacing w:before="183" w:line="360" w:lineRule="auto"/>
        <w:ind w:left="22" w:firstLine="482"/>
        <w:rPr>
          <w:rFonts w:ascii="宋体" w:hAnsi="宋体" w:eastAsia="宋体" w:cs="宋体"/>
          <w:sz w:val="24"/>
          <w:szCs w:val="24"/>
        </w:rPr>
      </w:pPr>
      <w:r>
        <w:rPr>
          <w:rFonts w:ascii="宋体" w:hAnsi="宋体" w:eastAsia="宋体" w:cs="宋体"/>
          <w:spacing w:val="-3"/>
          <w:sz w:val="24"/>
          <w:szCs w:val="24"/>
        </w:rPr>
        <w:t>我院除了部分经济上较为拮据的学生就业有困难以外，其他</w:t>
      </w:r>
      <w:r>
        <w:rPr>
          <w:rFonts w:ascii="宋体" w:hAnsi="宋体" w:eastAsia="宋体" w:cs="宋体"/>
          <w:spacing w:val="-4"/>
          <w:sz w:val="24"/>
          <w:szCs w:val="24"/>
        </w:rPr>
        <w:t>存在就业困难的</w:t>
      </w:r>
      <w:r>
        <w:rPr>
          <w:rFonts w:ascii="宋体" w:hAnsi="宋体" w:eastAsia="宋体" w:cs="宋体"/>
          <w:sz w:val="24"/>
          <w:szCs w:val="24"/>
        </w:rPr>
        <w:t xml:space="preserve"> </w:t>
      </w:r>
      <w:r>
        <w:rPr>
          <w:rFonts w:ascii="宋体" w:hAnsi="宋体" w:eastAsia="宋体" w:cs="宋体"/>
          <w:spacing w:val="-3"/>
          <w:sz w:val="24"/>
          <w:szCs w:val="24"/>
        </w:rPr>
        <w:t>学生主要集中在以下两个方面。一方面是思想上坚定要走考研和公务员道路的学</w:t>
      </w:r>
      <w:r>
        <w:rPr>
          <w:rFonts w:ascii="宋体" w:hAnsi="宋体" w:eastAsia="宋体" w:cs="宋体"/>
          <w:spacing w:val="2"/>
          <w:sz w:val="24"/>
          <w:szCs w:val="24"/>
        </w:rPr>
        <w:t xml:space="preserve"> </w:t>
      </w:r>
      <w:r>
        <w:rPr>
          <w:rFonts w:ascii="宋体" w:hAnsi="宋体" w:eastAsia="宋体" w:cs="宋体"/>
          <w:spacing w:val="-3"/>
          <w:sz w:val="24"/>
          <w:szCs w:val="24"/>
        </w:rPr>
        <w:t>生，另一方面是就业技能低下或者心理封闭逃避就业的学生。这部分学生大约占</w:t>
      </w:r>
      <w:r>
        <w:rPr>
          <w:rFonts w:ascii="宋体" w:hAnsi="宋体" w:eastAsia="宋体" w:cs="宋体"/>
          <w:spacing w:val="1"/>
          <w:sz w:val="24"/>
          <w:szCs w:val="24"/>
        </w:rPr>
        <w:t xml:space="preserve"> </w:t>
      </w:r>
      <w:r>
        <w:rPr>
          <w:rFonts w:ascii="宋体" w:hAnsi="宋体" w:eastAsia="宋体" w:cs="宋体"/>
          <w:spacing w:val="-7"/>
          <w:sz w:val="24"/>
          <w:szCs w:val="24"/>
        </w:rPr>
        <w:t>有全院学生的</w:t>
      </w:r>
      <w:r>
        <w:rPr>
          <w:rFonts w:ascii="宋体" w:hAnsi="宋体" w:eastAsia="宋体" w:cs="宋体"/>
          <w:spacing w:val="-23"/>
          <w:sz w:val="24"/>
          <w:szCs w:val="24"/>
        </w:rPr>
        <w:t xml:space="preserve"> </w:t>
      </w:r>
      <w:r>
        <w:rPr>
          <w:rFonts w:ascii="宋体" w:hAnsi="宋体" w:eastAsia="宋体" w:cs="宋体"/>
          <w:spacing w:val="-7"/>
          <w:sz w:val="24"/>
          <w:szCs w:val="24"/>
        </w:rPr>
        <w:t>1/3。这两部分学生左等右看，四处观望，迟迟不肯签订就业协议，</w:t>
      </w:r>
      <w:r>
        <w:rPr>
          <w:rFonts w:ascii="宋体" w:hAnsi="宋体" w:eastAsia="宋体" w:cs="宋体"/>
          <w:sz w:val="24"/>
          <w:szCs w:val="24"/>
        </w:rPr>
        <w:t xml:space="preserve"> </w:t>
      </w:r>
      <w:r>
        <w:rPr>
          <w:rFonts w:ascii="宋体" w:hAnsi="宋体" w:eastAsia="宋体" w:cs="宋体"/>
          <w:spacing w:val="-3"/>
          <w:sz w:val="24"/>
          <w:szCs w:val="24"/>
        </w:rPr>
        <w:t>严重影响我院就业工作的顺利推进。对此我院领导高度重视，采取了一系列的措</w:t>
      </w:r>
      <w:r>
        <w:rPr>
          <w:rFonts w:ascii="宋体" w:hAnsi="宋体" w:eastAsia="宋体" w:cs="宋体"/>
          <w:spacing w:val="1"/>
          <w:sz w:val="24"/>
          <w:szCs w:val="24"/>
        </w:rPr>
        <w:t xml:space="preserve"> </w:t>
      </w:r>
      <w:r>
        <w:rPr>
          <w:rFonts w:ascii="宋体" w:hAnsi="宋体" w:eastAsia="宋体" w:cs="宋体"/>
          <w:spacing w:val="-3"/>
          <w:sz w:val="24"/>
          <w:szCs w:val="24"/>
        </w:rPr>
        <w:t>施对这部分学生进行帮扶。第一，建立困难毕业生信息库。我院要求毕业班辅导</w:t>
      </w:r>
    </w:p>
    <w:p>
      <w:pPr>
        <w:spacing w:line="218" w:lineRule="auto"/>
        <w:ind w:left="32"/>
        <w:rPr>
          <w:rFonts w:ascii="宋体" w:hAnsi="宋体" w:eastAsia="宋体" w:cs="宋体"/>
          <w:sz w:val="24"/>
          <w:szCs w:val="24"/>
        </w:rPr>
      </w:pPr>
      <w:r>
        <w:rPr>
          <w:rFonts w:ascii="宋体" w:hAnsi="宋体" w:eastAsia="宋体" w:cs="宋体"/>
          <w:spacing w:val="-3"/>
          <w:sz w:val="24"/>
          <w:szCs w:val="24"/>
        </w:rPr>
        <w:t>员悉心摸查本班毕业生的基本情况，掌握本班有哪些学生是</w:t>
      </w:r>
      <w:r>
        <w:rPr>
          <w:rFonts w:ascii="宋体" w:hAnsi="宋体" w:eastAsia="宋体" w:cs="宋体"/>
          <w:spacing w:val="-4"/>
          <w:sz w:val="24"/>
          <w:szCs w:val="24"/>
        </w:rPr>
        <w:t>就业技能较低或者有</w:t>
      </w:r>
    </w:p>
    <w:p>
      <w:pPr>
        <w:spacing w:line="218" w:lineRule="auto"/>
        <w:rPr>
          <w:rFonts w:ascii="宋体" w:hAnsi="宋体" w:eastAsia="宋体" w:cs="宋体"/>
          <w:sz w:val="24"/>
          <w:szCs w:val="24"/>
        </w:rPr>
        <w:sectPr>
          <w:footerReference r:id="rId226" w:type="default"/>
          <w:pgSz w:w="11906" w:h="16839"/>
          <w:pgMar w:top="1071" w:right="1738" w:bottom="1230" w:left="1785" w:header="878" w:footer="994" w:gutter="0"/>
          <w:cols w:space="720" w:num="1"/>
        </w:sectPr>
      </w:pPr>
    </w:p>
    <w:p>
      <w:pPr>
        <w:pStyle w:val="2"/>
        <w:spacing w:line="402" w:lineRule="auto"/>
      </w:pPr>
    </w:p>
    <w:p>
      <w:pPr>
        <w:spacing w:before="78" w:line="360" w:lineRule="auto"/>
        <w:ind w:left="22" w:firstLine="9"/>
        <w:jc w:val="both"/>
        <w:rPr>
          <w:rFonts w:ascii="宋体" w:hAnsi="宋体" w:eastAsia="宋体" w:cs="宋体"/>
          <w:sz w:val="24"/>
          <w:szCs w:val="24"/>
        </w:rPr>
      </w:pPr>
      <w:r>
        <w:rPr>
          <w:rFonts w:ascii="宋体" w:hAnsi="宋体" w:eastAsia="宋体" w:cs="宋体"/>
          <w:spacing w:val="-2"/>
          <w:sz w:val="24"/>
          <w:szCs w:val="24"/>
        </w:rPr>
        <w:t>心理障碍的毕业生，建立就业难毕业生信息库，做到不遗漏一位就业难毕业生。</w:t>
      </w:r>
      <w:r>
        <w:rPr>
          <w:rFonts w:ascii="宋体" w:hAnsi="宋体" w:eastAsia="宋体" w:cs="宋体"/>
          <w:spacing w:val="11"/>
          <w:sz w:val="24"/>
          <w:szCs w:val="24"/>
        </w:rPr>
        <w:t xml:space="preserve"> </w:t>
      </w:r>
      <w:r>
        <w:rPr>
          <w:rFonts w:ascii="宋体" w:hAnsi="宋体" w:eastAsia="宋体" w:cs="宋体"/>
          <w:spacing w:val="-3"/>
          <w:sz w:val="24"/>
          <w:szCs w:val="24"/>
        </w:rPr>
        <w:t>掌握每位就业难毕业生的基本情况、思想动态，分析他们的困难情况（身体、心</w:t>
      </w:r>
      <w:r>
        <w:rPr>
          <w:rFonts w:ascii="宋体" w:hAnsi="宋体" w:eastAsia="宋体" w:cs="宋体"/>
          <w:spacing w:val="1"/>
          <w:sz w:val="24"/>
          <w:szCs w:val="24"/>
        </w:rPr>
        <w:t xml:space="preserve"> </w:t>
      </w:r>
      <w:r>
        <w:rPr>
          <w:rFonts w:ascii="宋体" w:hAnsi="宋体" w:eastAsia="宋体" w:cs="宋体"/>
          <w:sz w:val="24"/>
          <w:szCs w:val="24"/>
        </w:rPr>
        <w:t>理、求职技巧、家庭情况、性格特点等</w:t>
      </w:r>
      <w:r>
        <w:rPr>
          <w:rFonts w:ascii="宋体" w:hAnsi="宋体" w:eastAsia="宋体" w:cs="宋体"/>
          <w:spacing w:val="-53"/>
          <w:sz w:val="24"/>
          <w:szCs w:val="24"/>
        </w:rPr>
        <w:t>），</w:t>
      </w:r>
      <w:r>
        <w:rPr>
          <w:rFonts w:ascii="宋体" w:hAnsi="宋体" w:eastAsia="宋体" w:cs="宋体"/>
          <w:sz w:val="24"/>
          <w:szCs w:val="24"/>
        </w:rPr>
        <w:t xml:space="preserve">实施动态管理，及时掌握就业难毕业 </w:t>
      </w:r>
      <w:r>
        <w:rPr>
          <w:rFonts w:ascii="宋体" w:hAnsi="宋体" w:eastAsia="宋体" w:cs="宋体"/>
          <w:spacing w:val="-3"/>
          <w:sz w:val="24"/>
          <w:szCs w:val="24"/>
        </w:rPr>
        <w:t>生的就业情况。第二，对于考公务员和研究生的学生我们院部给予足够的尊重和</w:t>
      </w:r>
      <w:r>
        <w:rPr>
          <w:rFonts w:ascii="宋体" w:hAnsi="宋体" w:eastAsia="宋体" w:cs="宋体"/>
          <w:spacing w:val="1"/>
          <w:sz w:val="24"/>
          <w:szCs w:val="24"/>
        </w:rPr>
        <w:t xml:space="preserve"> </w:t>
      </w:r>
      <w:r>
        <w:rPr>
          <w:rFonts w:ascii="宋体" w:hAnsi="宋体" w:eastAsia="宋体" w:cs="宋体"/>
          <w:spacing w:val="-3"/>
          <w:sz w:val="24"/>
          <w:szCs w:val="24"/>
        </w:rPr>
        <w:t>关怀。考公务员、研究生期间我们院老师特别成立了考研和考公指导小组，分别</w:t>
      </w:r>
      <w:r>
        <w:rPr>
          <w:rFonts w:ascii="宋体" w:hAnsi="宋体" w:eastAsia="宋体" w:cs="宋体"/>
          <w:spacing w:val="1"/>
          <w:sz w:val="24"/>
          <w:szCs w:val="24"/>
        </w:rPr>
        <w:t xml:space="preserve"> </w:t>
      </w:r>
      <w:r>
        <w:rPr>
          <w:rFonts w:ascii="宋体" w:hAnsi="宋体" w:eastAsia="宋体" w:cs="宋体"/>
          <w:spacing w:val="-3"/>
          <w:sz w:val="24"/>
          <w:szCs w:val="24"/>
        </w:rPr>
        <w:t>对考公务员和考研的学生予以全程指导。学院在对考公务员和研究生的学生进行</w:t>
      </w:r>
      <w:r>
        <w:rPr>
          <w:rFonts w:ascii="宋体" w:hAnsi="宋体" w:eastAsia="宋体" w:cs="宋体"/>
          <w:spacing w:val="1"/>
          <w:sz w:val="24"/>
          <w:szCs w:val="24"/>
        </w:rPr>
        <w:t xml:space="preserve"> </w:t>
      </w:r>
      <w:r>
        <w:rPr>
          <w:rFonts w:ascii="宋体" w:hAnsi="宋体" w:eastAsia="宋体" w:cs="宋体"/>
          <w:spacing w:val="-3"/>
          <w:sz w:val="24"/>
          <w:szCs w:val="24"/>
        </w:rPr>
        <w:t>考试指导的同时也安排老师对他们的心理进行辅导，帮助他们分析应届毕业生就</w:t>
      </w:r>
      <w:r>
        <w:rPr>
          <w:rFonts w:ascii="宋体" w:hAnsi="宋体" w:eastAsia="宋体" w:cs="宋体"/>
          <w:spacing w:val="1"/>
          <w:sz w:val="24"/>
          <w:szCs w:val="24"/>
        </w:rPr>
        <w:t xml:space="preserve"> </w:t>
      </w:r>
      <w:r>
        <w:rPr>
          <w:rFonts w:ascii="宋体" w:hAnsi="宋体" w:eastAsia="宋体" w:cs="宋体"/>
          <w:spacing w:val="-3"/>
          <w:sz w:val="24"/>
          <w:szCs w:val="24"/>
        </w:rPr>
        <w:t>业的优势、就业市场的严峻、帮助他们树立先就业再择业的观念、帮助他们树立</w:t>
      </w:r>
      <w:r>
        <w:rPr>
          <w:rFonts w:ascii="宋体" w:hAnsi="宋体" w:eastAsia="宋体" w:cs="宋体"/>
          <w:spacing w:val="1"/>
          <w:sz w:val="24"/>
          <w:szCs w:val="24"/>
        </w:rPr>
        <w:t xml:space="preserve"> </w:t>
      </w:r>
      <w:r>
        <w:rPr>
          <w:rFonts w:ascii="宋体" w:hAnsi="宋体" w:eastAsia="宋体" w:cs="宋体"/>
          <w:spacing w:val="-3"/>
          <w:sz w:val="24"/>
          <w:szCs w:val="24"/>
        </w:rPr>
        <w:t>正确的人生观和择业观念，鼓励他们多参加特岗教师、三支一扶等基层招聘。第</w:t>
      </w:r>
      <w:r>
        <w:rPr>
          <w:rFonts w:ascii="宋体" w:hAnsi="宋体" w:eastAsia="宋体" w:cs="宋体"/>
          <w:spacing w:val="1"/>
          <w:sz w:val="24"/>
          <w:szCs w:val="24"/>
        </w:rPr>
        <w:t xml:space="preserve"> </w:t>
      </w:r>
      <w:r>
        <w:rPr>
          <w:rFonts w:ascii="宋体" w:hAnsi="宋体" w:eastAsia="宋体" w:cs="宋体"/>
          <w:spacing w:val="-3"/>
          <w:sz w:val="24"/>
          <w:szCs w:val="24"/>
        </w:rPr>
        <w:t>三，对于就业技能低下或者心理封闭逃避就业的学生，学院主要采取以下措施对</w:t>
      </w:r>
      <w:r>
        <w:rPr>
          <w:rFonts w:ascii="宋体" w:hAnsi="宋体" w:eastAsia="宋体" w:cs="宋体"/>
          <w:spacing w:val="1"/>
          <w:sz w:val="24"/>
          <w:szCs w:val="24"/>
        </w:rPr>
        <w:t xml:space="preserve"> </w:t>
      </w:r>
      <w:r>
        <w:rPr>
          <w:rFonts w:ascii="宋体" w:hAnsi="宋体" w:eastAsia="宋体" w:cs="宋体"/>
          <w:spacing w:val="-3"/>
          <w:sz w:val="24"/>
          <w:szCs w:val="24"/>
        </w:rPr>
        <w:t>他们进行帮扶。首先，把这部分学生分配给不同的老师，由专门的老师对他们进</w:t>
      </w:r>
      <w:r>
        <w:rPr>
          <w:rFonts w:ascii="宋体" w:hAnsi="宋体" w:eastAsia="宋体" w:cs="宋体"/>
          <w:spacing w:val="1"/>
          <w:sz w:val="24"/>
          <w:szCs w:val="24"/>
        </w:rPr>
        <w:t xml:space="preserve"> </w:t>
      </w:r>
      <w:r>
        <w:rPr>
          <w:rFonts w:ascii="宋体" w:hAnsi="宋体" w:eastAsia="宋体" w:cs="宋体"/>
          <w:spacing w:val="-3"/>
          <w:sz w:val="24"/>
          <w:szCs w:val="24"/>
        </w:rPr>
        <w:t>行一对一的就业指导，具体包括简历制作、面试技巧、自信心等方面的训练。对</w:t>
      </w:r>
      <w:r>
        <w:rPr>
          <w:rFonts w:ascii="宋体" w:hAnsi="宋体" w:eastAsia="宋体" w:cs="宋体"/>
          <w:spacing w:val="1"/>
          <w:sz w:val="24"/>
          <w:szCs w:val="24"/>
        </w:rPr>
        <w:t xml:space="preserve"> </w:t>
      </w:r>
      <w:r>
        <w:rPr>
          <w:rFonts w:ascii="宋体" w:hAnsi="宋体" w:eastAsia="宋体" w:cs="宋体"/>
          <w:spacing w:val="-3"/>
          <w:sz w:val="24"/>
          <w:szCs w:val="24"/>
        </w:rPr>
        <w:t>于严重逃避就业的学生，我们学院老师甚至联系了学生家长，和学生家长一起做</w:t>
      </w:r>
      <w:r>
        <w:rPr>
          <w:rFonts w:ascii="宋体" w:hAnsi="宋体" w:eastAsia="宋体" w:cs="宋体"/>
          <w:spacing w:val="1"/>
          <w:sz w:val="24"/>
          <w:szCs w:val="24"/>
        </w:rPr>
        <w:t xml:space="preserve"> </w:t>
      </w:r>
      <w:r>
        <w:rPr>
          <w:rFonts w:ascii="宋体" w:hAnsi="宋体" w:eastAsia="宋体" w:cs="宋体"/>
          <w:spacing w:val="-3"/>
          <w:sz w:val="24"/>
          <w:szCs w:val="24"/>
        </w:rPr>
        <w:t>学生的思想教育工作。其次，积极的为这部分学生寻找就业机会和就业信息，及</w:t>
      </w:r>
      <w:r>
        <w:rPr>
          <w:rFonts w:ascii="宋体" w:hAnsi="宋体" w:eastAsia="宋体" w:cs="宋体"/>
          <w:spacing w:val="1"/>
          <w:sz w:val="24"/>
          <w:szCs w:val="24"/>
        </w:rPr>
        <w:t xml:space="preserve"> </w:t>
      </w:r>
      <w:r>
        <w:rPr>
          <w:rFonts w:ascii="宋体" w:hAnsi="宋体" w:eastAsia="宋体" w:cs="宋体"/>
          <w:spacing w:val="-3"/>
          <w:sz w:val="24"/>
          <w:szCs w:val="24"/>
        </w:rPr>
        <w:t>时的转发给学生本人并且督促他们及时参加面试等。在本次就业工作中，我院相</w:t>
      </w:r>
      <w:r>
        <w:rPr>
          <w:rFonts w:ascii="宋体" w:hAnsi="宋体" w:eastAsia="宋体" w:cs="宋体"/>
          <w:spacing w:val="1"/>
          <w:sz w:val="24"/>
          <w:szCs w:val="24"/>
        </w:rPr>
        <w:t xml:space="preserve"> </w:t>
      </w:r>
      <w:r>
        <w:rPr>
          <w:rFonts w:ascii="宋体" w:hAnsi="宋体" w:eastAsia="宋体" w:cs="宋体"/>
          <w:spacing w:val="-3"/>
          <w:sz w:val="24"/>
          <w:szCs w:val="24"/>
        </w:rPr>
        <w:t>关老师专门联系了跟谁学、第一房等单位通过线上招聘的方式针对这部分弱势学</w:t>
      </w:r>
      <w:r>
        <w:rPr>
          <w:rFonts w:ascii="宋体" w:hAnsi="宋体" w:eastAsia="宋体" w:cs="宋体"/>
          <w:spacing w:val="1"/>
          <w:sz w:val="24"/>
          <w:szCs w:val="24"/>
        </w:rPr>
        <w:t xml:space="preserve"> </w:t>
      </w:r>
      <w:r>
        <w:rPr>
          <w:rFonts w:ascii="宋体" w:hAnsi="宋体" w:eastAsia="宋体" w:cs="宋体"/>
          <w:spacing w:val="-3"/>
          <w:sz w:val="24"/>
          <w:szCs w:val="24"/>
        </w:rPr>
        <w:t>生展开招聘。很多就业困难的学生在这些单位的招聘中找到了和自己能力相当的</w:t>
      </w:r>
    </w:p>
    <w:p>
      <w:pPr>
        <w:spacing w:line="220" w:lineRule="auto"/>
        <w:ind w:left="26"/>
        <w:rPr>
          <w:rFonts w:ascii="宋体" w:hAnsi="宋体" w:eastAsia="宋体" w:cs="宋体"/>
          <w:sz w:val="24"/>
          <w:szCs w:val="24"/>
        </w:rPr>
      </w:pPr>
      <w:r>
        <w:rPr>
          <w:rFonts w:ascii="宋体" w:hAnsi="宋体" w:eastAsia="宋体" w:cs="宋体"/>
          <w:spacing w:val="-5"/>
          <w:sz w:val="24"/>
          <w:szCs w:val="24"/>
        </w:rPr>
        <w:t>工作。</w:t>
      </w:r>
    </w:p>
    <w:p>
      <w:pPr>
        <w:spacing w:before="182" w:line="219" w:lineRule="auto"/>
        <w:ind w:left="503"/>
        <w:rPr>
          <w:rFonts w:ascii="宋体" w:hAnsi="宋体" w:eastAsia="宋体" w:cs="宋体"/>
          <w:sz w:val="24"/>
          <w:szCs w:val="24"/>
        </w:rPr>
      </w:pPr>
      <w:r>
        <w:rPr>
          <w:rFonts w:ascii="宋体" w:hAnsi="宋体" w:eastAsia="宋体" w:cs="宋体"/>
          <w:spacing w:val="-1"/>
          <w:sz w:val="24"/>
          <w:szCs w:val="24"/>
        </w:rPr>
        <w:t>三、对建档立卡学生帮扶情况</w:t>
      </w:r>
    </w:p>
    <w:p>
      <w:pPr>
        <w:spacing w:before="182" w:line="360" w:lineRule="auto"/>
        <w:ind w:left="22" w:right="53" w:firstLine="483"/>
        <w:rPr>
          <w:rFonts w:ascii="宋体" w:hAnsi="宋体" w:eastAsia="宋体" w:cs="宋体"/>
          <w:sz w:val="24"/>
          <w:szCs w:val="24"/>
        </w:rPr>
      </w:pPr>
      <w:r>
        <w:rPr>
          <w:rFonts w:ascii="宋体" w:hAnsi="宋体" w:eastAsia="宋体" w:cs="宋体"/>
          <w:spacing w:val="-3"/>
          <w:sz w:val="24"/>
          <w:szCs w:val="24"/>
        </w:rPr>
        <w:t>2020</w:t>
      </w:r>
      <w:r>
        <w:rPr>
          <w:rFonts w:ascii="宋体" w:hAnsi="宋体" w:eastAsia="宋体" w:cs="宋体"/>
          <w:spacing w:val="-42"/>
          <w:sz w:val="24"/>
          <w:szCs w:val="24"/>
        </w:rPr>
        <w:t xml:space="preserve"> </w:t>
      </w:r>
      <w:r>
        <w:rPr>
          <w:rFonts w:ascii="宋体" w:hAnsi="宋体" w:eastAsia="宋体" w:cs="宋体"/>
          <w:spacing w:val="-3"/>
          <w:sz w:val="24"/>
          <w:szCs w:val="24"/>
        </w:rPr>
        <w:t>年我院共有</w:t>
      </w:r>
      <w:r>
        <w:rPr>
          <w:rFonts w:ascii="宋体" w:hAnsi="宋体" w:eastAsia="宋体" w:cs="宋体"/>
          <w:spacing w:val="-33"/>
          <w:sz w:val="24"/>
          <w:szCs w:val="24"/>
        </w:rPr>
        <w:t xml:space="preserve"> </w:t>
      </w:r>
      <w:r>
        <w:rPr>
          <w:rFonts w:ascii="宋体" w:hAnsi="宋体" w:eastAsia="宋体" w:cs="宋体"/>
          <w:spacing w:val="-3"/>
          <w:sz w:val="24"/>
          <w:szCs w:val="24"/>
        </w:rPr>
        <w:t>13</w:t>
      </w:r>
      <w:r>
        <w:rPr>
          <w:rFonts w:ascii="宋体" w:hAnsi="宋体" w:eastAsia="宋体" w:cs="宋体"/>
          <w:spacing w:val="-47"/>
          <w:sz w:val="24"/>
          <w:szCs w:val="24"/>
        </w:rPr>
        <w:t xml:space="preserve"> </w:t>
      </w:r>
      <w:r>
        <w:rPr>
          <w:rFonts w:ascii="宋体" w:hAnsi="宋体" w:eastAsia="宋体" w:cs="宋体"/>
          <w:spacing w:val="-3"/>
          <w:sz w:val="24"/>
          <w:szCs w:val="24"/>
        </w:rPr>
        <w:t>名建档立卡毕业生，这些学生家庭都比较困难。在就业</w:t>
      </w:r>
      <w:r>
        <w:rPr>
          <w:rFonts w:ascii="宋体" w:hAnsi="宋体" w:eastAsia="宋体" w:cs="宋体"/>
          <w:sz w:val="24"/>
          <w:szCs w:val="24"/>
        </w:rPr>
        <w:t xml:space="preserve"> </w:t>
      </w:r>
      <w:r>
        <w:rPr>
          <w:rFonts w:ascii="宋体" w:hAnsi="宋体" w:eastAsia="宋体" w:cs="宋体"/>
          <w:spacing w:val="-3"/>
          <w:sz w:val="24"/>
          <w:szCs w:val="24"/>
        </w:rPr>
        <w:t>中存在的问题主要有：思想保守，仍想通过考研或者找稳定的工作改变自己的命</w:t>
      </w:r>
      <w:r>
        <w:rPr>
          <w:rFonts w:ascii="宋体" w:hAnsi="宋体" w:eastAsia="宋体" w:cs="宋体"/>
          <w:spacing w:val="1"/>
          <w:sz w:val="24"/>
          <w:szCs w:val="24"/>
        </w:rPr>
        <w:t xml:space="preserve"> </w:t>
      </w:r>
      <w:r>
        <w:rPr>
          <w:rFonts w:ascii="宋体" w:hAnsi="宋体" w:eastAsia="宋体" w:cs="宋体"/>
          <w:spacing w:val="-3"/>
          <w:sz w:val="24"/>
          <w:szCs w:val="24"/>
        </w:rPr>
        <w:t>运；经济能力差，不愿意多跑就业市场，希望机会找上门来。针对他们的特殊情</w:t>
      </w:r>
      <w:r>
        <w:rPr>
          <w:rFonts w:ascii="宋体" w:hAnsi="宋体" w:eastAsia="宋体" w:cs="宋体"/>
          <w:spacing w:val="1"/>
          <w:sz w:val="24"/>
          <w:szCs w:val="24"/>
        </w:rPr>
        <w:t xml:space="preserve"> </w:t>
      </w:r>
      <w:r>
        <w:rPr>
          <w:rFonts w:ascii="宋体" w:hAnsi="宋体" w:eastAsia="宋体" w:cs="宋体"/>
          <w:spacing w:val="-3"/>
          <w:sz w:val="24"/>
          <w:szCs w:val="24"/>
        </w:rPr>
        <w:t>况，我院主要开展了以下帮扶：一是召开线上建档立卡学生的就业座谈会，鼓励</w:t>
      </w:r>
      <w:r>
        <w:rPr>
          <w:rFonts w:ascii="宋体" w:hAnsi="宋体" w:eastAsia="宋体" w:cs="宋体"/>
          <w:spacing w:val="1"/>
          <w:sz w:val="24"/>
          <w:szCs w:val="24"/>
        </w:rPr>
        <w:t xml:space="preserve"> </w:t>
      </w:r>
      <w:r>
        <w:rPr>
          <w:rFonts w:ascii="宋体" w:hAnsi="宋体" w:eastAsia="宋体" w:cs="宋体"/>
          <w:spacing w:val="-3"/>
          <w:sz w:val="24"/>
          <w:szCs w:val="24"/>
        </w:rPr>
        <w:t>他们走出旧思维，勇敢投入市场，寻找有挑战性的工作；二是积极为他们申请毕</w:t>
      </w:r>
      <w:r>
        <w:rPr>
          <w:rFonts w:ascii="宋体" w:hAnsi="宋体" w:eastAsia="宋体" w:cs="宋体"/>
          <w:spacing w:val="1"/>
          <w:sz w:val="24"/>
          <w:szCs w:val="24"/>
        </w:rPr>
        <w:t xml:space="preserve"> </w:t>
      </w:r>
      <w:r>
        <w:rPr>
          <w:rFonts w:ascii="宋体" w:hAnsi="宋体" w:eastAsia="宋体" w:cs="宋体"/>
          <w:spacing w:val="-6"/>
          <w:sz w:val="24"/>
          <w:szCs w:val="24"/>
        </w:rPr>
        <w:t>业生求职补贴等资金缓解他们就业压力。截止</w:t>
      </w:r>
      <w:r>
        <w:rPr>
          <w:rFonts w:ascii="宋体" w:hAnsi="宋体" w:eastAsia="宋体" w:cs="宋体"/>
          <w:spacing w:val="-45"/>
          <w:sz w:val="24"/>
          <w:szCs w:val="24"/>
        </w:rPr>
        <w:t xml:space="preserve"> </w:t>
      </w:r>
      <w:r>
        <w:rPr>
          <w:rFonts w:ascii="宋体" w:hAnsi="宋体" w:eastAsia="宋体" w:cs="宋体"/>
          <w:spacing w:val="-6"/>
          <w:sz w:val="24"/>
          <w:szCs w:val="24"/>
        </w:rPr>
        <w:t>2020</w:t>
      </w:r>
      <w:r>
        <w:rPr>
          <w:rFonts w:ascii="宋体" w:hAnsi="宋体" w:eastAsia="宋体" w:cs="宋体"/>
          <w:spacing w:val="-50"/>
          <w:sz w:val="24"/>
          <w:szCs w:val="24"/>
        </w:rPr>
        <w:t xml:space="preserve"> </w:t>
      </w:r>
      <w:r>
        <w:rPr>
          <w:rFonts w:ascii="宋体" w:hAnsi="宋体" w:eastAsia="宋体" w:cs="宋体"/>
          <w:spacing w:val="-6"/>
          <w:sz w:val="24"/>
          <w:szCs w:val="24"/>
        </w:rPr>
        <w:t>年</w:t>
      </w:r>
      <w:r>
        <w:rPr>
          <w:rFonts w:ascii="宋体" w:hAnsi="宋体" w:eastAsia="宋体" w:cs="宋体"/>
          <w:spacing w:val="-50"/>
          <w:sz w:val="24"/>
          <w:szCs w:val="24"/>
        </w:rPr>
        <w:t xml:space="preserve"> </w:t>
      </w:r>
      <w:r>
        <w:rPr>
          <w:rFonts w:ascii="宋体" w:hAnsi="宋体" w:eastAsia="宋体" w:cs="宋体"/>
          <w:spacing w:val="-6"/>
          <w:sz w:val="24"/>
          <w:szCs w:val="24"/>
        </w:rPr>
        <w:t>8</w:t>
      </w:r>
      <w:r>
        <w:rPr>
          <w:rFonts w:ascii="宋体" w:hAnsi="宋体" w:eastAsia="宋体" w:cs="宋体"/>
          <w:spacing w:val="-45"/>
          <w:sz w:val="24"/>
          <w:szCs w:val="24"/>
        </w:rPr>
        <w:t xml:space="preserve"> </w:t>
      </w:r>
      <w:r>
        <w:rPr>
          <w:rFonts w:ascii="宋体" w:hAnsi="宋体" w:eastAsia="宋体" w:cs="宋体"/>
          <w:spacing w:val="-6"/>
          <w:sz w:val="24"/>
          <w:szCs w:val="24"/>
        </w:rPr>
        <w:t>月</w:t>
      </w:r>
      <w:r>
        <w:rPr>
          <w:rFonts w:ascii="宋体" w:hAnsi="宋体" w:eastAsia="宋体" w:cs="宋体"/>
          <w:spacing w:val="-46"/>
          <w:sz w:val="24"/>
          <w:szCs w:val="24"/>
        </w:rPr>
        <w:t xml:space="preserve"> </w:t>
      </w:r>
      <w:r>
        <w:rPr>
          <w:rFonts w:ascii="宋体" w:hAnsi="宋体" w:eastAsia="宋体" w:cs="宋体"/>
          <w:spacing w:val="-6"/>
          <w:sz w:val="24"/>
          <w:szCs w:val="24"/>
        </w:rPr>
        <w:t>31 日，我院所有建档</w:t>
      </w:r>
    </w:p>
    <w:p>
      <w:pPr>
        <w:spacing w:line="218" w:lineRule="auto"/>
        <w:jc w:val="right"/>
        <w:rPr>
          <w:rFonts w:ascii="宋体" w:hAnsi="宋体" w:eastAsia="宋体" w:cs="宋体"/>
          <w:sz w:val="24"/>
          <w:szCs w:val="24"/>
        </w:rPr>
      </w:pPr>
      <w:r>
        <w:rPr>
          <w:rFonts w:ascii="宋体" w:hAnsi="宋体" w:eastAsia="宋体" w:cs="宋体"/>
          <w:spacing w:val="-1"/>
          <w:sz w:val="24"/>
          <w:szCs w:val="24"/>
        </w:rPr>
        <w:t>立卡学生都顺利就业，此外还有多名学生因</w:t>
      </w:r>
      <w:r>
        <w:rPr>
          <w:rFonts w:ascii="宋体" w:hAnsi="宋体" w:eastAsia="宋体" w:cs="宋体"/>
          <w:spacing w:val="-2"/>
          <w:sz w:val="24"/>
          <w:szCs w:val="24"/>
        </w:rPr>
        <w:t>为自己的勤奋努力成功考取研究生。</w:t>
      </w:r>
    </w:p>
    <w:p>
      <w:pPr>
        <w:spacing w:before="183" w:line="219" w:lineRule="auto"/>
        <w:ind w:left="406"/>
        <w:rPr>
          <w:rFonts w:ascii="宋体" w:hAnsi="宋体" w:eastAsia="宋体" w:cs="宋体"/>
          <w:sz w:val="24"/>
          <w:szCs w:val="24"/>
        </w:rPr>
      </w:pPr>
      <w:r>
        <w:rPr>
          <w:rFonts w:ascii="宋体" w:hAnsi="宋体" w:eastAsia="宋体" w:cs="宋体"/>
          <w:spacing w:val="-3"/>
          <w:sz w:val="24"/>
          <w:szCs w:val="24"/>
        </w:rPr>
        <w:t>四、对湖北籍毕业生的帮扶情况</w:t>
      </w:r>
    </w:p>
    <w:p>
      <w:pPr>
        <w:spacing w:before="184" w:line="468" w:lineRule="exact"/>
        <w:ind w:right="56"/>
        <w:jc w:val="right"/>
        <w:rPr>
          <w:rFonts w:ascii="宋体" w:hAnsi="宋体" w:eastAsia="宋体" w:cs="宋体"/>
          <w:sz w:val="24"/>
          <w:szCs w:val="24"/>
        </w:rPr>
      </w:pPr>
      <w:r>
        <w:rPr>
          <w:rFonts w:ascii="宋体" w:hAnsi="宋体" w:eastAsia="宋体" w:cs="宋体"/>
          <w:spacing w:val="1"/>
          <w:position w:val="17"/>
          <w:sz w:val="24"/>
          <w:szCs w:val="24"/>
        </w:rPr>
        <w:t>2020</w:t>
      </w:r>
      <w:r>
        <w:rPr>
          <w:rFonts w:ascii="宋体" w:hAnsi="宋体" w:eastAsia="宋体" w:cs="宋体"/>
          <w:spacing w:val="-47"/>
          <w:position w:val="17"/>
          <w:sz w:val="24"/>
          <w:szCs w:val="24"/>
        </w:rPr>
        <w:t xml:space="preserve"> </w:t>
      </w:r>
      <w:r>
        <w:rPr>
          <w:rFonts w:ascii="宋体" w:hAnsi="宋体" w:eastAsia="宋体" w:cs="宋体"/>
          <w:spacing w:val="1"/>
          <w:position w:val="17"/>
          <w:sz w:val="24"/>
          <w:szCs w:val="24"/>
        </w:rPr>
        <w:t>年我院共有湖北籍毕业生</w:t>
      </w:r>
      <w:r>
        <w:rPr>
          <w:rFonts w:ascii="宋体" w:hAnsi="宋体" w:eastAsia="宋体" w:cs="宋体"/>
          <w:spacing w:val="-44"/>
          <w:position w:val="17"/>
          <w:sz w:val="24"/>
          <w:szCs w:val="24"/>
        </w:rPr>
        <w:t xml:space="preserve"> </w:t>
      </w:r>
      <w:r>
        <w:rPr>
          <w:rFonts w:ascii="宋体" w:hAnsi="宋体" w:eastAsia="宋体" w:cs="宋体"/>
          <w:spacing w:val="1"/>
          <w:position w:val="17"/>
          <w:sz w:val="24"/>
          <w:szCs w:val="24"/>
        </w:rPr>
        <w:t>5</w:t>
      </w:r>
      <w:r>
        <w:rPr>
          <w:rFonts w:ascii="宋体" w:hAnsi="宋体" w:eastAsia="宋体" w:cs="宋体"/>
          <w:spacing w:val="-45"/>
          <w:position w:val="17"/>
          <w:sz w:val="24"/>
          <w:szCs w:val="24"/>
        </w:rPr>
        <w:t xml:space="preserve"> </w:t>
      </w:r>
      <w:r>
        <w:rPr>
          <w:rFonts w:ascii="宋体" w:hAnsi="宋体" w:eastAsia="宋体" w:cs="宋体"/>
          <w:spacing w:val="1"/>
          <w:position w:val="17"/>
          <w:sz w:val="24"/>
          <w:szCs w:val="24"/>
        </w:rPr>
        <w:t>名，为了帮助他们顺利</w:t>
      </w:r>
      <w:r>
        <w:rPr>
          <w:rFonts w:ascii="宋体" w:hAnsi="宋体" w:eastAsia="宋体" w:cs="宋体"/>
          <w:position w:val="17"/>
          <w:sz w:val="24"/>
          <w:szCs w:val="24"/>
        </w:rPr>
        <w:t>毕业，一方面我院</w:t>
      </w:r>
    </w:p>
    <w:p>
      <w:pPr>
        <w:spacing w:before="1" w:line="218" w:lineRule="auto"/>
        <w:ind w:left="23"/>
        <w:rPr>
          <w:rFonts w:ascii="宋体" w:hAnsi="宋体" w:eastAsia="宋体" w:cs="宋体"/>
          <w:sz w:val="24"/>
          <w:szCs w:val="24"/>
        </w:rPr>
      </w:pPr>
      <w:r>
        <w:rPr>
          <w:rFonts w:ascii="宋体" w:hAnsi="宋体" w:eastAsia="宋体" w:cs="宋体"/>
          <w:spacing w:val="-3"/>
          <w:sz w:val="24"/>
          <w:szCs w:val="24"/>
        </w:rPr>
        <w:t>积极为他们申请校内补助，在经济上给他们提供资助另一方面我院为他们单独制</w:t>
      </w:r>
    </w:p>
    <w:p>
      <w:pPr>
        <w:spacing w:line="218" w:lineRule="auto"/>
        <w:rPr>
          <w:rFonts w:ascii="宋体" w:hAnsi="宋体" w:eastAsia="宋体" w:cs="宋体"/>
          <w:sz w:val="24"/>
          <w:szCs w:val="24"/>
        </w:rPr>
        <w:sectPr>
          <w:headerReference r:id="rId227" w:type="default"/>
          <w:footerReference r:id="rId228" w:type="default"/>
          <w:pgSz w:w="11906" w:h="16839"/>
          <w:pgMar w:top="1071" w:right="1745" w:bottom="1230" w:left="1785" w:header="878" w:footer="994" w:gutter="0"/>
          <w:cols w:space="720" w:num="1"/>
        </w:sectPr>
      </w:pPr>
    </w:p>
    <w:p>
      <w:pPr>
        <w:pStyle w:val="2"/>
        <w:spacing w:line="402" w:lineRule="auto"/>
      </w:pPr>
    </w:p>
    <w:p>
      <w:pPr>
        <w:spacing w:before="78" w:line="360" w:lineRule="auto"/>
        <w:ind w:left="23" w:right="53" w:firstLine="5"/>
        <w:jc w:val="both"/>
        <w:rPr>
          <w:rFonts w:ascii="宋体" w:hAnsi="宋体" w:eastAsia="宋体" w:cs="宋体"/>
          <w:sz w:val="24"/>
          <w:szCs w:val="24"/>
        </w:rPr>
      </w:pPr>
      <w:r>
        <w:rPr>
          <w:rFonts w:ascii="宋体" w:hAnsi="宋体" w:eastAsia="宋体" w:cs="宋体"/>
          <w:spacing w:val="-3"/>
          <w:sz w:val="24"/>
          <w:szCs w:val="24"/>
        </w:rPr>
        <w:t>定一生一策，给每一位湖北籍毕业生落实一名处级以上包保领导。由</w:t>
      </w:r>
      <w:r>
        <w:rPr>
          <w:rFonts w:ascii="宋体" w:hAnsi="宋体" w:eastAsia="宋体" w:cs="宋体"/>
          <w:spacing w:val="-4"/>
          <w:sz w:val="24"/>
          <w:szCs w:val="24"/>
        </w:rPr>
        <w:t>学院领导专</w:t>
      </w:r>
      <w:r>
        <w:rPr>
          <w:rFonts w:ascii="宋体" w:hAnsi="宋体" w:eastAsia="宋体" w:cs="宋体"/>
          <w:sz w:val="24"/>
          <w:szCs w:val="24"/>
        </w:rPr>
        <w:t xml:space="preserve"> </w:t>
      </w:r>
      <w:r>
        <w:rPr>
          <w:rFonts w:ascii="宋体" w:hAnsi="宋体" w:eastAsia="宋体" w:cs="宋体"/>
          <w:spacing w:val="-7"/>
          <w:sz w:val="24"/>
          <w:szCs w:val="24"/>
        </w:rPr>
        <w:t>门负责给他们介绍工作、指导就业。截止</w:t>
      </w:r>
      <w:r>
        <w:rPr>
          <w:rFonts w:ascii="宋体" w:hAnsi="宋体" w:eastAsia="宋体" w:cs="宋体"/>
          <w:spacing w:val="-35"/>
          <w:sz w:val="24"/>
          <w:szCs w:val="24"/>
        </w:rPr>
        <w:t xml:space="preserve"> </w:t>
      </w:r>
      <w:r>
        <w:rPr>
          <w:rFonts w:ascii="宋体" w:hAnsi="宋体" w:eastAsia="宋体" w:cs="宋体"/>
          <w:spacing w:val="-7"/>
          <w:sz w:val="24"/>
          <w:szCs w:val="24"/>
        </w:rPr>
        <w:t>2020</w:t>
      </w:r>
      <w:r>
        <w:rPr>
          <w:rFonts w:ascii="宋体" w:hAnsi="宋体" w:eastAsia="宋体" w:cs="宋体"/>
          <w:spacing w:val="-49"/>
          <w:sz w:val="24"/>
          <w:szCs w:val="24"/>
        </w:rPr>
        <w:t xml:space="preserve"> </w:t>
      </w:r>
      <w:r>
        <w:rPr>
          <w:rFonts w:ascii="宋体" w:hAnsi="宋体" w:eastAsia="宋体" w:cs="宋体"/>
          <w:spacing w:val="-7"/>
          <w:sz w:val="24"/>
          <w:szCs w:val="24"/>
        </w:rPr>
        <w:t>年</w:t>
      </w:r>
      <w:r>
        <w:rPr>
          <w:rFonts w:ascii="宋体" w:hAnsi="宋体" w:eastAsia="宋体" w:cs="宋体"/>
          <w:spacing w:val="-50"/>
          <w:sz w:val="24"/>
          <w:szCs w:val="24"/>
        </w:rPr>
        <w:t xml:space="preserve"> </w:t>
      </w:r>
      <w:r>
        <w:rPr>
          <w:rFonts w:ascii="宋体" w:hAnsi="宋体" w:eastAsia="宋体" w:cs="宋体"/>
          <w:spacing w:val="-7"/>
          <w:sz w:val="24"/>
          <w:szCs w:val="24"/>
        </w:rPr>
        <w:t>8</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46"/>
          <w:sz w:val="24"/>
          <w:szCs w:val="24"/>
        </w:rPr>
        <w:t xml:space="preserve"> </w:t>
      </w:r>
      <w:r>
        <w:rPr>
          <w:rFonts w:ascii="宋体" w:hAnsi="宋体" w:eastAsia="宋体" w:cs="宋体"/>
          <w:spacing w:val="-7"/>
          <w:sz w:val="24"/>
          <w:szCs w:val="24"/>
        </w:rPr>
        <w:t>31 日我院</w:t>
      </w:r>
      <w:r>
        <w:rPr>
          <w:rFonts w:ascii="宋体" w:hAnsi="宋体" w:eastAsia="宋体" w:cs="宋体"/>
          <w:spacing w:val="-46"/>
          <w:sz w:val="24"/>
          <w:szCs w:val="24"/>
        </w:rPr>
        <w:t xml:space="preserve"> </w:t>
      </w:r>
      <w:r>
        <w:rPr>
          <w:rFonts w:ascii="宋体" w:hAnsi="宋体" w:eastAsia="宋体" w:cs="宋体"/>
          <w:spacing w:val="-7"/>
          <w:sz w:val="24"/>
          <w:szCs w:val="24"/>
        </w:rPr>
        <w:t>5</w:t>
      </w:r>
      <w:r>
        <w:rPr>
          <w:rFonts w:ascii="宋体" w:hAnsi="宋体" w:eastAsia="宋体" w:cs="宋体"/>
          <w:spacing w:val="-47"/>
          <w:sz w:val="24"/>
          <w:szCs w:val="24"/>
        </w:rPr>
        <w:t xml:space="preserve"> </w:t>
      </w:r>
      <w:r>
        <w:rPr>
          <w:rFonts w:ascii="宋体" w:hAnsi="宋体" w:eastAsia="宋体" w:cs="宋体"/>
          <w:spacing w:val="-7"/>
          <w:sz w:val="24"/>
          <w:szCs w:val="24"/>
        </w:rPr>
        <w:t>名湖北籍毕业</w:t>
      </w:r>
      <w:r>
        <w:rPr>
          <w:rFonts w:ascii="宋体" w:hAnsi="宋体" w:eastAsia="宋体" w:cs="宋体"/>
          <w:sz w:val="24"/>
          <w:szCs w:val="24"/>
        </w:rPr>
        <w:t xml:space="preserve"> </w:t>
      </w:r>
      <w:r>
        <w:rPr>
          <w:rFonts w:ascii="宋体" w:hAnsi="宋体" w:eastAsia="宋体" w:cs="宋体"/>
          <w:spacing w:val="-4"/>
          <w:sz w:val="24"/>
          <w:szCs w:val="24"/>
        </w:rPr>
        <w:t>生中有两名顺利就业。另外</w:t>
      </w:r>
      <w:r>
        <w:rPr>
          <w:rFonts w:ascii="宋体" w:hAnsi="宋体" w:eastAsia="宋体" w:cs="宋体"/>
          <w:spacing w:val="-37"/>
          <w:sz w:val="24"/>
          <w:szCs w:val="24"/>
        </w:rPr>
        <w:t xml:space="preserve"> </w:t>
      </w:r>
      <w:r>
        <w:rPr>
          <w:rFonts w:ascii="宋体" w:hAnsi="宋体" w:eastAsia="宋体" w:cs="宋体"/>
          <w:spacing w:val="-4"/>
          <w:sz w:val="24"/>
          <w:szCs w:val="24"/>
        </w:rPr>
        <w:t>3</w:t>
      </w:r>
      <w:r>
        <w:rPr>
          <w:rFonts w:ascii="宋体" w:hAnsi="宋体" w:eastAsia="宋体" w:cs="宋体"/>
          <w:spacing w:val="-47"/>
          <w:sz w:val="24"/>
          <w:szCs w:val="24"/>
        </w:rPr>
        <w:t xml:space="preserve"> </w:t>
      </w:r>
      <w:r>
        <w:rPr>
          <w:rFonts w:ascii="宋体" w:hAnsi="宋体" w:eastAsia="宋体" w:cs="宋体"/>
          <w:spacing w:val="-4"/>
          <w:sz w:val="24"/>
          <w:szCs w:val="24"/>
        </w:rPr>
        <w:t>名湖北籍毕业生未能正常毕业。其中两位因为疫情</w:t>
      </w:r>
      <w:r>
        <w:rPr>
          <w:rFonts w:ascii="宋体" w:hAnsi="宋体" w:eastAsia="宋体" w:cs="宋体"/>
          <w:sz w:val="24"/>
          <w:szCs w:val="24"/>
        </w:rPr>
        <w:t xml:space="preserve"> </w:t>
      </w:r>
      <w:r>
        <w:rPr>
          <w:rFonts w:ascii="宋体" w:hAnsi="宋体" w:eastAsia="宋体" w:cs="宋体"/>
          <w:spacing w:val="-3"/>
          <w:sz w:val="24"/>
          <w:szCs w:val="24"/>
        </w:rPr>
        <w:t>影响出国的原因，延期毕业，另有一名汉语言文学专业毕业生因为学分问题无法</w:t>
      </w:r>
      <w:r>
        <w:rPr>
          <w:rFonts w:ascii="宋体" w:hAnsi="宋体" w:eastAsia="宋体" w:cs="宋体"/>
          <w:spacing w:val="1"/>
          <w:sz w:val="24"/>
          <w:szCs w:val="24"/>
        </w:rPr>
        <w:t xml:space="preserve"> </w:t>
      </w:r>
      <w:r>
        <w:rPr>
          <w:rFonts w:ascii="宋体" w:hAnsi="宋体" w:eastAsia="宋体" w:cs="宋体"/>
          <w:spacing w:val="-3"/>
          <w:sz w:val="24"/>
          <w:szCs w:val="24"/>
        </w:rPr>
        <w:t>顺利毕业。接下来的工作中，一方面我院会积极督促这几名学生抓紧时间完成学</w:t>
      </w:r>
    </w:p>
    <w:p>
      <w:pPr>
        <w:spacing w:line="218" w:lineRule="auto"/>
        <w:ind w:left="22"/>
        <w:rPr>
          <w:rFonts w:ascii="宋体" w:hAnsi="宋体" w:eastAsia="宋体" w:cs="宋体"/>
          <w:sz w:val="24"/>
          <w:szCs w:val="24"/>
        </w:rPr>
      </w:pPr>
      <w:r>
        <w:rPr>
          <w:rFonts w:ascii="宋体" w:hAnsi="宋体" w:eastAsia="宋体" w:cs="宋体"/>
          <w:spacing w:val="-1"/>
          <w:sz w:val="24"/>
          <w:szCs w:val="24"/>
        </w:rPr>
        <w:t>业另一方面会继续对他们展开就业帮扶。</w:t>
      </w:r>
    </w:p>
    <w:p>
      <w:pPr>
        <w:spacing w:before="184" w:line="219" w:lineRule="auto"/>
        <w:ind w:left="387"/>
        <w:rPr>
          <w:rFonts w:ascii="宋体" w:hAnsi="宋体" w:eastAsia="宋体" w:cs="宋体"/>
          <w:sz w:val="24"/>
          <w:szCs w:val="24"/>
        </w:rPr>
      </w:pPr>
      <w:r>
        <w:rPr>
          <w:rFonts w:ascii="宋体" w:hAnsi="宋体" w:eastAsia="宋体" w:cs="宋体"/>
          <w:spacing w:val="-1"/>
          <w:sz w:val="24"/>
          <w:szCs w:val="24"/>
        </w:rPr>
        <w:t>五、对离校未就业学生的帮扶情况</w:t>
      </w:r>
    </w:p>
    <w:p>
      <w:pPr>
        <w:spacing w:before="182" w:line="360" w:lineRule="auto"/>
        <w:ind w:left="22" w:right="53" w:firstLine="480"/>
        <w:rPr>
          <w:rFonts w:ascii="宋体" w:hAnsi="宋体" w:eastAsia="宋体" w:cs="宋体"/>
          <w:sz w:val="24"/>
          <w:szCs w:val="24"/>
        </w:rPr>
      </w:pPr>
      <w:r>
        <w:rPr>
          <w:rFonts w:ascii="宋体" w:hAnsi="宋体" w:eastAsia="宋体" w:cs="宋体"/>
          <w:spacing w:val="-3"/>
          <w:sz w:val="24"/>
          <w:szCs w:val="24"/>
        </w:rPr>
        <w:t>通过全院上下老师的共同努力，大部分就业难的学生最终都找到</w:t>
      </w:r>
      <w:r>
        <w:rPr>
          <w:rFonts w:ascii="宋体" w:hAnsi="宋体" w:eastAsia="宋体" w:cs="宋体"/>
          <w:spacing w:val="-4"/>
          <w:sz w:val="24"/>
          <w:szCs w:val="24"/>
        </w:rPr>
        <w:t>了自己相对</w:t>
      </w:r>
      <w:r>
        <w:rPr>
          <w:rFonts w:ascii="宋体" w:hAnsi="宋体" w:eastAsia="宋体" w:cs="宋体"/>
          <w:sz w:val="24"/>
          <w:szCs w:val="24"/>
        </w:rPr>
        <w:t xml:space="preserve"> 满意的工作，实现了就业。但是截止目前为止，我院仍有</w:t>
      </w:r>
      <w:r>
        <w:rPr>
          <w:rFonts w:ascii="宋体" w:hAnsi="宋体" w:eastAsia="宋体" w:cs="宋体"/>
          <w:spacing w:val="-48"/>
          <w:sz w:val="24"/>
          <w:szCs w:val="24"/>
        </w:rPr>
        <w:t xml:space="preserve"> </w:t>
      </w:r>
      <w:r>
        <w:rPr>
          <w:rFonts w:ascii="宋体" w:hAnsi="宋体" w:eastAsia="宋体" w:cs="宋体"/>
          <w:spacing w:val="-1"/>
          <w:sz w:val="24"/>
          <w:szCs w:val="24"/>
        </w:rPr>
        <w:t>21</w:t>
      </w:r>
      <w:r>
        <w:rPr>
          <w:rFonts w:ascii="宋体" w:hAnsi="宋体" w:eastAsia="宋体" w:cs="宋体"/>
          <w:spacing w:val="-48"/>
          <w:sz w:val="24"/>
          <w:szCs w:val="24"/>
        </w:rPr>
        <w:t xml:space="preserve"> </w:t>
      </w:r>
      <w:r>
        <w:rPr>
          <w:rFonts w:ascii="宋体" w:hAnsi="宋体" w:eastAsia="宋体" w:cs="宋体"/>
          <w:spacing w:val="-1"/>
          <w:sz w:val="24"/>
          <w:szCs w:val="24"/>
        </w:rPr>
        <w:t>名毕业生未落实就</w:t>
      </w:r>
      <w:r>
        <w:rPr>
          <w:rFonts w:ascii="宋体" w:hAnsi="宋体" w:eastAsia="宋体" w:cs="宋体"/>
          <w:sz w:val="24"/>
          <w:szCs w:val="24"/>
        </w:rPr>
        <w:t xml:space="preserve"> </w:t>
      </w:r>
      <w:r>
        <w:rPr>
          <w:rFonts w:ascii="宋体" w:hAnsi="宋体" w:eastAsia="宋体" w:cs="宋体"/>
          <w:spacing w:val="-3"/>
          <w:sz w:val="24"/>
          <w:szCs w:val="24"/>
        </w:rPr>
        <w:t>业，他们当中大多数都是慢就业心态，打算二战考研或者二战考公务员。为了真</w:t>
      </w:r>
      <w:r>
        <w:rPr>
          <w:rFonts w:ascii="宋体" w:hAnsi="宋体" w:eastAsia="宋体" w:cs="宋体"/>
          <w:spacing w:val="1"/>
          <w:sz w:val="24"/>
          <w:szCs w:val="24"/>
        </w:rPr>
        <w:t xml:space="preserve"> </w:t>
      </w:r>
      <w:r>
        <w:rPr>
          <w:rFonts w:ascii="宋体" w:hAnsi="宋体" w:eastAsia="宋体" w:cs="宋体"/>
          <w:spacing w:val="-3"/>
          <w:sz w:val="24"/>
          <w:szCs w:val="24"/>
        </w:rPr>
        <w:t>正帮助这部分学生实现就业我院专门制定了离校未就业学生的帮扶方案。一方面</w:t>
      </w:r>
      <w:r>
        <w:rPr>
          <w:rFonts w:ascii="宋体" w:hAnsi="宋体" w:eastAsia="宋体" w:cs="宋体"/>
          <w:spacing w:val="1"/>
          <w:sz w:val="24"/>
          <w:szCs w:val="24"/>
        </w:rPr>
        <w:t xml:space="preserve"> </w:t>
      </w:r>
      <w:r>
        <w:rPr>
          <w:rFonts w:ascii="宋体" w:hAnsi="宋体" w:eastAsia="宋体" w:cs="宋体"/>
          <w:spacing w:val="-3"/>
          <w:sz w:val="24"/>
          <w:szCs w:val="24"/>
        </w:rPr>
        <w:t>要求辅导员制定详细的一生一策，另一方面要求指导老师每周推送五条就业信息</w:t>
      </w:r>
    </w:p>
    <w:p>
      <w:pPr>
        <w:spacing w:line="219" w:lineRule="auto"/>
        <w:ind w:left="24"/>
        <w:rPr>
          <w:rFonts w:ascii="宋体" w:hAnsi="宋体" w:eastAsia="宋体" w:cs="宋体"/>
          <w:sz w:val="24"/>
          <w:szCs w:val="24"/>
        </w:rPr>
      </w:pPr>
      <w:r>
        <w:rPr>
          <w:rFonts w:ascii="宋体" w:hAnsi="宋体" w:eastAsia="宋体" w:cs="宋体"/>
          <w:spacing w:val="-1"/>
          <w:sz w:val="24"/>
          <w:szCs w:val="24"/>
        </w:rPr>
        <w:t>给这部分学生并继续做他们的思想工作，直到他们真正落实就业。</w:t>
      </w:r>
    </w:p>
    <w:p>
      <w:pPr>
        <w:spacing w:before="283" w:line="219" w:lineRule="auto"/>
        <w:ind w:left="134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第六部分：语言文化与传媒学院各专业毕业生跟踪调查情况</w:t>
      </w:r>
    </w:p>
    <w:p>
      <w:pPr>
        <w:spacing w:before="285" w:line="360" w:lineRule="auto"/>
        <w:ind w:left="22" w:right="53" w:firstLine="494"/>
        <w:rPr>
          <w:rFonts w:ascii="宋体" w:hAnsi="宋体" w:eastAsia="宋体" w:cs="宋体"/>
          <w:sz w:val="24"/>
          <w:szCs w:val="24"/>
        </w:rPr>
      </w:pPr>
      <w:r>
        <w:rPr>
          <w:rFonts w:ascii="宋体" w:hAnsi="宋体" w:eastAsia="宋体" w:cs="宋体"/>
          <w:spacing w:val="-2"/>
          <w:sz w:val="24"/>
          <w:szCs w:val="24"/>
        </w:rPr>
        <w:t>随着</w:t>
      </w:r>
      <w:r>
        <w:rPr>
          <w:rFonts w:ascii="宋体" w:hAnsi="宋体" w:eastAsia="宋体" w:cs="宋体"/>
          <w:spacing w:val="-29"/>
          <w:sz w:val="24"/>
          <w:szCs w:val="24"/>
        </w:rPr>
        <w:t xml:space="preserve"> </w:t>
      </w:r>
      <w:r>
        <w:rPr>
          <w:rFonts w:ascii="宋体" w:hAnsi="宋体" w:eastAsia="宋体" w:cs="宋体"/>
          <w:spacing w:val="-2"/>
          <w:sz w:val="24"/>
          <w:szCs w:val="24"/>
        </w:rPr>
        <w:t>2020</w:t>
      </w:r>
      <w:r>
        <w:rPr>
          <w:rFonts w:ascii="宋体" w:hAnsi="宋体" w:eastAsia="宋体" w:cs="宋体"/>
          <w:spacing w:val="-47"/>
          <w:sz w:val="24"/>
          <w:szCs w:val="24"/>
        </w:rPr>
        <w:t xml:space="preserve"> </w:t>
      </w:r>
      <w:r>
        <w:rPr>
          <w:rFonts w:ascii="宋体" w:hAnsi="宋体" w:eastAsia="宋体" w:cs="宋体"/>
          <w:spacing w:val="-2"/>
          <w:sz w:val="24"/>
          <w:szCs w:val="24"/>
        </w:rPr>
        <w:t>届毕业生就业工作告一段落，毕业生们纷纷走上工作岗位，开始</w:t>
      </w:r>
      <w:r>
        <w:rPr>
          <w:rFonts w:ascii="宋体" w:hAnsi="宋体" w:eastAsia="宋体" w:cs="宋体"/>
          <w:sz w:val="24"/>
          <w:szCs w:val="24"/>
        </w:rPr>
        <w:t xml:space="preserve"> </w:t>
      </w:r>
      <w:r>
        <w:rPr>
          <w:rFonts w:ascii="宋体" w:hAnsi="宋体" w:eastAsia="宋体" w:cs="宋体"/>
          <w:spacing w:val="-1"/>
          <w:sz w:val="24"/>
          <w:szCs w:val="24"/>
        </w:rPr>
        <w:t>自己的职业生涯。2020</w:t>
      </w:r>
      <w:r>
        <w:rPr>
          <w:rFonts w:ascii="宋体" w:hAnsi="宋体" w:eastAsia="宋体" w:cs="宋体"/>
          <w:spacing w:val="-46"/>
          <w:sz w:val="24"/>
          <w:szCs w:val="24"/>
        </w:rPr>
        <w:t xml:space="preserve"> </w:t>
      </w:r>
      <w:r>
        <w:rPr>
          <w:rFonts w:ascii="宋体" w:hAnsi="宋体" w:eastAsia="宋体" w:cs="宋体"/>
          <w:spacing w:val="-1"/>
          <w:sz w:val="24"/>
          <w:szCs w:val="24"/>
        </w:rPr>
        <w:t>届毕业生中大部分同学已经在工作岗位上奋斗半年。我 院与他们保持了较为紧密的联系。从学校反馈的</w:t>
      </w:r>
      <w:r>
        <w:rPr>
          <w:rFonts w:ascii="宋体" w:hAnsi="宋体" w:eastAsia="宋体" w:cs="宋体"/>
          <w:spacing w:val="-47"/>
          <w:sz w:val="24"/>
          <w:szCs w:val="24"/>
        </w:rPr>
        <w:t xml:space="preserve"> </w:t>
      </w:r>
      <w:r>
        <w:rPr>
          <w:rFonts w:ascii="宋体" w:hAnsi="宋体" w:eastAsia="宋体" w:cs="宋体"/>
          <w:spacing w:val="-1"/>
          <w:sz w:val="24"/>
          <w:szCs w:val="24"/>
        </w:rPr>
        <w:t>2020</w:t>
      </w:r>
      <w:r>
        <w:rPr>
          <w:rFonts w:ascii="宋体" w:hAnsi="宋体" w:eastAsia="宋体" w:cs="宋体"/>
          <w:spacing w:val="-47"/>
          <w:sz w:val="24"/>
          <w:szCs w:val="24"/>
        </w:rPr>
        <w:t xml:space="preserve"> </w:t>
      </w:r>
      <w:r>
        <w:rPr>
          <w:rFonts w:ascii="宋体" w:hAnsi="宋体" w:eastAsia="宋体" w:cs="宋体"/>
          <w:spacing w:val="-1"/>
          <w:sz w:val="24"/>
          <w:szCs w:val="24"/>
        </w:rPr>
        <w:t>届毕业生就业质量调查数</w:t>
      </w:r>
      <w:r>
        <w:rPr>
          <w:rFonts w:ascii="宋体" w:hAnsi="宋体" w:eastAsia="宋体" w:cs="宋体"/>
          <w:sz w:val="24"/>
          <w:szCs w:val="24"/>
        </w:rPr>
        <w:t xml:space="preserve"> </w:t>
      </w:r>
      <w:r>
        <w:rPr>
          <w:rFonts w:ascii="宋体" w:hAnsi="宋体" w:eastAsia="宋体" w:cs="宋体"/>
          <w:spacing w:val="-3"/>
          <w:sz w:val="24"/>
          <w:szCs w:val="24"/>
        </w:rPr>
        <w:t>据来看，我院绝大部分学生及时的完成了相关调查。为了了解他们最近的工作状</w:t>
      </w:r>
      <w:r>
        <w:rPr>
          <w:rFonts w:ascii="宋体" w:hAnsi="宋体" w:eastAsia="宋体" w:cs="宋体"/>
          <w:spacing w:val="1"/>
          <w:sz w:val="24"/>
          <w:szCs w:val="24"/>
        </w:rPr>
        <w:t xml:space="preserve"> </w:t>
      </w:r>
      <w:r>
        <w:rPr>
          <w:rFonts w:ascii="宋体" w:hAnsi="宋体" w:eastAsia="宋体" w:cs="宋体"/>
          <w:spacing w:val="-3"/>
          <w:sz w:val="24"/>
          <w:szCs w:val="24"/>
        </w:rPr>
        <w:t>态，更好的做好今后的就业工作，我们对部分毕业生进行了跟踪调查，通过调查</w:t>
      </w:r>
    </w:p>
    <w:p>
      <w:pPr>
        <w:spacing w:line="219" w:lineRule="auto"/>
        <w:ind w:left="25"/>
        <w:rPr>
          <w:rFonts w:ascii="宋体" w:hAnsi="宋体" w:eastAsia="宋体" w:cs="宋体"/>
          <w:sz w:val="24"/>
          <w:szCs w:val="24"/>
        </w:rPr>
      </w:pPr>
      <w:r>
        <w:rPr>
          <w:rFonts w:ascii="宋体" w:hAnsi="宋体" w:eastAsia="宋体" w:cs="宋体"/>
          <w:spacing w:val="-2"/>
          <w:sz w:val="24"/>
          <w:szCs w:val="24"/>
        </w:rPr>
        <w:t>我们了解到一些数据。</w:t>
      </w:r>
    </w:p>
    <w:p>
      <w:pPr>
        <w:spacing w:before="184" w:line="221" w:lineRule="auto"/>
        <w:ind w:left="507"/>
        <w:rPr>
          <w:rFonts w:ascii="宋体" w:hAnsi="宋体" w:eastAsia="宋体" w:cs="宋体"/>
          <w:sz w:val="24"/>
          <w:szCs w:val="24"/>
        </w:rPr>
      </w:pPr>
      <w:r>
        <w:rPr>
          <w:rFonts w:ascii="宋体" w:hAnsi="宋体" w:eastAsia="宋体" w:cs="宋体"/>
          <w:spacing w:val="-3"/>
          <w:sz w:val="24"/>
          <w:szCs w:val="24"/>
        </w:rPr>
        <w:t>一、调查目的</w:t>
      </w:r>
    </w:p>
    <w:p>
      <w:pPr>
        <w:spacing w:before="180" w:line="360" w:lineRule="auto"/>
        <w:ind w:left="22" w:firstLine="599"/>
        <w:rPr>
          <w:rFonts w:ascii="宋体" w:hAnsi="宋体" w:eastAsia="宋体" w:cs="宋体"/>
          <w:sz w:val="24"/>
          <w:szCs w:val="24"/>
        </w:rPr>
      </w:pPr>
      <w:r>
        <w:rPr>
          <w:rFonts w:ascii="宋体" w:hAnsi="宋体" w:eastAsia="宋体" w:cs="宋体"/>
          <w:spacing w:val="-1"/>
          <w:sz w:val="24"/>
          <w:szCs w:val="24"/>
        </w:rPr>
        <w:t xml:space="preserve">进一步完善和改进我院的毕业生就业指导工作，推进教育教学改革，以准 </w:t>
      </w:r>
      <w:r>
        <w:rPr>
          <w:rFonts w:ascii="宋体" w:hAnsi="宋体" w:eastAsia="宋体" w:cs="宋体"/>
          <w:spacing w:val="-3"/>
          <w:sz w:val="24"/>
          <w:szCs w:val="24"/>
        </w:rPr>
        <w:t>确数据反馈我院毕业生的就业状态以及用人单位对我院人才培养方式的评价。了</w:t>
      </w:r>
      <w:r>
        <w:rPr>
          <w:rFonts w:ascii="宋体" w:hAnsi="宋体" w:eastAsia="宋体" w:cs="宋体"/>
          <w:spacing w:val="1"/>
          <w:sz w:val="24"/>
          <w:szCs w:val="24"/>
        </w:rPr>
        <w:t xml:space="preserve"> </w:t>
      </w:r>
      <w:r>
        <w:rPr>
          <w:rFonts w:ascii="宋体" w:hAnsi="宋体" w:eastAsia="宋体" w:cs="宋体"/>
          <w:spacing w:val="-3"/>
          <w:sz w:val="24"/>
          <w:szCs w:val="24"/>
        </w:rPr>
        <w:t>解毕业生的就业状况，以及他们对学校教育教学环境、专业课程设置和教育教学</w:t>
      </w:r>
      <w:r>
        <w:rPr>
          <w:rFonts w:ascii="宋体" w:hAnsi="宋体" w:eastAsia="宋体" w:cs="宋体"/>
          <w:spacing w:val="1"/>
          <w:sz w:val="24"/>
          <w:szCs w:val="24"/>
        </w:rPr>
        <w:t xml:space="preserve"> </w:t>
      </w:r>
      <w:r>
        <w:rPr>
          <w:rFonts w:ascii="宋体" w:hAnsi="宋体" w:eastAsia="宋体" w:cs="宋体"/>
          <w:spacing w:val="-1"/>
          <w:sz w:val="24"/>
          <w:szCs w:val="24"/>
        </w:rPr>
        <w:t>内容、就业服务等方面的意见和建议。了解用</w:t>
      </w:r>
      <w:r>
        <w:rPr>
          <w:rFonts w:ascii="宋体" w:hAnsi="宋体" w:eastAsia="宋体" w:cs="宋体"/>
          <w:spacing w:val="-2"/>
          <w:sz w:val="24"/>
          <w:szCs w:val="24"/>
        </w:rPr>
        <w:t>人单位对我院毕业生的思想品德、</w:t>
      </w:r>
      <w:r>
        <w:rPr>
          <w:rFonts w:ascii="宋体" w:hAnsi="宋体" w:eastAsia="宋体" w:cs="宋体"/>
          <w:sz w:val="24"/>
          <w:szCs w:val="24"/>
        </w:rPr>
        <w:t xml:space="preserve"> </w:t>
      </w:r>
      <w:r>
        <w:rPr>
          <w:rFonts w:ascii="宋体" w:hAnsi="宋体" w:eastAsia="宋体" w:cs="宋体"/>
          <w:spacing w:val="-3"/>
          <w:sz w:val="24"/>
          <w:szCs w:val="24"/>
        </w:rPr>
        <w:t>专业知识、业务能力和工作业绩等方面的总体评价和要求，以及对学校教学改革</w:t>
      </w:r>
    </w:p>
    <w:p>
      <w:pPr>
        <w:spacing w:line="219" w:lineRule="auto"/>
        <w:ind w:left="43"/>
        <w:rPr>
          <w:rFonts w:ascii="宋体" w:hAnsi="宋体" w:eastAsia="宋体" w:cs="宋体"/>
          <w:sz w:val="24"/>
          <w:szCs w:val="24"/>
        </w:rPr>
      </w:pPr>
      <w:r>
        <w:rPr>
          <w:rFonts w:ascii="宋体" w:hAnsi="宋体" w:eastAsia="宋体" w:cs="宋体"/>
          <w:spacing w:val="-5"/>
          <w:sz w:val="24"/>
          <w:szCs w:val="24"/>
        </w:rPr>
        <w:t>的意见和建议。</w:t>
      </w:r>
    </w:p>
    <w:p>
      <w:pPr>
        <w:spacing w:before="184" w:line="219" w:lineRule="auto"/>
        <w:ind w:left="507"/>
        <w:rPr>
          <w:rFonts w:ascii="宋体" w:hAnsi="宋体" w:eastAsia="宋体" w:cs="宋体"/>
          <w:sz w:val="24"/>
          <w:szCs w:val="24"/>
        </w:rPr>
      </w:pPr>
      <w:r>
        <w:rPr>
          <w:rFonts w:ascii="宋体" w:hAnsi="宋体" w:eastAsia="宋体" w:cs="宋体"/>
          <w:spacing w:val="-3"/>
          <w:sz w:val="24"/>
          <w:szCs w:val="24"/>
        </w:rPr>
        <w:t>二、调查背景</w:t>
      </w:r>
    </w:p>
    <w:p>
      <w:pPr>
        <w:spacing w:before="183" w:line="219" w:lineRule="auto"/>
        <w:ind w:left="514"/>
        <w:rPr>
          <w:rFonts w:ascii="宋体" w:hAnsi="宋体" w:eastAsia="宋体" w:cs="宋体"/>
          <w:sz w:val="24"/>
          <w:szCs w:val="24"/>
        </w:rPr>
      </w:pPr>
      <w:r>
        <w:rPr>
          <w:rFonts w:ascii="宋体" w:hAnsi="宋体" w:eastAsia="宋体" w:cs="宋体"/>
          <w:spacing w:val="-1"/>
          <w:sz w:val="24"/>
          <w:szCs w:val="24"/>
        </w:rPr>
        <w:t>虽然今年的疫情对大学生就业产生了负面的影响但是另一方面也是对大学</w:t>
      </w:r>
    </w:p>
    <w:p>
      <w:pPr>
        <w:spacing w:line="219" w:lineRule="auto"/>
        <w:rPr>
          <w:rFonts w:ascii="宋体" w:hAnsi="宋体" w:eastAsia="宋体" w:cs="宋体"/>
          <w:sz w:val="24"/>
          <w:szCs w:val="24"/>
        </w:rPr>
        <w:sectPr>
          <w:footerReference r:id="rId229" w:type="default"/>
          <w:pgSz w:w="11906" w:h="16839"/>
          <w:pgMar w:top="1071" w:right="1745" w:bottom="1230" w:left="1785" w:header="878" w:footer="994" w:gutter="0"/>
          <w:cols w:space="720" w:num="1"/>
        </w:sectPr>
      </w:pPr>
    </w:p>
    <w:p>
      <w:pPr>
        <w:pStyle w:val="2"/>
        <w:spacing w:line="402" w:lineRule="auto"/>
      </w:pPr>
    </w:p>
    <w:p>
      <w:pPr>
        <w:spacing w:before="78" w:line="360" w:lineRule="auto"/>
        <w:ind w:left="22" w:right="61" w:firstLine="2"/>
        <w:jc w:val="both"/>
        <w:rPr>
          <w:rFonts w:ascii="宋体" w:hAnsi="宋体" w:eastAsia="宋体" w:cs="宋体"/>
          <w:sz w:val="24"/>
          <w:szCs w:val="24"/>
        </w:rPr>
      </w:pPr>
      <w:r>
        <w:rPr>
          <w:rFonts w:ascii="宋体" w:hAnsi="宋体" w:eastAsia="宋体" w:cs="宋体"/>
          <w:spacing w:val="-3"/>
          <w:sz w:val="24"/>
          <w:szCs w:val="24"/>
        </w:rPr>
        <w:t>生所学专业的一次市场检验。好的专业、能力强的大学生才能在这么激烈的竞争</w:t>
      </w:r>
      <w:r>
        <w:rPr>
          <w:rFonts w:ascii="宋体" w:hAnsi="宋体" w:eastAsia="宋体" w:cs="宋体"/>
          <w:sz w:val="24"/>
          <w:szCs w:val="24"/>
        </w:rPr>
        <w:t xml:space="preserve"> </w:t>
      </w:r>
      <w:r>
        <w:rPr>
          <w:rFonts w:ascii="宋体" w:hAnsi="宋体" w:eastAsia="宋体" w:cs="宋体"/>
          <w:spacing w:val="-3"/>
          <w:sz w:val="24"/>
          <w:szCs w:val="24"/>
        </w:rPr>
        <w:t>中生存下来。为了解我院毕业生就业情况，学生在走向实际工作岗位后，对在校</w:t>
      </w:r>
      <w:r>
        <w:rPr>
          <w:rFonts w:ascii="宋体" w:hAnsi="宋体" w:eastAsia="宋体" w:cs="宋体"/>
          <w:spacing w:val="1"/>
          <w:sz w:val="24"/>
          <w:szCs w:val="24"/>
        </w:rPr>
        <w:t xml:space="preserve"> </w:t>
      </w:r>
      <w:r>
        <w:rPr>
          <w:rFonts w:ascii="宋体" w:hAnsi="宋体" w:eastAsia="宋体" w:cs="宋体"/>
          <w:spacing w:val="-3"/>
          <w:sz w:val="24"/>
          <w:szCs w:val="24"/>
        </w:rPr>
        <w:t>期间的教学运行管理、学生管理工作、就业工作等方面的反馈意见，以及用人单</w:t>
      </w:r>
      <w:r>
        <w:rPr>
          <w:rFonts w:ascii="宋体" w:hAnsi="宋体" w:eastAsia="宋体" w:cs="宋体"/>
          <w:spacing w:val="1"/>
          <w:sz w:val="24"/>
          <w:szCs w:val="24"/>
        </w:rPr>
        <w:t xml:space="preserve"> </w:t>
      </w:r>
      <w:r>
        <w:rPr>
          <w:rFonts w:ascii="宋体" w:hAnsi="宋体" w:eastAsia="宋体" w:cs="宋体"/>
          <w:spacing w:val="-3"/>
          <w:sz w:val="24"/>
          <w:szCs w:val="24"/>
        </w:rPr>
        <w:t>位在选用我院毕业生后的反馈意见，以便提高我院就业工作水平，及时转变我院</w:t>
      </w:r>
      <w:r>
        <w:rPr>
          <w:rFonts w:ascii="宋体" w:hAnsi="宋体" w:eastAsia="宋体" w:cs="宋体"/>
          <w:spacing w:val="1"/>
          <w:sz w:val="24"/>
          <w:szCs w:val="24"/>
        </w:rPr>
        <w:t xml:space="preserve"> </w:t>
      </w:r>
      <w:r>
        <w:rPr>
          <w:rFonts w:ascii="宋体" w:hAnsi="宋体" w:eastAsia="宋体" w:cs="宋体"/>
          <w:spacing w:val="-3"/>
          <w:sz w:val="24"/>
          <w:szCs w:val="24"/>
        </w:rPr>
        <w:t>在人才培养工作中的方式，调整毕业生创业就业结构，提升大学毕业生整体综合</w:t>
      </w:r>
      <w:r>
        <w:rPr>
          <w:rFonts w:ascii="宋体" w:hAnsi="宋体" w:eastAsia="宋体" w:cs="宋体"/>
          <w:spacing w:val="1"/>
          <w:sz w:val="24"/>
          <w:szCs w:val="24"/>
        </w:rPr>
        <w:t xml:space="preserve"> </w:t>
      </w:r>
      <w:r>
        <w:rPr>
          <w:rFonts w:ascii="宋体" w:hAnsi="宋体" w:eastAsia="宋体" w:cs="宋体"/>
          <w:spacing w:val="-3"/>
          <w:sz w:val="24"/>
          <w:szCs w:val="24"/>
        </w:rPr>
        <w:t>素质，为学院人才培养模式改革工作提供具体参考意见，根据学院毕业生社会调</w:t>
      </w:r>
      <w:r>
        <w:rPr>
          <w:rFonts w:ascii="宋体" w:hAnsi="宋体" w:eastAsia="宋体" w:cs="宋体"/>
          <w:spacing w:val="1"/>
          <w:sz w:val="24"/>
          <w:szCs w:val="24"/>
        </w:rPr>
        <w:t xml:space="preserve"> </w:t>
      </w:r>
      <w:r>
        <w:rPr>
          <w:rFonts w:ascii="宋体" w:hAnsi="宋体" w:eastAsia="宋体" w:cs="宋体"/>
          <w:spacing w:val="-3"/>
          <w:sz w:val="24"/>
          <w:szCs w:val="24"/>
        </w:rPr>
        <w:t>查实施方案，我院对</w:t>
      </w:r>
      <w:r>
        <w:rPr>
          <w:rFonts w:ascii="宋体" w:hAnsi="宋体" w:eastAsia="宋体" w:cs="宋体"/>
          <w:spacing w:val="-37"/>
          <w:sz w:val="24"/>
          <w:szCs w:val="24"/>
        </w:rPr>
        <w:t xml:space="preserve"> </w:t>
      </w:r>
      <w:r>
        <w:rPr>
          <w:rFonts w:ascii="宋体" w:hAnsi="宋体" w:eastAsia="宋体" w:cs="宋体"/>
          <w:spacing w:val="-3"/>
          <w:sz w:val="24"/>
          <w:szCs w:val="24"/>
        </w:rPr>
        <w:t>2020</w:t>
      </w:r>
      <w:r>
        <w:rPr>
          <w:rFonts w:ascii="宋体" w:hAnsi="宋体" w:eastAsia="宋体" w:cs="宋体"/>
          <w:spacing w:val="-47"/>
          <w:sz w:val="24"/>
          <w:szCs w:val="24"/>
        </w:rPr>
        <w:t xml:space="preserve"> </w:t>
      </w:r>
      <w:r>
        <w:rPr>
          <w:rFonts w:ascii="宋体" w:hAnsi="宋体" w:eastAsia="宋体" w:cs="宋体"/>
          <w:spacing w:val="-3"/>
          <w:sz w:val="24"/>
          <w:szCs w:val="24"/>
        </w:rPr>
        <w:t>届</w:t>
      </w:r>
      <w:r>
        <w:rPr>
          <w:rFonts w:ascii="宋体" w:hAnsi="宋体" w:eastAsia="宋体" w:cs="宋体"/>
          <w:spacing w:val="-46"/>
          <w:sz w:val="24"/>
          <w:szCs w:val="24"/>
        </w:rPr>
        <w:t xml:space="preserve"> </w:t>
      </w:r>
      <w:r>
        <w:rPr>
          <w:rFonts w:ascii="宋体" w:hAnsi="宋体" w:eastAsia="宋体" w:cs="宋体"/>
          <w:spacing w:val="-3"/>
          <w:sz w:val="24"/>
          <w:szCs w:val="24"/>
        </w:rPr>
        <w:t>50</w:t>
      </w:r>
      <w:r>
        <w:rPr>
          <w:rFonts w:ascii="宋体" w:hAnsi="宋体" w:eastAsia="宋体" w:cs="宋体"/>
          <w:spacing w:val="-47"/>
          <w:sz w:val="24"/>
          <w:szCs w:val="24"/>
        </w:rPr>
        <w:t xml:space="preserve"> </w:t>
      </w:r>
      <w:r>
        <w:rPr>
          <w:rFonts w:ascii="宋体" w:hAnsi="宋体" w:eastAsia="宋体" w:cs="宋体"/>
          <w:spacing w:val="-3"/>
          <w:sz w:val="24"/>
          <w:szCs w:val="24"/>
        </w:rPr>
        <w:t>名毕业生和</w:t>
      </w:r>
      <w:r>
        <w:rPr>
          <w:rFonts w:ascii="宋体" w:hAnsi="宋体" w:eastAsia="宋体" w:cs="宋体"/>
          <w:spacing w:val="-33"/>
          <w:sz w:val="24"/>
          <w:szCs w:val="24"/>
        </w:rPr>
        <w:t xml:space="preserve"> </w:t>
      </w:r>
      <w:r>
        <w:rPr>
          <w:rFonts w:ascii="宋体" w:hAnsi="宋体" w:eastAsia="宋体" w:cs="宋体"/>
          <w:spacing w:val="-3"/>
          <w:sz w:val="24"/>
          <w:szCs w:val="24"/>
        </w:rPr>
        <w:t>10</w:t>
      </w:r>
      <w:r>
        <w:rPr>
          <w:rFonts w:ascii="宋体" w:hAnsi="宋体" w:eastAsia="宋体" w:cs="宋体"/>
          <w:spacing w:val="-49"/>
          <w:sz w:val="24"/>
          <w:szCs w:val="24"/>
        </w:rPr>
        <w:t xml:space="preserve"> </w:t>
      </w:r>
      <w:r>
        <w:rPr>
          <w:rFonts w:ascii="宋体" w:hAnsi="宋体" w:eastAsia="宋体" w:cs="宋体"/>
          <w:spacing w:val="-3"/>
          <w:sz w:val="24"/>
          <w:szCs w:val="24"/>
        </w:rPr>
        <w:t>家毕业生相对集中的就业单位进</w:t>
      </w:r>
    </w:p>
    <w:p>
      <w:pPr>
        <w:spacing w:line="220" w:lineRule="auto"/>
        <w:ind w:left="27"/>
        <w:rPr>
          <w:rFonts w:ascii="宋体" w:hAnsi="宋体" w:eastAsia="宋体" w:cs="宋体"/>
          <w:sz w:val="24"/>
          <w:szCs w:val="24"/>
        </w:rPr>
      </w:pPr>
      <w:r>
        <w:rPr>
          <w:rFonts w:ascii="宋体" w:hAnsi="宋体" w:eastAsia="宋体" w:cs="宋体"/>
          <w:spacing w:val="-2"/>
          <w:sz w:val="24"/>
          <w:szCs w:val="24"/>
        </w:rPr>
        <w:t>行了跟踪调查。</w:t>
      </w:r>
    </w:p>
    <w:p>
      <w:pPr>
        <w:spacing w:before="181" w:line="221" w:lineRule="auto"/>
        <w:ind w:left="503"/>
        <w:rPr>
          <w:rFonts w:ascii="宋体" w:hAnsi="宋体" w:eastAsia="宋体" w:cs="宋体"/>
          <w:sz w:val="24"/>
          <w:szCs w:val="24"/>
        </w:rPr>
      </w:pPr>
      <w:r>
        <w:rPr>
          <w:rFonts w:ascii="宋体" w:hAnsi="宋体" w:eastAsia="宋体" w:cs="宋体"/>
          <w:spacing w:val="-2"/>
          <w:sz w:val="24"/>
          <w:szCs w:val="24"/>
        </w:rPr>
        <w:t>三、调查方法</w:t>
      </w:r>
    </w:p>
    <w:p>
      <w:pPr>
        <w:spacing w:before="181" w:line="219" w:lineRule="auto"/>
        <w:ind w:left="394"/>
        <w:rPr>
          <w:rFonts w:ascii="宋体" w:hAnsi="宋体" w:eastAsia="宋体" w:cs="宋体"/>
          <w:sz w:val="24"/>
          <w:szCs w:val="24"/>
        </w:rPr>
      </w:pPr>
      <w:r>
        <w:rPr>
          <w:rFonts w:ascii="宋体" w:hAnsi="宋体" w:eastAsia="宋体" w:cs="宋体"/>
          <w:spacing w:val="-3"/>
          <w:sz w:val="24"/>
          <w:szCs w:val="24"/>
        </w:rPr>
        <w:t>（一）抽样调查法</w:t>
      </w:r>
    </w:p>
    <w:p>
      <w:pPr>
        <w:spacing w:before="182" w:line="468" w:lineRule="exact"/>
        <w:ind w:left="516"/>
        <w:rPr>
          <w:rFonts w:ascii="宋体" w:hAnsi="宋体" w:eastAsia="宋体" w:cs="宋体"/>
          <w:sz w:val="24"/>
          <w:szCs w:val="24"/>
        </w:rPr>
      </w:pPr>
      <w:r>
        <w:rPr>
          <w:rFonts w:ascii="宋体" w:hAnsi="宋体" w:eastAsia="宋体" w:cs="宋体"/>
          <w:spacing w:val="-4"/>
          <w:position w:val="17"/>
          <w:sz w:val="24"/>
          <w:szCs w:val="24"/>
        </w:rPr>
        <w:t>随机选取了</w:t>
      </w:r>
      <w:r>
        <w:rPr>
          <w:rFonts w:ascii="宋体" w:hAnsi="宋体" w:eastAsia="宋体" w:cs="宋体"/>
          <w:spacing w:val="-31"/>
          <w:position w:val="17"/>
          <w:sz w:val="24"/>
          <w:szCs w:val="24"/>
        </w:rPr>
        <w:t xml:space="preserve"> </w:t>
      </w:r>
      <w:r>
        <w:rPr>
          <w:rFonts w:ascii="宋体" w:hAnsi="宋体" w:eastAsia="宋体" w:cs="宋体"/>
          <w:spacing w:val="-4"/>
          <w:position w:val="17"/>
          <w:sz w:val="24"/>
          <w:szCs w:val="24"/>
        </w:rPr>
        <w:t>50</w:t>
      </w:r>
      <w:r>
        <w:rPr>
          <w:rFonts w:ascii="宋体" w:hAnsi="宋体" w:eastAsia="宋体" w:cs="宋体"/>
          <w:spacing w:val="-47"/>
          <w:position w:val="17"/>
          <w:sz w:val="24"/>
          <w:szCs w:val="24"/>
        </w:rPr>
        <w:t xml:space="preserve"> </w:t>
      </w:r>
      <w:r>
        <w:rPr>
          <w:rFonts w:ascii="宋体" w:hAnsi="宋体" w:eastAsia="宋体" w:cs="宋体"/>
          <w:spacing w:val="-4"/>
          <w:position w:val="17"/>
          <w:sz w:val="24"/>
          <w:szCs w:val="24"/>
        </w:rPr>
        <w:t>名毕业生和毕业生相对集中的</w:t>
      </w:r>
      <w:r>
        <w:rPr>
          <w:rFonts w:ascii="宋体" w:hAnsi="宋体" w:eastAsia="宋体" w:cs="宋体"/>
          <w:spacing w:val="-33"/>
          <w:position w:val="17"/>
          <w:sz w:val="24"/>
          <w:szCs w:val="24"/>
        </w:rPr>
        <w:t xml:space="preserve"> </w:t>
      </w:r>
      <w:r>
        <w:rPr>
          <w:rFonts w:ascii="宋体" w:hAnsi="宋体" w:eastAsia="宋体" w:cs="宋体"/>
          <w:spacing w:val="-4"/>
          <w:position w:val="17"/>
          <w:sz w:val="24"/>
          <w:szCs w:val="24"/>
        </w:rPr>
        <w:t>10</w:t>
      </w:r>
      <w:r>
        <w:rPr>
          <w:rFonts w:ascii="宋体" w:hAnsi="宋体" w:eastAsia="宋体" w:cs="宋体"/>
          <w:spacing w:val="-49"/>
          <w:position w:val="17"/>
          <w:sz w:val="24"/>
          <w:szCs w:val="24"/>
        </w:rPr>
        <w:t xml:space="preserve"> </w:t>
      </w:r>
      <w:r>
        <w:rPr>
          <w:rFonts w:ascii="宋体" w:hAnsi="宋体" w:eastAsia="宋体" w:cs="宋体"/>
          <w:spacing w:val="-4"/>
          <w:position w:val="17"/>
          <w:sz w:val="24"/>
          <w:szCs w:val="24"/>
        </w:rPr>
        <w:t>家单位。</w:t>
      </w:r>
    </w:p>
    <w:p>
      <w:pPr>
        <w:spacing w:before="1" w:line="220" w:lineRule="auto"/>
        <w:ind w:left="394"/>
        <w:rPr>
          <w:rFonts w:ascii="宋体" w:hAnsi="宋体" w:eastAsia="宋体" w:cs="宋体"/>
          <w:sz w:val="24"/>
          <w:szCs w:val="24"/>
        </w:rPr>
      </w:pPr>
      <w:r>
        <w:rPr>
          <w:rFonts w:ascii="宋体" w:hAnsi="宋体" w:eastAsia="宋体" w:cs="宋体"/>
          <w:spacing w:val="-3"/>
          <w:sz w:val="24"/>
          <w:szCs w:val="24"/>
        </w:rPr>
        <w:t>（二）主要调查方法</w:t>
      </w:r>
    </w:p>
    <w:p>
      <w:pPr>
        <w:spacing w:before="181" w:line="468" w:lineRule="exact"/>
        <w:ind w:left="521"/>
        <w:rPr>
          <w:rFonts w:ascii="宋体" w:hAnsi="宋体" w:eastAsia="宋体" w:cs="宋体"/>
          <w:sz w:val="24"/>
          <w:szCs w:val="24"/>
        </w:rPr>
      </w:pPr>
      <w:r>
        <w:rPr>
          <w:rFonts w:ascii="宋体" w:hAnsi="宋体" w:eastAsia="宋体" w:cs="宋体"/>
          <w:spacing w:val="-2"/>
          <w:position w:val="17"/>
          <w:sz w:val="24"/>
          <w:szCs w:val="24"/>
        </w:rPr>
        <w:t>1．问卷法；2．电话或者</w:t>
      </w:r>
      <w:r>
        <w:rPr>
          <w:rFonts w:ascii="宋体" w:hAnsi="宋体" w:eastAsia="宋体" w:cs="宋体"/>
          <w:spacing w:val="-44"/>
          <w:position w:val="17"/>
          <w:sz w:val="24"/>
          <w:szCs w:val="24"/>
        </w:rPr>
        <w:t xml:space="preserve"> </w:t>
      </w:r>
      <w:r>
        <w:rPr>
          <w:rFonts w:ascii="宋体" w:hAnsi="宋体" w:eastAsia="宋体" w:cs="宋体"/>
          <w:spacing w:val="-2"/>
          <w:position w:val="17"/>
          <w:sz w:val="24"/>
          <w:szCs w:val="24"/>
        </w:rPr>
        <w:t>QQ</w:t>
      </w:r>
      <w:r>
        <w:rPr>
          <w:rFonts w:ascii="宋体" w:hAnsi="宋体" w:eastAsia="宋体" w:cs="宋体"/>
          <w:spacing w:val="-53"/>
          <w:position w:val="17"/>
          <w:sz w:val="24"/>
          <w:szCs w:val="24"/>
        </w:rPr>
        <w:t xml:space="preserve"> </w:t>
      </w:r>
      <w:r>
        <w:rPr>
          <w:rFonts w:ascii="宋体" w:hAnsi="宋体" w:eastAsia="宋体" w:cs="宋体"/>
          <w:spacing w:val="-2"/>
          <w:position w:val="17"/>
          <w:sz w:val="24"/>
          <w:szCs w:val="24"/>
        </w:rPr>
        <w:t>访问法；3．现场座谈法；</w:t>
      </w:r>
    </w:p>
    <w:p>
      <w:pPr>
        <w:spacing w:line="220" w:lineRule="auto"/>
        <w:ind w:left="526"/>
        <w:rPr>
          <w:rFonts w:ascii="宋体" w:hAnsi="宋体" w:eastAsia="宋体" w:cs="宋体"/>
          <w:sz w:val="24"/>
          <w:szCs w:val="24"/>
        </w:rPr>
      </w:pPr>
      <w:r>
        <w:rPr>
          <w:rFonts w:ascii="宋体" w:hAnsi="宋体" w:eastAsia="宋体" w:cs="宋体"/>
          <w:spacing w:val="-4"/>
          <w:sz w:val="24"/>
          <w:szCs w:val="24"/>
        </w:rPr>
        <w:t>四、调查结果及分析</w:t>
      </w:r>
    </w:p>
    <w:p>
      <w:pPr>
        <w:spacing w:before="182" w:line="218" w:lineRule="auto"/>
        <w:ind w:left="394"/>
        <w:rPr>
          <w:rFonts w:ascii="宋体" w:hAnsi="宋体" w:eastAsia="宋体" w:cs="宋体"/>
          <w:sz w:val="24"/>
          <w:szCs w:val="24"/>
        </w:rPr>
      </w:pPr>
      <w:r>
        <w:rPr>
          <w:rFonts w:ascii="宋体" w:hAnsi="宋体" w:eastAsia="宋体" w:cs="宋体"/>
          <w:spacing w:val="-2"/>
          <w:sz w:val="24"/>
          <w:szCs w:val="24"/>
        </w:rPr>
        <w:t>（一）毕业生所在用人单位对我院学生的评价</w:t>
      </w:r>
    </w:p>
    <w:p>
      <w:pPr>
        <w:spacing w:before="184" w:line="360" w:lineRule="auto"/>
        <w:ind w:left="23" w:firstLine="482"/>
        <w:rPr>
          <w:rFonts w:ascii="宋体" w:hAnsi="宋体" w:eastAsia="宋体" w:cs="宋体"/>
          <w:sz w:val="24"/>
          <w:szCs w:val="24"/>
        </w:rPr>
      </w:pPr>
      <w:r>
        <w:rPr>
          <w:rFonts w:ascii="宋体" w:hAnsi="宋体" w:eastAsia="宋体" w:cs="宋体"/>
          <w:spacing w:val="-3"/>
          <w:sz w:val="24"/>
          <w:szCs w:val="24"/>
        </w:rPr>
        <w:t>从问卷调查的结果看，用人单位对我院毕业生的整体印象</w:t>
      </w:r>
      <w:r>
        <w:rPr>
          <w:rFonts w:ascii="宋体" w:hAnsi="宋体" w:eastAsia="宋体" w:cs="宋体"/>
          <w:spacing w:val="-4"/>
          <w:sz w:val="24"/>
          <w:szCs w:val="24"/>
        </w:rPr>
        <w:t>较好，对其敬业精</w:t>
      </w:r>
      <w:r>
        <w:rPr>
          <w:rFonts w:ascii="宋体" w:hAnsi="宋体" w:eastAsia="宋体" w:cs="宋体"/>
          <w:sz w:val="24"/>
          <w:szCs w:val="24"/>
        </w:rPr>
        <w:t xml:space="preserve"> </w:t>
      </w:r>
      <w:r>
        <w:rPr>
          <w:rFonts w:ascii="宋体" w:hAnsi="宋体" w:eastAsia="宋体" w:cs="宋体"/>
          <w:spacing w:val="-3"/>
          <w:sz w:val="24"/>
          <w:szCs w:val="24"/>
        </w:rPr>
        <w:t>神、诚实守信、理论基础、专业知识和团队合作意识给予了充分肯定。认为我院</w:t>
      </w:r>
      <w:r>
        <w:rPr>
          <w:rFonts w:ascii="宋体" w:hAnsi="宋体" w:eastAsia="宋体" w:cs="宋体"/>
          <w:spacing w:val="1"/>
          <w:sz w:val="24"/>
          <w:szCs w:val="24"/>
        </w:rPr>
        <w:t xml:space="preserve"> </w:t>
      </w:r>
      <w:r>
        <w:rPr>
          <w:rFonts w:ascii="宋体" w:hAnsi="宋体" w:eastAsia="宋体" w:cs="宋体"/>
          <w:spacing w:val="-8"/>
          <w:sz w:val="24"/>
          <w:szCs w:val="24"/>
        </w:rPr>
        <w:t>毕业生思想政治素质较高，组织纪律性较强，有较强的责任心和上进心，能吃苦，</w:t>
      </w:r>
      <w:r>
        <w:rPr>
          <w:rFonts w:ascii="宋体" w:hAnsi="宋体" w:eastAsia="宋体" w:cs="宋体"/>
          <w:spacing w:val="5"/>
          <w:sz w:val="24"/>
          <w:szCs w:val="24"/>
        </w:rPr>
        <w:t xml:space="preserve"> </w:t>
      </w:r>
      <w:r>
        <w:rPr>
          <w:rFonts w:ascii="宋体" w:hAnsi="宋体" w:eastAsia="宋体" w:cs="宋体"/>
          <w:spacing w:val="-3"/>
          <w:sz w:val="24"/>
          <w:szCs w:val="24"/>
        </w:rPr>
        <w:t>爱劳动，肯学习。然而用人单位也反应出了院毕业生的一些不足之处。归纳起来</w:t>
      </w:r>
      <w:r>
        <w:rPr>
          <w:rFonts w:ascii="宋体" w:hAnsi="宋体" w:eastAsia="宋体" w:cs="宋体"/>
          <w:spacing w:val="1"/>
          <w:sz w:val="24"/>
          <w:szCs w:val="24"/>
        </w:rPr>
        <w:t xml:space="preserve"> </w:t>
      </w:r>
      <w:r>
        <w:rPr>
          <w:rFonts w:ascii="宋体" w:hAnsi="宋体" w:eastAsia="宋体" w:cs="宋体"/>
          <w:spacing w:val="-3"/>
          <w:sz w:val="24"/>
          <w:szCs w:val="24"/>
        </w:rPr>
        <w:t>主要有以下几点：1.认为我院学生创新精神、组织协调能力、沟通能力有待进一</w:t>
      </w:r>
      <w:r>
        <w:rPr>
          <w:rFonts w:ascii="宋体" w:hAnsi="宋体" w:eastAsia="宋体" w:cs="宋体"/>
          <w:spacing w:val="4"/>
          <w:sz w:val="24"/>
          <w:szCs w:val="24"/>
        </w:rPr>
        <w:t xml:space="preserve"> </w:t>
      </w:r>
      <w:r>
        <w:rPr>
          <w:rFonts w:ascii="宋体" w:hAnsi="宋体" w:eastAsia="宋体" w:cs="宋体"/>
          <w:spacing w:val="-1"/>
          <w:sz w:val="24"/>
          <w:szCs w:val="24"/>
        </w:rPr>
        <w:t>步提高。2.多家用人单位认为我们的毕业生的动手能力差，文字</w:t>
      </w:r>
      <w:r>
        <w:rPr>
          <w:rFonts w:ascii="宋体" w:hAnsi="宋体" w:eastAsia="宋体" w:cs="宋体"/>
          <w:spacing w:val="-2"/>
          <w:sz w:val="24"/>
          <w:szCs w:val="24"/>
        </w:rPr>
        <w:t>功底有待加强，</w:t>
      </w:r>
      <w:r>
        <w:rPr>
          <w:rFonts w:ascii="宋体" w:hAnsi="宋体" w:eastAsia="宋体" w:cs="宋体"/>
          <w:sz w:val="24"/>
          <w:szCs w:val="24"/>
        </w:rPr>
        <w:t xml:space="preserve"> </w:t>
      </w:r>
      <w:r>
        <w:rPr>
          <w:rFonts w:ascii="宋体" w:hAnsi="宋体" w:eastAsia="宋体" w:cs="宋体"/>
          <w:spacing w:val="-3"/>
          <w:sz w:val="24"/>
          <w:szCs w:val="24"/>
        </w:rPr>
        <w:t>建议我们在课程设置，实习指导方面加强这方面的考虑。3.部分用人单位反应我</w:t>
      </w:r>
      <w:r>
        <w:rPr>
          <w:rFonts w:ascii="宋体" w:hAnsi="宋体" w:eastAsia="宋体" w:cs="宋体"/>
          <w:spacing w:val="4"/>
          <w:sz w:val="24"/>
          <w:szCs w:val="24"/>
        </w:rPr>
        <w:t xml:space="preserve"> </w:t>
      </w:r>
      <w:r>
        <w:rPr>
          <w:rFonts w:ascii="宋体" w:hAnsi="宋体" w:eastAsia="宋体" w:cs="宋体"/>
          <w:spacing w:val="-3"/>
          <w:sz w:val="24"/>
          <w:szCs w:val="24"/>
        </w:rPr>
        <w:t>院毕业生就业以后在工作岗位上存在思想浮躁急于跳槽等情况，建议我们加强职</w:t>
      </w:r>
    </w:p>
    <w:p>
      <w:pPr>
        <w:spacing w:line="220" w:lineRule="auto"/>
        <w:ind w:left="22"/>
        <w:rPr>
          <w:rFonts w:ascii="宋体" w:hAnsi="宋体" w:eastAsia="宋体" w:cs="宋体"/>
          <w:sz w:val="24"/>
          <w:szCs w:val="24"/>
        </w:rPr>
      </w:pPr>
      <w:r>
        <w:rPr>
          <w:rFonts w:ascii="宋体" w:hAnsi="宋体" w:eastAsia="宋体" w:cs="宋体"/>
          <w:spacing w:val="-1"/>
          <w:sz w:val="24"/>
          <w:szCs w:val="24"/>
        </w:rPr>
        <w:t>业生涯规划和就业指导工作。</w:t>
      </w:r>
    </w:p>
    <w:p>
      <w:pPr>
        <w:spacing w:before="182" w:line="218" w:lineRule="auto"/>
        <w:ind w:left="274"/>
        <w:rPr>
          <w:rFonts w:ascii="宋体" w:hAnsi="宋体" w:eastAsia="宋体" w:cs="宋体"/>
          <w:sz w:val="24"/>
          <w:szCs w:val="24"/>
        </w:rPr>
      </w:pPr>
      <w:r>
        <w:rPr>
          <w:rFonts w:ascii="宋体" w:hAnsi="宋体" w:eastAsia="宋体" w:cs="宋体"/>
          <w:spacing w:val="-2"/>
          <w:sz w:val="24"/>
          <w:szCs w:val="24"/>
        </w:rPr>
        <w:t>（二）毕业生对学校就业工作的评价</w:t>
      </w:r>
    </w:p>
    <w:p>
      <w:pPr>
        <w:spacing w:before="185" w:line="360" w:lineRule="auto"/>
        <w:ind w:left="49" w:right="61" w:firstLine="452"/>
        <w:rPr>
          <w:rFonts w:ascii="宋体" w:hAnsi="宋体" w:eastAsia="宋体" w:cs="宋体"/>
          <w:sz w:val="24"/>
          <w:szCs w:val="24"/>
        </w:rPr>
      </w:pPr>
      <w:r>
        <w:rPr>
          <w:rFonts w:ascii="宋体" w:hAnsi="宋体" w:eastAsia="宋体" w:cs="宋体"/>
          <w:spacing w:val="-1"/>
          <w:sz w:val="24"/>
          <w:szCs w:val="24"/>
        </w:rPr>
        <w:t>在对近</w:t>
      </w:r>
      <w:r>
        <w:rPr>
          <w:rFonts w:ascii="宋体" w:hAnsi="宋体" w:eastAsia="宋体" w:cs="宋体"/>
          <w:spacing w:val="-46"/>
          <w:sz w:val="24"/>
          <w:szCs w:val="24"/>
        </w:rPr>
        <w:t xml:space="preserve"> </w:t>
      </w:r>
      <w:r>
        <w:rPr>
          <w:rFonts w:ascii="宋体" w:hAnsi="宋体" w:eastAsia="宋体" w:cs="宋体"/>
          <w:spacing w:val="-1"/>
          <w:sz w:val="24"/>
          <w:szCs w:val="24"/>
        </w:rPr>
        <w:t>50</w:t>
      </w:r>
      <w:r>
        <w:rPr>
          <w:rFonts w:ascii="宋体" w:hAnsi="宋体" w:eastAsia="宋体" w:cs="宋体"/>
          <w:spacing w:val="-48"/>
          <w:sz w:val="24"/>
          <w:szCs w:val="24"/>
        </w:rPr>
        <w:t xml:space="preserve"> </w:t>
      </w:r>
      <w:r>
        <w:rPr>
          <w:rFonts w:ascii="宋体" w:hAnsi="宋体" w:eastAsia="宋体" w:cs="宋体"/>
          <w:spacing w:val="-1"/>
          <w:sz w:val="24"/>
          <w:szCs w:val="24"/>
        </w:rPr>
        <w:t>名毕业生的调查中，可以看出毕业生对学院的总体就业工</w:t>
      </w:r>
      <w:r>
        <w:rPr>
          <w:rFonts w:ascii="宋体" w:hAnsi="宋体" w:eastAsia="宋体" w:cs="宋体"/>
          <w:spacing w:val="-2"/>
          <w:sz w:val="24"/>
          <w:szCs w:val="24"/>
        </w:rPr>
        <w:t>作评价</w:t>
      </w:r>
      <w:r>
        <w:rPr>
          <w:rFonts w:ascii="宋体" w:hAnsi="宋体" w:eastAsia="宋体" w:cs="宋体"/>
          <w:sz w:val="24"/>
          <w:szCs w:val="24"/>
        </w:rPr>
        <w:t xml:space="preserve"> </w:t>
      </w:r>
      <w:r>
        <w:rPr>
          <w:rFonts w:ascii="宋体" w:hAnsi="宋体" w:eastAsia="宋体" w:cs="宋体"/>
          <w:spacing w:val="-4"/>
          <w:sz w:val="24"/>
          <w:szCs w:val="24"/>
        </w:rPr>
        <w:t>比较满意，但对我院的就业工作的某些方面还有一些意见，集中反映在以下几个</w:t>
      </w:r>
    </w:p>
    <w:p>
      <w:pPr>
        <w:spacing w:before="1" w:line="220" w:lineRule="auto"/>
        <w:ind w:left="24"/>
        <w:rPr>
          <w:rFonts w:ascii="宋体" w:hAnsi="宋体" w:eastAsia="宋体" w:cs="宋体"/>
          <w:sz w:val="24"/>
          <w:szCs w:val="24"/>
        </w:rPr>
      </w:pPr>
      <w:r>
        <w:rPr>
          <w:rFonts w:ascii="宋体" w:hAnsi="宋体" w:eastAsia="宋体" w:cs="宋体"/>
          <w:spacing w:val="-4"/>
          <w:sz w:val="24"/>
          <w:szCs w:val="24"/>
        </w:rPr>
        <w:t>方面：</w:t>
      </w:r>
    </w:p>
    <w:p>
      <w:pPr>
        <w:spacing w:line="220" w:lineRule="auto"/>
        <w:rPr>
          <w:rFonts w:ascii="宋体" w:hAnsi="宋体" w:eastAsia="宋体" w:cs="宋体"/>
          <w:sz w:val="24"/>
          <w:szCs w:val="24"/>
        </w:rPr>
        <w:sectPr>
          <w:headerReference r:id="rId230" w:type="default"/>
          <w:footerReference r:id="rId231" w:type="default"/>
          <w:pgSz w:w="11906" w:h="16839"/>
          <w:pgMar w:top="1071" w:right="1738" w:bottom="1230" w:left="1785" w:header="878" w:footer="994" w:gutter="0"/>
          <w:cols w:space="720" w:num="1"/>
        </w:sectPr>
      </w:pPr>
    </w:p>
    <w:p>
      <w:pPr>
        <w:pStyle w:val="2"/>
        <w:spacing w:line="402" w:lineRule="auto"/>
      </w:pPr>
    </w:p>
    <w:p>
      <w:pPr>
        <w:spacing w:before="78" w:line="468" w:lineRule="exact"/>
        <w:ind w:right="61"/>
        <w:jc w:val="right"/>
        <w:rPr>
          <w:rFonts w:ascii="宋体" w:hAnsi="宋体" w:eastAsia="宋体" w:cs="宋体"/>
          <w:sz w:val="24"/>
          <w:szCs w:val="24"/>
        </w:rPr>
      </w:pPr>
      <w:r>
        <w:rPr>
          <w:rFonts w:ascii="宋体" w:hAnsi="宋体" w:eastAsia="宋体" w:cs="宋体"/>
          <w:spacing w:val="-4"/>
          <w:position w:val="17"/>
          <w:sz w:val="24"/>
          <w:szCs w:val="24"/>
        </w:rPr>
        <w:t>1.我院举办招聘会中需要中文各专业的岗位太少，多数招聘会都是针对理工</w:t>
      </w:r>
    </w:p>
    <w:p>
      <w:pPr>
        <w:spacing w:line="218" w:lineRule="auto"/>
        <w:ind w:left="23"/>
        <w:rPr>
          <w:rFonts w:ascii="宋体" w:hAnsi="宋体" w:eastAsia="宋体" w:cs="宋体"/>
          <w:sz w:val="24"/>
          <w:szCs w:val="24"/>
        </w:rPr>
      </w:pPr>
      <w:r>
        <w:rPr>
          <w:rFonts w:ascii="宋体" w:hAnsi="宋体" w:eastAsia="宋体" w:cs="宋体"/>
          <w:spacing w:val="-5"/>
          <w:sz w:val="24"/>
          <w:szCs w:val="24"/>
        </w:rPr>
        <w:t>科。</w:t>
      </w:r>
    </w:p>
    <w:p>
      <w:pPr>
        <w:spacing w:before="284" w:line="468" w:lineRule="exact"/>
        <w:jc w:val="right"/>
        <w:rPr>
          <w:rFonts w:ascii="宋体" w:hAnsi="宋体" w:eastAsia="宋体" w:cs="宋体"/>
          <w:sz w:val="24"/>
          <w:szCs w:val="24"/>
        </w:rPr>
      </w:pPr>
      <w:r>
        <w:rPr>
          <w:rFonts w:ascii="宋体" w:hAnsi="宋体" w:eastAsia="宋体" w:cs="宋体"/>
          <w:spacing w:val="-5"/>
          <w:position w:val="17"/>
          <w:sz w:val="24"/>
          <w:szCs w:val="24"/>
        </w:rPr>
        <w:t>2.所学的知识和工作岗位上需要用到的知识存在一定的差距，即所学非所用，</w:t>
      </w:r>
    </w:p>
    <w:p>
      <w:pPr>
        <w:spacing w:line="218" w:lineRule="auto"/>
        <w:ind w:left="23"/>
        <w:rPr>
          <w:rFonts w:ascii="宋体" w:hAnsi="宋体" w:eastAsia="宋体" w:cs="宋体"/>
          <w:sz w:val="24"/>
          <w:szCs w:val="24"/>
        </w:rPr>
      </w:pPr>
      <w:r>
        <w:rPr>
          <w:rFonts w:ascii="宋体" w:hAnsi="宋体" w:eastAsia="宋体" w:cs="宋体"/>
          <w:spacing w:val="-1"/>
          <w:sz w:val="24"/>
          <w:szCs w:val="24"/>
        </w:rPr>
        <w:t>所用非所学。这需要学院再次优化人才培养方案。</w:t>
      </w:r>
    </w:p>
    <w:p>
      <w:pPr>
        <w:spacing w:before="184" w:line="468" w:lineRule="exact"/>
        <w:ind w:right="61"/>
        <w:jc w:val="right"/>
        <w:rPr>
          <w:rFonts w:ascii="宋体" w:hAnsi="宋体" w:eastAsia="宋体" w:cs="宋体"/>
          <w:sz w:val="24"/>
          <w:szCs w:val="24"/>
        </w:rPr>
      </w:pPr>
      <w:r>
        <w:rPr>
          <w:rFonts w:ascii="宋体" w:hAnsi="宋体" w:eastAsia="宋体" w:cs="宋体"/>
          <w:spacing w:val="-3"/>
          <w:position w:val="17"/>
          <w:sz w:val="24"/>
          <w:szCs w:val="24"/>
        </w:rPr>
        <w:t>3.对本专业考研后就业情况不清楚，学院应加强和本科生沟</w:t>
      </w:r>
      <w:r>
        <w:rPr>
          <w:rFonts w:ascii="宋体" w:hAnsi="宋体" w:eastAsia="宋体" w:cs="宋体"/>
          <w:spacing w:val="-4"/>
          <w:position w:val="17"/>
          <w:sz w:val="24"/>
          <w:szCs w:val="24"/>
        </w:rPr>
        <w:t>通研究生就业情</w:t>
      </w:r>
    </w:p>
    <w:p>
      <w:pPr>
        <w:spacing w:line="219" w:lineRule="auto"/>
        <w:ind w:left="25"/>
        <w:rPr>
          <w:rFonts w:ascii="宋体" w:hAnsi="宋体" w:eastAsia="宋体" w:cs="宋体"/>
          <w:sz w:val="24"/>
          <w:szCs w:val="24"/>
        </w:rPr>
      </w:pPr>
      <w:r>
        <w:rPr>
          <w:rFonts w:ascii="宋体" w:hAnsi="宋体" w:eastAsia="宋体" w:cs="宋体"/>
          <w:spacing w:val="-2"/>
          <w:sz w:val="24"/>
          <w:szCs w:val="24"/>
        </w:rPr>
        <w:t>况，避免盲目考研。</w:t>
      </w:r>
    </w:p>
    <w:p>
      <w:pPr>
        <w:spacing w:before="183" w:line="468" w:lineRule="exact"/>
        <w:jc w:val="right"/>
        <w:rPr>
          <w:rFonts w:ascii="宋体" w:hAnsi="宋体" w:eastAsia="宋体" w:cs="宋体"/>
          <w:sz w:val="24"/>
          <w:szCs w:val="24"/>
        </w:rPr>
      </w:pPr>
      <w:r>
        <w:rPr>
          <w:rFonts w:ascii="宋体" w:hAnsi="宋体" w:eastAsia="宋体" w:cs="宋体"/>
          <w:spacing w:val="-2"/>
          <w:position w:val="17"/>
          <w:sz w:val="24"/>
          <w:szCs w:val="24"/>
        </w:rPr>
        <w:t>4.学校开展的职业生涯规划、就业指导等课程等形式内容单一，效果欠佳，</w:t>
      </w:r>
    </w:p>
    <w:p>
      <w:pPr>
        <w:spacing w:line="219" w:lineRule="auto"/>
        <w:ind w:left="23"/>
        <w:rPr>
          <w:rFonts w:ascii="宋体" w:hAnsi="宋体" w:eastAsia="宋体" w:cs="宋体"/>
          <w:sz w:val="24"/>
          <w:szCs w:val="24"/>
        </w:rPr>
      </w:pPr>
      <w:r>
        <w:rPr>
          <w:rFonts w:ascii="宋体" w:hAnsi="宋体" w:eastAsia="宋体" w:cs="宋体"/>
          <w:spacing w:val="-2"/>
          <w:sz w:val="24"/>
          <w:szCs w:val="24"/>
        </w:rPr>
        <w:t>应重点改进。</w:t>
      </w:r>
    </w:p>
    <w:p>
      <w:pPr>
        <w:spacing w:before="183" w:line="468" w:lineRule="exact"/>
        <w:ind w:right="49"/>
        <w:jc w:val="right"/>
        <w:rPr>
          <w:rFonts w:ascii="宋体" w:hAnsi="宋体" w:eastAsia="宋体" w:cs="宋体"/>
          <w:sz w:val="24"/>
          <w:szCs w:val="24"/>
        </w:rPr>
      </w:pPr>
      <w:r>
        <w:rPr>
          <w:rFonts w:ascii="宋体" w:hAnsi="宋体" w:eastAsia="宋体" w:cs="宋体"/>
          <w:spacing w:val="-3"/>
          <w:position w:val="17"/>
          <w:sz w:val="24"/>
          <w:szCs w:val="24"/>
        </w:rPr>
        <w:t>5.就业指导应该从一进校就开始做，所以从大一就应该给每位学生配备一名</w:t>
      </w:r>
    </w:p>
    <w:p>
      <w:pPr>
        <w:spacing w:before="1" w:line="219" w:lineRule="auto"/>
        <w:ind w:left="24"/>
        <w:rPr>
          <w:rFonts w:ascii="宋体" w:hAnsi="宋体" w:eastAsia="宋体" w:cs="宋体"/>
          <w:sz w:val="24"/>
          <w:szCs w:val="24"/>
        </w:rPr>
      </w:pPr>
      <w:r>
        <w:rPr>
          <w:rFonts w:ascii="宋体" w:hAnsi="宋体" w:eastAsia="宋体" w:cs="宋体"/>
          <w:spacing w:val="-1"/>
          <w:sz w:val="24"/>
          <w:szCs w:val="24"/>
        </w:rPr>
        <w:t>专业导师，指导大家的学习和就业。</w:t>
      </w:r>
    </w:p>
    <w:p>
      <w:pPr>
        <w:spacing w:before="183" w:line="220" w:lineRule="auto"/>
        <w:ind w:left="507"/>
        <w:rPr>
          <w:rFonts w:ascii="宋体" w:hAnsi="宋体" w:eastAsia="宋体" w:cs="宋体"/>
          <w:sz w:val="24"/>
          <w:szCs w:val="24"/>
        </w:rPr>
      </w:pPr>
      <w:r>
        <w:rPr>
          <w:rFonts w:ascii="宋体" w:hAnsi="宋体" w:eastAsia="宋体" w:cs="宋体"/>
          <w:spacing w:val="-2"/>
          <w:sz w:val="24"/>
          <w:szCs w:val="24"/>
        </w:rPr>
        <w:t>五、调查结果对我们的启示</w:t>
      </w:r>
    </w:p>
    <w:p>
      <w:pPr>
        <w:spacing w:before="182" w:line="360" w:lineRule="auto"/>
        <w:ind w:left="22" w:right="61" w:firstLine="480"/>
        <w:rPr>
          <w:rFonts w:ascii="宋体" w:hAnsi="宋体" w:eastAsia="宋体" w:cs="宋体"/>
          <w:sz w:val="24"/>
          <w:szCs w:val="24"/>
        </w:rPr>
      </w:pPr>
      <w:r>
        <w:rPr>
          <w:rFonts w:ascii="宋体" w:hAnsi="宋体" w:eastAsia="宋体" w:cs="宋体"/>
          <w:spacing w:val="-3"/>
          <w:sz w:val="24"/>
          <w:szCs w:val="24"/>
        </w:rPr>
        <w:t>基于本次毕业生质量跟踪调查，我们从中深受启发。从毕业生所</w:t>
      </w:r>
      <w:r>
        <w:rPr>
          <w:rFonts w:ascii="宋体" w:hAnsi="宋体" w:eastAsia="宋体" w:cs="宋体"/>
          <w:spacing w:val="-4"/>
          <w:sz w:val="24"/>
          <w:szCs w:val="24"/>
        </w:rPr>
        <w:t>在单位和毕</w:t>
      </w:r>
      <w:r>
        <w:rPr>
          <w:rFonts w:ascii="宋体" w:hAnsi="宋体" w:eastAsia="宋体" w:cs="宋体"/>
          <w:sz w:val="24"/>
          <w:szCs w:val="24"/>
        </w:rPr>
        <w:t xml:space="preserve"> </w:t>
      </w:r>
      <w:r>
        <w:rPr>
          <w:rFonts w:ascii="宋体" w:hAnsi="宋体" w:eastAsia="宋体" w:cs="宋体"/>
          <w:spacing w:val="-3"/>
          <w:sz w:val="24"/>
          <w:szCs w:val="24"/>
        </w:rPr>
        <w:t>业生反映的问题看，主要集中在综合素质差、理论水平低、动手能力不强、刚就</w:t>
      </w:r>
      <w:r>
        <w:rPr>
          <w:rFonts w:ascii="宋体" w:hAnsi="宋体" w:eastAsia="宋体" w:cs="宋体"/>
          <w:spacing w:val="1"/>
          <w:sz w:val="24"/>
          <w:szCs w:val="24"/>
        </w:rPr>
        <w:t xml:space="preserve"> </w:t>
      </w:r>
      <w:r>
        <w:rPr>
          <w:rFonts w:ascii="宋体" w:hAnsi="宋体" w:eastAsia="宋体" w:cs="宋体"/>
          <w:spacing w:val="-3"/>
          <w:sz w:val="24"/>
          <w:szCs w:val="24"/>
        </w:rPr>
        <w:t>业时的心理浮躁等问题。这些问题已成为影响毕业生向高层次发展和接受继续教</w:t>
      </w:r>
      <w:r>
        <w:rPr>
          <w:rFonts w:ascii="宋体" w:hAnsi="宋体" w:eastAsia="宋体" w:cs="宋体"/>
          <w:spacing w:val="1"/>
          <w:sz w:val="24"/>
          <w:szCs w:val="24"/>
        </w:rPr>
        <w:t xml:space="preserve"> </w:t>
      </w:r>
      <w:r>
        <w:rPr>
          <w:rFonts w:ascii="宋体" w:hAnsi="宋体" w:eastAsia="宋体" w:cs="宋体"/>
          <w:spacing w:val="-3"/>
          <w:sz w:val="24"/>
          <w:szCs w:val="24"/>
        </w:rPr>
        <w:t>育的最大障碍。我院应该正面面对来自就业的压力，让加强专业培训和就业状况</w:t>
      </w:r>
    </w:p>
    <w:p>
      <w:pPr>
        <w:spacing w:line="218" w:lineRule="auto"/>
        <w:ind w:left="24"/>
        <w:rPr>
          <w:rFonts w:ascii="宋体" w:hAnsi="宋体" w:eastAsia="宋体" w:cs="宋体"/>
          <w:sz w:val="24"/>
          <w:szCs w:val="24"/>
        </w:rPr>
      </w:pPr>
      <w:r>
        <w:rPr>
          <w:rFonts w:ascii="宋体" w:hAnsi="宋体" w:eastAsia="宋体" w:cs="宋体"/>
          <w:sz w:val="24"/>
          <w:szCs w:val="24"/>
        </w:rPr>
        <w:t>挂钩，将有助于激励我院提高办学质量，做到</w:t>
      </w:r>
      <w:r>
        <w:rPr>
          <w:rFonts w:ascii="宋体" w:hAnsi="宋体" w:eastAsia="宋体" w:cs="宋体"/>
          <w:spacing w:val="-1"/>
          <w:sz w:val="24"/>
          <w:szCs w:val="24"/>
        </w:rPr>
        <w:t>围绕社会需求来培养学生。</w:t>
      </w:r>
    </w:p>
    <w:p>
      <w:pPr>
        <w:spacing w:before="285" w:line="219" w:lineRule="auto"/>
        <w:ind w:left="105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第七部分：语言文化与传媒学院各专业毕业生当年基层就业情况</w:t>
      </w:r>
    </w:p>
    <w:p>
      <w:pPr>
        <w:spacing w:before="282" w:line="360" w:lineRule="auto"/>
        <w:ind w:left="34" w:right="61" w:firstLine="471"/>
        <w:rPr>
          <w:rFonts w:ascii="宋体" w:hAnsi="宋体" w:eastAsia="宋体" w:cs="宋体"/>
          <w:sz w:val="24"/>
          <w:szCs w:val="24"/>
        </w:rPr>
      </w:pPr>
      <w:r>
        <w:rPr>
          <w:rFonts w:ascii="宋体" w:hAnsi="宋体" w:eastAsia="宋体" w:cs="宋体"/>
          <w:spacing w:val="-3"/>
          <w:sz w:val="24"/>
          <w:szCs w:val="24"/>
        </w:rPr>
        <w:t>为了相应国家鼓励毕业生深入基层就业，促进基层政治经</w:t>
      </w:r>
      <w:r>
        <w:rPr>
          <w:rFonts w:ascii="宋体" w:hAnsi="宋体" w:eastAsia="宋体" w:cs="宋体"/>
          <w:spacing w:val="-4"/>
          <w:sz w:val="24"/>
          <w:szCs w:val="24"/>
        </w:rPr>
        <w:t>济发展的政策，我</w:t>
      </w:r>
      <w:r>
        <w:rPr>
          <w:rFonts w:ascii="宋体" w:hAnsi="宋体" w:eastAsia="宋体" w:cs="宋体"/>
          <w:sz w:val="24"/>
          <w:szCs w:val="24"/>
        </w:rPr>
        <w:t xml:space="preserve"> </w:t>
      </w:r>
      <w:r>
        <w:rPr>
          <w:rFonts w:ascii="宋体" w:hAnsi="宋体" w:eastAsia="宋体" w:cs="宋体"/>
          <w:spacing w:val="1"/>
          <w:sz w:val="24"/>
          <w:szCs w:val="24"/>
        </w:rPr>
        <w:t>院利用开设毕业生就业指导课程和开展座谈会等形式来加强毕业生深入基层就</w:t>
      </w:r>
      <w:r>
        <w:rPr>
          <w:rFonts w:ascii="宋体" w:hAnsi="宋体" w:eastAsia="宋体" w:cs="宋体"/>
          <w:spacing w:val="16"/>
          <w:sz w:val="24"/>
          <w:szCs w:val="24"/>
        </w:rPr>
        <w:t xml:space="preserve"> </w:t>
      </w:r>
      <w:r>
        <w:rPr>
          <w:rFonts w:ascii="宋体" w:hAnsi="宋体" w:eastAsia="宋体" w:cs="宋体"/>
          <w:spacing w:val="-1"/>
          <w:sz w:val="24"/>
          <w:szCs w:val="24"/>
        </w:rPr>
        <w:t>业，为基层服务的意识。我院</w:t>
      </w:r>
      <w:r>
        <w:rPr>
          <w:rFonts w:ascii="宋体" w:hAnsi="宋体" w:eastAsia="宋体" w:cs="宋体"/>
          <w:spacing w:val="-47"/>
          <w:sz w:val="24"/>
          <w:szCs w:val="24"/>
        </w:rPr>
        <w:t xml:space="preserve"> </w:t>
      </w:r>
      <w:r>
        <w:rPr>
          <w:rFonts w:ascii="宋体" w:hAnsi="宋体" w:eastAsia="宋体" w:cs="宋体"/>
          <w:spacing w:val="-1"/>
          <w:sz w:val="24"/>
          <w:szCs w:val="24"/>
        </w:rPr>
        <w:t>2020</w:t>
      </w:r>
      <w:r>
        <w:rPr>
          <w:rFonts w:ascii="宋体" w:hAnsi="宋体" w:eastAsia="宋体" w:cs="宋体"/>
          <w:spacing w:val="-47"/>
          <w:sz w:val="24"/>
          <w:szCs w:val="24"/>
        </w:rPr>
        <w:t xml:space="preserve"> </w:t>
      </w:r>
      <w:r>
        <w:rPr>
          <w:rFonts w:ascii="宋体" w:hAnsi="宋体" w:eastAsia="宋体" w:cs="宋体"/>
          <w:spacing w:val="-1"/>
          <w:sz w:val="24"/>
          <w:szCs w:val="24"/>
        </w:rPr>
        <w:t>届毕业生也积极主动地参与到相关选拔选聘</w:t>
      </w:r>
    </w:p>
    <w:p>
      <w:pPr>
        <w:spacing w:line="219" w:lineRule="auto"/>
        <w:ind w:left="215"/>
        <w:rPr>
          <w:rFonts w:ascii="宋体" w:hAnsi="宋体" w:eastAsia="宋体" w:cs="宋体"/>
          <w:sz w:val="24"/>
          <w:szCs w:val="24"/>
        </w:rPr>
      </w:pPr>
      <w:r>
        <w:rPr>
          <w:rFonts w:ascii="宋体" w:hAnsi="宋体" w:eastAsia="宋体" w:cs="宋体"/>
          <w:sz w:val="24"/>
          <w:szCs w:val="24"/>
        </w:rPr>
        <w:t>考试活动中。我院学生主要集中参与到支援新疆计</w:t>
      </w:r>
      <w:r>
        <w:rPr>
          <w:rFonts w:ascii="宋体" w:hAnsi="宋体" w:eastAsia="宋体" w:cs="宋体"/>
          <w:spacing w:val="-1"/>
          <w:sz w:val="24"/>
          <w:szCs w:val="24"/>
        </w:rPr>
        <w:t>划、西部计划和选调生计</w:t>
      </w:r>
    </w:p>
    <w:p>
      <w:pPr>
        <w:spacing w:before="284" w:line="569" w:lineRule="exact"/>
        <w:ind w:left="22"/>
        <w:rPr>
          <w:rFonts w:ascii="宋体" w:hAnsi="宋体" w:eastAsia="宋体" w:cs="宋体"/>
          <w:sz w:val="24"/>
          <w:szCs w:val="24"/>
        </w:rPr>
      </w:pPr>
      <w:r>
        <w:rPr>
          <w:rFonts w:ascii="宋体" w:hAnsi="宋体" w:eastAsia="宋体" w:cs="宋体"/>
          <w:spacing w:val="-6"/>
          <w:position w:val="25"/>
          <w:sz w:val="24"/>
          <w:szCs w:val="24"/>
        </w:rPr>
        <w:t>划这三项选拔考试中。基本参与情况如下：、</w:t>
      </w:r>
    </w:p>
    <w:p>
      <w:pPr>
        <w:spacing w:line="219" w:lineRule="auto"/>
        <w:ind w:left="521"/>
        <w:rPr>
          <w:rFonts w:ascii="宋体" w:hAnsi="宋体" w:eastAsia="宋体" w:cs="宋体"/>
          <w:sz w:val="24"/>
          <w:szCs w:val="24"/>
        </w:rPr>
      </w:pPr>
      <w:r>
        <w:rPr>
          <w:rFonts w:ascii="宋体" w:hAnsi="宋体" w:eastAsia="宋体" w:cs="宋体"/>
          <w:spacing w:val="-3"/>
          <w:sz w:val="24"/>
          <w:szCs w:val="24"/>
        </w:rPr>
        <w:t>1.西藏专招计划开展情况</w:t>
      </w:r>
    </w:p>
    <w:p>
      <w:pPr>
        <w:spacing w:before="281" w:line="360" w:lineRule="auto"/>
        <w:ind w:left="22" w:right="61" w:firstLine="483"/>
        <w:jc w:val="both"/>
        <w:rPr>
          <w:rFonts w:ascii="宋体" w:hAnsi="宋体" w:eastAsia="宋体" w:cs="宋体"/>
          <w:sz w:val="24"/>
          <w:szCs w:val="24"/>
        </w:rPr>
      </w:pPr>
      <w:r>
        <w:rPr>
          <w:rFonts w:ascii="宋体" w:hAnsi="宋体" w:eastAsia="宋体" w:cs="宋体"/>
          <w:spacing w:val="-2"/>
          <w:sz w:val="24"/>
          <w:szCs w:val="24"/>
        </w:rPr>
        <w:t>2020</w:t>
      </w:r>
      <w:r>
        <w:rPr>
          <w:rFonts w:ascii="宋体" w:hAnsi="宋体" w:eastAsia="宋体" w:cs="宋体"/>
          <w:spacing w:val="-47"/>
          <w:sz w:val="24"/>
          <w:szCs w:val="24"/>
        </w:rPr>
        <w:t xml:space="preserve"> </w:t>
      </w:r>
      <w:r>
        <w:rPr>
          <w:rFonts w:ascii="宋体" w:hAnsi="宋体" w:eastAsia="宋体" w:cs="宋体"/>
          <w:spacing w:val="-2"/>
          <w:sz w:val="24"/>
          <w:szCs w:val="24"/>
        </w:rPr>
        <w:t>年</w:t>
      </w:r>
      <w:r>
        <w:rPr>
          <w:rFonts w:ascii="宋体" w:hAnsi="宋体" w:eastAsia="宋体" w:cs="宋体"/>
          <w:spacing w:val="-45"/>
          <w:sz w:val="24"/>
          <w:szCs w:val="24"/>
        </w:rPr>
        <w:t xml:space="preserve"> </w:t>
      </w:r>
      <w:r>
        <w:rPr>
          <w:rFonts w:ascii="宋体" w:hAnsi="宋体" w:eastAsia="宋体" w:cs="宋体"/>
          <w:spacing w:val="-2"/>
          <w:sz w:val="24"/>
          <w:szCs w:val="24"/>
        </w:rPr>
        <w:t>5</w:t>
      </w:r>
      <w:r>
        <w:rPr>
          <w:rFonts w:ascii="宋体" w:hAnsi="宋体" w:eastAsia="宋体" w:cs="宋体"/>
          <w:spacing w:val="-45"/>
          <w:sz w:val="24"/>
          <w:szCs w:val="24"/>
        </w:rPr>
        <w:t xml:space="preserve"> </w:t>
      </w:r>
      <w:r>
        <w:rPr>
          <w:rFonts w:ascii="宋体" w:hAnsi="宋体" w:eastAsia="宋体" w:cs="宋体"/>
          <w:spacing w:val="-2"/>
          <w:sz w:val="24"/>
          <w:szCs w:val="24"/>
        </w:rPr>
        <w:t xml:space="preserve">月份，经学校相关部门指示，我院在毕业生中宣传西藏专招和新 </w:t>
      </w:r>
      <w:r>
        <w:rPr>
          <w:rFonts w:ascii="宋体" w:hAnsi="宋体" w:eastAsia="宋体" w:cs="宋体"/>
          <w:spacing w:val="-3"/>
          <w:sz w:val="24"/>
          <w:szCs w:val="24"/>
        </w:rPr>
        <w:t>疆专招的工作。因为不能公开选聘，所以我院召集了部分符合条件的且表现较为</w:t>
      </w:r>
      <w:r>
        <w:rPr>
          <w:rFonts w:ascii="宋体" w:hAnsi="宋体" w:eastAsia="宋体" w:cs="宋体"/>
          <w:spacing w:val="1"/>
          <w:sz w:val="24"/>
          <w:szCs w:val="24"/>
        </w:rPr>
        <w:t xml:space="preserve"> </w:t>
      </w:r>
      <w:r>
        <w:rPr>
          <w:rFonts w:ascii="宋体" w:hAnsi="宋体" w:eastAsia="宋体" w:cs="宋体"/>
          <w:spacing w:val="-3"/>
          <w:sz w:val="24"/>
          <w:szCs w:val="24"/>
        </w:rPr>
        <w:t>优秀的毕业生进行动员。从动员的结果来看，我院毕业生对国家的援藏和援疆计</w:t>
      </w:r>
    </w:p>
    <w:p>
      <w:pPr>
        <w:spacing w:before="1" w:line="219" w:lineRule="auto"/>
        <w:ind w:left="22"/>
        <w:rPr>
          <w:rFonts w:ascii="宋体" w:hAnsi="宋体" w:eastAsia="宋体" w:cs="宋体"/>
          <w:sz w:val="24"/>
          <w:szCs w:val="24"/>
        </w:rPr>
      </w:pPr>
      <w:r>
        <w:rPr>
          <w:rFonts w:ascii="宋体" w:hAnsi="宋体" w:eastAsia="宋体" w:cs="宋体"/>
          <w:spacing w:val="-3"/>
          <w:sz w:val="24"/>
          <w:szCs w:val="24"/>
        </w:rPr>
        <w:t>划非常的支持。很多人都愿意到祖国的边疆去工作，为祖国的发展贡献自己的力</w:t>
      </w:r>
    </w:p>
    <w:p>
      <w:pPr>
        <w:spacing w:line="219" w:lineRule="auto"/>
        <w:rPr>
          <w:rFonts w:ascii="宋体" w:hAnsi="宋体" w:eastAsia="宋体" w:cs="宋体"/>
          <w:sz w:val="24"/>
          <w:szCs w:val="24"/>
        </w:rPr>
        <w:sectPr>
          <w:footerReference r:id="rId232" w:type="default"/>
          <w:pgSz w:w="11906" w:h="16839"/>
          <w:pgMar w:top="1071" w:right="1738" w:bottom="1230" w:left="1785" w:header="878" w:footer="994" w:gutter="0"/>
          <w:cols w:space="720" w:num="1"/>
        </w:sectPr>
      </w:pPr>
    </w:p>
    <w:p>
      <w:pPr>
        <w:pStyle w:val="2"/>
        <w:spacing w:line="402" w:lineRule="auto"/>
      </w:pPr>
    </w:p>
    <w:p>
      <w:pPr>
        <w:spacing w:before="78" w:line="468" w:lineRule="exact"/>
        <w:ind w:left="23"/>
        <w:rPr>
          <w:rFonts w:ascii="宋体" w:hAnsi="宋体" w:eastAsia="宋体" w:cs="宋体"/>
          <w:sz w:val="24"/>
          <w:szCs w:val="24"/>
        </w:rPr>
      </w:pPr>
      <w:r>
        <w:rPr>
          <w:rFonts w:ascii="宋体" w:hAnsi="宋体" w:eastAsia="宋体" w:cs="宋体"/>
          <w:spacing w:val="-1"/>
          <w:position w:val="17"/>
          <w:sz w:val="24"/>
          <w:szCs w:val="24"/>
        </w:rPr>
        <w:t>量。考虑到名额有限的原因，我院最终推荐</w:t>
      </w:r>
      <w:r>
        <w:rPr>
          <w:rFonts w:ascii="宋体" w:hAnsi="宋体" w:eastAsia="宋体" w:cs="宋体"/>
          <w:spacing w:val="-33"/>
          <w:position w:val="17"/>
          <w:sz w:val="24"/>
          <w:szCs w:val="24"/>
        </w:rPr>
        <w:t xml:space="preserve"> </w:t>
      </w:r>
      <w:r>
        <w:rPr>
          <w:rFonts w:ascii="宋体" w:hAnsi="宋体" w:eastAsia="宋体" w:cs="宋体"/>
          <w:spacing w:val="-2"/>
          <w:position w:val="17"/>
          <w:sz w:val="24"/>
          <w:szCs w:val="24"/>
        </w:rPr>
        <w:t>14</w:t>
      </w:r>
      <w:r>
        <w:rPr>
          <w:rFonts w:ascii="宋体" w:hAnsi="宋体" w:eastAsia="宋体" w:cs="宋体"/>
          <w:spacing w:val="-47"/>
          <w:position w:val="17"/>
          <w:sz w:val="24"/>
          <w:szCs w:val="24"/>
        </w:rPr>
        <w:t xml:space="preserve"> </w:t>
      </w:r>
      <w:r>
        <w:rPr>
          <w:rFonts w:ascii="宋体" w:hAnsi="宋体" w:eastAsia="宋体" w:cs="宋体"/>
          <w:spacing w:val="-2"/>
          <w:position w:val="17"/>
          <w:sz w:val="24"/>
          <w:szCs w:val="24"/>
        </w:rPr>
        <w:t>级秘书班吴文静同学参加学校层</w:t>
      </w:r>
    </w:p>
    <w:p>
      <w:pPr>
        <w:spacing w:line="219" w:lineRule="auto"/>
        <w:ind w:left="24"/>
        <w:rPr>
          <w:rFonts w:ascii="宋体" w:hAnsi="宋体" w:eastAsia="宋体" w:cs="宋体"/>
          <w:sz w:val="24"/>
          <w:szCs w:val="24"/>
        </w:rPr>
      </w:pPr>
      <w:r>
        <w:rPr>
          <w:rFonts w:ascii="宋体" w:hAnsi="宋体" w:eastAsia="宋体" w:cs="宋体"/>
          <w:spacing w:val="-1"/>
          <w:sz w:val="24"/>
          <w:szCs w:val="24"/>
        </w:rPr>
        <w:t>面的选拔。后因为种种原因该同学面试环节未通过，终被淘汰。</w:t>
      </w:r>
    </w:p>
    <w:p>
      <w:pPr>
        <w:spacing w:before="283" w:line="468" w:lineRule="exact"/>
        <w:ind w:left="506"/>
        <w:rPr>
          <w:rFonts w:ascii="宋体" w:hAnsi="宋体" w:eastAsia="宋体" w:cs="宋体"/>
          <w:sz w:val="24"/>
          <w:szCs w:val="24"/>
        </w:rPr>
      </w:pPr>
      <w:r>
        <w:rPr>
          <w:rFonts w:ascii="宋体" w:hAnsi="宋体" w:eastAsia="宋体" w:cs="宋体"/>
          <w:spacing w:val="-3"/>
          <w:position w:val="17"/>
          <w:sz w:val="24"/>
          <w:szCs w:val="24"/>
        </w:rPr>
        <w:t>综合起来看，我院学生对国家的支援新疆和西藏计划还是</w:t>
      </w:r>
      <w:r>
        <w:rPr>
          <w:rFonts w:ascii="宋体" w:hAnsi="宋体" w:eastAsia="宋体" w:cs="宋体"/>
          <w:spacing w:val="-4"/>
          <w:position w:val="17"/>
          <w:sz w:val="24"/>
          <w:szCs w:val="24"/>
        </w:rPr>
        <w:t>非常支持的。希望</w:t>
      </w:r>
    </w:p>
    <w:p>
      <w:pPr>
        <w:spacing w:line="219" w:lineRule="auto"/>
        <w:ind w:left="46"/>
        <w:rPr>
          <w:rFonts w:ascii="宋体" w:hAnsi="宋体" w:eastAsia="宋体" w:cs="宋体"/>
          <w:sz w:val="24"/>
          <w:szCs w:val="24"/>
        </w:rPr>
      </w:pPr>
      <w:r>
        <w:rPr>
          <w:rFonts w:ascii="宋体" w:hAnsi="宋体" w:eastAsia="宋体" w:cs="宋体"/>
          <w:spacing w:val="-3"/>
          <w:sz w:val="24"/>
          <w:szCs w:val="24"/>
        </w:rPr>
        <w:t>国家或者学校在</w:t>
      </w:r>
      <w:r>
        <w:rPr>
          <w:rFonts w:ascii="宋体" w:hAnsi="宋体" w:eastAsia="宋体" w:cs="宋体"/>
          <w:spacing w:val="-33"/>
          <w:sz w:val="24"/>
          <w:szCs w:val="24"/>
        </w:rPr>
        <w:t xml:space="preserve"> </w:t>
      </w:r>
      <w:r>
        <w:rPr>
          <w:rFonts w:ascii="宋体" w:hAnsi="宋体" w:eastAsia="宋体" w:cs="宋体"/>
          <w:spacing w:val="-3"/>
          <w:sz w:val="24"/>
          <w:szCs w:val="24"/>
        </w:rPr>
        <w:t>2021</w:t>
      </w:r>
      <w:r>
        <w:rPr>
          <w:rFonts w:ascii="宋体" w:hAnsi="宋体" w:eastAsia="宋体" w:cs="宋体"/>
          <w:spacing w:val="-46"/>
          <w:sz w:val="24"/>
          <w:szCs w:val="24"/>
        </w:rPr>
        <w:t xml:space="preserve"> </w:t>
      </w:r>
      <w:r>
        <w:rPr>
          <w:rFonts w:ascii="宋体" w:hAnsi="宋体" w:eastAsia="宋体" w:cs="宋体"/>
          <w:spacing w:val="-3"/>
          <w:sz w:val="24"/>
          <w:szCs w:val="24"/>
        </w:rPr>
        <w:t>届毕业生中可以增加支援名额。</w:t>
      </w:r>
    </w:p>
    <w:p>
      <w:pPr>
        <w:spacing w:before="284" w:line="219" w:lineRule="auto"/>
        <w:ind w:left="506"/>
        <w:rPr>
          <w:rFonts w:ascii="宋体" w:hAnsi="宋体" w:eastAsia="宋体" w:cs="宋体"/>
          <w:sz w:val="24"/>
          <w:szCs w:val="24"/>
        </w:rPr>
      </w:pPr>
      <w:r>
        <w:rPr>
          <w:rFonts w:ascii="宋体" w:hAnsi="宋体" w:eastAsia="宋体" w:cs="宋体"/>
          <w:spacing w:val="-2"/>
          <w:sz w:val="24"/>
          <w:szCs w:val="24"/>
        </w:rPr>
        <w:t>2.西部计划招聘情况</w:t>
      </w:r>
    </w:p>
    <w:p>
      <w:pPr>
        <w:spacing w:before="281" w:line="360" w:lineRule="auto"/>
        <w:ind w:left="23" w:right="143" w:firstLine="482"/>
        <w:jc w:val="both"/>
        <w:rPr>
          <w:rFonts w:ascii="宋体" w:hAnsi="宋体" w:eastAsia="宋体" w:cs="宋体"/>
          <w:sz w:val="24"/>
          <w:szCs w:val="24"/>
        </w:rPr>
      </w:pPr>
      <w:r>
        <w:rPr>
          <w:rFonts w:ascii="宋体" w:hAnsi="宋体" w:eastAsia="宋体" w:cs="宋体"/>
          <w:spacing w:val="-1"/>
          <w:sz w:val="24"/>
          <w:szCs w:val="24"/>
        </w:rPr>
        <w:t>2020</w:t>
      </w:r>
      <w:r>
        <w:rPr>
          <w:rFonts w:ascii="宋体" w:hAnsi="宋体" w:eastAsia="宋体" w:cs="宋体"/>
          <w:spacing w:val="-49"/>
          <w:sz w:val="24"/>
          <w:szCs w:val="24"/>
        </w:rPr>
        <w:t xml:space="preserve"> </w:t>
      </w:r>
      <w:r>
        <w:rPr>
          <w:rFonts w:ascii="宋体" w:hAnsi="宋体" w:eastAsia="宋体" w:cs="宋体"/>
          <w:spacing w:val="-1"/>
          <w:sz w:val="24"/>
          <w:szCs w:val="24"/>
        </w:rPr>
        <w:t>年我院共有</w:t>
      </w:r>
      <w:r>
        <w:rPr>
          <w:rFonts w:ascii="宋体" w:hAnsi="宋体" w:eastAsia="宋体" w:cs="宋体"/>
          <w:spacing w:val="-49"/>
          <w:sz w:val="24"/>
          <w:szCs w:val="24"/>
        </w:rPr>
        <w:t xml:space="preserve"> </w:t>
      </w:r>
      <w:r>
        <w:rPr>
          <w:rFonts w:ascii="宋体" w:hAnsi="宋体" w:eastAsia="宋体" w:cs="宋体"/>
          <w:spacing w:val="-1"/>
          <w:sz w:val="24"/>
          <w:szCs w:val="24"/>
        </w:rPr>
        <w:t>6</w:t>
      </w:r>
      <w:r>
        <w:rPr>
          <w:rFonts w:ascii="宋体" w:hAnsi="宋体" w:eastAsia="宋体" w:cs="宋体"/>
          <w:spacing w:val="-48"/>
          <w:sz w:val="24"/>
          <w:szCs w:val="24"/>
        </w:rPr>
        <w:t xml:space="preserve"> </w:t>
      </w:r>
      <w:r>
        <w:rPr>
          <w:rFonts w:ascii="宋体" w:hAnsi="宋体" w:eastAsia="宋体" w:cs="宋体"/>
          <w:spacing w:val="-1"/>
          <w:sz w:val="24"/>
          <w:szCs w:val="24"/>
        </w:rPr>
        <w:t>名学生报名西部计划，</w:t>
      </w:r>
      <w:r>
        <w:rPr>
          <w:rFonts w:ascii="宋体" w:hAnsi="宋体" w:eastAsia="宋体" w:cs="宋体"/>
          <w:spacing w:val="-2"/>
          <w:sz w:val="24"/>
          <w:szCs w:val="24"/>
        </w:rPr>
        <w:t>相比以往增加许多，最终因为名</w:t>
      </w:r>
      <w:r>
        <w:rPr>
          <w:rFonts w:ascii="宋体" w:hAnsi="宋体" w:eastAsia="宋体" w:cs="宋体"/>
          <w:sz w:val="24"/>
          <w:szCs w:val="24"/>
        </w:rPr>
        <w:t xml:space="preserve"> </w:t>
      </w:r>
      <w:r>
        <w:rPr>
          <w:rFonts w:ascii="宋体" w:hAnsi="宋体" w:eastAsia="宋体" w:cs="宋体"/>
          <w:spacing w:val="-1"/>
          <w:sz w:val="24"/>
          <w:szCs w:val="24"/>
        </w:rPr>
        <w:t>额有限等原因，只有</w:t>
      </w:r>
      <w:r>
        <w:rPr>
          <w:rFonts w:ascii="宋体" w:hAnsi="宋体" w:eastAsia="宋体" w:cs="宋体"/>
          <w:spacing w:val="-33"/>
          <w:sz w:val="24"/>
          <w:szCs w:val="24"/>
        </w:rPr>
        <w:t xml:space="preserve"> </w:t>
      </w:r>
      <w:r>
        <w:rPr>
          <w:rFonts w:ascii="宋体" w:hAnsi="宋体" w:eastAsia="宋体" w:cs="宋体"/>
          <w:spacing w:val="-1"/>
          <w:sz w:val="24"/>
          <w:szCs w:val="24"/>
        </w:rPr>
        <w:t>16</w:t>
      </w:r>
      <w:r>
        <w:rPr>
          <w:rFonts w:ascii="宋体" w:hAnsi="宋体" w:eastAsia="宋体" w:cs="宋体"/>
          <w:spacing w:val="-52"/>
          <w:sz w:val="24"/>
          <w:szCs w:val="24"/>
        </w:rPr>
        <w:t xml:space="preserve"> </w:t>
      </w:r>
      <w:r>
        <w:rPr>
          <w:rFonts w:ascii="宋体" w:hAnsi="宋体" w:eastAsia="宋体" w:cs="宋体"/>
          <w:spacing w:val="-1"/>
          <w:sz w:val="24"/>
          <w:szCs w:val="24"/>
        </w:rPr>
        <w:t>秘书学专业赵泽元同学通过了</w:t>
      </w:r>
      <w:r>
        <w:rPr>
          <w:rFonts w:ascii="宋体" w:hAnsi="宋体" w:eastAsia="宋体" w:cs="宋体"/>
          <w:spacing w:val="-2"/>
          <w:sz w:val="24"/>
          <w:szCs w:val="24"/>
        </w:rPr>
        <w:t>面试，成功入选了西部计</w:t>
      </w:r>
    </w:p>
    <w:p>
      <w:pPr>
        <w:spacing w:line="218" w:lineRule="auto"/>
        <w:ind w:left="22"/>
        <w:rPr>
          <w:rFonts w:ascii="宋体" w:hAnsi="宋体" w:eastAsia="宋体" w:cs="宋体"/>
          <w:sz w:val="24"/>
          <w:szCs w:val="24"/>
        </w:rPr>
      </w:pPr>
      <w:r>
        <w:rPr>
          <w:rFonts w:ascii="宋体" w:hAnsi="宋体" w:eastAsia="宋体" w:cs="宋体"/>
          <w:spacing w:val="-2"/>
          <w:sz w:val="24"/>
          <w:szCs w:val="24"/>
        </w:rPr>
        <w:t>划。2021</w:t>
      </w:r>
      <w:r>
        <w:rPr>
          <w:rFonts w:ascii="宋体" w:hAnsi="宋体" w:eastAsia="宋体" w:cs="宋体"/>
          <w:spacing w:val="-36"/>
          <w:sz w:val="24"/>
          <w:szCs w:val="24"/>
        </w:rPr>
        <w:t xml:space="preserve"> </w:t>
      </w:r>
      <w:r>
        <w:rPr>
          <w:rFonts w:ascii="宋体" w:hAnsi="宋体" w:eastAsia="宋体" w:cs="宋体"/>
          <w:spacing w:val="-2"/>
          <w:sz w:val="24"/>
          <w:szCs w:val="24"/>
        </w:rPr>
        <w:t>年我院会继续加强宣传。</w:t>
      </w:r>
    </w:p>
    <w:p>
      <w:pPr>
        <w:spacing w:before="285" w:line="220" w:lineRule="auto"/>
        <w:ind w:left="508"/>
        <w:rPr>
          <w:rFonts w:ascii="宋体" w:hAnsi="宋体" w:eastAsia="宋体" w:cs="宋体"/>
          <w:sz w:val="24"/>
          <w:szCs w:val="24"/>
        </w:rPr>
      </w:pPr>
      <w:r>
        <w:rPr>
          <w:rFonts w:ascii="宋体" w:hAnsi="宋体" w:eastAsia="宋体" w:cs="宋体"/>
          <w:spacing w:val="-2"/>
          <w:sz w:val="24"/>
          <w:szCs w:val="24"/>
        </w:rPr>
        <w:t>3.选调生计划开展情况</w:t>
      </w:r>
    </w:p>
    <w:p>
      <w:pPr>
        <w:spacing w:before="283" w:line="360" w:lineRule="auto"/>
        <w:ind w:left="23" w:right="117" w:firstLine="481"/>
        <w:jc w:val="both"/>
        <w:rPr>
          <w:rFonts w:ascii="宋体" w:hAnsi="宋体" w:eastAsia="宋体" w:cs="宋体"/>
          <w:sz w:val="24"/>
          <w:szCs w:val="24"/>
        </w:rPr>
      </w:pPr>
      <w:r>
        <w:rPr>
          <w:rFonts w:ascii="宋体" w:hAnsi="宋体" w:eastAsia="宋体" w:cs="宋体"/>
          <w:spacing w:val="-2"/>
          <w:sz w:val="24"/>
          <w:szCs w:val="24"/>
        </w:rPr>
        <w:t>我院毕业生积极响应安徽省的选调生计划。2020</w:t>
      </w:r>
      <w:r>
        <w:rPr>
          <w:rFonts w:ascii="宋体" w:hAnsi="宋体" w:eastAsia="宋体" w:cs="宋体"/>
          <w:spacing w:val="-43"/>
          <w:sz w:val="24"/>
          <w:szCs w:val="24"/>
        </w:rPr>
        <w:t xml:space="preserve"> </w:t>
      </w:r>
      <w:r>
        <w:rPr>
          <w:rFonts w:ascii="宋体" w:hAnsi="宋体" w:eastAsia="宋体" w:cs="宋体"/>
          <w:spacing w:val="-2"/>
          <w:sz w:val="24"/>
          <w:szCs w:val="24"/>
        </w:rPr>
        <w:t>年我院共有</w:t>
      </w:r>
      <w:r>
        <w:rPr>
          <w:rFonts w:ascii="宋体" w:hAnsi="宋体" w:eastAsia="宋体" w:cs="宋体"/>
          <w:spacing w:val="-46"/>
          <w:sz w:val="24"/>
          <w:szCs w:val="24"/>
        </w:rPr>
        <w:t xml:space="preserve"> </w:t>
      </w:r>
      <w:r>
        <w:rPr>
          <w:rFonts w:ascii="宋体" w:hAnsi="宋体" w:eastAsia="宋体" w:cs="宋体"/>
          <w:spacing w:val="-2"/>
          <w:sz w:val="24"/>
          <w:szCs w:val="24"/>
        </w:rPr>
        <w:t>5</w:t>
      </w:r>
      <w:r>
        <w:rPr>
          <w:rFonts w:ascii="宋体" w:hAnsi="宋体" w:eastAsia="宋体" w:cs="宋体"/>
          <w:spacing w:val="-47"/>
          <w:sz w:val="24"/>
          <w:szCs w:val="24"/>
        </w:rPr>
        <w:t xml:space="preserve"> </w:t>
      </w:r>
      <w:r>
        <w:rPr>
          <w:rFonts w:ascii="宋体" w:hAnsi="宋体" w:eastAsia="宋体" w:cs="宋体"/>
          <w:spacing w:val="-2"/>
          <w:sz w:val="24"/>
          <w:szCs w:val="24"/>
        </w:rPr>
        <w:t xml:space="preserve">名毕业生报 </w:t>
      </w:r>
      <w:r>
        <w:rPr>
          <w:rFonts w:ascii="宋体" w:hAnsi="宋体" w:eastAsia="宋体" w:cs="宋体"/>
          <w:spacing w:val="-3"/>
          <w:sz w:val="24"/>
          <w:szCs w:val="24"/>
        </w:rPr>
        <w:t>考了安徽省的选调生计划，汉语言文学专业胡月和许娟成功通过笔试进入面试环</w:t>
      </w:r>
    </w:p>
    <w:p>
      <w:pPr>
        <w:spacing w:line="219" w:lineRule="auto"/>
        <w:ind w:left="23"/>
        <w:rPr>
          <w:rFonts w:ascii="宋体" w:hAnsi="宋体" w:eastAsia="宋体" w:cs="宋体"/>
          <w:sz w:val="24"/>
          <w:szCs w:val="24"/>
        </w:rPr>
      </w:pPr>
      <w:r>
        <w:rPr>
          <w:rFonts w:ascii="宋体" w:hAnsi="宋体" w:eastAsia="宋体" w:cs="宋体"/>
          <w:spacing w:val="-2"/>
          <w:sz w:val="24"/>
          <w:szCs w:val="24"/>
        </w:rPr>
        <w:t>节但是在面试环节由于</w:t>
      </w:r>
      <w:r>
        <w:rPr>
          <w:rFonts w:ascii="宋体" w:hAnsi="宋体" w:eastAsia="宋体" w:cs="宋体"/>
          <w:spacing w:val="-41"/>
          <w:sz w:val="24"/>
          <w:szCs w:val="24"/>
        </w:rPr>
        <w:t xml:space="preserve"> </w:t>
      </w:r>
      <w:r>
        <w:rPr>
          <w:rFonts w:ascii="宋体" w:hAnsi="宋体" w:eastAsia="宋体" w:cs="宋体"/>
          <w:spacing w:val="-2"/>
          <w:sz w:val="24"/>
          <w:szCs w:val="24"/>
        </w:rPr>
        <w:t>0.4</w:t>
      </w:r>
      <w:r>
        <w:rPr>
          <w:rFonts w:ascii="宋体" w:hAnsi="宋体" w:eastAsia="宋体" w:cs="宋体"/>
          <w:spacing w:val="-48"/>
          <w:sz w:val="24"/>
          <w:szCs w:val="24"/>
        </w:rPr>
        <w:t xml:space="preserve"> </w:t>
      </w:r>
      <w:r>
        <w:rPr>
          <w:rFonts w:ascii="宋体" w:hAnsi="宋体" w:eastAsia="宋体" w:cs="宋体"/>
          <w:spacing w:val="-2"/>
          <w:sz w:val="24"/>
          <w:szCs w:val="24"/>
        </w:rPr>
        <w:t>分的差距被淘汰。</w:t>
      </w:r>
    </w:p>
    <w:p>
      <w:pPr>
        <w:spacing w:before="281" w:line="219" w:lineRule="auto"/>
        <w:ind w:left="626"/>
        <w:rPr>
          <w:rFonts w:ascii="宋体" w:hAnsi="宋体" w:eastAsia="宋体" w:cs="宋体"/>
          <w:sz w:val="24"/>
          <w:szCs w:val="24"/>
        </w:rPr>
      </w:pPr>
      <w:r>
        <w:rPr>
          <w:rFonts w:ascii="宋体" w:hAnsi="宋体" w:eastAsia="宋体" w:cs="宋体"/>
          <w:spacing w:val="-1"/>
          <w:sz w:val="24"/>
          <w:szCs w:val="24"/>
        </w:rPr>
        <w:t>2021</w:t>
      </w:r>
      <w:r>
        <w:rPr>
          <w:rFonts w:ascii="宋体" w:hAnsi="宋体" w:eastAsia="宋体" w:cs="宋体"/>
          <w:spacing w:val="-41"/>
          <w:sz w:val="24"/>
          <w:szCs w:val="24"/>
        </w:rPr>
        <w:t xml:space="preserve"> </w:t>
      </w:r>
      <w:r>
        <w:rPr>
          <w:rFonts w:ascii="宋体" w:hAnsi="宋体" w:eastAsia="宋体" w:cs="宋体"/>
          <w:spacing w:val="-1"/>
          <w:sz w:val="24"/>
          <w:szCs w:val="24"/>
        </w:rPr>
        <w:t>年的选调生招聘，我院会再次加大宣传力度，鼓励学生积极报名。</w:t>
      </w:r>
    </w:p>
    <w:p>
      <w:pPr>
        <w:spacing w:before="183" w:line="219" w:lineRule="auto"/>
        <w:ind w:left="11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第八部分：语言文化与传媒学院毕业生创业情况及典型案例</w:t>
      </w:r>
    </w:p>
    <w:p>
      <w:pPr>
        <w:spacing w:before="285" w:line="360" w:lineRule="auto"/>
        <w:ind w:left="22" w:firstLine="482"/>
        <w:jc w:val="both"/>
        <w:rPr>
          <w:rFonts w:ascii="宋体" w:hAnsi="宋体" w:eastAsia="宋体" w:cs="宋体"/>
          <w:sz w:val="24"/>
          <w:szCs w:val="24"/>
        </w:rPr>
      </w:pPr>
      <w:r>
        <w:rPr>
          <w:rFonts w:ascii="宋体" w:hAnsi="宋体" w:eastAsia="宋体" w:cs="宋体"/>
          <w:spacing w:val="-3"/>
          <w:sz w:val="24"/>
          <w:szCs w:val="24"/>
        </w:rPr>
        <w:t>鼓励高校毕业生创新创业是缓解就业压力的有效途径，也是</w:t>
      </w:r>
      <w:r>
        <w:rPr>
          <w:rFonts w:ascii="宋体" w:hAnsi="宋体" w:eastAsia="宋体" w:cs="宋体"/>
          <w:spacing w:val="-4"/>
          <w:sz w:val="24"/>
          <w:szCs w:val="24"/>
        </w:rPr>
        <w:t>对国家“大众创</w:t>
      </w:r>
      <w:r>
        <w:rPr>
          <w:rFonts w:ascii="宋体" w:hAnsi="宋体" w:eastAsia="宋体" w:cs="宋体"/>
          <w:sz w:val="24"/>
          <w:szCs w:val="24"/>
        </w:rPr>
        <w:t xml:space="preserve">  </w:t>
      </w:r>
      <w:r>
        <w:rPr>
          <w:rFonts w:ascii="宋体" w:hAnsi="宋体" w:eastAsia="宋体" w:cs="宋体"/>
          <w:spacing w:val="-4"/>
          <w:sz w:val="24"/>
          <w:szCs w:val="24"/>
        </w:rPr>
        <w:t>业，万众创新</w:t>
      </w:r>
      <w:r>
        <w:rPr>
          <w:rFonts w:ascii="宋体" w:hAnsi="宋体" w:eastAsia="宋体" w:cs="宋体"/>
          <w:spacing w:val="-84"/>
          <w:sz w:val="24"/>
          <w:szCs w:val="24"/>
        </w:rPr>
        <w:t xml:space="preserve"> </w:t>
      </w:r>
      <w:r>
        <w:rPr>
          <w:rFonts w:ascii="宋体" w:hAnsi="宋体" w:eastAsia="宋体" w:cs="宋体"/>
          <w:spacing w:val="-4"/>
          <w:sz w:val="24"/>
          <w:szCs w:val="24"/>
        </w:rPr>
        <w:t>”政策的积极呼应。我院近几年在学校相关部门和领导的带动下逐</w:t>
      </w:r>
      <w:r>
        <w:rPr>
          <w:rFonts w:ascii="宋体" w:hAnsi="宋体" w:eastAsia="宋体" w:cs="宋体"/>
          <w:sz w:val="24"/>
          <w:szCs w:val="24"/>
        </w:rPr>
        <w:t xml:space="preserve">  </w:t>
      </w:r>
      <w:r>
        <w:rPr>
          <w:rFonts w:ascii="宋体" w:hAnsi="宋体" w:eastAsia="宋体" w:cs="宋体"/>
          <w:spacing w:val="-7"/>
          <w:sz w:val="24"/>
          <w:szCs w:val="24"/>
        </w:rPr>
        <w:t>步加大创新创业教育，特别是近几年来，围绕学院的“应用型、</w:t>
      </w:r>
      <w:r>
        <w:rPr>
          <w:rFonts w:ascii="宋体" w:hAnsi="宋体" w:eastAsia="宋体" w:cs="宋体"/>
          <w:spacing w:val="-8"/>
          <w:sz w:val="24"/>
          <w:szCs w:val="24"/>
        </w:rPr>
        <w:t>地方性、国际化</w:t>
      </w:r>
      <w:r>
        <w:rPr>
          <w:rFonts w:ascii="宋体" w:hAnsi="宋体" w:eastAsia="宋体" w:cs="宋体"/>
          <w:spacing w:val="-86"/>
          <w:sz w:val="24"/>
          <w:szCs w:val="24"/>
        </w:rPr>
        <w:t xml:space="preserve"> </w:t>
      </w:r>
      <w:r>
        <w:rPr>
          <w:rFonts w:ascii="宋体" w:hAnsi="宋体" w:eastAsia="宋体" w:cs="宋体"/>
          <w:spacing w:val="-8"/>
          <w:sz w:val="24"/>
          <w:szCs w:val="24"/>
        </w:rPr>
        <w:t>”</w:t>
      </w:r>
      <w:r>
        <w:rPr>
          <w:rFonts w:ascii="宋体" w:hAnsi="宋体" w:eastAsia="宋体" w:cs="宋体"/>
          <w:sz w:val="24"/>
          <w:szCs w:val="24"/>
        </w:rPr>
        <w:t xml:space="preserve"> </w:t>
      </w:r>
      <w:r>
        <w:rPr>
          <w:rFonts w:ascii="宋体" w:hAnsi="宋体" w:eastAsia="宋体" w:cs="宋体"/>
          <w:spacing w:val="-3"/>
          <w:sz w:val="24"/>
          <w:szCs w:val="24"/>
        </w:rPr>
        <w:t>的办学定位，全面拓展大学生素质，以培养社会主义建设事业优秀人才这个总体</w:t>
      </w:r>
      <w:r>
        <w:rPr>
          <w:rFonts w:ascii="宋体" w:hAnsi="宋体" w:eastAsia="宋体" w:cs="宋体"/>
          <w:sz w:val="24"/>
          <w:szCs w:val="24"/>
        </w:rPr>
        <w:t xml:space="preserve">  </w:t>
      </w:r>
      <w:r>
        <w:rPr>
          <w:rFonts w:ascii="宋体" w:hAnsi="宋体" w:eastAsia="宋体" w:cs="宋体"/>
          <w:spacing w:val="-3"/>
          <w:sz w:val="24"/>
          <w:szCs w:val="24"/>
        </w:rPr>
        <w:t>目标，逐渐形成了青年学生素质教育体系，有目的、有计划、有组织地对学生进</w:t>
      </w:r>
      <w:r>
        <w:rPr>
          <w:rFonts w:ascii="宋体" w:hAnsi="宋体" w:eastAsia="宋体" w:cs="宋体"/>
          <w:sz w:val="24"/>
          <w:szCs w:val="24"/>
        </w:rPr>
        <w:t xml:space="preserve">  </w:t>
      </w:r>
      <w:r>
        <w:rPr>
          <w:rFonts w:ascii="宋体" w:hAnsi="宋体" w:eastAsia="宋体" w:cs="宋体"/>
          <w:spacing w:val="-3"/>
          <w:sz w:val="24"/>
          <w:szCs w:val="24"/>
        </w:rPr>
        <w:t>行了创新创业教育，收到了一些明显的效果。日常教学过程中我院主要从以下几</w:t>
      </w:r>
    </w:p>
    <w:p>
      <w:pPr>
        <w:spacing w:line="219" w:lineRule="auto"/>
        <w:ind w:left="23"/>
        <w:rPr>
          <w:rFonts w:ascii="宋体" w:hAnsi="宋体" w:eastAsia="宋体" w:cs="宋体"/>
          <w:sz w:val="24"/>
          <w:szCs w:val="24"/>
        </w:rPr>
      </w:pPr>
      <w:r>
        <w:rPr>
          <w:rFonts w:ascii="宋体" w:hAnsi="宋体" w:eastAsia="宋体" w:cs="宋体"/>
          <w:spacing w:val="-2"/>
          <w:sz w:val="24"/>
          <w:szCs w:val="24"/>
        </w:rPr>
        <w:t>个方面着手：</w:t>
      </w:r>
    </w:p>
    <w:p>
      <w:pPr>
        <w:spacing w:before="183" w:line="360" w:lineRule="auto"/>
        <w:ind w:left="25" w:right="37" w:firstLine="495"/>
        <w:jc w:val="both"/>
        <w:rPr>
          <w:rFonts w:ascii="宋体" w:hAnsi="宋体" w:eastAsia="宋体" w:cs="宋体"/>
          <w:sz w:val="24"/>
          <w:szCs w:val="24"/>
        </w:rPr>
      </w:pPr>
      <w:r>
        <w:rPr>
          <w:rFonts w:ascii="宋体" w:hAnsi="宋体" w:eastAsia="宋体" w:cs="宋体"/>
          <w:spacing w:val="-8"/>
          <w:sz w:val="24"/>
          <w:szCs w:val="24"/>
        </w:rPr>
        <w:t>1.改革和完善课堂教学，通过充满活力的课堂教学，激发大学生的创新能</w:t>
      </w:r>
      <w:r>
        <w:rPr>
          <w:rFonts w:ascii="宋体" w:hAnsi="宋体" w:eastAsia="宋体" w:cs="宋体"/>
          <w:spacing w:val="-9"/>
          <w:sz w:val="24"/>
          <w:szCs w:val="24"/>
        </w:rPr>
        <w:t>力。</w:t>
      </w:r>
      <w:r>
        <w:rPr>
          <w:rFonts w:ascii="宋体" w:hAnsi="宋体" w:eastAsia="宋体" w:cs="宋体"/>
          <w:sz w:val="24"/>
          <w:szCs w:val="24"/>
        </w:rPr>
        <w:t xml:space="preserve"> </w:t>
      </w:r>
      <w:r>
        <w:rPr>
          <w:rFonts w:ascii="宋体" w:hAnsi="宋体" w:eastAsia="宋体" w:cs="宋体"/>
          <w:spacing w:val="-4"/>
          <w:sz w:val="24"/>
          <w:szCs w:val="24"/>
        </w:rPr>
        <w:t xml:space="preserve">我院按照学院的统一部署进行教学改革，不断改变教学指导思想，在教学目标和 教学方法上，不断创新，以大学生为中心，注重个性化教学，以学生的个性发展 为基点，打破传统的以教师为中心的观念，实施课堂教学中的双向互动，进行以 学生为中心平等交流的双向到动式教学，让大学生真正参与到教学之中，激发学 </w:t>
      </w:r>
      <w:r>
        <w:rPr>
          <w:rFonts w:ascii="宋体" w:hAnsi="宋体" w:eastAsia="宋体" w:cs="宋体"/>
          <w:spacing w:val="-2"/>
          <w:sz w:val="24"/>
          <w:szCs w:val="24"/>
        </w:rPr>
        <w:t>生的创新欲和好奇心，发展创新思维，培养创新能力。这个方面比较明显的是，</w:t>
      </w:r>
    </w:p>
    <w:p>
      <w:pPr>
        <w:spacing w:before="1" w:line="217" w:lineRule="auto"/>
        <w:ind w:left="25"/>
        <w:rPr>
          <w:rFonts w:ascii="宋体" w:hAnsi="宋体" w:eastAsia="宋体" w:cs="宋体"/>
          <w:sz w:val="24"/>
          <w:szCs w:val="24"/>
        </w:rPr>
      </w:pPr>
      <w:r>
        <w:rPr>
          <w:rFonts w:ascii="宋体" w:hAnsi="宋体" w:eastAsia="宋体" w:cs="宋体"/>
          <w:spacing w:val="4"/>
          <w:sz w:val="24"/>
          <w:szCs w:val="24"/>
        </w:rPr>
        <w:t>我院唐元老师近几年带领新闻学专业学生积极参加国家大学生广告艺术</w:t>
      </w:r>
      <w:r>
        <w:rPr>
          <w:rFonts w:ascii="宋体" w:hAnsi="宋体" w:eastAsia="宋体" w:cs="宋体"/>
          <w:spacing w:val="3"/>
          <w:sz w:val="24"/>
          <w:szCs w:val="24"/>
        </w:rPr>
        <w:t>设计大</w:t>
      </w:r>
    </w:p>
    <w:p>
      <w:pPr>
        <w:spacing w:line="217" w:lineRule="auto"/>
        <w:rPr>
          <w:rFonts w:ascii="宋体" w:hAnsi="宋体" w:eastAsia="宋体" w:cs="宋体"/>
          <w:sz w:val="24"/>
          <w:szCs w:val="24"/>
        </w:rPr>
        <w:sectPr>
          <w:headerReference r:id="rId233" w:type="default"/>
          <w:footerReference r:id="rId234" w:type="default"/>
          <w:pgSz w:w="11906" w:h="16839"/>
          <w:pgMar w:top="1071" w:right="1682" w:bottom="1230" w:left="1785" w:header="878" w:footer="994" w:gutter="0"/>
          <w:cols w:space="720" w:num="1"/>
        </w:sectPr>
      </w:pPr>
    </w:p>
    <w:p>
      <w:pPr>
        <w:pStyle w:val="2"/>
        <w:spacing w:line="402" w:lineRule="auto"/>
      </w:pPr>
    </w:p>
    <w:p>
      <w:pPr>
        <w:spacing w:before="78" w:line="468" w:lineRule="exact"/>
        <w:ind w:left="24"/>
        <w:rPr>
          <w:rFonts w:ascii="宋体" w:hAnsi="宋体" w:eastAsia="宋体" w:cs="宋体"/>
          <w:sz w:val="24"/>
          <w:szCs w:val="24"/>
        </w:rPr>
      </w:pPr>
      <w:r>
        <w:rPr>
          <w:rFonts w:ascii="宋体" w:hAnsi="宋体" w:eastAsia="宋体" w:cs="宋体"/>
          <w:position w:val="17"/>
          <w:sz w:val="24"/>
          <w:szCs w:val="24"/>
        </w:rPr>
        <w:t>赛获得明显成就。学生们通过这样的实践活动大</w:t>
      </w:r>
      <w:r>
        <w:rPr>
          <w:rFonts w:ascii="宋体" w:hAnsi="宋体" w:eastAsia="宋体" w:cs="宋体"/>
          <w:spacing w:val="-1"/>
          <w:position w:val="17"/>
          <w:sz w:val="24"/>
          <w:szCs w:val="24"/>
        </w:rPr>
        <w:t>大提高了自己的创新能力。</w:t>
      </w:r>
    </w:p>
    <w:p>
      <w:pPr>
        <w:spacing w:line="219" w:lineRule="auto"/>
        <w:ind w:left="506"/>
        <w:rPr>
          <w:rFonts w:ascii="宋体" w:hAnsi="宋体" w:eastAsia="宋体" w:cs="宋体"/>
          <w:sz w:val="24"/>
          <w:szCs w:val="24"/>
        </w:rPr>
      </w:pPr>
      <w:r>
        <w:rPr>
          <w:rFonts w:ascii="宋体" w:hAnsi="宋体" w:eastAsia="宋体" w:cs="宋体"/>
          <w:spacing w:val="-1"/>
          <w:sz w:val="24"/>
          <w:szCs w:val="24"/>
        </w:rPr>
        <w:t>2.开展丰富多彩的课外实践，多途径、多形式提高学生实践能力</w:t>
      </w:r>
    </w:p>
    <w:p>
      <w:pPr>
        <w:spacing w:before="182" w:line="360" w:lineRule="auto"/>
        <w:ind w:left="24" w:right="35"/>
        <w:jc w:val="both"/>
        <w:rPr>
          <w:rFonts w:ascii="宋体" w:hAnsi="宋体" w:eastAsia="宋体" w:cs="宋体"/>
          <w:sz w:val="24"/>
          <w:szCs w:val="24"/>
        </w:rPr>
      </w:pPr>
      <w:r>
        <w:rPr>
          <w:rFonts w:ascii="宋体" w:hAnsi="宋体" w:eastAsia="宋体" w:cs="宋体"/>
          <w:spacing w:val="-3"/>
          <w:sz w:val="24"/>
          <w:szCs w:val="24"/>
        </w:rPr>
        <w:t>我院积极组织学生参加多样化的课外实践活动，在活动过程中强化学生实际动手</w:t>
      </w:r>
      <w:r>
        <w:rPr>
          <w:rFonts w:ascii="宋体" w:hAnsi="宋体" w:eastAsia="宋体" w:cs="宋体"/>
          <w:sz w:val="24"/>
          <w:szCs w:val="24"/>
        </w:rPr>
        <w:t xml:space="preserve"> </w:t>
      </w:r>
      <w:r>
        <w:rPr>
          <w:rFonts w:ascii="宋体" w:hAnsi="宋体" w:eastAsia="宋体" w:cs="宋体"/>
          <w:spacing w:val="-3"/>
          <w:sz w:val="24"/>
          <w:szCs w:val="24"/>
        </w:rPr>
        <w:t>能力和实践技能，有利于学生将课本知识和实际问题相结合，许多新思想、新方</w:t>
      </w:r>
      <w:r>
        <w:rPr>
          <w:rFonts w:ascii="宋体" w:hAnsi="宋体" w:eastAsia="宋体" w:cs="宋体"/>
          <w:sz w:val="24"/>
          <w:szCs w:val="24"/>
        </w:rPr>
        <w:t xml:space="preserve"> </w:t>
      </w:r>
      <w:r>
        <w:rPr>
          <w:rFonts w:ascii="宋体" w:hAnsi="宋体" w:eastAsia="宋体" w:cs="宋体"/>
          <w:spacing w:val="-3"/>
          <w:sz w:val="24"/>
          <w:szCs w:val="24"/>
        </w:rPr>
        <w:t>法、新技术的产生均源于这种实践活动。因此，我们把组织学生参加此类活动看</w:t>
      </w:r>
      <w:r>
        <w:rPr>
          <w:rFonts w:ascii="宋体" w:hAnsi="宋体" w:eastAsia="宋体" w:cs="宋体"/>
          <w:sz w:val="24"/>
          <w:szCs w:val="24"/>
        </w:rPr>
        <w:t xml:space="preserve"> </w:t>
      </w:r>
      <w:r>
        <w:rPr>
          <w:rFonts w:ascii="宋体" w:hAnsi="宋体" w:eastAsia="宋体" w:cs="宋体"/>
          <w:spacing w:val="-3"/>
          <w:sz w:val="24"/>
          <w:szCs w:val="24"/>
        </w:rPr>
        <w:t>作是培养学生创新意识的最佳切入点和重要途径。进一步完善了鼓励大学生参与</w:t>
      </w:r>
      <w:r>
        <w:rPr>
          <w:rFonts w:ascii="宋体" w:hAnsi="宋体" w:eastAsia="宋体" w:cs="宋体"/>
          <w:sz w:val="24"/>
          <w:szCs w:val="24"/>
        </w:rPr>
        <w:t xml:space="preserve"> </w:t>
      </w:r>
      <w:r>
        <w:rPr>
          <w:rFonts w:ascii="宋体" w:hAnsi="宋体" w:eastAsia="宋体" w:cs="宋体"/>
          <w:spacing w:val="-3"/>
          <w:sz w:val="24"/>
          <w:szCs w:val="24"/>
        </w:rPr>
        <w:t>学术科技与创新创业活动的政策措施，学生会科技部与科技小组成员一起围绕学</w:t>
      </w:r>
      <w:r>
        <w:rPr>
          <w:rFonts w:ascii="宋体" w:hAnsi="宋体" w:eastAsia="宋体" w:cs="宋体"/>
          <w:sz w:val="24"/>
          <w:szCs w:val="24"/>
        </w:rPr>
        <w:t xml:space="preserve"> </w:t>
      </w:r>
      <w:r>
        <w:rPr>
          <w:rFonts w:ascii="宋体" w:hAnsi="宋体" w:eastAsia="宋体" w:cs="宋体"/>
          <w:spacing w:val="-3"/>
          <w:sz w:val="24"/>
          <w:szCs w:val="24"/>
        </w:rPr>
        <w:t>生创新精神和实践能力，完善我院网页，积极开展、参与各类科技活动，如微视</w:t>
      </w:r>
    </w:p>
    <w:p>
      <w:pPr>
        <w:spacing w:line="219" w:lineRule="auto"/>
        <w:ind w:left="24"/>
        <w:rPr>
          <w:rFonts w:ascii="宋体" w:hAnsi="宋体" w:eastAsia="宋体" w:cs="宋体"/>
          <w:sz w:val="24"/>
          <w:szCs w:val="24"/>
        </w:rPr>
      </w:pPr>
      <w:r>
        <w:rPr>
          <w:rFonts w:ascii="宋体" w:hAnsi="宋体" w:eastAsia="宋体" w:cs="宋体"/>
          <w:spacing w:val="-1"/>
          <w:sz w:val="24"/>
          <w:szCs w:val="24"/>
        </w:rPr>
        <w:t>频大赛等，锻炼了学生的动手能力。</w:t>
      </w:r>
    </w:p>
    <w:p>
      <w:pPr>
        <w:spacing w:before="182" w:line="360" w:lineRule="auto"/>
        <w:ind w:left="23" w:firstLine="498"/>
        <w:rPr>
          <w:rFonts w:ascii="宋体" w:hAnsi="宋体" w:eastAsia="宋体" w:cs="宋体"/>
          <w:sz w:val="24"/>
          <w:szCs w:val="24"/>
        </w:rPr>
      </w:pPr>
      <w:r>
        <w:rPr>
          <w:rFonts w:ascii="宋体" w:hAnsi="宋体" w:eastAsia="宋体" w:cs="宋体"/>
          <w:spacing w:val="4"/>
          <w:sz w:val="24"/>
          <w:szCs w:val="24"/>
        </w:rPr>
        <w:t>因为专业的限制，我院创新教育的课外实践活动</w:t>
      </w:r>
      <w:r>
        <w:rPr>
          <w:rFonts w:ascii="宋体" w:hAnsi="宋体" w:eastAsia="宋体" w:cs="宋体"/>
          <w:spacing w:val="3"/>
          <w:sz w:val="24"/>
          <w:szCs w:val="24"/>
        </w:rPr>
        <w:t>主要是以人文素质培养为</w:t>
      </w:r>
      <w:r>
        <w:rPr>
          <w:rFonts w:ascii="宋体" w:hAnsi="宋体" w:eastAsia="宋体" w:cs="宋体"/>
          <w:sz w:val="24"/>
          <w:szCs w:val="24"/>
        </w:rPr>
        <w:t xml:space="preserve"> </w:t>
      </w:r>
      <w:r>
        <w:rPr>
          <w:rFonts w:ascii="宋体" w:hAnsi="宋体" w:eastAsia="宋体" w:cs="宋体"/>
          <w:spacing w:val="-3"/>
          <w:sz w:val="24"/>
          <w:szCs w:val="24"/>
        </w:rPr>
        <w:t>主，近几年以开设第二课堂的形式，对培养学生的人文素质做了长期的实践、探</w:t>
      </w:r>
      <w:r>
        <w:rPr>
          <w:rFonts w:ascii="宋体" w:hAnsi="宋体" w:eastAsia="宋体" w:cs="宋体"/>
          <w:spacing w:val="1"/>
          <w:sz w:val="24"/>
          <w:szCs w:val="24"/>
        </w:rPr>
        <w:t xml:space="preserve"> </w:t>
      </w:r>
      <w:r>
        <w:rPr>
          <w:rFonts w:ascii="宋体" w:hAnsi="宋体" w:eastAsia="宋体" w:cs="宋体"/>
          <w:spacing w:val="-2"/>
          <w:sz w:val="24"/>
          <w:szCs w:val="24"/>
        </w:rPr>
        <w:t>索和研究。根据专业不同，设制了不同的实践环节，为了保证课外实践的质量，</w:t>
      </w:r>
      <w:r>
        <w:rPr>
          <w:rFonts w:ascii="宋体" w:hAnsi="宋体" w:eastAsia="宋体" w:cs="宋体"/>
          <w:spacing w:val="1"/>
          <w:sz w:val="24"/>
          <w:szCs w:val="24"/>
        </w:rPr>
        <w:t xml:space="preserve"> </w:t>
      </w:r>
      <w:r>
        <w:rPr>
          <w:rFonts w:ascii="宋体" w:hAnsi="宋体" w:eastAsia="宋体" w:cs="宋体"/>
          <w:spacing w:val="-3"/>
          <w:sz w:val="24"/>
          <w:szCs w:val="24"/>
        </w:rPr>
        <w:t>配备了专职教师担任指导教师，第二课堂的成果越来越明显，有些活动如“大学</w:t>
      </w:r>
    </w:p>
    <w:p>
      <w:pPr>
        <w:spacing w:before="1" w:line="217" w:lineRule="auto"/>
        <w:ind w:left="25"/>
        <w:rPr>
          <w:rFonts w:ascii="宋体" w:hAnsi="宋体" w:eastAsia="宋体" w:cs="宋体"/>
          <w:sz w:val="24"/>
          <w:szCs w:val="24"/>
        </w:rPr>
      </w:pPr>
      <w:r>
        <w:rPr>
          <w:rFonts w:ascii="宋体" w:hAnsi="宋体" w:eastAsia="宋体" w:cs="宋体"/>
          <w:spacing w:val="-1"/>
          <w:sz w:val="24"/>
          <w:szCs w:val="24"/>
        </w:rPr>
        <w:t>生广告艺术大赛</w:t>
      </w:r>
      <w:r>
        <w:rPr>
          <w:rFonts w:ascii="宋体" w:hAnsi="宋体" w:eastAsia="宋体" w:cs="宋体"/>
          <w:spacing w:val="-88"/>
          <w:sz w:val="24"/>
          <w:szCs w:val="24"/>
        </w:rPr>
        <w:t xml:space="preserve"> </w:t>
      </w:r>
      <w:r>
        <w:rPr>
          <w:rFonts w:ascii="宋体" w:hAnsi="宋体" w:eastAsia="宋体" w:cs="宋体"/>
          <w:spacing w:val="-1"/>
          <w:sz w:val="24"/>
          <w:szCs w:val="24"/>
        </w:rPr>
        <w:t>”，参加活动的学生都达到专业</w:t>
      </w:r>
      <w:r>
        <w:rPr>
          <w:rFonts w:ascii="宋体" w:hAnsi="宋体" w:eastAsia="宋体" w:cs="宋体"/>
          <w:spacing w:val="-2"/>
          <w:sz w:val="24"/>
          <w:szCs w:val="24"/>
        </w:rPr>
        <w:t>学生人数的四分之一以上。</w:t>
      </w:r>
    </w:p>
    <w:p>
      <w:pPr>
        <w:spacing w:before="185" w:line="360" w:lineRule="auto"/>
        <w:ind w:left="41" w:right="35" w:firstLine="467"/>
        <w:rPr>
          <w:rFonts w:ascii="宋体" w:hAnsi="宋体" w:eastAsia="宋体" w:cs="宋体"/>
          <w:sz w:val="24"/>
          <w:szCs w:val="24"/>
        </w:rPr>
      </w:pPr>
      <w:r>
        <w:rPr>
          <w:rFonts w:ascii="宋体" w:hAnsi="宋体" w:eastAsia="宋体" w:cs="宋体"/>
          <w:spacing w:val="-4"/>
          <w:sz w:val="24"/>
          <w:szCs w:val="24"/>
        </w:rPr>
        <w:t>3.通过组织参加以“挑战杯</w:t>
      </w:r>
      <w:r>
        <w:rPr>
          <w:rFonts w:ascii="宋体" w:hAnsi="宋体" w:eastAsia="宋体" w:cs="宋体"/>
          <w:spacing w:val="-88"/>
          <w:sz w:val="24"/>
          <w:szCs w:val="24"/>
        </w:rPr>
        <w:t xml:space="preserve"> </w:t>
      </w:r>
      <w:r>
        <w:rPr>
          <w:rFonts w:ascii="宋体" w:hAnsi="宋体" w:eastAsia="宋体" w:cs="宋体"/>
          <w:spacing w:val="-4"/>
          <w:sz w:val="24"/>
          <w:szCs w:val="24"/>
        </w:rPr>
        <w:t>”为龙头的各种竞赛，多方位、多层</w:t>
      </w:r>
      <w:r>
        <w:rPr>
          <w:rFonts w:ascii="宋体" w:hAnsi="宋体" w:eastAsia="宋体" w:cs="宋体"/>
          <w:spacing w:val="-5"/>
          <w:sz w:val="24"/>
          <w:szCs w:val="24"/>
        </w:rPr>
        <w:t>次、多角度</w:t>
      </w:r>
      <w:r>
        <w:rPr>
          <w:rFonts w:ascii="宋体" w:hAnsi="宋体" w:eastAsia="宋体" w:cs="宋体"/>
          <w:sz w:val="24"/>
          <w:szCs w:val="24"/>
        </w:rPr>
        <w:t xml:space="preserve"> </w:t>
      </w:r>
      <w:r>
        <w:rPr>
          <w:rFonts w:ascii="宋体" w:hAnsi="宋体" w:eastAsia="宋体" w:cs="宋体"/>
          <w:spacing w:val="-4"/>
          <w:sz w:val="24"/>
          <w:szCs w:val="24"/>
        </w:rPr>
        <w:t>引导和帮助青年学生完善知识和能力结构，培养具有创新意识、创造能力和创业</w:t>
      </w:r>
    </w:p>
    <w:p>
      <w:pPr>
        <w:spacing w:before="1" w:line="218" w:lineRule="auto"/>
        <w:ind w:left="23"/>
        <w:rPr>
          <w:rFonts w:ascii="宋体" w:hAnsi="宋体" w:eastAsia="宋体" w:cs="宋体"/>
          <w:sz w:val="24"/>
          <w:szCs w:val="24"/>
        </w:rPr>
      </w:pPr>
      <w:r>
        <w:rPr>
          <w:rFonts w:ascii="宋体" w:hAnsi="宋体" w:eastAsia="宋体" w:cs="宋体"/>
          <w:spacing w:val="-2"/>
          <w:sz w:val="24"/>
          <w:szCs w:val="24"/>
        </w:rPr>
        <w:t>精神的优秀人才。</w:t>
      </w:r>
    </w:p>
    <w:p>
      <w:pPr>
        <w:spacing w:before="184" w:line="360" w:lineRule="auto"/>
        <w:ind w:left="26" w:firstLine="345"/>
        <w:rPr>
          <w:rFonts w:ascii="宋体" w:hAnsi="宋体" w:eastAsia="宋体" w:cs="宋体"/>
          <w:sz w:val="24"/>
          <w:szCs w:val="24"/>
        </w:rPr>
      </w:pPr>
      <w:r>
        <w:rPr>
          <w:rFonts w:ascii="宋体" w:hAnsi="宋体" w:eastAsia="宋体" w:cs="宋体"/>
          <w:spacing w:val="1"/>
          <w:sz w:val="24"/>
          <w:szCs w:val="24"/>
        </w:rPr>
        <w:t>“挑战杯</w:t>
      </w:r>
      <w:r>
        <w:rPr>
          <w:rFonts w:ascii="宋体" w:hAnsi="宋体" w:eastAsia="宋体" w:cs="宋体"/>
          <w:spacing w:val="-88"/>
          <w:sz w:val="24"/>
          <w:szCs w:val="24"/>
        </w:rPr>
        <w:t xml:space="preserve"> </w:t>
      </w:r>
      <w:r>
        <w:rPr>
          <w:rFonts w:ascii="宋体" w:hAnsi="宋体" w:eastAsia="宋体" w:cs="宋体"/>
          <w:spacing w:val="1"/>
          <w:sz w:val="24"/>
          <w:szCs w:val="24"/>
        </w:rPr>
        <w:t>”竞赛在我院已经开展了几年，但前几年，我</w:t>
      </w:r>
      <w:r>
        <w:rPr>
          <w:rFonts w:ascii="宋体" w:hAnsi="宋体" w:eastAsia="宋体" w:cs="宋体"/>
          <w:sz w:val="24"/>
          <w:szCs w:val="24"/>
        </w:rPr>
        <w:t xml:space="preserve">们学院一直是空白， </w:t>
      </w:r>
      <w:r>
        <w:rPr>
          <w:rFonts w:ascii="宋体" w:hAnsi="宋体" w:eastAsia="宋体" w:cs="宋体"/>
          <w:spacing w:val="-2"/>
          <w:sz w:val="24"/>
          <w:szCs w:val="24"/>
        </w:rPr>
        <w:t>虽然有报名，有作品，但没有好的成绩。在院领导和专业老师的重视和支持</w:t>
      </w:r>
      <w:r>
        <w:rPr>
          <w:rFonts w:ascii="宋体" w:hAnsi="宋体" w:eastAsia="宋体" w:cs="宋体"/>
          <w:spacing w:val="-3"/>
          <w:sz w:val="24"/>
          <w:szCs w:val="24"/>
        </w:rPr>
        <w:t>下，</w:t>
      </w:r>
      <w:r>
        <w:rPr>
          <w:rFonts w:ascii="宋体" w:hAnsi="宋体" w:eastAsia="宋体" w:cs="宋体"/>
          <w:sz w:val="24"/>
          <w:szCs w:val="24"/>
        </w:rPr>
        <w:t xml:space="preserve"> 从</w:t>
      </w:r>
      <w:r>
        <w:rPr>
          <w:rFonts w:ascii="宋体" w:hAnsi="宋体" w:eastAsia="宋体" w:cs="宋体"/>
          <w:spacing w:val="-48"/>
          <w:sz w:val="24"/>
          <w:szCs w:val="24"/>
        </w:rPr>
        <w:t xml:space="preserve"> </w:t>
      </w:r>
      <w:r>
        <w:rPr>
          <w:rFonts w:ascii="宋体" w:hAnsi="宋体" w:eastAsia="宋体" w:cs="宋体"/>
          <w:sz w:val="24"/>
          <w:szCs w:val="24"/>
        </w:rPr>
        <w:t>2018</w:t>
      </w:r>
      <w:r>
        <w:rPr>
          <w:rFonts w:ascii="宋体" w:hAnsi="宋体" w:eastAsia="宋体" w:cs="宋体"/>
          <w:spacing w:val="-50"/>
          <w:sz w:val="24"/>
          <w:szCs w:val="24"/>
        </w:rPr>
        <w:t xml:space="preserve"> </w:t>
      </w:r>
      <w:r>
        <w:rPr>
          <w:rFonts w:ascii="宋体" w:hAnsi="宋体" w:eastAsia="宋体" w:cs="宋体"/>
          <w:sz w:val="24"/>
          <w:szCs w:val="24"/>
        </w:rPr>
        <w:t>年开始，我院加强了对此项方面工作的指导</w:t>
      </w:r>
      <w:r>
        <w:rPr>
          <w:rFonts w:ascii="宋体" w:hAnsi="宋体" w:eastAsia="宋体" w:cs="宋体"/>
          <w:spacing w:val="-1"/>
          <w:sz w:val="24"/>
          <w:szCs w:val="24"/>
        </w:rPr>
        <w:t>，取得了明显的成效，成绩</w:t>
      </w:r>
      <w:r>
        <w:rPr>
          <w:rFonts w:ascii="宋体" w:hAnsi="宋体" w:eastAsia="宋体" w:cs="宋体"/>
          <w:sz w:val="24"/>
          <w:szCs w:val="24"/>
        </w:rPr>
        <w:t xml:space="preserve"> </w:t>
      </w:r>
      <w:r>
        <w:rPr>
          <w:rFonts w:ascii="宋体" w:hAnsi="宋体" w:eastAsia="宋体" w:cs="宋体"/>
          <w:spacing w:val="-3"/>
          <w:sz w:val="24"/>
          <w:szCs w:val="24"/>
        </w:rPr>
        <w:t>并不重要，同学们对创新创意的热情变得高涨了，为下一步的创新教育工作</w:t>
      </w:r>
      <w:r>
        <w:rPr>
          <w:rFonts w:ascii="宋体" w:hAnsi="宋体" w:eastAsia="宋体" w:cs="宋体"/>
          <w:spacing w:val="-4"/>
          <w:sz w:val="24"/>
          <w:szCs w:val="24"/>
        </w:rPr>
        <w:t>打下</w:t>
      </w:r>
    </w:p>
    <w:p>
      <w:pPr>
        <w:spacing w:line="220" w:lineRule="auto"/>
        <w:ind w:left="45"/>
        <w:rPr>
          <w:rFonts w:ascii="宋体" w:hAnsi="宋体" w:eastAsia="宋体" w:cs="宋体"/>
          <w:sz w:val="24"/>
          <w:szCs w:val="24"/>
        </w:rPr>
      </w:pPr>
      <w:r>
        <w:rPr>
          <w:rFonts w:ascii="宋体" w:hAnsi="宋体" w:eastAsia="宋体" w:cs="宋体"/>
          <w:spacing w:val="-8"/>
          <w:sz w:val="24"/>
          <w:szCs w:val="24"/>
        </w:rPr>
        <w:t>了基础。</w:t>
      </w:r>
    </w:p>
    <w:p>
      <w:pPr>
        <w:spacing w:before="182" w:line="468" w:lineRule="exact"/>
        <w:ind w:right="37"/>
        <w:jc w:val="right"/>
        <w:rPr>
          <w:rFonts w:ascii="宋体" w:hAnsi="宋体" w:eastAsia="宋体" w:cs="宋体"/>
          <w:sz w:val="24"/>
          <w:szCs w:val="24"/>
        </w:rPr>
      </w:pPr>
      <w:r>
        <w:rPr>
          <w:rFonts w:ascii="宋体" w:hAnsi="宋体" w:eastAsia="宋体" w:cs="宋体"/>
          <w:spacing w:val="-1"/>
          <w:position w:val="17"/>
          <w:sz w:val="24"/>
          <w:szCs w:val="24"/>
        </w:rPr>
        <w:t>为了做好</w:t>
      </w:r>
      <w:r>
        <w:rPr>
          <w:rFonts w:ascii="宋体" w:hAnsi="宋体" w:eastAsia="宋体" w:cs="宋体"/>
          <w:spacing w:val="-45"/>
          <w:position w:val="17"/>
          <w:sz w:val="24"/>
          <w:szCs w:val="24"/>
        </w:rPr>
        <w:t xml:space="preserve"> </w:t>
      </w:r>
      <w:r>
        <w:rPr>
          <w:rFonts w:ascii="宋体" w:hAnsi="宋体" w:eastAsia="宋体" w:cs="宋体"/>
          <w:spacing w:val="-1"/>
          <w:position w:val="17"/>
          <w:sz w:val="24"/>
          <w:szCs w:val="24"/>
        </w:rPr>
        <w:t>2020</w:t>
      </w:r>
      <w:r>
        <w:rPr>
          <w:rFonts w:ascii="宋体" w:hAnsi="宋体" w:eastAsia="宋体" w:cs="宋体"/>
          <w:spacing w:val="-47"/>
          <w:position w:val="17"/>
          <w:sz w:val="24"/>
          <w:szCs w:val="24"/>
        </w:rPr>
        <w:t xml:space="preserve"> </w:t>
      </w:r>
      <w:r>
        <w:rPr>
          <w:rFonts w:ascii="宋体" w:hAnsi="宋体" w:eastAsia="宋体" w:cs="宋体"/>
          <w:spacing w:val="-1"/>
          <w:position w:val="17"/>
          <w:sz w:val="24"/>
          <w:szCs w:val="24"/>
        </w:rPr>
        <w:t>届毕业生的创新创业指导工作，我院特地在</w:t>
      </w:r>
      <w:r>
        <w:rPr>
          <w:rFonts w:ascii="宋体" w:hAnsi="宋体" w:eastAsia="宋体" w:cs="宋体"/>
          <w:spacing w:val="-45"/>
          <w:position w:val="17"/>
          <w:sz w:val="24"/>
          <w:szCs w:val="24"/>
        </w:rPr>
        <w:t xml:space="preserve"> </w:t>
      </w:r>
      <w:r>
        <w:rPr>
          <w:rFonts w:ascii="宋体" w:hAnsi="宋体" w:eastAsia="宋体" w:cs="宋体"/>
          <w:spacing w:val="-1"/>
          <w:position w:val="17"/>
          <w:sz w:val="24"/>
          <w:szCs w:val="24"/>
        </w:rPr>
        <w:t>2019-2</w:t>
      </w:r>
      <w:r>
        <w:rPr>
          <w:rFonts w:ascii="宋体" w:hAnsi="宋体" w:eastAsia="宋体" w:cs="宋体"/>
          <w:spacing w:val="-2"/>
          <w:position w:val="17"/>
          <w:sz w:val="24"/>
          <w:szCs w:val="24"/>
        </w:rPr>
        <w:t>020</w:t>
      </w:r>
      <w:r>
        <w:rPr>
          <w:rFonts w:ascii="宋体" w:hAnsi="宋体" w:eastAsia="宋体" w:cs="宋体"/>
          <w:spacing w:val="-50"/>
          <w:position w:val="17"/>
          <w:sz w:val="24"/>
          <w:szCs w:val="24"/>
        </w:rPr>
        <w:t xml:space="preserve"> </w:t>
      </w:r>
      <w:r>
        <w:rPr>
          <w:rFonts w:ascii="宋体" w:hAnsi="宋体" w:eastAsia="宋体" w:cs="宋体"/>
          <w:spacing w:val="-2"/>
          <w:position w:val="17"/>
          <w:sz w:val="24"/>
          <w:szCs w:val="24"/>
        </w:rPr>
        <w:t>年期</w:t>
      </w:r>
    </w:p>
    <w:p>
      <w:pPr>
        <w:spacing w:line="219" w:lineRule="auto"/>
        <w:ind w:left="42"/>
        <w:rPr>
          <w:rFonts w:ascii="宋体" w:hAnsi="宋体" w:eastAsia="宋体" w:cs="宋体"/>
          <w:sz w:val="24"/>
          <w:szCs w:val="24"/>
        </w:rPr>
      </w:pPr>
      <w:r>
        <w:rPr>
          <w:rFonts w:ascii="宋体" w:hAnsi="宋体" w:eastAsia="宋体" w:cs="宋体"/>
          <w:spacing w:val="-4"/>
          <w:sz w:val="24"/>
          <w:szCs w:val="24"/>
        </w:rPr>
        <w:t>间做了以下工作：</w:t>
      </w:r>
    </w:p>
    <w:p>
      <w:pPr>
        <w:spacing w:before="183" w:line="468" w:lineRule="exact"/>
        <w:ind w:right="35"/>
        <w:jc w:val="right"/>
        <w:rPr>
          <w:rFonts w:ascii="宋体" w:hAnsi="宋体" w:eastAsia="宋体" w:cs="宋体"/>
          <w:sz w:val="24"/>
          <w:szCs w:val="24"/>
        </w:rPr>
      </w:pPr>
      <w:r>
        <w:rPr>
          <w:rFonts w:ascii="宋体" w:hAnsi="宋体" w:eastAsia="宋体" w:cs="宋体"/>
          <w:spacing w:val="-4"/>
          <w:position w:val="17"/>
          <w:sz w:val="24"/>
          <w:szCs w:val="24"/>
        </w:rPr>
        <w:t>1.及时通过就业指导课程、宣传栏、微信公众平台等形式进行创业相关政策</w:t>
      </w:r>
    </w:p>
    <w:p>
      <w:pPr>
        <w:spacing w:before="1" w:line="218" w:lineRule="auto"/>
        <w:ind w:left="22"/>
        <w:rPr>
          <w:rFonts w:ascii="宋体" w:hAnsi="宋体" w:eastAsia="宋体" w:cs="宋体"/>
          <w:sz w:val="24"/>
          <w:szCs w:val="24"/>
        </w:rPr>
      </w:pPr>
      <w:r>
        <w:rPr>
          <w:rFonts w:ascii="宋体" w:hAnsi="宋体" w:eastAsia="宋体" w:cs="宋体"/>
          <w:spacing w:val="-1"/>
          <w:sz w:val="24"/>
          <w:szCs w:val="24"/>
        </w:rPr>
        <w:t>及创业流程的解读与宣传，激发我院毕业生的创业激情与意识。</w:t>
      </w:r>
    </w:p>
    <w:p>
      <w:pPr>
        <w:spacing w:before="184" w:line="468" w:lineRule="exact"/>
        <w:ind w:right="22"/>
        <w:jc w:val="right"/>
        <w:rPr>
          <w:rFonts w:ascii="宋体" w:hAnsi="宋体" w:eastAsia="宋体" w:cs="宋体"/>
          <w:sz w:val="24"/>
          <w:szCs w:val="24"/>
        </w:rPr>
      </w:pPr>
      <w:r>
        <w:rPr>
          <w:rFonts w:ascii="宋体" w:hAnsi="宋体" w:eastAsia="宋体" w:cs="宋体"/>
          <w:spacing w:val="-3"/>
          <w:position w:val="17"/>
          <w:sz w:val="24"/>
          <w:szCs w:val="24"/>
        </w:rPr>
        <w:t>2.积极邀请往届优秀创业成功毕业生例如刘娜等回我院做新老生交流会，教</w:t>
      </w:r>
    </w:p>
    <w:p>
      <w:pPr>
        <w:spacing w:line="219" w:lineRule="auto"/>
        <w:ind w:left="22"/>
        <w:rPr>
          <w:rFonts w:ascii="宋体" w:hAnsi="宋体" w:eastAsia="宋体" w:cs="宋体"/>
          <w:sz w:val="24"/>
          <w:szCs w:val="24"/>
        </w:rPr>
      </w:pPr>
      <w:r>
        <w:rPr>
          <w:rFonts w:ascii="宋体" w:hAnsi="宋体" w:eastAsia="宋体" w:cs="宋体"/>
          <w:spacing w:val="-1"/>
          <w:sz w:val="24"/>
          <w:szCs w:val="24"/>
        </w:rPr>
        <w:t>授毕业生创业的经验与技巧。</w:t>
      </w:r>
    </w:p>
    <w:p>
      <w:pPr>
        <w:spacing w:before="183" w:line="219" w:lineRule="auto"/>
        <w:ind w:right="35"/>
        <w:jc w:val="right"/>
        <w:rPr>
          <w:rFonts w:ascii="宋体" w:hAnsi="宋体" w:eastAsia="宋体" w:cs="宋体"/>
          <w:sz w:val="24"/>
          <w:szCs w:val="24"/>
        </w:rPr>
      </w:pPr>
      <w:r>
        <w:rPr>
          <w:rFonts w:ascii="宋体" w:hAnsi="宋体" w:eastAsia="宋体" w:cs="宋体"/>
          <w:spacing w:val="-3"/>
          <w:sz w:val="24"/>
          <w:szCs w:val="24"/>
        </w:rPr>
        <w:t>3.对有创业想法但是无法落到实处的毕业生指定各专业指导</w:t>
      </w:r>
      <w:r>
        <w:rPr>
          <w:rFonts w:ascii="宋体" w:hAnsi="宋体" w:eastAsia="宋体" w:cs="宋体"/>
          <w:spacing w:val="-4"/>
          <w:sz w:val="24"/>
          <w:szCs w:val="24"/>
        </w:rPr>
        <w:t>老师。指导老师</w:t>
      </w:r>
    </w:p>
    <w:p>
      <w:pPr>
        <w:spacing w:line="219" w:lineRule="auto"/>
        <w:rPr>
          <w:rFonts w:ascii="宋体" w:hAnsi="宋体" w:eastAsia="宋体" w:cs="宋体"/>
          <w:sz w:val="24"/>
          <w:szCs w:val="24"/>
        </w:rPr>
        <w:sectPr>
          <w:headerReference r:id="rId235" w:type="default"/>
          <w:footerReference r:id="rId236" w:type="default"/>
          <w:pgSz w:w="11906" w:h="16839"/>
          <w:pgMar w:top="1071" w:right="1764" w:bottom="1230" w:left="1785" w:header="878" w:footer="994" w:gutter="0"/>
          <w:cols w:space="720" w:num="1"/>
        </w:sectPr>
      </w:pPr>
    </w:p>
    <w:p>
      <w:pPr>
        <w:pStyle w:val="2"/>
        <w:spacing w:line="402" w:lineRule="auto"/>
      </w:pPr>
    </w:p>
    <w:p>
      <w:pPr>
        <w:spacing w:before="78" w:line="360" w:lineRule="auto"/>
        <w:ind w:left="24" w:right="35" w:firstLine="26"/>
        <w:jc w:val="both"/>
        <w:rPr>
          <w:rFonts w:ascii="宋体" w:hAnsi="宋体" w:eastAsia="宋体" w:cs="宋体"/>
          <w:sz w:val="24"/>
          <w:szCs w:val="24"/>
        </w:rPr>
      </w:pPr>
      <w:r>
        <w:rPr>
          <w:rFonts w:ascii="宋体" w:hAnsi="宋体" w:eastAsia="宋体" w:cs="宋体"/>
          <w:spacing w:val="-4"/>
          <w:sz w:val="24"/>
          <w:szCs w:val="24"/>
        </w:rPr>
        <w:t>以专业为导向，以具体工作为出发点，优先让学生自主参加与自己专业相关的工</w:t>
      </w:r>
      <w:r>
        <w:rPr>
          <w:rFonts w:ascii="宋体" w:hAnsi="宋体" w:eastAsia="宋体" w:cs="宋体"/>
          <w:spacing w:val="8"/>
          <w:sz w:val="24"/>
          <w:szCs w:val="24"/>
        </w:rPr>
        <w:t xml:space="preserve"> </w:t>
      </w:r>
      <w:r>
        <w:rPr>
          <w:rFonts w:ascii="宋体" w:hAnsi="宋体" w:eastAsia="宋体" w:cs="宋体"/>
          <w:spacing w:val="-3"/>
          <w:sz w:val="24"/>
          <w:szCs w:val="24"/>
        </w:rPr>
        <w:t>作，积累经验，最后再鼓励学生以自己的专业为出发点来创业。就现阶段的情况</w:t>
      </w:r>
      <w:r>
        <w:rPr>
          <w:rFonts w:ascii="宋体" w:hAnsi="宋体" w:eastAsia="宋体" w:cs="宋体"/>
          <w:sz w:val="24"/>
          <w:szCs w:val="24"/>
        </w:rPr>
        <w:t xml:space="preserve"> </w:t>
      </w:r>
      <w:r>
        <w:rPr>
          <w:rFonts w:ascii="宋体" w:hAnsi="宋体" w:eastAsia="宋体" w:cs="宋体"/>
          <w:spacing w:val="-3"/>
          <w:sz w:val="24"/>
          <w:szCs w:val="24"/>
        </w:rPr>
        <w:t>来看，适合我院学生创业的例如广告策划公司、教育培训机构、微信公众号、学</w:t>
      </w:r>
      <w:r>
        <w:rPr>
          <w:rFonts w:ascii="宋体" w:hAnsi="宋体" w:eastAsia="宋体" w:cs="宋体"/>
          <w:sz w:val="24"/>
          <w:szCs w:val="24"/>
        </w:rPr>
        <w:t xml:space="preserve"> </w:t>
      </w:r>
      <w:r>
        <w:rPr>
          <w:rFonts w:ascii="宋体" w:hAnsi="宋体" w:eastAsia="宋体" w:cs="宋体"/>
          <w:spacing w:val="3"/>
          <w:sz w:val="24"/>
          <w:szCs w:val="24"/>
        </w:rPr>
        <w:t>习类</w:t>
      </w:r>
      <w:r>
        <w:rPr>
          <w:rFonts w:ascii="宋体" w:hAnsi="宋体" w:eastAsia="宋体" w:cs="宋体"/>
          <w:spacing w:val="-36"/>
          <w:sz w:val="24"/>
          <w:szCs w:val="24"/>
        </w:rPr>
        <w:t xml:space="preserve"> </w:t>
      </w:r>
      <w:r>
        <w:rPr>
          <w:rFonts w:ascii="宋体" w:hAnsi="宋体" w:eastAsia="宋体" w:cs="宋体"/>
          <w:sz w:val="24"/>
          <w:szCs w:val="24"/>
        </w:rPr>
        <w:t>APP</w:t>
      </w:r>
      <w:r>
        <w:rPr>
          <w:rFonts w:ascii="宋体" w:hAnsi="宋体" w:eastAsia="宋体" w:cs="宋体"/>
          <w:spacing w:val="-48"/>
          <w:sz w:val="24"/>
          <w:szCs w:val="24"/>
        </w:rPr>
        <w:t xml:space="preserve"> </w:t>
      </w:r>
      <w:r>
        <w:rPr>
          <w:rFonts w:ascii="宋体" w:hAnsi="宋体" w:eastAsia="宋体" w:cs="宋体"/>
          <w:spacing w:val="3"/>
          <w:sz w:val="24"/>
          <w:szCs w:val="24"/>
        </w:rPr>
        <w:t>研发等等在市场上都较为火热。很多文传学院毕业生对此都较为感兴</w:t>
      </w:r>
    </w:p>
    <w:p>
      <w:pPr>
        <w:spacing w:line="223" w:lineRule="auto"/>
        <w:ind w:left="22"/>
        <w:rPr>
          <w:rFonts w:ascii="宋体" w:hAnsi="宋体" w:eastAsia="宋体" w:cs="宋体"/>
          <w:sz w:val="24"/>
          <w:szCs w:val="24"/>
        </w:rPr>
      </w:pPr>
      <w:r>
        <w:rPr>
          <w:rFonts w:ascii="宋体" w:hAnsi="宋体" w:eastAsia="宋体" w:cs="宋体"/>
          <w:spacing w:val="-5"/>
          <w:sz w:val="24"/>
          <w:szCs w:val="24"/>
        </w:rPr>
        <w:t>趣。</w:t>
      </w:r>
    </w:p>
    <w:p>
      <w:pPr>
        <w:spacing w:before="177" w:line="360" w:lineRule="auto"/>
        <w:ind w:left="24" w:firstLine="481"/>
        <w:jc w:val="both"/>
        <w:rPr>
          <w:rFonts w:ascii="宋体" w:hAnsi="宋体" w:eastAsia="宋体" w:cs="宋体"/>
          <w:sz w:val="24"/>
          <w:szCs w:val="24"/>
        </w:rPr>
      </w:pPr>
      <w:r>
        <w:rPr>
          <w:rFonts w:ascii="宋体" w:hAnsi="宋体" w:eastAsia="宋体" w:cs="宋体"/>
          <w:sz w:val="24"/>
          <w:szCs w:val="24"/>
        </w:rPr>
        <w:t>从</w:t>
      </w:r>
      <w:r>
        <w:rPr>
          <w:rFonts w:ascii="宋体" w:hAnsi="宋体" w:eastAsia="宋体" w:cs="宋体"/>
          <w:spacing w:val="-48"/>
          <w:sz w:val="24"/>
          <w:szCs w:val="24"/>
        </w:rPr>
        <w:t xml:space="preserve"> </w:t>
      </w:r>
      <w:r>
        <w:rPr>
          <w:rFonts w:ascii="宋体" w:hAnsi="宋体" w:eastAsia="宋体" w:cs="宋体"/>
          <w:sz w:val="24"/>
          <w:szCs w:val="24"/>
        </w:rPr>
        <w:t>2020</w:t>
      </w:r>
      <w:r>
        <w:rPr>
          <w:rFonts w:ascii="宋体" w:hAnsi="宋体" w:eastAsia="宋体" w:cs="宋体"/>
          <w:spacing w:val="-47"/>
          <w:sz w:val="24"/>
          <w:szCs w:val="24"/>
        </w:rPr>
        <w:t xml:space="preserve"> </w:t>
      </w:r>
      <w:r>
        <w:rPr>
          <w:rFonts w:ascii="宋体" w:hAnsi="宋体" w:eastAsia="宋体" w:cs="宋体"/>
          <w:sz w:val="24"/>
          <w:szCs w:val="24"/>
        </w:rPr>
        <w:t>届毕业生的就业情况来看，今年</w:t>
      </w:r>
      <w:r>
        <w:rPr>
          <w:rFonts w:ascii="宋体" w:hAnsi="宋体" w:eastAsia="宋体" w:cs="宋体"/>
          <w:spacing w:val="-1"/>
          <w:sz w:val="24"/>
          <w:szCs w:val="24"/>
        </w:rPr>
        <w:t>我院秘书学班朱文龙同学毕业前已</w:t>
      </w:r>
      <w:r>
        <w:rPr>
          <w:rFonts w:ascii="宋体" w:hAnsi="宋体" w:eastAsia="宋体" w:cs="宋体"/>
          <w:sz w:val="24"/>
          <w:szCs w:val="24"/>
        </w:rPr>
        <w:t xml:space="preserve"> </w:t>
      </w:r>
      <w:r>
        <w:rPr>
          <w:rFonts w:ascii="宋体" w:hAnsi="宋体" w:eastAsia="宋体" w:cs="宋体"/>
          <w:spacing w:val="-3"/>
          <w:sz w:val="24"/>
          <w:szCs w:val="24"/>
        </w:rPr>
        <w:t>经投身于创新创业的实践工作。他正在筹划创建一家土特产公司。此外创业的种</w:t>
      </w:r>
      <w:r>
        <w:rPr>
          <w:rFonts w:ascii="宋体" w:hAnsi="宋体" w:eastAsia="宋体" w:cs="宋体"/>
          <w:sz w:val="24"/>
          <w:szCs w:val="24"/>
        </w:rPr>
        <w:t xml:space="preserve"> </w:t>
      </w:r>
      <w:r>
        <w:rPr>
          <w:rFonts w:ascii="宋体" w:hAnsi="宋体" w:eastAsia="宋体" w:cs="宋体"/>
          <w:spacing w:val="-1"/>
          <w:sz w:val="24"/>
          <w:szCs w:val="24"/>
        </w:rPr>
        <w:t>子也早已在很多学生的心中埋下。据不完全统计，今年毕业生中有接近</w:t>
      </w:r>
      <w:r>
        <w:rPr>
          <w:rFonts w:ascii="宋体" w:hAnsi="宋体" w:eastAsia="宋体" w:cs="宋体"/>
          <w:spacing w:val="-25"/>
          <w:sz w:val="24"/>
          <w:szCs w:val="24"/>
        </w:rPr>
        <w:t xml:space="preserve"> </w:t>
      </w:r>
      <w:r>
        <w:rPr>
          <w:rFonts w:ascii="宋体" w:hAnsi="宋体" w:eastAsia="宋体" w:cs="宋体"/>
          <w:spacing w:val="-1"/>
          <w:sz w:val="24"/>
          <w:szCs w:val="24"/>
        </w:rPr>
        <w:t>10</w:t>
      </w:r>
      <w:r>
        <w:rPr>
          <w:rFonts w:ascii="宋体" w:hAnsi="宋体" w:eastAsia="宋体" w:cs="宋体"/>
          <w:spacing w:val="-48"/>
          <w:sz w:val="24"/>
          <w:szCs w:val="24"/>
        </w:rPr>
        <w:t xml:space="preserve"> </w:t>
      </w:r>
      <w:r>
        <w:rPr>
          <w:rFonts w:ascii="宋体" w:hAnsi="宋体" w:eastAsia="宋体" w:cs="宋体"/>
          <w:spacing w:val="-1"/>
          <w:sz w:val="24"/>
          <w:szCs w:val="24"/>
        </w:rPr>
        <w:t>名学</w:t>
      </w:r>
      <w:r>
        <w:rPr>
          <w:rFonts w:ascii="宋体" w:hAnsi="宋体" w:eastAsia="宋体" w:cs="宋体"/>
          <w:sz w:val="24"/>
          <w:szCs w:val="24"/>
        </w:rPr>
        <w:t xml:space="preserve"> </w:t>
      </w:r>
      <w:r>
        <w:rPr>
          <w:rFonts w:ascii="宋体" w:hAnsi="宋体" w:eastAsia="宋体" w:cs="宋体"/>
          <w:spacing w:val="-2"/>
          <w:sz w:val="24"/>
          <w:szCs w:val="24"/>
        </w:rPr>
        <w:t>生的心中已经萌发了创业的想法。希望这些学生经过实践的锻炼，经验的积累，</w:t>
      </w:r>
    </w:p>
    <w:p>
      <w:pPr>
        <w:spacing w:line="219" w:lineRule="auto"/>
        <w:ind w:left="26"/>
        <w:rPr>
          <w:rFonts w:ascii="宋体" w:hAnsi="宋体" w:eastAsia="宋体" w:cs="宋体"/>
          <w:sz w:val="24"/>
          <w:szCs w:val="24"/>
        </w:rPr>
      </w:pPr>
      <w:r>
        <w:rPr>
          <w:rFonts w:ascii="宋体" w:hAnsi="宋体" w:eastAsia="宋体" w:cs="宋体"/>
          <w:spacing w:val="-1"/>
          <w:sz w:val="24"/>
          <w:szCs w:val="24"/>
        </w:rPr>
        <w:t>最终都能走上创业成功的道路。</w:t>
      </w:r>
    </w:p>
    <w:p>
      <w:pPr>
        <w:spacing w:before="182" w:line="360" w:lineRule="auto"/>
        <w:ind w:left="24" w:right="35" w:firstLine="481"/>
        <w:jc w:val="both"/>
        <w:rPr>
          <w:rFonts w:ascii="宋体" w:hAnsi="宋体" w:eastAsia="宋体" w:cs="宋体"/>
          <w:sz w:val="24"/>
          <w:szCs w:val="24"/>
        </w:rPr>
      </w:pPr>
      <w:r>
        <w:rPr>
          <w:rFonts w:ascii="宋体" w:hAnsi="宋体" w:eastAsia="宋体" w:cs="宋体"/>
          <w:spacing w:val="2"/>
          <w:sz w:val="24"/>
          <w:szCs w:val="24"/>
        </w:rPr>
        <w:t>2020</w:t>
      </w:r>
      <w:r>
        <w:rPr>
          <w:rFonts w:ascii="宋体" w:hAnsi="宋体" w:eastAsia="宋体" w:cs="宋体"/>
          <w:spacing w:val="-48"/>
          <w:sz w:val="24"/>
          <w:szCs w:val="24"/>
        </w:rPr>
        <w:t xml:space="preserve"> </w:t>
      </w:r>
      <w:r>
        <w:rPr>
          <w:rFonts w:ascii="宋体" w:hAnsi="宋体" w:eastAsia="宋体" w:cs="宋体"/>
          <w:spacing w:val="2"/>
          <w:sz w:val="24"/>
          <w:szCs w:val="24"/>
        </w:rPr>
        <w:t>年就业工作已经告一段落，反思一下我院毕业生的</w:t>
      </w:r>
      <w:r>
        <w:rPr>
          <w:rFonts w:ascii="宋体" w:hAnsi="宋体" w:eastAsia="宋体" w:cs="宋体"/>
          <w:spacing w:val="1"/>
          <w:sz w:val="24"/>
          <w:szCs w:val="24"/>
        </w:rPr>
        <w:t>创新创业教育还有</w:t>
      </w:r>
      <w:r>
        <w:rPr>
          <w:rFonts w:ascii="宋体" w:hAnsi="宋体" w:eastAsia="宋体" w:cs="宋体"/>
          <w:sz w:val="24"/>
          <w:szCs w:val="24"/>
        </w:rPr>
        <w:t xml:space="preserve"> </w:t>
      </w:r>
      <w:r>
        <w:rPr>
          <w:rFonts w:ascii="宋体" w:hAnsi="宋体" w:eastAsia="宋体" w:cs="宋体"/>
          <w:spacing w:val="-3"/>
          <w:sz w:val="24"/>
          <w:szCs w:val="24"/>
        </w:rPr>
        <w:t>很多不足的地方，主要表现在创业创业指导意识不足、创业指导老师的缺乏、创</w:t>
      </w:r>
      <w:r>
        <w:rPr>
          <w:rFonts w:ascii="宋体" w:hAnsi="宋体" w:eastAsia="宋体" w:cs="宋体"/>
          <w:sz w:val="24"/>
          <w:szCs w:val="24"/>
        </w:rPr>
        <w:t xml:space="preserve"> </w:t>
      </w:r>
      <w:r>
        <w:rPr>
          <w:rFonts w:ascii="宋体" w:hAnsi="宋体" w:eastAsia="宋体" w:cs="宋体"/>
          <w:spacing w:val="-3"/>
          <w:sz w:val="24"/>
          <w:szCs w:val="24"/>
        </w:rPr>
        <w:t>新创业指导制度不完善等等。这都需要系部和学校共同努力，不断加强意识，加</w:t>
      </w:r>
    </w:p>
    <w:p>
      <w:pPr>
        <w:spacing w:before="1" w:line="218" w:lineRule="auto"/>
        <w:ind w:left="26"/>
        <w:rPr>
          <w:rFonts w:ascii="宋体" w:hAnsi="宋体" w:eastAsia="宋体" w:cs="宋体"/>
          <w:sz w:val="24"/>
          <w:szCs w:val="24"/>
        </w:rPr>
      </w:pPr>
      <w:r>
        <w:rPr>
          <w:rFonts w:ascii="宋体" w:hAnsi="宋体" w:eastAsia="宋体" w:cs="宋体"/>
          <w:spacing w:val="-1"/>
          <w:sz w:val="24"/>
          <w:szCs w:val="24"/>
        </w:rPr>
        <w:t>大资金投入力度，加强人员培训力度才可以解决。</w:t>
      </w:r>
    </w:p>
    <w:p>
      <w:pPr>
        <w:pStyle w:val="2"/>
        <w:spacing w:line="258" w:lineRule="auto"/>
      </w:pPr>
    </w:p>
    <w:p>
      <w:pPr>
        <w:pStyle w:val="2"/>
        <w:spacing w:line="259" w:lineRule="auto"/>
      </w:pPr>
    </w:p>
    <w:p>
      <w:pPr>
        <w:pStyle w:val="2"/>
        <w:spacing w:line="259" w:lineRule="auto"/>
      </w:pPr>
    </w:p>
    <w:p>
      <w:pPr>
        <w:pStyle w:val="2"/>
        <w:spacing w:line="259" w:lineRule="auto"/>
      </w:pPr>
    </w:p>
    <w:p>
      <w:pPr>
        <w:spacing w:before="78" w:line="468" w:lineRule="exact"/>
        <w:ind w:left="5903"/>
        <w:rPr>
          <w:rFonts w:ascii="宋体" w:hAnsi="宋体" w:eastAsia="宋体" w:cs="宋体"/>
          <w:sz w:val="24"/>
          <w:szCs w:val="24"/>
        </w:rPr>
      </w:pPr>
      <w:r>
        <w:rPr>
          <w:rFonts w:ascii="宋体" w:hAnsi="宋体" w:eastAsia="宋体" w:cs="宋体"/>
          <w:spacing w:val="-2"/>
          <w:position w:val="17"/>
          <w:sz w:val="24"/>
          <w:szCs w:val="24"/>
        </w:rPr>
        <w:t>语言文化与传媒学院</w:t>
      </w:r>
    </w:p>
    <w:p>
      <w:pPr>
        <w:spacing w:before="1" w:line="219" w:lineRule="auto"/>
        <w:ind w:left="6146"/>
        <w:rPr>
          <w:rFonts w:ascii="宋体" w:hAnsi="宋体" w:eastAsia="宋体" w:cs="宋体"/>
          <w:sz w:val="24"/>
          <w:szCs w:val="24"/>
        </w:rPr>
      </w:pPr>
      <w:r>
        <w:rPr>
          <w:rFonts w:ascii="宋体" w:hAnsi="宋体" w:eastAsia="宋体" w:cs="宋体"/>
          <w:spacing w:val="-8"/>
          <w:sz w:val="24"/>
          <w:szCs w:val="24"/>
        </w:rPr>
        <w:t>2020</w:t>
      </w:r>
      <w:r>
        <w:rPr>
          <w:rFonts w:ascii="宋体" w:hAnsi="宋体" w:eastAsia="宋体" w:cs="宋体"/>
          <w:spacing w:val="-46"/>
          <w:sz w:val="24"/>
          <w:szCs w:val="24"/>
        </w:rPr>
        <w:t xml:space="preserve"> </w:t>
      </w:r>
      <w:r>
        <w:rPr>
          <w:rFonts w:ascii="宋体" w:hAnsi="宋体" w:eastAsia="宋体" w:cs="宋体"/>
          <w:spacing w:val="-8"/>
          <w:sz w:val="24"/>
          <w:szCs w:val="24"/>
        </w:rPr>
        <w:t>年</w:t>
      </w:r>
      <w:r>
        <w:rPr>
          <w:rFonts w:ascii="宋体" w:hAnsi="宋体" w:eastAsia="宋体" w:cs="宋体"/>
          <w:spacing w:val="-33"/>
          <w:sz w:val="24"/>
          <w:szCs w:val="24"/>
        </w:rPr>
        <w:t xml:space="preserve"> </w:t>
      </w:r>
      <w:r>
        <w:rPr>
          <w:rFonts w:ascii="宋体" w:hAnsi="宋体" w:eastAsia="宋体" w:cs="宋体"/>
          <w:spacing w:val="-8"/>
          <w:sz w:val="24"/>
          <w:szCs w:val="24"/>
        </w:rPr>
        <w:t>11</w:t>
      </w:r>
      <w:r>
        <w:rPr>
          <w:rFonts w:ascii="宋体" w:hAnsi="宋体" w:eastAsia="宋体" w:cs="宋体"/>
          <w:spacing w:val="-44"/>
          <w:sz w:val="24"/>
          <w:szCs w:val="24"/>
        </w:rPr>
        <w:t xml:space="preserve"> </w:t>
      </w:r>
      <w:r>
        <w:rPr>
          <w:rFonts w:ascii="宋体" w:hAnsi="宋体" w:eastAsia="宋体" w:cs="宋体"/>
          <w:spacing w:val="-8"/>
          <w:sz w:val="24"/>
          <w:szCs w:val="24"/>
        </w:rPr>
        <w:t>月</w:t>
      </w:r>
      <w:r>
        <w:rPr>
          <w:rFonts w:ascii="宋体" w:hAnsi="宋体" w:eastAsia="宋体" w:cs="宋体"/>
          <w:spacing w:val="-52"/>
          <w:sz w:val="24"/>
          <w:szCs w:val="24"/>
        </w:rPr>
        <w:t xml:space="preserve"> </w:t>
      </w:r>
      <w:r>
        <w:rPr>
          <w:rFonts w:ascii="宋体" w:hAnsi="宋体" w:eastAsia="宋体" w:cs="宋体"/>
          <w:spacing w:val="-8"/>
          <w:sz w:val="24"/>
          <w:szCs w:val="24"/>
        </w:rPr>
        <w:t>4 日</w:t>
      </w:r>
    </w:p>
    <w:p>
      <w:pPr>
        <w:spacing w:line="219" w:lineRule="auto"/>
        <w:rPr>
          <w:rFonts w:ascii="宋体" w:hAnsi="宋体" w:eastAsia="宋体" w:cs="宋体"/>
          <w:sz w:val="24"/>
          <w:szCs w:val="24"/>
        </w:rPr>
        <w:sectPr>
          <w:footerReference r:id="rId237" w:type="default"/>
          <w:pgSz w:w="11906" w:h="16839"/>
          <w:pgMar w:top="1071" w:right="1764" w:bottom="1230" w:left="1785" w:header="878" w:footer="994" w:gutter="0"/>
          <w:cols w:space="720" w:num="1"/>
        </w:sectPr>
      </w:pPr>
    </w:p>
    <w:p>
      <w:pPr>
        <w:pStyle w:val="2"/>
        <w:spacing w:line="314" w:lineRule="auto"/>
      </w:pPr>
    </w:p>
    <w:p>
      <w:pPr>
        <w:spacing w:before="101" w:line="224" w:lineRule="auto"/>
        <w:ind w:left="3144"/>
        <w:rPr>
          <w:rFonts w:ascii="宋体" w:hAnsi="宋体" w:eastAsia="宋体" w:cs="宋体"/>
          <w:sz w:val="31"/>
          <w:szCs w:val="31"/>
        </w:rPr>
      </w:pPr>
      <w:r>
        <w:rPr>
          <w:rFonts w:ascii="宋体" w:hAnsi="宋体" w:eastAsia="宋体" w:cs="宋体"/>
          <w:spacing w:val="9"/>
          <w:sz w:val="31"/>
          <w:szCs w:val="31"/>
          <w14:textOutline w14:w="5793" w14:cap="sq" w14:cmpd="sng">
            <w14:solidFill>
              <w14:srgbClr w14:val="000000"/>
            </w14:solidFill>
            <w14:prstDash w14:val="solid"/>
            <w14:bevel/>
          </w14:textOutline>
        </w:rPr>
        <w:t>合肥学院外国语学院</w:t>
      </w:r>
    </w:p>
    <w:p>
      <w:pPr>
        <w:pStyle w:val="2"/>
        <w:spacing w:line="423" w:lineRule="auto"/>
      </w:pPr>
    </w:p>
    <w:p>
      <w:pPr>
        <w:spacing w:before="101" w:line="223" w:lineRule="auto"/>
        <w:ind w:left="2784"/>
        <w:rPr>
          <w:rFonts w:ascii="宋体" w:hAnsi="宋体" w:eastAsia="宋体" w:cs="宋体"/>
          <w:sz w:val="31"/>
          <w:szCs w:val="31"/>
        </w:rPr>
      </w:pPr>
      <w:r>
        <w:rPr>
          <w:rFonts w:ascii="宋体" w:hAnsi="宋体" w:eastAsia="宋体" w:cs="宋体"/>
          <w:spacing w:val="7"/>
          <w:sz w:val="31"/>
          <w:szCs w:val="31"/>
          <w14:textOutline w14:w="5793" w14:cap="sq" w14:cmpd="sng">
            <w14:solidFill>
              <w14:srgbClr w14:val="000000"/>
            </w14:solidFill>
            <w14:prstDash w14:val="solid"/>
            <w14:bevel/>
          </w14:textOutline>
        </w:rPr>
        <w:t>2020</w:t>
      </w:r>
      <w:r>
        <w:rPr>
          <w:rFonts w:ascii="宋体" w:hAnsi="宋体" w:eastAsia="宋体" w:cs="宋体"/>
          <w:spacing w:val="-60"/>
          <w:sz w:val="31"/>
          <w:szCs w:val="31"/>
        </w:rPr>
        <w:t xml:space="preserve"> </w:t>
      </w:r>
      <w:r>
        <w:rPr>
          <w:rFonts w:ascii="宋体" w:hAnsi="宋体" w:eastAsia="宋体" w:cs="宋体"/>
          <w:spacing w:val="7"/>
          <w:sz w:val="31"/>
          <w:szCs w:val="31"/>
          <w14:textOutline w14:w="5793" w14:cap="sq" w14:cmpd="sng">
            <w14:solidFill>
              <w14:srgbClr w14:val="000000"/>
            </w14:solidFill>
            <w14:prstDash w14:val="solid"/>
            <w14:bevel/>
          </w14:textOutline>
        </w:rPr>
        <w:t>年就业评估自查报告</w:t>
      </w:r>
    </w:p>
    <w:p>
      <w:pPr>
        <w:pStyle w:val="2"/>
        <w:spacing w:line="435" w:lineRule="auto"/>
      </w:pPr>
    </w:p>
    <w:p>
      <w:pPr>
        <w:spacing w:before="78" w:line="359" w:lineRule="auto"/>
        <w:ind w:left="113" w:right="18" w:firstLine="480"/>
        <w:jc w:val="both"/>
        <w:rPr>
          <w:rFonts w:ascii="宋体" w:hAnsi="宋体" w:eastAsia="宋体" w:cs="宋体"/>
          <w:sz w:val="24"/>
          <w:szCs w:val="24"/>
        </w:rPr>
      </w:pPr>
      <w:r>
        <w:rPr>
          <w:rFonts w:ascii="宋体" w:hAnsi="宋体" w:eastAsia="宋体" w:cs="宋体"/>
          <w:spacing w:val="3"/>
          <w:sz w:val="24"/>
          <w:szCs w:val="24"/>
        </w:rPr>
        <w:t xml:space="preserve">为积极响应党和国家推进大学生就业的号召，在学校党委及院领导的带领 </w:t>
      </w:r>
      <w:r>
        <w:rPr>
          <w:rFonts w:ascii="宋体" w:hAnsi="宋体" w:eastAsia="宋体" w:cs="宋体"/>
          <w:spacing w:val="-3"/>
          <w:sz w:val="24"/>
          <w:szCs w:val="24"/>
        </w:rPr>
        <w:t>下，外国语学院一直以来高度重视学生就业工</w:t>
      </w:r>
      <w:r>
        <w:rPr>
          <w:rFonts w:ascii="宋体" w:hAnsi="宋体" w:eastAsia="宋体" w:cs="宋体"/>
          <w:spacing w:val="-4"/>
          <w:sz w:val="24"/>
          <w:szCs w:val="24"/>
        </w:rPr>
        <w:t xml:space="preserve">作，始终把毕业生就业工作摆在突 </w:t>
      </w:r>
      <w:r>
        <w:rPr>
          <w:rFonts w:ascii="宋体" w:hAnsi="宋体" w:eastAsia="宋体" w:cs="宋体"/>
          <w:spacing w:val="-7"/>
          <w:sz w:val="24"/>
          <w:szCs w:val="24"/>
        </w:rPr>
        <w:t>出位置，坚持九个一批就业工作法，不断完善就业工作</w:t>
      </w:r>
      <w:r>
        <w:rPr>
          <w:rFonts w:ascii="宋体" w:hAnsi="宋体" w:eastAsia="宋体" w:cs="宋体"/>
          <w:spacing w:val="-8"/>
          <w:sz w:val="24"/>
          <w:szCs w:val="24"/>
        </w:rPr>
        <w:t>机制，就业工作稳步推进。</w:t>
      </w:r>
      <w:r>
        <w:rPr>
          <w:rFonts w:ascii="宋体" w:hAnsi="宋体" w:eastAsia="宋体" w:cs="宋体"/>
          <w:sz w:val="24"/>
          <w:szCs w:val="24"/>
        </w:rPr>
        <w:t xml:space="preserve"> </w:t>
      </w:r>
      <w:r>
        <w:rPr>
          <w:rFonts w:ascii="宋体" w:hAnsi="宋体" w:eastAsia="宋体" w:cs="宋体"/>
          <w:spacing w:val="-1"/>
          <w:sz w:val="24"/>
          <w:szCs w:val="24"/>
        </w:rPr>
        <w:t>2020</w:t>
      </w:r>
      <w:r>
        <w:rPr>
          <w:rFonts w:ascii="宋体" w:hAnsi="宋体" w:eastAsia="宋体" w:cs="宋体"/>
          <w:spacing w:val="-40"/>
          <w:sz w:val="24"/>
          <w:szCs w:val="24"/>
        </w:rPr>
        <w:t xml:space="preserve"> </w:t>
      </w:r>
      <w:r>
        <w:rPr>
          <w:rFonts w:ascii="宋体" w:hAnsi="宋体" w:eastAsia="宋体" w:cs="宋体"/>
          <w:spacing w:val="-1"/>
          <w:sz w:val="24"/>
          <w:szCs w:val="24"/>
        </w:rPr>
        <w:t>年，我院始终坚持“</w:t>
      </w:r>
      <w:r>
        <w:rPr>
          <w:rFonts w:ascii="宋体" w:hAnsi="宋体" w:eastAsia="宋体" w:cs="宋体"/>
          <w:spacing w:val="-81"/>
          <w:sz w:val="24"/>
          <w:szCs w:val="24"/>
        </w:rPr>
        <w:t xml:space="preserve"> </w:t>
      </w:r>
      <w:r>
        <w:rPr>
          <w:rFonts w:ascii="宋体" w:hAnsi="宋体" w:eastAsia="宋体" w:cs="宋体"/>
          <w:spacing w:val="-1"/>
          <w:sz w:val="24"/>
          <w:szCs w:val="24"/>
        </w:rPr>
        <w:t>以毕业生为本，为毕业生服务</w:t>
      </w:r>
      <w:r>
        <w:rPr>
          <w:rFonts w:ascii="宋体" w:hAnsi="宋体" w:eastAsia="宋体" w:cs="宋体"/>
          <w:spacing w:val="-86"/>
          <w:sz w:val="24"/>
          <w:szCs w:val="24"/>
        </w:rPr>
        <w:t xml:space="preserve"> </w:t>
      </w:r>
      <w:r>
        <w:rPr>
          <w:rFonts w:ascii="宋体" w:hAnsi="宋体" w:eastAsia="宋体" w:cs="宋体"/>
          <w:spacing w:val="-1"/>
          <w:sz w:val="24"/>
          <w:szCs w:val="24"/>
        </w:rPr>
        <w:t>”的原则，由学院就业 工作领导小组牵头，全员参与，全员指导，积极采取各类有效措施，稳扎稳打，</w:t>
      </w:r>
      <w:r>
        <w:rPr>
          <w:rFonts w:ascii="宋体" w:hAnsi="宋体" w:eastAsia="宋体" w:cs="宋体"/>
          <w:spacing w:val="11"/>
          <w:sz w:val="24"/>
          <w:szCs w:val="24"/>
        </w:rPr>
        <w:t xml:space="preserve"> </w:t>
      </w:r>
      <w:r>
        <w:rPr>
          <w:rFonts w:ascii="宋体" w:hAnsi="宋体" w:eastAsia="宋体" w:cs="宋体"/>
          <w:spacing w:val="3"/>
          <w:sz w:val="24"/>
          <w:szCs w:val="24"/>
        </w:rPr>
        <w:t xml:space="preserve">尤其是面对疫情的突发影响，积极应对、科学谋划、主动作为，较好的完成了 </w:t>
      </w:r>
      <w:r>
        <w:rPr>
          <w:rFonts w:ascii="宋体" w:hAnsi="宋体" w:eastAsia="宋体" w:cs="宋体"/>
          <w:spacing w:val="1"/>
          <w:sz w:val="24"/>
          <w:szCs w:val="24"/>
        </w:rPr>
        <w:t>2020</w:t>
      </w:r>
      <w:r>
        <w:rPr>
          <w:rFonts w:ascii="宋体" w:hAnsi="宋体" w:eastAsia="宋体" w:cs="宋体"/>
          <w:spacing w:val="-44"/>
          <w:sz w:val="24"/>
          <w:szCs w:val="24"/>
        </w:rPr>
        <w:t xml:space="preserve"> </w:t>
      </w:r>
      <w:r>
        <w:rPr>
          <w:rFonts w:ascii="宋体" w:hAnsi="宋体" w:eastAsia="宋体" w:cs="宋体"/>
          <w:spacing w:val="1"/>
          <w:sz w:val="24"/>
          <w:szCs w:val="24"/>
        </w:rPr>
        <w:t>届毕业生就业指导工作。按照工作部署，我院对</w:t>
      </w:r>
      <w:r>
        <w:rPr>
          <w:rFonts w:ascii="宋体" w:hAnsi="宋体" w:eastAsia="宋体" w:cs="宋体"/>
          <w:spacing w:val="-46"/>
          <w:sz w:val="24"/>
          <w:szCs w:val="24"/>
        </w:rPr>
        <w:t xml:space="preserve"> </w:t>
      </w:r>
      <w:r>
        <w:rPr>
          <w:rFonts w:ascii="宋体" w:hAnsi="宋体" w:eastAsia="宋体" w:cs="宋体"/>
          <w:spacing w:val="1"/>
          <w:sz w:val="24"/>
          <w:szCs w:val="24"/>
        </w:rPr>
        <w:t>201</w:t>
      </w:r>
      <w:r>
        <w:rPr>
          <w:rFonts w:ascii="宋体" w:hAnsi="宋体" w:eastAsia="宋体" w:cs="宋体"/>
          <w:sz w:val="24"/>
          <w:szCs w:val="24"/>
        </w:rPr>
        <w:t>9-2020</w:t>
      </w:r>
      <w:r>
        <w:rPr>
          <w:rFonts w:ascii="宋体" w:hAnsi="宋体" w:eastAsia="宋体" w:cs="宋体"/>
          <w:spacing w:val="-47"/>
          <w:sz w:val="24"/>
          <w:szCs w:val="24"/>
        </w:rPr>
        <w:t xml:space="preserve"> </w:t>
      </w:r>
      <w:r>
        <w:rPr>
          <w:rFonts w:ascii="宋体" w:hAnsi="宋体" w:eastAsia="宋体" w:cs="宋体"/>
          <w:sz w:val="24"/>
          <w:szCs w:val="24"/>
        </w:rPr>
        <w:t>年度毕业生就</w:t>
      </w:r>
    </w:p>
    <w:p>
      <w:pPr>
        <w:spacing w:line="219" w:lineRule="auto"/>
        <w:ind w:left="110"/>
        <w:rPr>
          <w:rFonts w:ascii="宋体" w:hAnsi="宋体" w:eastAsia="宋体" w:cs="宋体"/>
          <w:sz w:val="24"/>
          <w:szCs w:val="24"/>
        </w:rPr>
      </w:pPr>
      <w:r>
        <w:rPr>
          <w:rFonts w:ascii="宋体" w:hAnsi="宋体" w:eastAsia="宋体" w:cs="宋体"/>
          <w:spacing w:val="-1"/>
          <w:sz w:val="24"/>
          <w:szCs w:val="24"/>
        </w:rPr>
        <w:t>业工作进行了自评，现将自评情况总结如下。</w:t>
      </w:r>
    </w:p>
    <w:p>
      <w:pPr>
        <w:pStyle w:val="2"/>
        <w:spacing w:line="380" w:lineRule="auto"/>
      </w:pPr>
    </w:p>
    <w:p>
      <w:pPr>
        <w:spacing w:before="78" w:line="219" w:lineRule="auto"/>
        <w:ind w:left="318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第一部分</w:t>
      </w:r>
      <w:r>
        <w:rPr>
          <w:rFonts w:ascii="宋体" w:hAnsi="宋体" w:eastAsia="宋体" w:cs="宋体"/>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就业基本情况</w:t>
      </w:r>
    </w:p>
    <w:p>
      <w:pPr>
        <w:pStyle w:val="2"/>
        <w:spacing w:line="384" w:lineRule="auto"/>
      </w:pPr>
    </w:p>
    <w:p>
      <w:pPr>
        <w:spacing w:before="78" w:line="359" w:lineRule="auto"/>
        <w:ind w:left="112" w:right="66" w:firstLine="481"/>
        <w:jc w:val="both"/>
        <w:rPr>
          <w:rFonts w:ascii="宋体" w:hAnsi="宋体" w:eastAsia="宋体" w:cs="宋体"/>
          <w:sz w:val="24"/>
          <w:szCs w:val="24"/>
        </w:rPr>
      </w:pPr>
      <w:r>
        <w:rPr>
          <w:rFonts w:ascii="宋体" w:hAnsi="宋体" w:eastAsia="宋体" w:cs="宋体"/>
          <w:sz w:val="24"/>
          <w:szCs w:val="24"/>
        </w:rPr>
        <w:t>2020</w:t>
      </w:r>
      <w:r>
        <w:rPr>
          <w:rFonts w:ascii="宋体" w:hAnsi="宋体" w:eastAsia="宋体" w:cs="宋体"/>
          <w:spacing w:val="-47"/>
          <w:sz w:val="24"/>
          <w:szCs w:val="24"/>
        </w:rPr>
        <w:t xml:space="preserve"> </w:t>
      </w:r>
      <w:r>
        <w:rPr>
          <w:rFonts w:ascii="宋体" w:hAnsi="宋体" w:eastAsia="宋体" w:cs="宋体"/>
          <w:sz w:val="24"/>
          <w:szCs w:val="24"/>
        </w:rPr>
        <w:t>年度我院本科毕业生共</w:t>
      </w:r>
      <w:r>
        <w:rPr>
          <w:rFonts w:ascii="宋体" w:hAnsi="宋体" w:eastAsia="宋体" w:cs="宋体"/>
          <w:spacing w:val="-31"/>
          <w:sz w:val="24"/>
          <w:szCs w:val="24"/>
        </w:rPr>
        <w:t xml:space="preserve"> </w:t>
      </w:r>
      <w:r>
        <w:rPr>
          <w:rFonts w:ascii="宋体" w:hAnsi="宋体" w:eastAsia="宋体" w:cs="宋体"/>
          <w:sz w:val="24"/>
          <w:szCs w:val="24"/>
        </w:rPr>
        <w:t>132</w:t>
      </w:r>
      <w:r>
        <w:rPr>
          <w:rFonts w:ascii="宋体" w:hAnsi="宋体" w:eastAsia="宋体" w:cs="宋体"/>
          <w:spacing w:val="-44"/>
          <w:sz w:val="24"/>
          <w:szCs w:val="24"/>
        </w:rPr>
        <w:t xml:space="preserve"> </w:t>
      </w:r>
      <w:r>
        <w:rPr>
          <w:rFonts w:ascii="宋体" w:hAnsi="宋体" w:eastAsia="宋体" w:cs="宋体"/>
          <w:sz w:val="24"/>
          <w:szCs w:val="24"/>
        </w:rPr>
        <w:t>人，</w:t>
      </w:r>
      <w:r>
        <w:rPr>
          <w:rFonts w:ascii="宋体" w:hAnsi="宋体" w:eastAsia="宋体" w:cs="宋体"/>
          <w:spacing w:val="-1"/>
          <w:sz w:val="24"/>
          <w:szCs w:val="24"/>
        </w:rPr>
        <w:t>其中</w:t>
      </w:r>
      <w:r>
        <w:rPr>
          <w:rFonts w:ascii="宋体" w:hAnsi="宋体" w:eastAsia="宋体" w:cs="宋体"/>
          <w:spacing w:val="-43"/>
          <w:sz w:val="24"/>
          <w:szCs w:val="24"/>
        </w:rPr>
        <w:t xml:space="preserve"> </w:t>
      </w:r>
      <w:r>
        <w:rPr>
          <w:rFonts w:ascii="宋体" w:hAnsi="宋体" w:eastAsia="宋体" w:cs="宋体"/>
          <w:spacing w:val="-1"/>
          <w:sz w:val="24"/>
          <w:szCs w:val="24"/>
        </w:rPr>
        <w:t>3</w:t>
      </w:r>
      <w:r>
        <w:rPr>
          <w:rFonts w:ascii="宋体" w:hAnsi="宋体" w:eastAsia="宋体" w:cs="宋体"/>
          <w:spacing w:val="-46"/>
          <w:sz w:val="24"/>
          <w:szCs w:val="24"/>
        </w:rPr>
        <w:t xml:space="preserve"> </w:t>
      </w:r>
      <w:r>
        <w:rPr>
          <w:rFonts w:ascii="宋体" w:hAnsi="宋体" w:eastAsia="宋体" w:cs="宋体"/>
          <w:spacing w:val="-1"/>
          <w:sz w:val="24"/>
          <w:szCs w:val="24"/>
        </w:rPr>
        <w:t>人延期毕业，实际本科毕业生</w:t>
      </w:r>
      <w:r>
        <w:rPr>
          <w:rFonts w:ascii="宋体" w:hAnsi="宋体" w:eastAsia="宋体" w:cs="宋体"/>
          <w:sz w:val="24"/>
          <w:szCs w:val="24"/>
        </w:rPr>
        <w:t xml:space="preserve"> </w:t>
      </w:r>
      <w:r>
        <w:rPr>
          <w:rFonts w:ascii="宋体" w:hAnsi="宋体" w:eastAsia="宋体" w:cs="宋体"/>
          <w:spacing w:val="-4"/>
          <w:sz w:val="24"/>
          <w:szCs w:val="24"/>
        </w:rPr>
        <w:t>人数</w:t>
      </w:r>
      <w:r>
        <w:rPr>
          <w:rFonts w:ascii="宋体" w:hAnsi="宋体" w:eastAsia="宋体" w:cs="宋体"/>
          <w:spacing w:val="-33"/>
          <w:sz w:val="24"/>
          <w:szCs w:val="24"/>
        </w:rPr>
        <w:t xml:space="preserve"> </w:t>
      </w:r>
      <w:r>
        <w:rPr>
          <w:rFonts w:ascii="宋体" w:hAnsi="宋体" w:eastAsia="宋体" w:cs="宋体"/>
          <w:spacing w:val="-4"/>
          <w:sz w:val="24"/>
          <w:szCs w:val="24"/>
        </w:rPr>
        <w:t>129</w:t>
      </w:r>
      <w:r>
        <w:rPr>
          <w:rFonts w:ascii="宋体" w:hAnsi="宋体" w:eastAsia="宋体" w:cs="宋体"/>
          <w:spacing w:val="-48"/>
          <w:sz w:val="24"/>
          <w:szCs w:val="24"/>
        </w:rPr>
        <w:t xml:space="preserve"> </w:t>
      </w:r>
      <w:r>
        <w:rPr>
          <w:rFonts w:ascii="宋体" w:hAnsi="宋体" w:eastAsia="宋体" w:cs="宋体"/>
          <w:spacing w:val="-4"/>
          <w:sz w:val="24"/>
          <w:szCs w:val="24"/>
        </w:rPr>
        <w:t>人，包括英语专业本科毕业生</w:t>
      </w:r>
      <w:r>
        <w:rPr>
          <w:rFonts w:ascii="宋体" w:hAnsi="宋体" w:eastAsia="宋体" w:cs="宋体"/>
          <w:spacing w:val="-45"/>
          <w:sz w:val="24"/>
          <w:szCs w:val="24"/>
        </w:rPr>
        <w:t xml:space="preserve"> </w:t>
      </w:r>
      <w:r>
        <w:rPr>
          <w:rFonts w:ascii="宋体" w:hAnsi="宋体" w:eastAsia="宋体" w:cs="宋体"/>
          <w:spacing w:val="-4"/>
          <w:sz w:val="24"/>
          <w:szCs w:val="24"/>
        </w:rPr>
        <w:t>70</w:t>
      </w:r>
      <w:r>
        <w:rPr>
          <w:rFonts w:ascii="宋体" w:hAnsi="宋体" w:eastAsia="宋体" w:cs="宋体"/>
          <w:spacing w:val="-49"/>
          <w:sz w:val="24"/>
          <w:szCs w:val="24"/>
        </w:rPr>
        <w:t xml:space="preserve"> </w:t>
      </w:r>
      <w:r>
        <w:rPr>
          <w:rFonts w:ascii="宋体" w:hAnsi="宋体" w:eastAsia="宋体" w:cs="宋体"/>
          <w:spacing w:val="-4"/>
          <w:sz w:val="24"/>
          <w:szCs w:val="24"/>
        </w:rPr>
        <w:t>人，德语专业</w:t>
      </w:r>
      <w:r>
        <w:rPr>
          <w:rFonts w:ascii="宋体" w:hAnsi="宋体" w:eastAsia="宋体" w:cs="宋体"/>
          <w:spacing w:val="-5"/>
          <w:sz w:val="24"/>
          <w:szCs w:val="24"/>
        </w:rPr>
        <w:t>本科毕大学业生</w:t>
      </w:r>
      <w:r>
        <w:rPr>
          <w:rFonts w:ascii="宋体" w:hAnsi="宋体" w:eastAsia="宋体" w:cs="宋体"/>
          <w:spacing w:val="-48"/>
          <w:sz w:val="24"/>
          <w:szCs w:val="24"/>
        </w:rPr>
        <w:t xml:space="preserve"> </w:t>
      </w:r>
      <w:r>
        <w:rPr>
          <w:rFonts w:ascii="宋体" w:hAnsi="宋体" w:eastAsia="宋体" w:cs="宋体"/>
          <w:spacing w:val="-5"/>
          <w:sz w:val="24"/>
          <w:szCs w:val="24"/>
        </w:rPr>
        <w:t>25</w:t>
      </w:r>
      <w:r>
        <w:rPr>
          <w:rFonts w:ascii="宋体" w:hAnsi="宋体" w:eastAsia="宋体" w:cs="宋体"/>
          <w:spacing w:val="-48"/>
          <w:sz w:val="24"/>
          <w:szCs w:val="24"/>
        </w:rPr>
        <w:t xml:space="preserve"> </w:t>
      </w:r>
      <w:r>
        <w:rPr>
          <w:rFonts w:ascii="宋体" w:hAnsi="宋体" w:eastAsia="宋体" w:cs="宋体"/>
          <w:spacing w:val="-5"/>
          <w:sz w:val="24"/>
          <w:szCs w:val="24"/>
        </w:rPr>
        <w:t>人，</w:t>
      </w:r>
      <w:r>
        <w:rPr>
          <w:rFonts w:ascii="宋体" w:hAnsi="宋体" w:eastAsia="宋体" w:cs="宋体"/>
          <w:sz w:val="24"/>
          <w:szCs w:val="24"/>
        </w:rPr>
        <w:t xml:space="preserve"> </w:t>
      </w:r>
      <w:r>
        <w:rPr>
          <w:rFonts w:ascii="宋体" w:hAnsi="宋体" w:eastAsia="宋体" w:cs="宋体"/>
          <w:spacing w:val="-2"/>
          <w:sz w:val="24"/>
          <w:szCs w:val="24"/>
        </w:rPr>
        <w:t>日语专业本科毕业生</w:t>
      </w:r>
      <w:r>
        <w:rPr>
          <w:rFonts w:ascii="宋体" w:hAnsi="宋体" w:eastAsia="宋体" w:cs="宋体"/>
          <w:spacing w:val="-46"/>
          <w:sz w:val="24"/>
          <w:szCs w:val="24"/>
        </w:rPr>
        <w:t xml:space="preserve"> </w:t>
      </w:r>
      <w:r>
        <w:rPr>
          <w:rFonts w:ascii="宋体" w:hAnsi="宋体" w:eastAsia="宋体" w:cs="宋体"/>
          <w:spacing w:val="-2"/>
          <w:sz w:val="24"/>
          <w:szCs w:val="24"/>
        </w:rPr>
        <w:t>34</w:t>
      </w:r>
      <w:r>
        <w:rPr>
          <w:rFonts w:ascii="宋体" w:hAnsi="宋体" w:eastAsia="宋体" w:cs="宋体"/>
          <w:spacing w:val="-43"/>
          <w:sz w:val="24"/>
          <w:szCs w:val="24"/>
        </w:rPr>
        <w:t xml:space="preserve"> </w:t>
      </w:r>
      <w:r>
        <w:rPr>
          <w:rFonts w:ascii="宋体" w:hAnsi="宋体" w:eastAsia="宋体" w:cs="宋体"/>
          <w:spacing w:val="-2"/>
          <w:sz w:val="24"/>
          <w:szCs w:val="24"/>
        </w:rPr>
        <w:t>人。截至</w:t>
      </w:r>
      <w:r>
        <w:rPr>
          <w:rFonts w:ascii="宋体" w:hAnsi="宋体" w:eastAsia="宋体" w:cs="宋体"/>
          <w:spacing w:val="-48"/>
          <w:sz w:val="24"/>
          <w:szCs w:val="24"/>
        </w:rPr>
        <w:t xml:space="preserve"> </w:t>
      </w:r>
      <w:r>
        <w:rPr>
          <w:rFonts w:ascii="宋体" w:hAnsi="宋体" w:eastAsia="宋体" w:cs="宋体"/>
          <w:spacing w:val="-2"/>
          <w:sz w:val="24"/>
          <w:szCs w:val="24"/>
        </w:rPr>
        <w:t>8</w:t>
      </w:r>
      <w:r>
        <w:rPr>
          <w:rFonts w:ascii="宋体" w:hAnsi="宋体" w:eastAsia="宋体" w:cs="宋体"/>
          <w:spacing w:val="-42"/>
          <w:sz w:val="24"/>
          <w:szCs w:val="24"/>
        </w:rPr>
        <w:t xml:space="preserve"> </w:t>
      </w:r>
      <w:r>
        <w:rPr>
          <w:rFonts w:ascii="宋体" w:hAnsi="宋体" w:eastAsia="宋体" w:cs="宋体"/>
          <w:spacing w:val="-2"/>
          <w:sz w:val="24"/>
          <w:szCs w:val="24"/>
        </w:rPr>
        <w:t>月</w:t>
      </w:r>
      <w:r>
        <w:rPr>
          <w:rFonts w:ascii="宋体" w:hAnsi="宋体" w:eastAsia="宋体" w:cs="宋体"/>
          <w:spacing w:val="-44"/>
          <w:sz w:val="24"/>
          <w:szCs w:val="24"/>
        </w:rPr>
        <w:t xml:space="preserve"> </w:t>
      </w:r>
      <w:r>
        <w:rPr>
          <w:rFonts w:ascii="宋体" w:hAnsi="宋体" w:eastAsia="宋体" w:cs="宋体"/>
          <w:spacing w:val="-2"/>
          <w:sz w:val="24"/>
          <w:szCs w:val="24"/>
        </w:rPr>
        <w:t>31 日，本科就业率为</w:t>
      </w:r>
      <w:r>
        <w:rPr>
          <w:rFonts w:ascii="宋体" w:hAnsi="宋体" w:eastAsia="宋体" w:cs="宋体"/>
          <w:spacing w:val="-44"/>
          <w:sz w:val="24"/>
          <w:szCs w:val="24"/>
        </w:rPr>
        <w:t xml:space="preserve"> </w:t>
      </w:r>
      <w:r>
        <w:rPr>
          <w:rFonts w:ascii="宋体" w:hAnsi="宋体" w:eastAsia="宋体" w:cs="宋体"/>
          <w:spacing w:val="-2"/>
          <w:sz w:val="24"/>
          <w:szCs w:val="24"/>
        </w:rPr>
        <w:t>89.15%，其中英语</w:t>
      </w:r>
      <w:r>
        <w:rPr>
          <w:rFonts w:ascii="宋体" w:hAnsi="宋体" w:eastAsia="宋体" w:cs="宋体"/>
          <w:sz w:val="24"/>
          <w:szCs w:val="24"/>
        </w:rPr>
        <w:t xml:space="preserve"> 专业就业率</w:t>
      </w:r>
      <w:r>
        <w:rPr>
          <w:rFonts w:ascii="宋体" w:hAnsi="宋体" w:eastAsia="宋体" w:cs="宋体"/>
          <w:spacing w:val="-48"/>
          <w:sz w:val="24"/>
          <w:szCs w:val="24"/>
        </w:rPr>
        <w:t xml:space="preserve"> </w:t>
      </w:r>
      <w:r>
        <w:rPr>
          <w:rFonts w:ascii="宋体" w:hAnsi="宋体" w:eastAsia="宋体" w:cs="宋体"/>
          <w:sz w:val="24"/>
          <w:szCs w:val="24"/>
        </w:rPr>
        <w:t>88.57%，德语专业就业率</w:t>
      </w:r>
      <w:r>
        <w:rPr>
          <w:rFonts w:ascii="宋体" w:hAnsi="宋体" w:eastAsia="宋体" w:cs="宋体"/>
          <w:spacing w:val="-47"/>
          <w:sz w:val="24"/>
          <w:szCs w:val="24"/>
        </w:rPr>
        <w:t xml:space="preserve"> </w:t>
      </w:r>
      <w:r>
        <w:rPr>
          <w:rFonts w:ascii="宋体" w:hAnsi="宋体" w:eastAsia="宋体" w:cs="宋体"/>
          <w:sz w:val="24"/>
          <w:szCs w:val="24"/>
        </w:rPr>
        <w:t>96%</w:t>
      </w:r>
      <w:r>
        <w:rPr>
          <w:rFonts w:ascii="宋体" w:hAnsi="宋体" w:eastAsia="宋体" w:cs="宋体"/>
          <w:spacing w:val="-1"/>
          <w:sz w:val="24"/>
          <w:szCs w:val="24"/>
        </w:rPr>
        <w:t>，</w:t>
      </w:r>
      <w:r>
        <w:rPr>
          <w:rFonts w:ascii="宋体" w:hAnsi="宋体" w:eastAsia="宋体" w:cs="宋体"/>
          <w:spacing w:val="-67"/>
          <w:sz w:val="24"/>
          <w:szCs w:val="24"/>
        </w:rPr>
        <w:t xml:space="preserve"> </w:t>
      </w:r>
      <w:r>
        <w:rPr>
          <w:rFonts w:ascii="宋体" w:hAnsi="宋体" w:eastAsia="宋体" w:cs="宋体"/>
          <w:spacing w:val="-1"/>
          <w:sz w:val="24"/>
          <w:szCs w:val="24"/>
        </w:rPr>
        <w:t>日语专业就业率</w:t>
      </w:r>
      <w:r>
        <w:rPr>
          <w:rFonts w:ascii="宋体" w:hAnsi="宋体" w:eastAsia="宋体" w:cs="宋体"/>
          <w:spacing w:val="-47"/>
          <w:sz w:val="24"/>
          <w:szCs w:val="24"/>
        </w:rPr>
        <w:t xml:space="preserve"> </w:t>
      </w:r>
      <w:r>
        <w:rPr>
          <w:rFonts w:ascii="宋体" w:hAnsi="宋体" w:eastAsia="宋体" w:cs="宋体"/>
          <w:spacing w:val="-1"/>
          <w:sz w:val="24"/>
          <w:szCs w:val="24"/>
        </w:rPr>
        <w:t>85.29%。本科生中</w:t>
      </w:r>
      <w:r>
        <w:rPr>
          <w:rFonts w:ascii="宋体" w:hAnsi="宋体" w:eastAsia="宋体" w:cs="宋体"/>
          <w:sz w:val="24"/>
          <w:szCs w:val="24"/>
        </w:rPr>
        <w:t xml:space="preserve"> </w:t>
      </w:r>
      <w:r>
        <w:rPr>
          <w:rFonts w:ascii="宋体" w:hAnsi="宋体" w:eastAsia="宋体" w:cs="宋体"/>
          <w:spacing w:val="-3"/>
          <w:sz w:val="24"/>
          <w:szCs w:val="24"/>
        </w:rPr>
        <w:t>有</w:t>
      </w:r>
      <w:r>
        <w:rPr>
          <w:rFonts w:ascii="宋体" w:hAnsi="宋体" w:eastAsia="宋体" w:cs="宋体"/>
          <w:spacing w:val="-30"/>
          <w:sz w:val="24"/>
          <w:szCs w:val="24"/>
        </w:rPr>
        <w:t xml:space="preserve"> </w:t>
      </w:r>
      <w:r>
        <w:rPr>
          <w:rFonts w:ascii="宋体" w:hAnsi="宋体" w:eastAsia="宋体" w:cs="宋体"/>
          <w:spacing w:val="-3"/>
          <w:sz w:val="24"/>
          <w:szCs w:val="24"/>
        </w:rPr>
        <w:t>16</w:t>
      </w:r>
      <w:r>
        <w:rPr>
          <w:rFonts w:ascii="宋体" w:hAnsi="宋体" w:eastAsia="宋体" w:cs="宋体"/>
          <w:spacing w:val="-49"/>
          <w:sz w:val="24"/>
          <w:szCs w:val="24"/>
        </w:rPr>
        <w:t xml:space="preserve"> </w:t>
      </w:r>
      <w:r>
        <w:rPr>
          <w:rFonts w:ascii="宋体" w:hAnsi="宋体" w:eastAsia="宋体" w:cs="宋体"/>
          <w:spacing w:val="-3"/>
          <w:sz w:val="24"/>
          <w:szCs w:val="24"/>
        </w:rPr>
        <w:t>人考取了硕士研究生，考研率为</w:t>
      </w:r>
      <w:r>
        <w:rPr>
          <w:rFonts w:ascii="宋体" w:hAnsi="宋体" w:eastAsia="宋体" w:cs="宋体"/>
          <w:spacing w:val="-32"/>
          <w:sz w:val="24"/>
          <w:szCs w:val="24"/>
        </w:rPr>
        <w:t xml:space="preserve"> </w:t>
      </w:r>
      <w:r>
        <w:rPr>
          <w:rFonts w:ascii="宋体" w:hAnsi="宋体" w:eastAsia="宋体" w:cs="宋体"/>
          <w:spacing w:val="-3"/>
          <w:sz w:val="24"/>
          <w:szCs w:val="24"/>
        </w:rPr>
        <w:t>12.4%,考取的院校有西安外国语大学，西</w:t>
      </w:r>
      <w:r>
        <w:rPr>
          <w:rFonts w:ascii="宋体" w:hAnsi="宋体" w:eastAsia="宋体" w:cs="宋体"/>
          <w:sz w:val="24"/>
          <w:szCs w:val="24"/>
        </w:rPr>
        <w:t xml:space="preserve"> </w:t>
      </w:r>
      <w:r>
        <w:rPr>
          <w:rFonts w:ascii="宋体" w:hAnsi="宋体" w:eastAsia="宋体" w:cs="宋体"/>
          <w:spacing w:val="-2"/>
          <w:sz w:val="24"/>
          <w:szCs w:val="24"/>
        </w:rPr>
        <w:t>北政法大学，北京第二外国语学院，天津外国语大学、华东师范大学</w:t>
      </w:r>
      <w:r>
        <w:rPr>
          <w:rFonts w:ascii="宋体" w:hAnsi="宋体" w:eastAsia="宋体" w:cs="宋体"/>
          <w:spacing w:val="-3"/>
          <w:sz w:val="24"/>
          <w:szCs w:val="24"/>
        </w:rPr>
        <w:t>等名校。出</w:t>
      </w:r>
    </w:p>
    <w:p>
      <w:pPr>
        <w:spacing w:line="219" w:lineRule="auto"/>
        <w:ind w:left="134"/>
        <w:rPr>
          <w:rFonts w:ascii="宋体" w:hAnsi="宋体" w:eastAsia="宋体" w:cs="宋体"/>
          <w:sz w:val="24"/>
          <w:szCs w:val="24"/>
        </w:rPr>
      </w:pPr>
      <w:r>
        <w:rPr>
          <w:rFonts w:ascii="宋体" w:hAnsi="宋体" w:eastAsia="宋体" w:cs="宋体"/>
          <w:spacing w:val="-6"/>
          <w:sz w:val="24"/>
          <w:szCs w:val="24"/>
        </w:rPr>
        <w:t>国毕业生为</w:t>
      </w:r>
      <w:r>
        <w:rPr>
          <w:rFonts w:ascii="宋体" w:hAnsi="宋体" w:eastAsia="宋体" w:cs="宋体"/>
          <w:spacing w:val="-49"/>
          <w:sz w:val="24"/>
          <w:szCs w:val="24"/>
        </w:rPr>
        <w:t xml:space="preserve"> </w:t>
      </w:r>
      <w:r>
        <w:rPr>
          <w:rFonts w:ascii="宋体" w:hAnsi="宋体" w:eastAsia="宋体" w:cs="宋体"/>
          <w:spacing w:val="-6"/>
          <w:sz w:val="24"/>
          <w:szCs w:val="24"/>
        </w:rPr>
        <w:t>4</w:t>
      </w:r>
      <w:r>
        <w:rPr>
          <w:rFonts w:ascii="宋体" w:hAnsi="宋体" w:eastAsia="宋体" w:cs="宋体"/>
          <w:spacing w:val="-48"/>
          <w:sz w:val="24"/>
          <w:szCs w:val="24"/>
        </w:rPr>
        <w:t xml:space="preserve"> </w:t>
      </w:r>
      <w:r>
        <w:rPr>
          <w:rFonts w:ascii="宋体" w:hAnsi="宋体" w:eastAsia="宋体" w:cs="宋体"/>
          <w:spacing w:val="-6"/>
          <w:sz w:val="24"/>
          <w:szCs w:val="24"/>
        </w:rPr>
        <w:t>人，</w:t>
      </w:r>
      <w:r>
        <w:rPr>
          <w:rFonts w:ascii="宋体" w:hAnsi="宋体" w:eastAsia="宋体" w:cs="宋体"/>
          <w:spacing w:val="-72"/>
          <w:sz w:val="24"/>
          <w:szCs w:val="24"/>
        </w:rPr>
        <w:t xml:space="preserve"> </w:t>
      </w:r>
      <w:r>
        <w:rPr>
          <w:rFonts w:ascii="宋体" w:hAnsi="宋体" w:eastAsia="宋体" w:cs="宋体"/>
          <w:spacing w:val="-6"/>
          <w:sz w:val="24"/>
          <w:szCs w:val="24"/>
        </w:rPr>
        <w:t>占毕业生总人数</w:t>
      </w:r>
      <w:r>
        <w:rPr>
          <w:rFonts w:ascii="宋体" w:hAnsi="宋体" w:eastAsia="宋体" w:cs="宋体"/>
          <w:spacing w:val="-45"/>
          <w:sz w:val="24"/>
          <w:szCs w:val="24"/>
        </w:rPr>
        <w:t xml:space="preserve"> </w:t>
      </w:r>
      <w:r>
        <w:rPr>
          <w:rFonts w:ascii="宋体" w:hAnsi="宋体" w:eastAsia="宋体" w:cs="宋体"/>
          <w:spacing w:val="-6"/>
          <w:sz w:val="24"/>
          <w:szCs w:val="24"/>
        </w:rPr>
        <w:t>3.1%。</w:t>
      </w:r>
    </w:p>
    <w:p>
      <w:pPr>
        <w:pStyle w:val="2"/>
        <w:spacing w:line="282" w:lineRule="auto"/>
      </w:pPr>
    </w:p>
    <w:p>
      <w:pPr>
        <w:pStyle w:val="2"/>
        <w:spacing w:line="282" w:lineRule="auto"/>
      </w:pPr>
    </w:p>
    <w:p>
      <w:pPr>
        <w:spacing w:before="78" w:line="219" w:lineRule="auto"/>
        <w:ind w:left="1773"/>
        <w:rPr>
          <w:rFonts w:ascii="宋体" w:hAnsi="宋体" w:eastAsia="宋体" w:cs="宋体"/>
          <w:sz w:val="24"/>
          <w:szCs w:val="24"/>
        </w:rPr>
      </w:pPr>
      <w:r>
        <w:rPr>
          <w:rFonts w:ascii="宋体" w:hAnsi="宋体" w:eastAsia="宋体" w:cs="宋体"/>
          <w:spacing w:val="-3"/>
          <w:sz w:val="24"/>
          <w:szCs w:val="24"/>
        </w:rPr>
        <w:t>表</w:t>
      </w:r>
      <w:r>
        <w:rPr>
          <w:rFonts w:ascii="宋体" w:hAnsi="宋体" w:eastAsia="宋体" w:cs="宋体"/>
          <w:spacing w:val="-20"/>
          <w:sz w:val="24"/>
          <w:szCs w:val="24"/>
        </w:rPr>
        <w:t xml:space="preserve"> </w:t>
      </w:r>
      <w:r>
        <w:rPr>
          <w:rFonts w:ascii="宋体" w:hAnsi="宋体" w:eastAsia="宋体" w:cs="宋体"/>
          <w:spacing w:val="-3"/>
          <w:sz w:val="24"/>
          <w:szCs w:val="24"/>
        </w:rPr>
        <w:t>1.外国语学院</w:t>
      </w:r>
      <w:r>
        <w:rPr>
          <w:rFonts w:ascii="宋体" w:hAnsi="宋体" w:eastAsia="宋体" w:cs="宋体"/>
          <w:spacing w:val="-48"/>
          <w:sz w:val="24"/>
          <w:szCs w:val="24"/>
        </w:rPr>
        <w:t xml:space="preserve"> </w:t>
      </w:r>
      <w:r>
        <w:rPr>
          <w:rFonts w:ascii="宋体" w:hAnsi="宋体" w:eastAsia="宋体" w:cs="宋体"/>
          <w:spacing w:val="-3"/>
          <w:sz w:val="24"/>
          <w:szCs w:val="24"/>
        </w:rPr>
        <w:t>2020</w:t>
      </w:r>
      <w:r>
        <w:rPr>
          <w:rFonts w:ascii="宋体" w:hAnsi="宋体" w:eastAsia="宋体" w:cs="宋体"/>
          <w:spacing w:val="-47"/>
          <w:sz w:val="24"/>
          <w:szCs w:val="24"/>
        </w:rPr>
        <w:t xml:space="preserve"> </w:t>
      </w:r>
      <w:r>
        <w:rPr>
          <w:rFonts w:ascii="宋体" w:hAnsi="宋体" w:eastAsia="宋体" w:cs="宋体"/>
          <w:spacing w:val="-3"/>
          <w:sz w:val="24"/>
          <w:szCs w:val="24"/>
        </w:rPr>
        <w:t>届毕业生就业基本情况统计表</w:t>
      </w:r>
    </w:p>
    <w:p>
      <w:pPr>
        <w:spacing w:line="149" w:lineRule="exact"/>
      </w:pPr>
    </w:p>
    <w:tbl>
      <w:tblPr>
        <w:tblStyle w:val="5"/>
        <w:tblW w:w="85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0"/>
        <w:gridCol w:w="1579"/>
        <w:gridCol w:w="1252"/>
        <w:gridCol w:w="1077"/>
        <w:gridCol w:w="1755"/>
        <w:gridCol w:w="14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1420" w:type="dxa"/>
            <w:vAlign w:val="top"/>
          </w:tcPr>
          <w:p>
            <w:pPr>
              <w:pStyle w:val="6"/>
              <w:spacing w:before="39" w:line="465" w:lineRule="exact"/>
              <w:ind w:left="479"/>
            </w:pPr>
            <w:r>
              <w:rPr>
                <w:spacing w:val="-3"/>
                <w:position w:val="17"/>
                <w14:textOutline w14:w="4358" w14:cap="sq" w14:cmpd="sng">
                  <w14:solidFill>
                    <w14:srgbClr w14:val="000000"/>
                  </w14:solidFill>
                  <w14:prstDash w14:val="solid"/>
                  <w14:bevel/>
                </w14:textOutline>
              </w:rPr>
              <w:t>专业名</w:t>
            </w:r>
          </w:p>
          <w:p>
            <w:pPr>
              <w:pStyle w:val="6"/>
              <w:spacing w:line="221" w:lineRule="auto"/>
              <w:ind w:left="597"/>
            </w:pPr>
            <w:r>
              <w:rPr>
                <w14:textOutline w14:w="4358" w14:cap="sq" w14:cmpd="sng">
                  <w14:solidFill>
                    <w14:srgbClr w14:val="000000"/>
                  </w14:solidFill>
                  <w14:prstDash w14:val="solid"/>
                  <w14:bevel/>
                </w14:textOutline>
              </w:rPr>
              <w:t>称</w:t>
            </w:r>
          </w:p>
        </w:tc>
        <w:tc>
          <w:tcPr>
            <w:tcW w:w="1579" w:type="dxa"/>
            <w:vAlign w:val="top"/>
          </w:tcPr>
          <w:p>
            <w:pPr>
              <w:pStyle w:val="6"/>
              <w:spacing w:before="39" w:line="465" w:lineRule="exact"/>
              <w:ind w:left="440"/>
            </w:pPr>
            <w:r>
              <w:rPr>
                <w:spacing w:val="-3"/>
                <w:position w:val="17"/>
                <w14:textOutline w14:w="4358" w14:cap="sq" w14:cmpd="sng">
                  <w14:solidFill>
                    <w14:srgbClr w14:val="000000"/>
                  </w14:solidFill>
                  <w14:prstDash w14:val="solid"/>
                  <w14:bevel/>
                </w14:textOutline>
              </w:rPr>
              <w:t>毕业生人</w:t>
            </w:r>
          </w:p>
          <w:p>
            <w:pPr>
              <w:pStyle w:val="6"/>
              <w:spacing w:line="219" w:lineRule="auto"/>
              <w:ind w:left="677"/>
            </w:pPr>
            <w:r>
              <w:rPr>
                <w14:textOutline w14:w="4358" w14:cap="sq" w14:cmpd="sng">
                  <w14:solidFill>
                    <w14:srgbClr w14:val="000000"/>
                  </w14:solidFill>
                  <w14:prstDash w14:val="solid"/>
                  <w14:bevel/>
                </w14:textOutline>
              </w:rPr>
              <w:t>数</w:t>
            </w:r>
          </w:p>
        </w:tc>
        <w:tc>
          <w:tcPr>
            <w:tcW w:w="1252" w:type="dxa"/>
            <w:vAlign w:val="top"/>
          </w:tcPr>
          <w:p>
            <w:pPr>
              <w:pStyle w:val="6"/>
              <w:spacing w:before="271" w:line="221" w:lineRule="auto"/>
              <w:ind w:left="514"/>
            </w:pPr>
            <w:r>
              <w:rPr>
                <w:spacing w:val="-6"/>
                <w14:textOutline w14:w="4358" w14:cap="sq" w14:cmpd="sng">
                  <w14:solidFill>
                    <w14:srgbClr w14:val="000000"/>
                  </w14:solidFill>
                  <w14:prstDash w14:val="solid"/>
                  <w14:bevel/>
                </w14:textOutline>
              </w:rPr>
              <w:t>升学</w:t>
            </w:r>
          </w:p>
        </w:tc>
        <w:tc>
          <w:tcPr>
            <w:tcW w:w="1077" w:type="dxa"/>
            <w:vAlign w:val="top"/>
          </w:tcPr>
          <w:p>
            <w:pPr>
              <w:pStyle w:val="6"/>
              <w:spacing w:before="272" w:line="222" w:lineRule="auto"/>
              <w:ind w:left="447"/>
            </w:pPr>
            <w:r>
              <w:rPr>
                <w:spacing w:val="-15"/>
                <w14:textOutline w14:w="4358" w14:cap="sq" w14:cmpd="sng">
                  <w14:solidFill>
                    <w14:srgbClr w14:val="000000"/>
                  </w14:solidFill>
                  <w14:prstDash w14:val="solid"/>
                  <w14:bevel/>
                </w14:textOutline>
              </w:rPr>
              <w:t>出国</w:t>
            </w:r>
          </w:p>
        </w:tc>
        <w:tc>
          <w:tcPr>
            <w:tcW w:w="1755" w:type="dxa"/>
            <w:vAlign w:val="top"/>
          </w:tcPr>
          <w:p>
            <w:pPr>
              <w:pStyle w:val="6"/>
              <w:spacing w:before="39" w:line="465" w:lineRule="exact"/>
              <w:ind w:left="406"/>
            </w:pPr>
            <w:r>
              <w:rPr>
                <w:spacing w:val="-1"/>
                <w:position w:val="17"/>
                <w14:textOutline w14:w="4358" w14:cap="sq" w14:cmpd="sng">
                  <w14:solidFill>
                    <w14:srgbClr w14:val="000000"/>
                  </w14:solidFill>
                  <w14:prstDash w14:val="solid"/>
                  <w14:bevel/>
                </w14:textOutline>
              </w:rPr>
              <w:t>签订就业协</w:t>
            </w:r>
          </w:p>
          <w:p>
            <w:pPr>
              <w:pStyle w:val="6"/>
              <w:spacing w:line="220" w:lineRule="auto"/>
              <w:ind w:left="768"/>
            </w:pPr>
            <w:r>
              <w:rPr>
                <w14:textOutline w14:w="4358" w14:cap="sq" w14:cmpd="sng">
                  <w14:solidFill>
                    <w14:srgbClr w14:val="000000"/>
                  </w14:solidFill>
                  <w14:prstDash w14:val="solid"/>
                  <w14:bevel/>
                </w14:textOutline>
              </w:rPr>
              <w:t>议</w:t>
            </w:r>
          </w:p>
        </w:tc>
        <w:tc>
          <w:tcPr>
            <w:tcW w:w="1421" w:type="dxa"/>
            <w:vAlign w:val="top"/>
          </w:tcPr>
          <w:p>
            <w:pPr>
              <w:pStyle w:val="6"/>
              <w:spacing w:before="272" w:line="219" w:lineRule="auto"/>
              <w:ind w:left="479"/>
            </w:pPr>
            <w:r>
              <w:rPr>
                <w:spacing w:val="-3"/>
                <w14:textOutline w14:w="4358" w14:cap="sq" w14:cmpd="sng">
                  <w14:solidFill>
                    <w14:srgbClr w14:val="000000"/>
                  </w14:solidFill>
                  <w14:prstDash w14:val="solid"/>
                  <w14:bevel/>
                </w14:textOutline>
              </w:rPr>
              <w:t>就业率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420" w:type="dxa"/>
            <w:vAlign w:val="top"/>
          </w:tcPr>
          <w:p>
            <w:pPr>
              <w:pStyle w:val="6"/>
              <w:spacing w:before="81" w:line="220" w:lineRule="auto"/>
              <w:ind w:left="599"/>
            </w:pPr>
            <w:r>
              <w:rPr>
                <w:spacing w:val="-6"/>
              </w:rPr>
              <w:t>英语</w:t>
            </w:r>
          </w:p>
        </w:tc>
        <w:tc>
          <w:tcPr>
            <w:tcW w:w="1579" w:type="dxa"/>
            <w:vAlign w:val="top"/>
          </w:tcPr>
          <w:p>
            <w:pPr>
              <w:pStyle w:val="6"/>
              <w:spacing w:before="118" w:line="183" w:lineRule="auto"/>
              <w:ind w:left="801"/>
            </w:pPr>
            <w:r>
              <w:rPr>
                <w:spacing w:val="-8"/>
              </w:rPr>
              <w:t>70</w:t>
            </w:r>
          </w:p>
        </w:tc>
        <w:tc>
          <w:tcPr>
            <w:tcW w:w="1252" w:type="dxa"/>
            <w:vAlign w:val="top"/>
          </w:tcPr>
          <w:p>
            <w:pPr>
              <w:pStyle w:val="6"/>
              <w:spacing w:before="118" w:line="183" w:lineRule="auto"/>
              <w:ind w:left="693"/>
            </w:pPr>
            <w:r>
              <w:t>8</w:t>
            </w:r>
          </w:p>
        </w:tc>
        <w:tc>
          <w:tcPr>
            <w:tcW w:w="1077" w:type="dxa"/>
            <w:vAlign w:val="top"/>
          </w:tcPr>
          <w:p>
            <w:pPr>
              <w:pStyle w:val="6"/>
              <w:spacing w:before="117" w:line="184" w:lineRule="auto"/>
              <w:ind w:left="624"/>
            </w:pPr>
            <w:r>
              <w:t>1</w:t>
            </w:r>
          </w:p>
        </w:tc>
        <w:tc>
          <w:tcPr>
            <w:tcW w:w="1755" w:type="dxa"/>
            <w:vAlign w:val="top"/>
          </w:tcPr>
          <w:p>
            <w:pPr>
              <w:pStyle w:val="6"/>
              <w:spacing w:before="118" w:line="183" w:lineRule="auto"/>
              <w:ind w:left="890"/>
            </w:pPr>
            <w:r>
              <w:rPr>
                <w:spacing w:val="-8"/>
              </w:rPr>
              <w:t>53</w:t>
            </w:r>
          </w:p>
        </w:tc>
        <w:tc>
          <w:tcPr>
            <w:tcW w:w="1421" w:type="dxa"/>
            <w:vAlign w:val="top"/>
          </w:tcPr>
          <w:p>
            <w:pPr>
              <w:pStyle w:val="6"/>
              <w:spacing w:before="80" w:line="239" w:lineRule="auto"/>
              <w:ind w:left="478"/>
            </w:pPr>
            <w:r>
              <w:rPr>
                <w:spacing w:val="-2"/>
              </w:rPr>
              <w:t>88.57%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420" w:type="dxa"/>
            <w:vAlign w:val="top"/>
          </w:tcPr>
          <w:p>
            <w:pPr>
              <w:pStyle w:val="6"/>
              <w:spacing w:before="84" w:line="222" w:lineRule="auto"/>
              <w:ind w:left="599"/>
            </w:pPr>
            <w:r>
              <w:rPr>
                <w:spacing w:val="-6"/>
              </w:rPr>
              <w:t>德语</w:t>
            </w:r>
          </w:p>
        </w:tc>
        <w:tc>
          <w:tcPr>
            <w:tcW w:w="1579" w:type="dxa"/>
            <w:vAlign w:val="top"/>
          </w:tcPr>
          <w:p>
            <w:pPr>
              <w:pStyle w:val="6"/>
              <w:spacing w:before="121" w:line="183" w:lineRule="auto"/>
              <w:ind w:left="798"/>
            </w:pPr>
            <w:r>
              <w:rPr>
                <w:spacing w:val="-7"/>
              </w:rPr>
              <w:t>25</w:t>
            </w:r>
          </w:p>
        </w:tc>
        <w:tc>
          <w:tcPr>
            <w:tcW w:w="1252" w:type="dxa"/>
            <w:vAlign w:val="top"/>
          </w:tcPr>
          <w:p>
            <w:pPr>
              <w:pStyle w:val="6"/>
              <w:spacing w:before="123" w:line="182" w:lineRule="auto"/>
              <w:ind w:left="697"/>
            </w:pPr>
            <w:r>
              <w:t>5</w:t>
            </w:r>
          </w:p>
        </w:tc>
        <w:tc>
          <w:tcPr>
            <w:tcW w:w="1077" w:type="dxa"/>
            <w:vAlign w:val="top"/>
          </w:tcPr>
          <w:p>
            <w:pPr>
              <w:pStyle w:val="6"/>
              <w:spacing w:before="120" w:line="184" w:lineRule="auto"/>
              <w:ind w:left="624"/>
            </w:pPr>
            <w:r>
              <w:t>1</w:t>
            </w:r>
          </w:p>
        </w:tc>
        <w:tc>
          <w:tcPr>
            <w:tcW w:w="1755" w:type="dxa"/>
            <w:vAlign w:val="top"/>
          </w:tcPr>
          <w:p>
            <w:pPr>
              <w:pStyle w:val="6"/>
              <w:spacing w:before="120" w:line="184" w:lineRule="auto"/>
              <w:ind w:left="903"/>
            </w:pPr>
            <w:r>
              <w:rPr>
                <w:spacing w:val="-14"/>
              </w:rPr>
              <w:t>18</w:t>
            </w:r>
          </w:p>
        </w:tc>
        <w:tc>
          <w:tcPr>
            <w:tcW w:w="1421" w:type="dxa"/>
            <w:vAlign w:val="top"/>
          </w:tcPr>
          <w:p>
            <w:pPr>
              <w:pStyle w:val="6"/>
              <w:spacing w:before="83"/>
              <w:ind w:left="658"/>
            </w:pPr>
            <w:r>
              <w:rPr>
                <w:spacing w:val="-4"/>
              </w:rPr>
              <w:t>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420" w:type="dxa"/>
            <w:vAlign w:val="top"/>
          </w:tcPr>
          <w:p>
            <w:pPr>
              <w:pStyle w:val="6"/>
              <w:spacing w:before="89" w:line="222" w:lineRule="auto"/>
              <w:ind w:left="639"/>
            </w:pPr>
            <w:r>
              <w:rPr>
                <w:spacing w:val="-26"/>
              </w:rPr>
              <w:t>日语</w:t>
            </w:r>
          </w:p>
        </w:tc>
        <w:tc>
          <w:tcPr>
            <w:tcW w:w="1579" w:type="dxa"/>
            <w:vAlign w:val="top"/>
          </w:tcPr>
          <w:p>
            <w:pPr>
              <w:pStyle w:val="6"/>
              <w:spacing w:before="126" w:line="183" w:lineRule="auto"/>
              <w:ind w:left="800"/>
            </w:pPr>
            <w:r>
              <w:rPr>
                <w:spacing w:val="-8"/>
              </w:rPr>
              <w:t>34</w:t>
            </w:r>
          </w:p>
        </w:tc>
        <w:tc>
          <w:tcPr>
            <w:tcW w:w="1252" w:type="dxa"/>
            <w:vAlign w:val="top"/>
          </w:tcPr>
          <w:p>
            <w:pPr>
              <w:pStyle w:val="6"/>
              <w:spacing w:before="126" w:line="183" w:lineRule="auto"/>
              <w:ind w:left="697"/>
            </w:pPr>
            <w:r>
              <w:t>3</w:t>
            </w:r>
          </w:p>
        </w:tc>
        <w:tc>
          <w:tcPr>
            <w:tcW w:w="1077" w:type="dxa"/>
            <w:vAlign w:val="top"/>
          </w:tcPr>
          <w:p>
            <w:pPr>
              <w:pStyle w:val="6"/>
              <w:spacing w:before="126" w:line="183" w:lineRule="auto"/>
              <w:ind w:left="610"/>
            </w:pPr>
            <w:r>
              <w:t>2</w:t>
            </w:r>
          </w:p>
        </w:tc>
        <w:tc>
          <w:tcPr>
            <w:tcW w:w="1755" w:type="dxa"/>
            <w:vAlign w:val="top"/>
          </w:tcPr>
          <w:p>
            <w:pPr>
              <w:pStyle w:val="6"/>
              <w:spacing w:before="126" w:line="183" w:lineRule="auto"/>
              <w:ind w:left="889"/>
            </w:pPr>
            <w:r>
              <w:rPr>
                <w:spacing w:val="-7"/>
              </w:rPr>
              <w:t>24</w:t>
            </w:r>
          </w:p>
        </w:tc>
        <w:tc>
          <w:tcPr>
            <w:tcW w:w="1421" w:type="dxa"/>
            <w:vAlign w:val="top"/>
          </w:tcPr>
          <w:p>
            <w:pPr>
              <w:pStyle w:val="6"/>
              <w:spacing w:before="88" w:line="239" w:lineRule="auto"/>
              <w:ind w:left="478"/>
            </w:pPr>
            <w:r>
              <w:rPr>
                <w:spacing w:val="-2"/>
              </w:rPr>
              <w:t>85.29%</w:t>
            </w:r>
          </w:p>
        </w:tc>
      </w:tr>
    </w:tbl>
    <w:p>
      <w:pPr>
        <w:pStyle w:val="2"/>
      </w:pPr>
    </w:p>
    <w:p>
      <w:pPr>
        <w:sectPr>
          <w:headerReference r:id="rId238" w:type="default"/>
          <w:footerReference r:id="rId239" w:type="default"/>
          <w:pgSz w:w="11906" w:h="16839"/>
          <w:pgMar w:top="1071" w:right="1698" w:bottom="1230" w:left="1698" w:header="878" w:footer="994" w:gutter="0"/>
          <w:cols w:space="720" w:num="1"/>
        </w:sectPr>
      </w:pPr>
    </w:p>
    <w:p>
      <w:pPr>
        <w:spacing w:before="54"/>
      </w:pPr>
    </w:p>
    <w:p>
      <w:pPr>
        <w:spacing w:before="54"/>
      </w:pPr>
    </w:p>
    <w:p>
      <w:pPr>
        <w:spacing w:before="54"/>
      </w:pPr>
    </w:p>
    <w:p>
      <w:pPr>
        <w:spacing w:before="53"/>
      </w:pPr>
    </w:p>
    <w:p>
      <w:pPr>
        <w:sectPr>
          <w:headerReference r:id="rId240" w:type="default"/>
          <w:footerReference r:id="rId241" w:type="default"/>
          <w:pgSz w:w="11906" w:h="16839"/>
          <w:pgMar w:top="1071" w:right="1785" w:bottom="1230" w:left="1785" w:header="878" w:footer="994" w:gutter="0"/>
          <w:cols w:equalWidth="0" w:num="1">
            <w:col w:w="8335"/>
          </w:cols>
        </w:sectPr>
      </w:pPr>
    </w:p>
    <w:p>
      <w:pPr>
        <w:spacing w:before="47" w:line="747" w:lineRule="exact"/>
        <w:ind w:left="2975"/>
        <w:rPr>
          <w:rFonts w:ascii="宋体" w:hAnsi="宋体" w:eastAsia="宋体" w:cs="宋体"/>
          <w:sz w:val="24"/>
          <w:szCs w:val="24"/>
        </w:rPr>
      </w:pPr>
      <w:r>
        <w:rPr>
          <w:rFonts w:ascii="宋体" w:hAnsi="宋体" w:eastAsia="宋体" w:cs="宋体"/>
          <w:spacing w:val="-2"/>
          <w:position w:val="39"/>
          <w:sz w:val="24"/>
          <w:szCs w:val="24"/>
          <w14:textOutline w14:w="4358" w14:cap="sq" w14:cmpd="sng">
            <w14:solidFill>
              <w14:srgbClr w14:val="000000"/>
            </w14:solidFill>
            <w14:prstDash w14:val="solid"/>
            <w14:bevel/>
          </w14:textOutline>
        </w:rPr>
        <w:t>第二部分</w:t>
      </w:r>
    </w:p>
    <w:p>
      <w:pPr>
        <w:spacing w:line="184" w:lineRule="auto"/>
        <w:ind w:left="521"/>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1.2020</w:t>
      </w:r>
      <w:r>
        <w:rPr>
          <w:rFonts w:ascii="宋体" w:hAnsi="宋体" w:eastAsia="宋体" w:cs="宋体"/>
          <w:spacing w:val="-42"/>
          <w:sz w:val="24"/>
          <w:szCs w:val="24"/>
        </w:rPr>
        <w:t xml:space="preserve"> </w:t>
      </w:r>
      <w:r>
        <w:rPr>
          <w:rFonts w:ascii="宋体" w:hAnsi="宋体" w:eastAsia="宋体" w:cs="宋体"/>
          <w:spacing w:val="-2"/>
          <w:sz w:val="24"/>
          <w:szCs w:val="24"/>
          <w14:textOutline w14:w="4358" w14:cap="sq" w14:cmpd="sng">
            <w14:solidFill>
              <w14:srgbClr w14:val="000000"/>
            </w14:solidFill>
            <w14:prstDash w14:val="solid"/>
            <w14:bevel/>
          </w14:textOutline>
        </w:rPr>
        <w:t>届毕业生就业去向分析</w:t>
      </w:r>
    </w:p>
    <w:p>
      <w:pPr>
        <w:pStyle w:val="2"/>
        <w:spacing w:line="14" w:lineRule="auto"/>
        <w:rPr>
          <w:sz w:val="2"/>
        </w:rPr>
      </w:pPr>
      <w:r>
        <w:rPr>
          <w:sz w:val="2"/>
          <w:szCs w:val="2"/>
        </w:rPr>
        <w:br w:type="column"/>
      </w:r>
    </w:p>
    <w:p>
      <w:pPr>
        <w:spacing w:before="46" w:line="220" w:lineRule="auto"/>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就业结构分析</w:t>
      </w:r>
    </w:p>
    <w:p>
      <w:pPr>
        <w:spacing w:line="220" w:lineRule="auto"/>
        <w:rPr>
          <w:rFonts w:ascii="宋体" w:hAnsi="宋体" w:eastAsia="宋体" w:cs="宋体"/>
          <w:sz w:val="24"/>
          <w:szCs w:val="24"/>
        </w:rPr>
        <w:sectPr>
          <w:type w:val="continuous"/>
          <w:pgSz w:w="11906" w:h="16839"/>
          <w:pgMar w:top="1071" w:right="1785" w:bottom="1230" w:left="1785" w:header="878" w:footer="994" w:gutter="0"/>
          <w:cols w:equalWidth="0" w:num="2">
            <w:col w:w="4323" w:space="100"/>
            <w:col w:w="3913"/>
          </w:cols>
        </w:sectPr>
      </w:pPr>
    </w:p>
    <w:p>
      <w:pPr>
        <w:spacing w:before="230" w:line="4502" w:lineRule="exact"/>
        <w:ind w:firstLine="1189"/>
      </w:pPr>
      <w:r>
        <w:rPr>
          <w:position w:val="-90"/>
        </w:rPr>
        <w:drawing>
          <wp:inline distT="0" distB="0" distL="0" distR="0">
            <wp:extent cx="4087495" cy="2858770"/>
            <wp:effectExtent l="0" t="0" r="0" b="0"/>
            <wp:docPr id="370" name="IM 370"/>
            <wp:cNvGraphicFramePr/>
            <a:graphic xmlns:a="http://schemas.openxmlformats.org/drawingml/2006/main">
              <a:graphicData uri="http://schemas.openxmlformats.org/drawingml/2006/picture">
                <pic:pic xmlns:pic="http://schemas.openxmlformats.org/drawingml/2006/picture">
                  <pic:nvPicPr>
                    <pic:cNvPr id="370" name="IM 370"/>
                    <pic:cNvPicPr/>
                  </pic:nvPicPr>
                  <pic:blipFill>
                    <a:blip r:embed="rId409"/>
                    <a:stretch>
                      <a:fillRect/>
                    </a:stretch>
                  </pic:blipFill>
                  <pic:spPr>
                    <a:xfrm>
                      <a:off x="0" y="0"/>
                      <a:ext cx="4087636" cy="2858937"/>
                    </a:xfrm>
                    <a:prstGeom prst="rect">
                      <a:avLst/>
                    </a:prstGeom>
                  </pic:spPr>
                </pic:pic>
              </a:graphicData>
            </a:graphic>
          </wp:inline>
        </w:drawing>
      </w:r>
    </w:p>
    <w:p>
      <w:pPr>
        <w:spacing w:before="230" w:line="219" w:lineRule="auto"/>
        <w:ind w:left="2850"/>
        <w:rPr>
          <w:rFonts w:ascii="宋体" w:hAnsi="宋体" w:eastAsia="宋体" w:cs="宋体"/>
          <w:sz w:val="24"/>
          <w:szCs w:val="24"/>
        </w:rPr>
      </w:pPr>
      <w:r>
        <w:rPr>
          <w:rFonts w:ascii="宋体" w:hAnsi="宋体" w:eastAsia="宋体" w:cs="宋体"/>
          <w:spacing w:val="-5"/>
          <w:sz w:val="24"/>
          <w:szCs w:val="24"/>
        </w:rPr>
        <w:t>图</w:t>
      </w:r>
      <w:r>
        <w:rPr>
          <w:rFonts w:ascii="宋体" w:hAnsi="宋体" w:eastAsia="宋体" w:cs="宋体"/>
          <w:spacing w:val="-24"/>
          <w:sz w:val="24"/>
          <w:szCs w:val="24"/>
        </w:rPr>
        <w:t xml:space="preserve"> </w:t>
      </w:r>
      <w:r>
        <w:rPr>
          <w:rFonts w:ascii="宋体" w:hAnsi="宋体" w:eastAsia="宋体" w:cs="宋体"/>
          <w:spacing w:val="-5"/>
          <w:sz w:val="24"/>
          <w:szCs w:val="24"/>
        </w:rPr>
        <w:t>1.英语专业就业去向饼状图</w:t>
      </w:r>
    </w:p>
    <w:p>
      <w:pPr>
        <w:pStyle w:val="2"/>
        <w:spacing w:line="324" w:lineRule="auto"/>
      </w:pPr>
    </w:p>
    <w:p>
      <w:pPr>
        <w:pStyle w:val="2"/>
        <w:spacing w:line="325" w:lineRule="auto"/>
      </w:pPr>
    </w:p>
    <w:p>
      <w:pPr>
        <w:spacing w:before="1" w:line="4468" w:lineRule="exact"/>
        <w:ind w:firstLine="1143"/>
      </w:pPr>
      <w:r>
        <w:rPr>
          <w:position w:val="-89"/>
        </w:rPr>
        <w:drawing>
          <wp:inline distT="0" distB="0" distL="0" distR="0">
            <wp:extent cx="4130675" cy="2837180"/>
            <wp:effectExtent l="0" t="0" r="0" b="0"/>
            <wp:docPr id="372" name="IM 372"/>
            <wp:cNvGraphicFramePr/>
            <a:graphic xmlns:a="http://schemas.openxmlformats.org/drawingml/2006/main">
              <a:graphicData uri="http://schemas.openxmlformats.org/drawingml/2006/picture">
                <pic:pic xmlns:pic="http://schemas.openxmlformats.org/drawingml/2006/picture">
                  <pic:nvPicPr>
                    <pic:cNvPr id="372" name="IM 372"/>
                    <pic:cNvPicPr/>
                  </pic:nvPicPr>
                  <pic:blipFill>
                    <a:blip r:embed="rId410"/>
                    <a:stretch>
                      <a:fillRect/>
                    </a:stretch>
                  </pic:blipFill>
                  <pic:spPr>
                    <a:xfrm>
                      <a:off x="0" y="0"/>
                      <a:ext cx="4130694" cy="2837313"/>
                    </a:xfrm>
                    <a:prstGeom prst="rect">
                      <a:avLst/>
                    </a:prstGeom>
                  </pic:spPr>
                </pic:pic>
              </a:graphicData>
            </a:graphic>
          </wp:inline>
        </w:drawing>
      </w:r>
    </w:p>
    <w:p>
      <w:pPr>
        <w:pStyle w:val="2"/>
        <w:spacing w:line="308" w:lineRule="auto"/>
      </w:pPr>
    </w:p>
    <w:p>
      <w:pPr>
        <w:pStyle w:val="2"/>
        <w:spacing w:line="309" w:lineRule="auto"/>
      </w:pPr>
    </w:p>
    <w:p>
      <w:pPr>
        <w:spacing w:before="79" w:line="184" w:lineRule="auto"/>
        <w:ind w:left="2790"/>
        <w:rPr>
          <w:rFonts w:ascii="宋体" w:hAnsi="宋体" w:eastAsia="宋体" w:cs="宋体"/>
          <w:sz w:val="24"/>
          <w:szCs w:val="24"/>
        </w:rPr>
      </w:pPr>
      <w:r>
        <w:rPr>
          <w:rFonts w:ascii="宋体" w:hAnsi="宋体" w:eastAsia="宋体" w:cs="宋体"/>
          <w:spacing w:val="-4"/>
          <w:sz w:val="24"/>
          <w:szCs w:val="24"/>
        </w:rPr>
        <w:t>图</w:t>
      </w:r>
      <w:r>
        <w:rPr>
          <w:rFonts w:ascii="宋体" w:hAnsi="宋体" w:eastAsia="宋体" w:cs="宋体"/>
          <w:spacing w:val="-34"/>
          <w:sz w:val="24"/>
          <w:szCs w:val="24"/>
        </w:rPr>
        <w:t xml:space="preserve"> </w:t>
      </w:r>
      <w:r>
        <w:rPr>
          <w:rFonts w:ascii="宋体" w:hAnsi="宋体" w:eastAsia="宋体" w:cs="宋体"/>
          <w:spacing w:val="-4"/>
          <w:sz w:val="24"/>
          <w:szCs w:val="24"/>
        </w:rPr>
        <w:t>2. 德语专业就业去向饼状图</w:t>
      </w:r>
    </w:p>
    <w:p>
      <w:pPr>
        <w:spacing w:line="184" w:lineRule="auto"/>
        <w:rPr>
          <w:rFonts w:ascii="宋体" w:hAnsi="宋体" w:eastAsia="宋体" w:cs="宋体"/>
          <w:sz w:val="24"/>
          <w:szCs w:val="24"/>
        </w:rPr>
        <w:sectPr>
          <w:type w:val="continuous"/>
          <w:pgSz w:w="11906" w:h="16839"/>
          <w:pgMar w:top="1071" w:right="1785" w:bottom="1230" w:left="1785" w:header="878" w:footer="994" w:gutter="0"/>
          <w:cols w:equalWidth="0" w:num="1">
            <w:col w:w="8335"/>
          </w:cols>
        </w:sectPr>
      </w:pPr>
    </w:p>
    <w:p>
      <w:pPr>
        <w:pStyle w:val="2"/>
        <w:spacing w:line="289" w:lineRule="auto"/>
      </w:pPr>
    </w:p>
    <w:p>
      <w:pPr>
        <w:pStyle w:val="2"/>
        <w:spacing w:line="289" w:lineRule="auto"/>
      </w:pPr>
    </w:p>
    <w:p>
      <w:pPr>
        <w:pStyle w:val="2"/>
        <w:spacing w:line="290" w:lineRule="auto"/>
      </w:pPr>
    </w:p>
    <w:p>
      <w:pPr>
        <w:spacing w:line="4445" w:lineRule="exact"/>
        <w:ind w:firstLine="534"/>
      </w:pPr>
      <w:r>
        <w:rPr>
          <w:position w:val="-88"/>
        </w:rPr>
        <w:drawing>
          <wp:inline distT="0" distB="0" distL="0" distR="0">
            <wp:extent cx="3987165" cy="2821940"/>
            <wp:effectExtent l="0" t="0" r="0" b="0"/>
            <wp:docPr id="376" name="IM 376"/>
            <wp:cNvGraphicFramePr/>
            <a:graphic xmlns:a="http://schemas.openxmlformats.org/drawingml/2006/main">
              <a:graphicData uri="http://schemas.openxmlformats.org/drawingml/2006/picture">
                <pic:pic xmlns:pic="http://schemas.openxmlformats.org/drawingml/2006/picture">
                  <pic:nvPicPr>
                    <pic:cNvPr id="376" name="IM 376"/>
                    <pic:cNvPicPr/>
                  </pic:nvPicPr>
                  <pic:blipFill>
                    <a:blip r:embed="rId411"/>
                    <a:stretch>
                      <a:fillRect/>
                    </a:stretch>
                  </pic:blipFill>
                  <pic:spPr>
                    <a:xfrm>
                      <a:off x="0" y="0"/>
                      <a:ext cx="3987299" cy="2822119"/>
                    </a:xfrm>
                    <a:prstGeom prst="rect">
                      <a:avLst/>
                    </a:prstGeom>
                  </pic:spPr>
                </pic:pic>
              </a:graphicData>
            </a:graphic>
          </wp:inline>
        </w:drawing>
      </w:r>
    </w:p>
    <w:p>
      <w:pPr>
        <w:spacing w:before="233" w:line="219" w:lineRule="auto"/>
        <w:ind w:left="2029"/>
        <w:rPr>
          <w:rFonts w:ascii="宋体" w:hAnsi="宋体" w:eastAsia="宋体" w:cs="宋体"/>
          <w:sz w:val="24"/>
          <w:szCs w:val="24"/>
        </w:rPr>
      </w:pPr>
      <w:r>
        <w:rPr>
          <w:rFonts w:ascii="宋体" w:hAnsi="宋体" w:eastAsia="宋体" w:cs="宋体"/>
          <w:spacing w:val="-7"/>
          <w:sz w:val="24"/>
          <w:szCs w:val="24"/>
        </w:rPr>
        <w:t>图</w:t>
      </w:r>
      <w:r>
        <w:rPr>
          <w:rFonts w:ascii="宋体" w:hAnsi="宋体" w:eastAsia="宋体" w:cs="宋体"/>
          <w:spacing w:val="-46"/>
          <w:sz w:val="24"/>
          <w:szCs w:val="24"/>
        </w:rPr>
        <w:t xml:space="preserve"> </w:t>
      </w:r>
      <w:r>
        <w:rPr>
          <w:rFonts w:ascii="宋体" w:hAnsi="宋体" w:eastAsia="宋体" w:cs="宋体"/>
          <w:spacing w:val="-7"/>
          <w:sz w:val="24"/>
          <w:szCs w:val="24"/>
        </w:rPr>
        <w:t>3.</w:t>
      </w:r>
      <w:r>
        <w:rPr>
          <w:rFonts w:ascii="宋体" w:hAnsi="宋体" w:eastAsia="宋体" w:cs="宋体"/>
          <w:spacing w:val="50"/>
          <w:sz w:val="24"/>
          <w:szCs w:val="24"/>
        </w:rPr>
        <w:t xml:space="preserve"> </w:t>
      </w:r>
      <w:r>
        <w:rPr>
          <w:rFonts w:ascii="宋体" w:hAnsi="宋体" w:eastAsia="宋体" w:cs="宋体"/>
          <w:spacing w:val="-7"/>
          <w:sz w:val="24"/>
          <w:szCs w:val="24"/>
        </w:rPr>
        <w:t>日语专业就业去向饼状图</w:t>
      </w:r>
    </w:p>
    <w:p>
      <w:pPr>
        <w:pStyle w:val="2"/>
        <w:spacing w:line="283" w:lineRule="auto"/>
      </w:pPr>
    </w:p>
    <w:p>
      <w:pPr>
        <w:pStyle w:val="2"/>
        <w:spacing w:line="284" w:lineRule="auto"/>
      </w:pPr>
    </w:p>
    <w:p>
      <w:pPr>
        <w:spacing w:before="78" w:line="219" w:lineRule="auto"/>
        <w:ind w:left="505"/>
        <w:rPr>
          <w:rFonts w:ascii="宋体" w:hAnsi="宋体" w:eastAsia="宋体" w:cs="宋体"/>
          <w:sz w:val="24"/>
          <w:szCs w:val="24"/>
        </w:rPr>
      </w:pPr>
      <w:r>
        <w:rPr>
          <w:rFonts w:ascii="宋体" w:hAnsi="宋体" w:eastAsia="宋体" w:cs="宋体"/>
          <w:spacing w:val="-2"/>
          <w:sz w:val="24"/>
          <w:szCs w:val="24"/>
        </w:rPr>
        <w:t>我院</w:t>
      </w:r>
      <w:r>
        <w:rPr>
          <w:rFonts w:ascii="宋体" w:hAnsi="宋体" w:eastAsia="宋体" w:cs="宋体"/>
          <w:spacing w:val="-46"/>
          <w:sz w:val="24"/>
          <w:szCs w:val="24"/>
        </w:rPr>
        <w:t xml:space="preserve"> </w:t>
      </w:r>
      <w:r>
        <w:rPr>
          <w:rFonts w:ascii="宋体" w:hAnsi="宋体" w:eastAsia="宋体" w:cs="宋体"/>
          <w:spacing w:val="-2"/>
          <w:sz w:val="24"/>
          <w:szCs w:val="24"/>
        </w:rPr>
        <w:t>2020</w:t>
      </w:r>
      <w:r>
        <w:rPr>
          <w:rFonts w:ascii="宋体" w:hAnsi="宋体" w:eastAsia="宋体" w:cs="宋体"/>
          <w:spacing w:val="-47"/>
          <w:sz w:val="24"/>
          <w:szCs w:val="24"/>
        </w:rPr>
        <w:t xml:space="preserve"> </w:t>
      </w:r>
      <w:r>
        <w:rPr>
          <w:rFonts w:ascii="宋体" w:hAnsi="宋体" w:eastAsia="宋体" w:cs="宋体"/>
          <w:spacing w:val="-2"/>
          <w:sz w:val="24"/>
          <w:szCs w:val="24"/>
        </w:rPr>
        <w:t>届毕业生就业去向有如下特点：</w:t>
      </w:r>
    </w:p>
    <w:p>
      <w:pPr>
        <w:spacing w:before="180" w:line="468" w:lineRule="exact"/>
        <w:ind w:left="514"/>
        <w:rPr>
          <w:rFonts w:ascii="宋体" w:hAnsi="宋体" w:eastAsia="宋体" w:cs="宋体"/>
          <w:sz w:val="24"/>
          <w:szCs w:val="24"/>
        </w:rPr>
      </w:pPr>
      <w:r>
        <w:rPr>
          <w:rFonts w:ascii="宋体" w:hAnsi="宋体" w:eastAsia="宋体" w:cs="宋体"/>
          <w:spacing w:val="-1"/>
          <w:position w:val="17"/>
          <w:sz w:val="24"/>
          <w:szCs w:val="24"/>
        </w:rPr>
        <w:t>（1）考取研究生比例与往年基本持平，其</w:t>
      </w:r>
      <w:r>
        <w:rPr>
          <w:rFonts w:ascii="宋体" w:hAnsi="宋体" w:eastAsia="宋体" w:cs="宋体"/>
          <w:spacing w:val="-2"/>
          <w:position w:val="17"/>
          <w:sz w:val="24"/>
          <w:szCs w:val="24"/>
        </w:rPr>
        <w:t>中德语、</w:t>
      </w:r>
      <w:r>
        <w:rPr>
          <w:rFonts w:ascii="宋体" w:hAnsi="宋体" w:eastAsia="宋体" w:cs="宋体"/>
          <w:spacing w:val="-69"/>
          <w:position w:val="17"/>
          <w:sz w:val="24"/>
          <w:szCs w:val="24"/>
        </w:rPr>
        <w:t xml:space="preserve"> </w:t>
      </w:r>
      <w:r>
        <w:rPr>
          <w:rFonts w:ascii="宋体" w:hAnsi="宋体" w:eastAsia="宋体" w:cs="宋体"/>
          <w:spacing w:val="-2"/>
          <w:position w:val="17"/>
          <w:sz w:val="24"/>
          <w:szCs w:val="24"/>
        </w:rPr>
        <w:t>日语录取比例较往届相</w:t>
      </w:r>
    </w:p>
    <w:p>
      <w:pPr>
        <w:spacing w:line="220" w:lineRule="auto"/>
        <w:ind w:left="49"/>
        <w:rPr>
          <w:rFonts w:ascii="宋体" w:hAnsi="宋体" w:eastAsia="宋体" w:cs="宋体"/>
          <w:sz w:val="24"/>
          <w:szCs w:val="24"/>
        </w:rPr>
      </w:pPr>
      <w:r>
        <w:rPr>
          <w:rFonts w:ascii="宋体" w:hAnsi="宋体" w:eastAsia="宋体" w:cs="宋体"/>
          <w:spacing w:val="-6"/>
          <w:sz w:val="24"/>
          <w:szCs w:val="24"/>
        </w:rPr>
        <w:t>比有所上升。</w:t>
      </w:r>
    </w:p>
    <w:p>
      <w:pPr>
        <w:spacing w:before="179" w:line="468" w:lineRule="exact"/>
        <w:ind w:left="514"/>
        <w:rPr>
          <w:rFonts w:ascii="宋体" w:hAnsi="宋体" w:eastAsia="宋体" w:cs="宋体"/>
          <w:sz w:val="24"/>
          <w:szCs w:val="24"/>
        </w:rPr>
      </w:pPr>
      <w:r>
        <w:rPr>
          <w:rFonts w:ascii="宋体" w:hAnsi="宋体" w:eastAsia="宋体" w:cs="宋体"/>
          <w:spacing w:val="-2"/>
          <w:position w:val="17"/>
          <w:sz w:val="24"/>
          <w:szCs w:val="24"/>
        </w:rPr>
        <w:t>（2）民营企业依旧是我院各专业毕业生就业的主要渠道，</w:t>
      </w:r>
      <w:r>
        <w:rPr>
          <w:rFonts w:ascii="宋体" w:hAnsi="宋体" w:eastAsia="宋体" w:cs="宋体"/>
          <w:spacing w:val="-71"/>
          <w:position w:val="17"/>
          <w:sz w:val="24"/>
          <w:szCs w:val="24"/>
        </w:rPr>
        <w:t xml:space="preserve"> </w:t>
      </w:r>
      <w:r>
        <w:rPr>
          <w:rFonts w:ascii="宋体" w:hAnsi="宋体" w:eastAsia="宋体" w:cs="宋体"/>
          <w:spacing w:val="-2"/>
          <w:position w:val="17"/>
          <w:sz w:val="24"/>
          <w:szCs w:val="24"/>
        </w:rPr>
        <w:t>占毕</w:t>
      </w:r>
      <w:r>
        <w:rPr>
          <w:rFonts w:ascii="宋体" w:hAnsi="宋体" w:eastAsia="宋体" w:cs="宋体"/>
          <w:spacing w:val="-3"/>
          <w:position w:val="17"/>
          <w:sz w:val="24"/>
          <w:szCs w:val="24"/>
        </w:rPr>
        <w:t>业生总数的</w:t>
      </w:r>
    </w:p>
    <w:p>
      <w:pPr>
        <w:spacing w:line="237" w:lineRule="auto"/>
        <w:ind w:left="28"/>
        <w:rPr>
          <w:rFonts w:ascii="宋体" w:hAnsi="宋体" w:eastAsia="宋体" w:cs="宋体"/>
          <w:sz w:val="24"/>
          <w:szCs w:val="24"/>
        </w:rPr>
      </w:pPr>
      <w:r>
        <w:rPr>
          <w:rFonts w:ascii="宋体" w:hAnsi="宋体" w:eastAsia="宋体" w:cs="宋体"/>
          <w:spacing w:val="-3"/>
          <w:sz w:val="24"/>
          <w:szCs w:val="24"/>
        </w:rPr>
        <w:t>58.73%。</w:t>
      </w:r>
    </w:p>
    <w:p>
      <w:pPr>
        <w:spacing w:before="157" w:line="468" w:lineRule="exact"/>
        <w:ind w:left="514"/>
        <w:rPr>
          <w:rFonts w:ascii="宋体" w:hAnsi="宋体" w:eastAsia="宋体" w:cs="宋体"/>
          <w:sz w:val="24"/>
          <w:szCs w:val="24"/>
        </w:rPr>
      </w:pPr>
      <w:r>
        <w:rPr>
          <w:rFonts w:ascii="宋体" w:hAnsi="宋体" w:eastAsia="宋体" w:cs="宋体"/>
          <w:position w:val="17"/>
          <w:sz w:val="24"/>
          <w:szCs w:val="24"/>
        </w:rPr>
        <w:t>（3）出国是我院毕业生相对于其他院毕业生而言的就业的一个新兴渠道，</w:t>
      </w:r>
    </w:p>
    <w:p>
      <w:pPr>
        <w:spacing w:line="219" w:lineRule="auto"/>
        <w:ind w:left="24"/>
        <w:rPr>
          <w:rFonts w:ascii="宋体" w:hAnsi="宋体" w:eastAsia="宋体" w:cs="宋体"/>
          <w:sz w:val="24"/>
          <w:szCs w:val="24"/>
        </w:rPr>
      </w:pPr>
      <w:r>
        <w:rPr>
          <w:rFonts w:ascii="宋体" w:hAnsi="宋体" w:eastAsia="宋体" w:cs="宋体"/>
          <w:spacing w:val="-1"/>
          <w:sz w:val="24"/>
          <w:szCs w:val="24"/>
        </w:rPr>
        <w:t>然而今年由于受疫情影响，出国比例较去年下降较多。</w:t>
      </w:r>
    </w:p>
    <w:p>
      <w:pPr>
        <w:pStyle w:val="2"/>
        <w:spacing w:line="283" w:lineRule="auto"/>
      </w:pPr>
    </w:p>
    <w:p>
      <w:pPr>
        <w:pStyle w:val="2"/>
        <w:spacing w:line="284" w:lineRule="auto"/>
      </w:pPr>
    </w:p>
    <w:p>
      <w:pPr>
        <w:spacing w:before="79" w:line="219" w:lineRule="auto"/>
        <w:ind w:left="506"/>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2.</w:t>
      </w:r>
      <w:r>
        <w:rPr>
          <w:rFonts w:ascii="宋体" w:hAnsi="宋体" w:eastAsia="宋体" w:cs="宋体"/>
          <w:spacing w:val="-1"/>
          <w:sz w:val="24"/>
          <w:szCs w:val="24"/>
        </w:rPr>
        <w:t xml:space="preserve"> </w:t>
      </w:r>
      <w:r>
        <w:rPr>
          <w:rFonts w:ascii="宋体" w:hAnsi="宋体" w:eastAsia="宋体" w:cs="宋体"/>
          <w:spacing w:val="-1"/>
          <w:sz w:val="24"/>
          <w:szCs w:val="24"/>
          <w14:textOutline w14:w="4358" w14:cap="sq" w14:cmpd="sng">
            <w14:solidFill>
              <w14:srgbClr w14:val="000000"/>
            </w14:solidFill>
            <w14:prstDash w14:val="solid"/>
            <w14:bevel/>
          </w14:textOutline>
        </w:rPr>
        <w:t>2020</w:t>
      </w:r>
      <w:r>
        <w:rPr>
          <w:rFonts w:ascii="宋体" w:hAnsi="宋体" w:eastAsia="宋体" w:cs="宋体"/>
          <w:spacing w:val="-42"/>
          <w:sz w:val="24"/>
          <w:szCs w:val="24"/>
        </w:rPr>
        <w:t xml:space="preserve"> </w:t>
      </w:r>
      <w:r>
        <w:rPr>
          <w:rFonts w:ascii="宋体" w:hAnsi="宋体" w:eastAsia="宋体" w:cs="宋体"/>
          <w:spacing w:val="-1"/>
          <w:sz w:val="24"/>
          <w:szCs w:val="24"/>
          <w14:textOutline w14:w="4358" w14:cap="sq" w14:cmpd="sng">
            <w14:solidFill>
              <w14:srgbClr w14:val="000000"/>
            </w14:solidFill>
            <w14:prstDash w14:val="solid"/>
            <w14:bevel/>
          </w14:textOutline>
        </w:rPr>
        <w:t>届毕业生就业区域分析</w:t>
      </w:r>
    </w:p>
    <w:p>
      <w:pPr>
        <w:spacing w:before="89" w:line="3605" w:lineRule="exact"/>
        <w:ind w:firstLine="333"/>
      </w:pPr>
      <w:r>
        <w:rPr>
          <w:position w:val="-72"/>
        </w:rPr>
        <w:drawing>
          <wp:inline distT="0" distB="0" distL="0" distR="0">
            <wp:extent cx="5621655" cy="2288540"/>
            <wp:effectExtent l="0" t="0" r="0" b="0"/>
            <wp:docPr id="378" name="IM 378"/>
            <wp:cNvGraphicFramePr/>
            <a:graphic xmlns:a="http://schemas.openxmlformats.org/drawingml/2006/main">
              <a:graphicData uri="http://schemas.openxmlformats.org/drawingml/2006/picture">
                <pic:pic xmlns:pic="http://schemas.openxmlformats.org/drawingml/2006/picture">
                  <pic:nvPicPr>
                    <pic:cNvPr id="378" name="IM 378"/>
                    <pic:cNvPicPr/>
                  </pic:nvPicPr>
                  <pic:blipFill>
                    <a:blip r:embed="rId412"/>
                    <a:stretch>
                      <a:fillRect/>
                    </a:stretch>
                  </pic:blipFill>
                  <pic:spPr>
                    <a:xfrm>
                      <a:off x="0" y="0"/>
                      <a:ext cx="5621796" cy="2288759"/>
                    </a:xfrm>
                    <a:prstGeom prst="rect">
                      <a:avLst/>
                    </a:prstGeom>
                  </pic:spPr>
                </pic:pic>
              </a:graphicData>
            </a:graphic>
          </wp:inline>
        </w:drawing>
      </w:r>
    </w:p>
    <w:p>
      <w:pPr>
        <w:spacing w:line="3605" w:lineRule="exact"/>
        <w:sectPr>
          <w:headerReference r:id="rId242" w:type="default"/>
          <w:footerReference r:id="rId243" w:type="default"/>
          <w:pgSz w:w="11906" w:h="16839"/>
          <w:pgMar w:top="1071" w:right="933" w:bottom="1230" w:left="1785" w:header="878" w:footer="994" w:gutter="0"/>
          <w:cols w:space="720" w:num="1"/>
        </w:sectPr>
      </w:pPr>
    </w:p>
    <w:p>
      <w:pPr>
        <w:pStyle w:val="2"/>
        <w:spacing w:line="323" w:lineRule="auto"/>
      </w:pPr>
    </w:p>
    <w:p>
      <w:pPr>
        <w:spacing w:before="78" w:line="219" w:lineRule="auto"/>
        <w:ind w:left="2430"/>
        <w:rPr>
          <w:rFonts w:ascii="宋体" w:hAnsi="宋体" w:eastAsia="宋体" w:cs="宋体"/>
          <w:sz w:val="24"/>
          <w:szCs w:val="24"/>
        </w:rPr>
      </w:pPr>
      <w:r>
        <w:rPr>
          <w:rFonts w:ascii="宋体" w:hAnsi="宋体" w:eastAsia="宋体" w:cs="宋体"/>
          <w:spacing w:val="-3"/>
          <w:sz w:val="24"/>
          <w:szCs w:val="24"/>
        </w:rPr>
        <w:t>图</w:t>
      </w:r>
      <w:r>
        <w:rPr>
          <w:rFonts w:ascii="宋体" w:hAnsi="宋体" w:eastAsia="宋体" w:cs="宋体"/>
          <w:spacing w:val="-40"/>
          <w:sz w:val="24"/>
          <w:szCs w:val="24"/>
        </w:rPr>
        <w:t xml:space="preserve"> </w:t>
      </w:r>
      <w:r>
        <w:rPr>
          <w:rFonts w:ascii="宋体" w:hAnsi="宋体" w:eastAsia="宋体" w:cs="宋体"/>
          <w:spacing w:val="-3"/>
          <w:sz w:val="24"/>
          <w:szCs w:val="24"/>
        </w:rPr>
        <w:t>4. 英语专业毕业生就业区域分析图</w:t>
      </w:r>
    </w:p>
    <w:p>
      <w:pPr>
        <w:pStyle w:val="2"/>
        <w:spacing w:line="420" w:lineRule="auto"/>
      </w:pPr>
    </w:p>
    <w:p>
      <w:pPr>
        <w:spacing w:line="4190" w:lineRule="exact"/>
        <w:ind w:firstLine="474"/>
      </w:pPr>
      <w:r>
        <w:rPr>
          <w:position w:val="-83"/>
        </w:rPr>
        <w:drawing>
          <wp:inline distT="0" distB="0" distL="0" distR="0">
            <wp:extent cx="4838065" cy="2660015"/>
            <wp:effectExtent l="0" t="0" r="0" b="0"/>
            <wp:docPr id="382" name="IM 382"/>
            <wp:cNvGraphicFramePr/>
            <a:graphic xmlns:a="http://schemas.openxmlformats.org/drawingml/2006/main">
              <a:graphicData uri="http://schemas.openxmlformats.org/drawingml/2006/picture">
                <pic:pic xmlns:pic="http://schemas.openxmlformats.org/drawingml/2006/picture">
                  <pic:nvPicPr>
                    <pic:cNvPr id="382" name="IM 382"/>
                    <pic:cNvPicPr/>
                  </pic:nvPicPr>
                  <pic:blipFill>
                    <a:blip r:embed="rId413"/>
                    <a:stretch>
                      <a:fillRect/>
                    </a:stretch>
                  </pic:blipFill>
                  <pic:spPr>
                    <a:xfrm>
                      <a:off x="0" y="0"/>
                      <a:ext cx="4838197" cy="2660519"/>
                    </a:xfrm>
                    <a:prstGeom prst="rect">
                      <a:avLst/>
                    </a:prstGeom>
                  </pic:spPr>
                </pic:pic>
              </a:graphicData>
            </a:graphic>
          </wp:inline>
        </w:drawing>
      </w:r>
    </w:p>
    <w:p>
      <w:pPr>
        <w:spacing w:before="238" w:line="219" w:lineRule="auto"/>
        <w:ind w:left="2430"/>
        <w:rPr>
          <w:rFonts w:ascii="宋体" w:hAnsi="宋体" w:eastAsia="宋体" w:cs="宋体"/>
          <w:sz w:val="24"/>
          <w:szCs w:val="24"/>
        </w:rPr>
      </w:pPr>
      <w:r>
        <w:rPr>
          <w:rFonts w:ascii="宋体" w:hAnsi="宋体" w:eastAsia="宋体" w:cs="宋体"/>
          <w:spacing w:val="-3"/>
          <w:sz w:val="24"/>
          <w:szCs w:val="24"/>
        </w:rPr>
        <w:t>图</w:t>
      </w:r>
      <w:r>
        <w:rPr>
          <w:rFonts w:ascii="宋体" w:hAnsi="宋体" w:eastAsia="宋体" w:cs="宋体"/>
          <w:spacing w:val="-40"/>
          <w:sz w:val="24"/>
          <w:szCs w:val="24"/>
        </w:rPr>
        <w:t xml:space="preserve"> </w:t>
      </w:r>
      <w:r>
        <w:rPr>
          <w:rFonts w:ascii="宋体" w:hAnsi="宋体" w:eastAsia="宋体" w:cs="宋体"/>
          <w:spacing w:val="-3"/>
          <w:sz w:val="24"/>
          <w:szCs w:val="24"/>
        </w:rPr>
        <w:t>5. 德语专业毕业生就业区域分析图</w:t>
      </w:r>
    </w:p>
    <w:p>
      <w:pPr>
        <w:pStyle w:val="2"/>
        <w:spacing w:line="429" w:lineRule="auto"/>
      </w:pPr>
    </w:p>
    <w:p>
      <w:pPr>
        <w:spacing w:line="4375" w:lineRule="exact"/>
        <w:ind w:firstLine="493"/>
      </w:pPr>
      <w:r>
        <w:rPr>
          <w:position w:val="-87"/>
        </w:rPr>
        <w:drawing>
          <wp:inline distT="0" distB="0" distL="0" distR="0">
            <wp:extent cx="4820920" cy="2777490"/>
            <wp:effectExtent l="0" t="0" r="0" b="0"/>
            <wp:docPr id="384" name="IM 384"/>
            <wp:cNvGraphicFramePr/>
            <a:graphic xmlns:a="http://schemas.openxmlformats.org/drawingml/2006/main">
              <a:graphicData uri="http://schemas.openxmlformats.org/drawingml/2006/picture">
                <pic:pic xmlns:pic="http://schemas.openxmlformats.org/drawingml/2006/picture">
                  <pic:nvPicPr>
                    <pic:cNvPr id="384" name="IM 384"/>
                    <pic:cNvPicPr/>
                  </pic:nvPicPr>
                  <pic:blipFill>
                    <a:blip r:embed="rId414"/>
                    <a:stretch>
                      <a:fillRect/>
                    </a:stretch>
                  </pic:blipFill>
                  <pic:spPr>
                    <a:xfrm>
                      <a:off x="0" y="0"/>
                      <a:ext cx="4821150" cy="2778034"/>
                    </a:xfrm>
                    <a:prstGeom prst="rect">
                      <a:avLst/>
                    </a:prstGeom>
                  </pic:spPr>
                </pic:pic>
              </a:graphicData>
            </a:graphic>
          </wp:inline>
        </w:drawing>
      </w:r>
    </w:p>
    <w:p>
      <w:pPr>
        <w:pStyle w:val="2"/>
        <w:spacing w:line="431" w:lineRule="auto"/>
      </w:pPr>
    </w:p>
    <w:p>
      <w:pPr>
        <w:spacing w:before="78" w:line="219" w:lineRule="auto"/>
        <w:ind w:left="2430"/>
        <w:rPr>
          <w:rFonts w:ascii="宋体" w:hAnsi="宋体" w:eastAsia="宋体" w:cs="宋体"/>
          <w:sz w:val="24"/>
          <w:szCs w:val="24"/>
        </w:rPr>
      </w:pPr>
      <w:r>
        <w:rPr>
          <w:rFonts w:ascii="宋体" w:hAnsi="宋体" w:eastAsia="宋体" w:cs="宋体"/>
          <w:spacing w:val="-6"/>
          <w:sz w:val="24"/>
          <w:szCs w:val="24"/>
        </w:rPr>
        <w:t>图</w:t>
      </w:r>
      <w:r>
        <w:rPr>
          <w:rFonts w:ascii="宋体" w:hAnsi="宋体" w:eastAsia="宋体" w:cs="宋体"/>
          <w:spacing w:val="-43"/>
          <w:sz w:val="24"/>
          <w:szCs w:val="24"/>
        </w:rPr>
        <w:t xml:space="preserve"> </w:t>
      </w:r>
      <w:r>
        <w:rPr>
          <w:rFonts w:ascii="宋体" w:hAnsi="宋体" w:eastAsia="宋体" w:cs="宋体"/>
          <w:spacing w:val="-6"/>
          <w:sz w:val="24"/>
          <w:szCs w:val="24"/>
        </w:rPr>
        <w:t>6.</w:t>
      </w:r>
      <w:r>
        <w:rPr>
          <w:rFonts w:ascii="宋体" w:hAnsi="宋体" w:eastAsia="宋体" w:cs="宋体"/>
          <w:spacing w:val="51"/>
          <w:sz w:val="24"/>
          <w:szCs w:val="24"/>
        </w:rPr>
        <w:t xml:space="preserve"> </w:t>
      </w:r>
      <w:r>
        <w:rPr>
          <w:rFonts w:ascii="宋体" w:hAnsi="宋体" w:eastAsia="宋体" w:cs="宋体"/>
          <w:spacing w:val="-6"/>
          <w:sz w:val="24"/>
          <w:szCs w:val="24"/>
        </w:rPr>
        <w:t>日语专业毕业生就业区域分析图</w:t>
      </w:r>
    </w:p>
    <w:p>
      <w:pPr>
        <w:pStyle w:val="2"/>
        <w:spacing w:line="281" w:lineRule="auto"/>
      </w:pPr>
    </w:p>
    <w:p>
      <w:pPr>
        <w:pStyle w:val="2"/>
        <w:spacing w:line="281" w:lineRule="auto"/>
      </w:pPr>
    </w:p>
    <w:p>
      <w:pPr>
        <w:spacing w:before="78" w:line="360" w:lineRule="auto"/>
        <w:ind w:left="22" w:right="13" w:firstLine="482"/>
        <w:jc w:val="both"/>
        <w:rPr>
          <w:rFonts w:ascii="宋体" w:hAnsi="宋体" w:eastAsia="宋体" w:cs="宋体"/>
          <w:sz w:val="24"/>
          <w:szCs w:val="24"/>
        </w:rPr>
      </w:pPr>
      <w:r>
        <w:rPr>
          <w:rFonts w:ascii="宋体" w:hAnsi="宋体" w:eastAsia="宋体" w:cs="宋体"/>
          <w:spacing w:val="-5"/>
          <w:sz w:val="24"/>
          <w:szCs w:val="24"/>
        </w:rPr>
        <w:t>我院</w:t>
      </w:r>
      <w:r>
        <w:rPr>
          <w:rFonts w:ascii="宋体" w:hAnsi="宋体" w:eastAsia="宋体" w:cs="宋体"/>
          <w:spacing w:val="-48"/>
          <w:sz w:val="24"/>
          <w:szCs w:val="24"/>
        </w:rPr>
        <w:t xml:space="preserve"> </w:t>
      </w:r>
      <w:r>
        <w:rPr>
          <w:rFonts w:ascii="宋体" w:hAnsi="宋体" w:eastAsia="宋体" w:cs="宋体"/>
          <w:spacing w:val="-5"/>
          <w:sz w:val="24"/>
          <w:szCs w:val="24"/>
        </w:rPr>
        <w:t>2020</w:t>
      </w:r>
      <w:r>
        <w:rPr>
          <w:rFonts w:ascii="宋体" w:hAnsi="宋体" w:eastAsia="宋体" w:cs="宋体"/>
          <w:spacing w:val="-47"/>
          <w:sz w:val="24"/>
          <w:szCs w:val="24"/>
        </w:rPr>
        <w:t xml:space="preserve"> </w:t>
      </w:r>
      <w:r>
        <w:rPr>
          <w:rFonts w:ascii="宋体" w:hAnsi="宋体" w:eastAsia="宋体" w:cs="宋体"/>
          <w:spacing w:val="-5"/>
          <w:sz w:val="24"/>
          <w:szCs w:val="24"/>
        </w:rPr>
        <w:t>届</w:t>
      </w:r>
      <w:r>
        <w:rPr>
          <w:rFonts w:ascii="宋体" w:hAnsi="宋体" w:eastAsia="宋体" w:cs="宋体"/>
          <w:spacing w:val="-33"/>
          <w:sz w:val="24"/>
          <w:szCs w:val="24"/>
        </w:rPr>
        <w:t xml:space="preserve"> </w:t>
      </w:r>
      <w:r>
        <w:rPr>
          <w:rFonts w:ascii="宋体" w:hAnsi="宋体" w:eastAsia="宋体" w:cs="宋体"/>
          <w:spacing w:val="-5"/>
          <w:sz w:val="24"/>
          <w:szCs w:val="24"/>
        </w:rPr>
        <w:t>129</w:t>
      </w:r>
      <w:r>
        <w:rPr>
          <w:rFonts w:ascii="宋体" w:hAnsi="宋体" w:eastAsia="宋体" w:cs="宋体"/>
          <w:spacing w:val="-47"/>
          <w:sz w:val="24"/>
          <w:szCs w:val="24"/>
        </w:rPr>
        <w:t xml:space="preserve"> </w:t>
      </w:r>
      <w:r>
        <w:rPr>
          <w:rFonts w:ascii="宋体" w:hAnsi="宋体" w:eastAsia="宋体" w:cs="宋体"/>
          <w:spacing w:val="-5"/>
          <w:sz w:val="24"/>
          <w:szCs w:val="24"/>
        </w:rPr>
        <w:t>名毕业生中，选择在安</w:t>
      </w:r>
      <w:r>
        <w:rPr>
          <w:rFonts w:ascii="宋体" w:hAnsi="宋体" w:eastAsia="宋体" w:cs="宋体"/>
          <w:spacing w:val="-6"/>
          <w:sz w:val="24"/>
          <w:szCs w:val="24"/>
        </w:rPr>
        <w:t>徽就业的居多，共计</w:t>
      </w:r>
      <w:r>
        <w:rPr>
          <w:rFonts w:ascii="宋体" w:hAnsi="宋体" w:eastAsia="宋体" w:cs="宋体"/>
          <w:spacing w:val="-49"/>
          <w:sz w:val="24"/>
          <w:szCs w:val="24"/>
        </w:rPr>
        <w:t xml:space="preserve"> </w:t>
      </w:r>
      <w:r>
        <w:rPr>
          <w:rFonts w:ascii="宋体" w:hAnsi="宋体" w:eastAsia="宋体" w:cs="宋体"/>
          <w:spacing w:val="-6"/>
          <w:sz w:val="24"/>
          <w:szCs w:val="24"/>
        </w:rPr>
        <w:t>63</w:t>
      </w:r>
      <w:r>
        <w:rPr>
          <w:rFonts w:ascii="宋体" w:hAnsi="宋体" w:eastAsia="宋体" w:cs="宋体"/>
          <w:spacing w:val="-46"/>
          <w:sz w:val="24"/>
          <w:szCs w:val="24"/>
        </w:rPr>
        <w:t xml:space="preserve"> </w:t>
      </w:r>
      <w:r>
        <w:rPr>
          <w:rFonts w:ascii="宋体" w:hAnsi="宋体" w:eastAsia="宋体" w:cs="宋体"/>
          <w:spacing w:val="-6"/>
          <w:sz w:val="24"/>
          <w:szCs w:val="24"/>
        </w:rPr>
        <w:t>人，占毕业</w:t>
      </w:r>
      <w:r>
        <w:rPr>
          <w:rFonts w:ascii="宋体" w:hAnsi="宋体" w:eastAsia="宋体" w:cs="宋体"/>
          <w:sz w:val="24"/>
          <w:szCs w:val="24"/>
        </w:rPr>
        <w:t xml:space="preserve"> </w:t>
      </w:r>
      <w:r>
        <w:rPr>
          <w:rFonts w:ascii="宋体" w:hAnsi="宋体" w:eastAsia="宋体" w:cs="宋体"/>
          <w:spacing w:val="-1"/>
          <w:sz w:val="24"/>
          <w:szCs w:val="24"/>
        </w:rPr>
        <w:t>生总数</w:t>
      </w:r>
      <w:r>
        <w:rPr>
          <w:rFonts w:ascii="宋体" w:hAnsi="宋体" w:eastAsia="宋体" w:cs="宋体"/>
          <w:spacing w:val="-52"/>
          <w:sz w:val="24"/>
          <w:szCs w:val="24"/>
        </w:rPr>
        <w:t xml:space="preserve"> </w:t>
      </w:r>
      <w:r>
        <w:rPr>
          <w:rFonts w:ascii="宋体" w:hAnsi="宋体" w:eastAsia="宋体" w:cs="宋体"/>
          <w:spacing w:val="-1"/>
          <w:sz w:val="24"/>
          <w:szCs w:val="24"/>
        </w:rPr>
        <w:t>49%，较去年比例有所下降，考虑是</w:t>
      </w:r>
      <w:r>
        <w:rPr>
          <w:rFonts w:ascii="宋体" w:hAnsi="宋体" w:eastAsia="宋体" w:cs="宋体"/>
          <w:spacing w:val="-2"/>
          <w:sz w:val="24"/>
          <w:szCs w:val="24"/>
        </w:rPr>
        <w:t>受新冠肺炎疫情影响，省内就业形势</w:t>
      </w:r>
      <w:r>
        <w:rPr>
          <w:rFonts w:ascii="宋体" w:hAnsi="宋体" w:eastAsia="宋体" w:cs="宋体"/>
          <w:sz w:val="24"/>
          <w:szCs w:val="24"/>
        </w:rPr>
        <w:t xml:space="preserve"> </w:t>
      </w:r>
      <w:r>
        <w:rPr>
          <w:rFonts w:ascii="宋体" w:hAnsi="宋体" w:eastAsia="宋体" w:cs="宋体"/>
          <w:spacing w:val="-3"/>
          <w:sz w:val="24"/>
          <w:szCs w:val="24"/>
        </w:rPr>
        <w:t>较往年相比不容乐观，其中选择在合肥就业的占据大半以上。除了在安徽省内就</w:t>
      </w:r>
      <w:r>
        <w:rPr>
          <w:rFonts w:ascii="宋体" w:hAnsi="宋体" w:eastAsia="宋体" w:cs="宋体"/>
          <w:spacing w:val="1"/>
          <w:sz w:val="24"/>
          <w:szCs w:val="24"/>
        </w:rPr>
        <w:t xml:space="preserve"> </w:t>
      </w:r>
      <w:r>
        <w:rPr>
          <w:rFonts w:ascii="宋体" w:hAnsi="宋体" w:eastAsia="宋体" w:cs="宋体"/>
          <w:spacing w:val="-3"/>
          <w:sz w:val="24"/>
          <w:szCs w:val="24"/>
        </w:rPr>
        <w:t>业以外，我院毕业生就业区域主要分布在临近省份浙江省、江苏省、上海市等长</w:t>
      </w:r>
    </w:p>
    <w:p>
      <w:pPr>
        <w:spacing w:before="1" w:line="218" w:lineRule="auto"/>
        <w:ind w:left="23"/>
        <w:rPr>
          <w:rFonts w:ascii="宋体" w:hAnsi="宋体" w:eastAsia="宋体" w:cs="宋体"/>
          <w:sz w:val="24"/>
          <w:szCs w:val="24"/>
        </w:rPr>
      </w:pPr>
      <w:r>
        <w:rPr>
          <w:rFonts w:ascii="宋体" w:hAnsi="宋体" w:eastAsia="宋体" w:cs="宋体"/>
          <w:spacing w:val="-3"/>
          <w:sz w:val="24"/>
          <w:szCs w:val="24"/>
        </w:rPr>
        <w:t>三角地区，主要原因是：长三角地区经济发展水平高，人才需求量大，薪资待遇</w:t>
      </w:r>
    </w:p>
    <w:p>
      <w:pPr>
        <w:spacing w:line="218" w:lineRule="auto"/>
        <w:rPr>
          <w:rFonts w:ascii="宋体" w:hAnsi="宋体" w:eastAsia="宋体" w:cs="宋体"/>
          <w:sz w:val="24"/>
          <w:szCs w:val="24"/>
        </w:rPr>
        <w:sectPr>
          <w:headerReference r:id="rId244" w:type="default"/>
          <w:footerReference r:id="rId245" w:type="default"/>
          <w:pgSz w:w="11906" w:h="16839"/>
          <w:pgMar w:top="1071" w:right="1785" w:bottom="1230" w:left="1785" w:header="878" w:footer="994" w:gutter="0"/>
          <w:cols w:space="720" w:num="1"/>
        </w:sectPr>
      </w:pPr>
    </w:p>
    <w:p>
      <w:pPr>
        <w:pStyle w:val="2"/>
        <w:spacing w:line="324" w:lineRule="auto"/>
      </w:pPr>
    </w:p>
    <w:p>
      <w:pPr>
        <w:spacing w:before="79" w:line="359" w:lineRule="auto"/>
        <w:ind w:left="24" w:right="13" w:hanging="1"/>
        <w:jc w:val="both"/>
        <w:rPr>
          <w:rFonts w:ascii="宋体" w:hAnsi="宋体" w:eastAsia="宋体" w:cs="宋体"/>
          <w:sz w:val="24"/>
          <w:szCs w:val="24"/>
        </w:rPr>
      </w:pPr>
      <w:r>
        <w:rPr>
          <w:rFonts w:ascii="宋体" w:hAnsi="宋体" w:eastAsia="宋体" w:cs="宋体"/>
          <w:spacing w:val="-4"/>
          <w:sz w:val="24"/>
          <w:szCs w:val="24"/>
        </w:rPr>
        <w:t>较其他地区高，且对于外贸类学生需求比较旺盛。其中日语专业就业学生</w:t>
      </w:r>
      <w:r>
        <w:rPr>
          <w:rFonts w:ascii="宋体" w:hAnsi="宋体" w:eastAsia="宋体" w:cs="宋体"/>
          <w:spacing w:val="-36"/>
          <w:sz w:val="24"/>
          <w:szCs w:val="24"/>
        </w:rPr>
        <w:t xml:space="preserve"> </w:t>
      </w:r>
      <w:r>
        <w:rPr>
          <w:rFonts w:ascii="宋体" w:hAnsi="宋体" w:eastAsia="宋体" w:cs="宋体"/>
          <w:spacing w:val="-4"/>
          <w:sz w:val="24"/>
          <w:szCs w:val="24"/>
        </w:rPr>
        <w:t>2</w:t>
      </w:r>
      <w:r>
        <w:rPr>
          <w:rFonts w:ascii="宋体" w:hAnsi="宋体" w:eastAsia="宋体" w:cs="宋体"/>
          <w:spacing w:val="-48"/>
          <w:sz w:val="24"/>
          <w:szCs w:val="24"/>
        </w:rPr>
        <w:t xml:space="preserve"> </w:t>
      </w:r>
      <w:r>
        <w:rPr>
          <w:rFonts w:ascii="宋体" w:hAnsi="宋体" w:eastAsia="宋体" w:cs="宋体"/>
          <w:spacing w:val="-4"/>
          <w:sz w:val="24"/>
          <w:szCs w:val="24"/>
        </w:rPr>
        <w:t>人选</w:t>
      </w:r>
      <w:r>
        <w:rPr>
          <w:rFonts w:ascii="宋体" w:hAnsi="宋体" w:eastAsia="宋体" w:cs="宋体"/>
          <w:sz w:val="24"/>
          <w:szCs w:val="24"/>
        </w:rPr>
        <w:t xml:space="preserve"> </w:t>
      </w:r>
      <w:r>
        <w:rPr>
          <w:rFonts w:ascii="宋体" w:hAnsi="宋体" w:eastAsia="宋体" w:cs="宋体"/>
          <w:spacing w:val="-3"/>
          <w:sz w:val="24"/>
          <w:szCs w:val="24"/>
        </w:rPr>
        <w:t>择出国，这两人均是在疫情开始之前已经申请好学校，疫情爆发后出国的人数为</w:t>
      </w:r>
      <w:r>
        <w:rPr>
          <w:rFonts w:ascii="宋体" w:hAnsi="宋体" w:eastAsia="宋体" w:cs="宋体"/>
          <w:sz w:val="24"/>
          <w:szCs w:val="24"/>
        </w:rPr>
        <w:t xml:space="preserve"> 0，主要也是受国外疫情影响，今年德语和日语出国率有所下降。另外，个别选</w:t>
      </w:r>
    </w:p>
    <w:p>
      <w:pPr>
        <w:spacing w:line="219" w:lineRule="auto"/>
        <w:ind w:left="25"/>
        <w:rPr>
          <w:rFonts w:ascii="宋体" w:hAnsi="宋体" w:eastAsia="宋体" w:cs="宋体"/>
          <w:sz w:val="24"/>
          <w:szCs w:val="24"/>
        </w:rPr>
      </w:pPr>
      <w:r>
        <w:rPr>
          <w:rFonts w:ascii="宋体" w:hAnsi="宋体" w:eastAsia="宋体" w:cs="宋体"/>
          <w:spacing w:val="-1"/>
          <w:sz w:val="24"/>
          <w:szCs w:val="24"/>
        </w:rPr>
        <w:t>择去天津、西安、北京、河南、陕西就业的多是由于考研的原因。</w:t>
      </w:r>
    </w:p>
    <w:p>
      <w:pPr>
        <w:pStyle w:val="2"/>
        <w:spacing w:line="283" w:lineRule="auto"/>
      </w:pPr>
    </w:p>
    <w:p>
      <w:pPr>
        <w:pStyle w:val="2"/>
        <w:spacing w:line="284" w:lineRule="auto"/>
      </w:pPr>
    </w:p>
    <w:p>
      <w:pPr>
        <w:spacing w:before="78" w:line="219" w:lineRule="auto"/>
        <w:ind w:left="508"/>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3.2020</w:t>
      </w:r>
      <w:r>
        <w:rPr>
          <w:rFonts w:ascii="宋体" w:hAnsi="宋体" w:eastAsia="宋体" w:cs="宋体"/>
          <w:spacing w:val="-44"/>
          <w:sz w:val="24"/>
          <w:szCs w:val="24"/>
        </w:rPr>
        <w:t xml:space="preserve"> </w:t>
      </w:r>
      <w:r>
        <w:rPr>
          <w:rFonts w:ascii="宋体" w:hAnsi="宋体" w:eastAsia="宋体" w:cs="宋体"/>
          <w:spacing w:val="-1"/>
          <w:sz w:val="24"/>
          <w:szCs w:val="24"/>
          <w14:textOutline w14:w="4358" w14:cap="sq" w14:cmpd="sng">
            <w14:solidFill>
              <w14:srgbClr w14:val="000000"/>
            </w14:solidFill>
            <w14:prstDash w14:val="solid"/>
            <w14:bevel/>
          </w14:textOutline>
        </w:rPr>
        <w:t>届毕业生专业对口率分析</w:t>
      </w:r>
    </w:p>
    <w:p>
      <w:pPr>
        <w:pStyle w:val="2"/>
        <w:spacing w:line="283" w:lineRule="auto"/>
      </w:pPr>
    </w:p>
    <w:p>
      <w:pPr>
        <w:pStyle w:val="2"/>
        <w:spacing w:line="284" w:lineRule="auto"/>
      </w:pPr>
    </w:p>
    <w:p>
      <w:pPr>
        <w:spacing w:before="78" w:line="219" w:lineRule="auto"/>
        <w:ind w:left="1745"/>
        <w:rPr>
          <w:rFonts w:ascii="宋体" w:hAnsi="宋体" w:eastAsia="宋体" w:cs="宋体"/>
          <w:sz w:val="24"/>
          <w:szCs w:val="24"/>
        </w:rPr>
      </w:pPr>
      <w:r>
        <w:rPr>
          <w:rFonts w:ascii="宋体" w:hAnsi="宋体" w:eastAsia="宋体" w:cs="宋体"/>
          <w:spacing w:val="-2"/>
          <w:sz w:val="24"/>
          <w:szCs w:val="24"/>
        </w:rPr>
        <w:t>表</w:t>
      </w:r>
      <w:r>
        <w:rPr>
          <w:rFonts w:ascii="宋体" w:hAnsi="宋体" w:eastAsia="宋体" w:cs="宋体"/>
          <w:spacing w:val="-45"/>
          <w:sz w:val="24"/>
          <w:szCs w:val="24"/>
        </w:rPr>
        <w:t xml:space="preserve"> </w:t>
      </w:r>
      <w:r>
        <w:rPr>
          <w:rFonts w:ascii="宋体" w:hAnsi="宋体" w:eastAsia="宋体" w:cs="宋体"/>
          <w:spacing w:val="-2"/>
          <w:sz w:val="24"/>
          <w:szCs w:val="24"/>
        </w:rPr>
        <w:t>2. 外国语学院</w:t>
      </w:r>
      <w:r>
        <w:rPr>
          <w:rFonts w:ascii="宋体" w:hAnsi="宋体" w:eastAsia="宋体" w:cs="宋体"/>
          <w:spacing w:val="-48"/>
          <w:sz w:val="24"/>
          <w:szCs w:val="24"/>
        </w:rPr>
        <w:t xml:space="preserve"> </w:t>
      </w:r>
      <w:r>
        <w:rPr>
          <w:rFonts w:ascii="宋体" w:hAnsi="宋体" w:eastAsia="宋体" w:cs="宋体"/>
          <w:spacing w:val="-2"/>
          <w:sz w:val="24"/>
          <w:szCs w:val="24"/>
        </w:rPr>
        <w:t>2020</w:t>
      </w:r>
      <w:r>
        <w:rPr>
          <w:rFonts w:ascii="宋体" w:hAnsi="宋体" w:eastAsia="宋体" w:cs="宋体"/>
          <w:spacing w:val="-47"/>
          <w:sz w:val="24"/>
          <w:szCs w:val="24"/>
        </w:rPr>
        <w:t xml:space="preserve"> </w:t>
      </w:r>
      <w:r>
        <w:rPr>
          <w:rFonts w:ascii="宋体" w:hAnsi="宋体" w:eastAsia="宋体" w:cs="宋体"/>
          <w:spacing w:val="-2"/>
          <w:sz w:val="24"/>
          <w:szCs w:val="24"/>
        </w:rPr>
        <w:t>届毕业生就业专业对口分析</w:t>
      </w:r>
    </w:p>
    <w:p>
      <w:pPr>
        <w:spacing w:before="50"/>
      </w:pPr>
    </w:p>
    <w:p>
      <w:pPr>
        <w:spacing w:before="49"/>
      </w:pPr>
    </w:p>
    <w:tbl>
      <w:tblPr>
        <w:tblStyle w:val="5"/>
        <w:tblW w:w="6516" w:type="dxa"/>
        <w:tblInd w:w="9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0"/>
        <w:gridCol w:w="1626"/>
        <w:gridCol w:w="1628"/>
        <w:gridCol w:w="16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1630" w:type="dxa"/>
            <w:vAlign w:val="top"/>
          </w:tcPr>
          <w:p>
            <w:pPr>
              <w:pStyle w:val="6"/>
              <w:spacing w:before="196" w:line="228" w:lineRule="auto"/>
              <w:ind w:left="611"/>
              <w:rPr>
                <w:sz w:val="20"/>
                <w:szCs w:val="20"/>
              </w:rPr>
            </w:pPr>
            <w:r>
              <w:rPr>
                <w:spacing w:val="5"/>
                <w:sz w:val="20"/>
                <w:szCs w:val="20"/>
                <w14:textOutline w14:w="3795" w14:cap="sq" w14:cmpd="sng">
                  <w14:solidFill>
                    <w14:srgbClr w14:val="000000"/>
                  </w14:solidFill>
                  <w14:prstDash w14:val="solid"/>
                  <w14:bevel/>
                </w14:textOutline>
              </w:rPr>
              <w:t>专业</w:t>
            </w:r>
          </w:p>
        </w:tc>
        <w:tc>
          <w:tcPr>
            <w:tcW w:w="1626" w:type="dxa"/>
            <w:vAlign w:val="top"/>
          </w:tcPr>
          <w:p>
            <w:pPr>
              <w:pStyle w:val="6"/>
              <w:spacing w:before="195" w:line="228" w:lineRule="auto"/>
              <w:ind w:left="398"/>
              <w:rPr>
                <w:sz w:val="20"/>
                <w:szCs w:val="20"/>
              </w:rPr>
            </w:pPr>
            <w:r>
              <w:rPr>
                <w:spacing w:val="8"/>
                <w:sz w:val="20"/>
                <w:szCs w:val="20"/>
                <w14:textOutline w14:w="3795" w14:cap="sq" w14:cmpd="sng">
                  <w14:solidFill>
                    <w14:srgbClr w14:val="000000"/>
                  </w14:solidFill>
                  <w14:prstDash w14:val="solid"/>
                  <w14:bevel/>
                </w14:textOutline>
              </w:rPr>
              <w:t>就业人数</w:t>
            </w:r>
          </w:p>
        </w:tc>
        <w:tc>
          <w:tcPr>
            <w:tcW w:w="1628" w:type="dxa"/>
            <w:vAlign w:val="top"/>
          </w:tcPr>
          <w:p>
            <w:pPr>
              <w:pStyle w:val="6"/>
              <w:spacing w:before="196" w:line="228" w:lineRule="auto"/>
              <w:ind w:left="402"/>
              <w:rPr>
                <w:sz w:val="20"/>
                <w:szCs w:val="20"/>
              </w:rPr>
            </w:pPr>
            <w:r>
              <w:rPr>
                <w:spacing w:val="8"/>
                <w:sz w:val="20"/>
                <w:szCs w:val="20"/>
                <w14:textOutline w14:w="3795" w14:cap="sq" w14:cmpd="sng">
                  <w14:solidFill>
                    <w14:srgbClr w14:val="000000"/>
                  </w14:solidFill>
                  <w14:prstDash w14:val="solid"/>
                  <w14:bevel/>
                </w14:textOutline>
              </w:rPr>
              <w:t>就业行业</w:t>
            </w:r>
          </w:p>
        </w:tc>
        <w:tc>
          <w:tcPr>
            <w:tcW w:w="1632" w:type="dxa"/>
            <w:vAlign w:val="top"/>
          </w:tcPr>
          <w:p>
            <w:pPr>
              <w:pStyle w:val="6"/>
              <w:spacing w:before="195" w:line="228" w:lineRule="auto"/>
              <w:ind w:left="633"/>
              <w:rPr>
                <w:sz w:val="20"/>
                <w:szCs w:val="20"/>
              </w:rPr>
            </w:pPr>
            <w:r>
              <w:rPr>
                <w:spacing w:val="-6"/>
                <w:sz w:val="20"/>
                <w:szCs w:val="20"/>
                <w14:textOutline w14:w="3795" w14:cap="sq" w14:cmpd="sng">
                  <w14:solidFill>
                    <w14:srgbClr w14:val="000000"/>
                  </w14:solidFill>
                  <w14:prstDash w14:val="solid"/>
                  <w14:bevel/>
                </w14:textOutline>
              </w:rPr>
              <w:t>比率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630" w:type="dxa"/>
            <w:vMerge w:val="restart"/>
            <w:tcBorders>
              <w:bottom w:val="nil"/>
            </w:tcBorders>
            <w:vAlign w:val="top"/>
          </w:tcPr>
          <w:p>
            <w:pPr>
              <w:spacing w:line="305" w:lineRule="auto"/>
              <w:rPr>
                <w:rFonts w:ascii="Arial"/>
                <w:sz w:val="21"/>
              </w:rPr>
            </w:pPr>
          </w:p>
          <w:p>
            <w:pPr>
              <w:spacing w:line="306" w:lineRule="auto"/>
              <w:rPr>
                <w:rFonts w:ascii="Arial"/>
                <w:sz w:val="21"/>
              </w:rPr>
            </w:pPr>
          </w:p>
          <w:p>
            <w:pPr>
              <w:spacing w:line="306" w:lineRule="auto"/>
              <w:rPr>
                <w:rFonts w:ascii="Arial"/>
                <w:sz w:val="21"/>
              </w:rPr>
            </w:pPr>
          </w:p>
          <w:p>
            <w:pPr>
              <w:pStyle w:val="6"/>
              <w:spacing w:before="65" w:line="228" w:lineRule="auto"/>
              <w:ind w:left="611"/>
              <w:rPr>
                <w:sz w:val="20"/>
                <w:szCs w:val="20"/>
              </w:rPr>
            </w:pPr>
            <w:r>
              <w:rPr>
                <w:spacing w:val="4"/>
                <w:sz w:val="20"/>
                <w:szCs w:val="20"/>
              </w:rPr>
              <w:t>英语</w:t>
            </w:r>
          </w:p>
        </w:tc>
        <w:tc>
          <w:tcPr>
            <w:tcW w:w="1626" w:type="dxa"/>
            <w:vMerge w:val="restart"/>
            <w:tcBorders>
              <w:bottom w:val="nil"/>
            </w:tcBorders>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before="61" w:line="186" w:lineRule="auto"/>
              <w:ind w:left="713"/>
              <w:rPr>
                <w:rFonts w:ascii="Calibri" w:hAnsi="Calibri" w:eastAsia="Calibri" w:cs="Calibri"/>
                <w:sz w:val="20"/>
                <w:szCs w:val="20"/>
              </w:rPr>
            </w:pPr>
            <w:r>
              <w:rPr>
                <w:rFonts w:ascii="Calibri" w:hAnsi="Calibri" w:eastAsia="Calibri" w:cs="Calibri"/>
                <w:spacing w:val="-1"/>
                <w:sz w:val="20"/>
                <w:szCs w:val="20"/>
              </w:rPr>
              <w:t>53</w:t>
            </w:r>
          </w:p>
        </w:tc>
        <w:tc>
          <w:tcPr>
            <w:tcW w:w="1628" w:type="dxa"/>
            <w:vAlign w:val="top"/>
          </w:tcPr>
          <w:p>
            <w:pPr>
              <w:pStyle w:val="6"/>
              <w:spacing w:before="113" w:line="228" w:lineRule="auto"/>
              <w:ind w:left="506"/>
              <w:rPr>
                <w:sz w:val="20"/>
                <w:szCs w:val="20"/>
              </w:rPr>
            </w:pPr>
            <w:r>
              <w:rPr>
                <w:spacing w:val="6"/>
                <w:sz w:val="20"/>
                <w:szCs w:val="20"/>
              </w:rPr>
              <w:t>教育类</w:t>
            </w:r>
          </w:p>
        </w:tc>
        <w:tc>
          <w:tcPr>
            <w:tcW w:w="1632" w:type="dxa"/>
            <w:vAlign w:val="top"/>
          </w:tcPr>
          <w:p>
            <w:pPr>
              <w:spacing w:before="154" w:line="189" w:lineRule="auto"/>
              <w:ind w:left="641"/>
              <w:rPr>
                <w:rFonts w:ascii="Calibri" w:hAnsi="Calibri" w:eastAsia="Calibri" w:cs="Calibri"/>
                <w:sz w:val="20"/>
                <w:szCs w:val="20"/>
              </w:rPr>
            </w:pPr>
            <w:r>
              <w:rPr>
                <w:rFonts w:ascii="Calibri" w:hAnsi="Calibri" w:eastAsia="Calibri" w:cs="Calibri"/>
                <w:spacing w:val="1"/>
                <w:sz w:val="20"/>
                <w:szCs w:val="20"/>
              </w:rPr>
              <w:t>57%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630" w:type="dxa"/>
            <w:vMerge w:val="continue"/>
            <w:tcBorders>
              <w:top w:val="nil"/>
              <w:bottom w:val="nil"/>
            </w:tcBorders>
            <w:vAlign w:val="top"/>
          </w:tcPr>
          <w:p>
            <w:pPr>
              <w:rPr>
                <w:rFonts w:ascii="Arial"/>
                <w:sz w:val="21"/>
              </w:rPr>
            </w:pPr>
          </w:p>
        </w:tc>
        <w:tc>
          <w:tcPr>
            <w:tcW w:w="1626" w:type="dxa"/>
            <w:vMerge w:val="continue"/>
            <w:tcBorders>
              <w:top w:val="nil"/>
              <w:bottom w:val="nil"/>
            </w:tcBorders>
            <w:vAlign w:val="top"/>
          </w:tcPr>
          <w:p>
            <w:pPr>
              <w:rPr>
                <w:rFonts w:ascii="Arial"/>
                <w:sz w:val="21"/>
              </w:rPr>
            </w:pPr>
          </w:p>
        </w:tc>
        <w:tc>
          <w:tcPr>
            <w:tcW w:w="1628" w:type="dxa"/>
            <w:vAlign w:val="top"/>
          </w:tcPr>
          <w:p>
            <w:pPr>
              <w:pStyle w:val="6"/>
              <w:spacing w:before="112" w:line="228" w:lineRule="auto"/>
              <w:ind w:left="507"/>
              <w:rPr>
                <w:sz w:val="20"/>
                <w:szCs w:val="20"/>
              </w:rPr>
            </w:pPr>
            <w:r>
              <w:rPr>
                <w:spacing w:val="5"/>
                <w:sz w:val="20"/>
                <w:szCs w:val="20"/>
              </w:rPr>
              <w:t>外贸类</w:t>
            </w:r>
          </w:p>
        </w:tc>
        <w:tc>
          <w:tcPr>
            <w:tcW w:w="1632" w:type="dxa"/>
            <w:vAlign w:val="top"/>
          </w:tcPr>
          <w:p>
            <w:pPr>
              <w:spacing w:before="156" w:line="189" w:lineRule="auto"/>
              <w:ind w:left="649"/>
              <w:rPr>
                <w:rFonts w:ascii="Calibri" w:hAnsi="Calibri" w:eastAsia="Calibri" w:cs="Calibri"/>
                <w:sz w:val="20"/>
                <w:szCs w:val="20"/>
              </w:rPr>
            </w:pPr>
            <w:r>
              <w:rPr>
                <w:rFonts w:ascii="Calibri" w:hAnsi="Calibri" w:eastAsia="Calibri" w:cs="Calibri"/>
                <w:spacing w:val="-2"/>
                <w:sz w:val="20"/>
                <w:szCs w:val="20"/>
              </w:rPr>
              <w:t>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630" w:type="dxa"/>
            <w:vMerge w:val="continue"/>
            <w:tcBorders>
              <w:top w:val="nil"/>
              <w:bottom w:val="nil"/>
            </w:tcBorders>
            <w:vAlign w:val="top"/>
          </w:tcPr>
          <w:p>
            <w:pPr>
              <w:rPr>
                <w:rFonts w:ascii="Arial"/>
                <w:sz w:val="21"/>
              </w:rPr>
            </w:pPr>
          </w:p>
        </w:tc>
        <w:tc>
          <w:tcPr>
            <w:tcW w:w="1626" w:type="dxa"/>
            <w:vMerge w:val="continue"/>
            <w:tcBorders>
              <w:top w:val="nil"/>
              <w:bottom w:val="nil"/>
            </w:tcBorders>
            <w:vAlign w:val="top"/>
          </w:tcPr>
          <w:p>
            <w:pPr>
              <w:rPr>
                <w:rFonts w:ascii="Arial"/>
                <w:sz w:val="21"/>
              </w:rPr>
            </w:pPr>
          </w:p>
        </w:tc>
        <w:tc>
          <w:tcPr>
            <w:tcW w:w="1628" w:type="dxa"/>
            <w:vAlign w:val="top"/>
          </w:tcPr>
          <w:p>
            <w:pPr>
              <w:pStyle w:val="6"/>
              <w:spacing w:before="115" w:line="228" w:lineRule="auto"/>
              <w:ind w:left="506"/>
              <w:rPr>
                <w:sz w:val="20"/>
                <w:szCs w:val="20"/>
              </w:rPr>
            </w:pPr>
            <w:r>
              <w:rPr>
                <w:spacing w:val="6"/>
                <w:sz w:val="20"/>
                <w:szCs w:val="20"/>
              </w:rPr>
              <w:t>建筑业</w:t>
            </w:r>
          </w:p>
        </w:tc>
        <w:tc>
          <w:tcPr>
            <w:tcW w:w="1632" w:type="dxa"/>
            <w:vAlign w:val="top"/>
          </w:tcPr>
          <w:p>
            <w:pPr>
              <w:spacing w:before="155" w:line="189" w:lineRule="auto"/>
              <w:ind w:left="692"/>
              <w:rPr>
                <w:rFonts w:ascii="Calibri" w:hAnsi="Calibri" w:eastAsia="Calibri" w:cs="Calibri"/>
                <w:sz w:val="20"/>
                <w:szCs w:val="20"/>
              </w:rPr>
            </w:pPr>
            <w:r>
              <w:rPr>
                <w:rFonts w:ascii="Calibri" w:hAnsi="Calibri" w:eastAsia="Calibri" w:cs="Calibri"/>
                <w:spacing w:val="1"/>
                <w:sz w:val="20"/>
                <w:szCs w:val="20"/>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630" w:type="dxa"/>
            <w:vMerge w:val="continue"/>
            <w:tcBorders>
              <w:top w:val="nil"/>
            </w:tcBorders>
            <w:vAlign w:val="top"/>
          </w:tcPr>
          <w:p>
            <w:pPr>
              <w:rPr>
                <w:rFonts w:ascii="Arial"/>
                <w:sz w:val="21"/>
              </w:rPr>
            </w:pPr>
          </w:p>
        </w:tc>
        <w:tc>
          <w:tcPr>
            <w:tcW w:w="1626" w:type="dxa"/>
            <w:vMerge w:val="continue"/>
            <w:tcBorders>
              <w:top w:val="nil"/>
            </w:tcBorders>
            <w:vAlign w:val="top"/>
          </w:tcPr>
          <w:p>
            <w:pPr>
              <w:rPr>
                <w:rFonts w:ascii="Arial"/>
                <w:sz w:val="21"/>
              </w:rPr>
            </w:pPr>
          </w:p>
        </w:tc>
        <w:tc>
          <w:tcPr>
            <w:tcW w:w="1628" w:type="dxa"/>
            <w:vAlign w:val="top"/>
          </w:tcPr>
          <w:p>
            <w:pPr>
              <w:pStyle w:val="6"/>
              <w:spacing w:before="114" w:line="228" w:lineRule="auto"/>
              <w:ind w:left="610"/>
              <w:rPr>
                <w:sz w:val="20"/>
                <w:szCs w:val="20"/>
              </w:rPr>
            </w:pPr>
            <w:r>
              <w:rPr>
                <w:spacing w:val="4"/>
                <w:sz w:val="20"/>
                <w:szCs w:val="20"/>
              </w:rPr>
              <w:t>其他</w:t>
            </w:r>
          </w:p>
        </w:tc>
        <w:tc>
          <w:tcPr>
            <w:tcW w:w="1632" w:type="dxa"/>
            <w:vAlign w:val="top"/>
          </w:tcPr>
          <w:p>
            <w:pPr>
              <w:spacing w:before="157" w:line="189" w:lineRule="auto"/>
              <w:ind w:left="643"/>
              <w:rPr>
                <w:rFonts w:ascii="Calibri" w:hAnsi="Calibri" w:eastAsia="Calibri" w:cs="Calibri"/>
                <w:sz w:val="20"/>
                <w:szCs w:val="20"/>
              </w:rPr>
            </w:pPr>
            <w:r>
              <w:rPr>
                <w:rFonts w:ascii="Calibri" w:hAnsi="Calibri" w:eastAsia="Calibri" w:cs="Calibri"/>
                <w:spacing w:val="1"/>
                <w:sz w:val="20"/>
                <w:szCs w:val="20"/>
              </w:rPr>
              <w:t>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630" w:type="dxa"/>
            <w:vMerge w:val="restart"/>
            <w:tcBorders>
              <w:bottom w:val="nil"/>
            </w:tcBorders>
            <w:vAlign w:val="top"/>
          </w:tcPr>
          <w:p>
            <w:pPr>
              <w:spacing w:line="305" w:lineRule="auto"/>
              <w:rPr>
                <w:rFonts w:ascii="Arial"/>
                <w:sz w:val="21"/>
              </w:rPr>
            </w:pPr>
          </w:p>
          <w:p>
            <w:pPr>
              <w:spacing w:line="306" w:lineRule="auto"/>
              <w:rPr>
                <w:rFonts w:ascii="Arial"/>
                <w:sz w:val="21"/>
              </w:rPr>
            </w:pPr>
          </w:p>
          <w:p>
            <w:pPr>
              <w:spacing w:line="306" w:lineRule="auto"/>
              <w:rPr>
                <w:rFonts w:ascii="Arial"/>
                <w:sz w:val="21"/>
              </w:rPr>
            </w:pPr>
          </w:p>
          <w:p>
            <w:pPr>
              <w:pStyle w:val="6"/>
              <w:spacing w:before="65" w:line="231" w:lineRule="auto"/>
              <w:ind w:left="611"/>
              <w:rPr>
                <w:sz w:val="20"/>
                <w:szCs w:val="20"/>
              </w:rPr>
            </w:pPr>
            <w:r>
              <w:rPr>
                <w:spacing w:val="4"/>
                <w:sz w:val="20"/>
                <w:szCs w:val="20"/>
              </w:rPr>
              <w:t>德语</w:t>
            </w:r>
          </w:p>
        </w:tc>
        <w:tc>
          <w:tcPr>
            <w:tcW w:w="1626" w:type="dxa"/>
            <w:vMerge w:val="restart"/>
            <w:tcBorders>
              <w:bottom w:val="nil"/>
            </w:tcBorders>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before="61" w:line="186" w:lineRule="auto"/>
              <w:ind w:left="720"/>
              <w:rPr>
                <w:rFonts w:ascii="Calibri" w:hAnsi="Calibri" w:eastAsia="Calibri" w:cs="Calibri"/>
                <w:sz w:val="20"/>
                <w:szCs w:val="20"/>
              </w:rPr>
            </w:pPr>
            <w:r>
              <w:rPr>
                <w:rFonts w:ascii="Calibri" w:hAnsi="Calibri" w:eastAsia="Calibri" w:cs="Calibri"/>
                <w:spacing w:val="-5"/>
                <w:sz w:val="20"/>
                <w:szCs w:val="20"/>
              </w:rPr>
              <w:t>18</w:t>
            </w:r>
          </w:p>
        </w:tc>
        <w:tc>
          <w:tcPr>
            <w:tcW w:w="1628" w:type="dxa"/>
            <w:vAlign w:val="top"/>
          </w:tcPr>
          <w:p>
            <w:pPr>
              <w:pStyle w:val="6"/>
              <w:spacing w:before="114" w:line="228" w:lineRule="auto"/>
              <w:ind w:left="506"/>
              <w:rPr>
                <w:sz w:val="20"/>
                <w:szCs w:val="20"/>
              </w:rPr>
            </w:pPr>
            <w:r>
              <w:rPr>
                <w:spacing w:val="6"/>
                <w:sz w:val="20"/>
                <w:szCs w:val="20"/>
              </w:rPr>
              <w:t>教育类</w:t>
            </w:r>
          </w:p>
        </w:tc>
        <w:tc>
          <w:tcPr>
            <w:tcW w:w="1632" w:type="dxa"/>
            <w:vAlign w:val="top"/>
          </w:tcPr>
          <w:p>
            <w:pPr>
              <w:spacing w:before="155" w:line="189" w:lineRule="auto"/>
              <w:ind w:left="636"/>
              <w:rPr>
                <w:rFonts w:ascii="Calibri" w:hAnsi="Calibri" w:eastAsia="Calibri" w:cs="Calibri"/>
                <w:sz w:val="20"/>
                <w:szCs w:val="20"/>
              </w:rPr>
            </w:pPr>
            <w:r>
              <w:rPr>
                <w:rFonts w:ascii="Calibri" w:hAnsi="Calibri" w:eastAsia="Calibri" w:cs="Calibri"/>
                <w:spacing w:val="3"/>
                <w:sz w:val="20"/>
                <w:szCs w:val="20"/>
              </w:rPr>
              <w:t>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630" w:type="dxa"/>
            <w:vMerge w:val="continue"/>
            <w:tcBorders>
              <w:top w:val="nil"/>
              <w:bottom w:val="nil"/>
            </w:tcBorders>
            <w:vAlign w:val="top"/>
          </w:tcPr>
          <w:p>
            <w:pPr>
              <w:rPr>
                <w:rFonts w:ascii="Arial"/>
                <w:sz w:val="21"/>
              </w:rPr>
            </w:pPr>
          </w:p>
        </w:tc>
        <w:tc>
          <w:tcPr>
            <w:tcW w:w="1626" w:type="dxa"/>
            <w:vMerge w:val="continue"/>
            <w:tcBorders>
              <w:top w:val="nil"/>
              <w:bottom w:val="nil"/>
            </w:tcBorders>
            <w:vAlign w:val="top"/>
          </w:tcPr>
          <w:p>
            <w:pPr>
              <w:rPr>
                <w:rFonts w:ascii="Arial"/>
                <w:sz w:val="21"/>
              </w:rPr>
            </w:pPr>
          </w:p>
        </w:tc>
        <w:tc>
          <w:tcPr>
            <w:tcW w:w="1628" w:type="dxa"/>
            <w:vAlign w:val="top"/>
          </w:tcPr>
          <w:p>
            <w:pPr>
              <w:pStyle w:val="6"/>
              <w:spacing w:before="113" w:line="228" w:lineRule="auto"/>
              <w:ind w:left="507"/>
              <w:rPr>
                <w:sz w:val="20"/>
                <w:szCs w:val="20"/>
              </w:rPr>
            </w:pPr>
            <w:r>
              <w:rPr>
                <w:spacing w:val="5"/>
                <w:sz w:val="20"/>
                <w:szCs w:val="20"/>
              </w:rPr>
              <w:t>外贸类</w:t>
            </w:r>
          </w:p>
        </w:tc>
        <w:tc>
          <w:tcPr>
            <w:tcW w:w="1632" w:type="dxa"/>
            <w:vAlign w:val="top"/>
          </w:tcPr>
          <w:p>
            <w:pPr>
              <w:spacing w:before="157" w:line="189" w:lineRule="auto"/>
              <w:ind w:left="643"/>
              <w:rPr>
                <w:rFonts w:ascii="Calibri" w:hAnsi="Calibri" w:eastAsia="Calibri" w:cs="Calibri"/>
                <w:sz w:val="20"/>
                <w:szCs w:val="20"/>
              </w:rPr>
            </w:pPr>
            <w:r>
              <w:rPr>
                <w:rFonts w:ascii="Calibri" w:hAnsi="Calibri" w:eastAsia="Calibri" w:cs="Calibri"/>
                <w:spacing w:val="1"/>
                <w:sz w:val="20"/>
                <w:szCs w:val="20"/>
              </w:rPr>
              <w:t>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630" w:type="dxa"/>
            <w:vMerge w:val="continue"/>
            <w:tcBorders>
              <w:top w:val="nil"/>
              <w:bottom w:val="nil"/>
            </w:tcBorders>
            <w:vAlign w:val="top"/>
          </w:tcPr>
          <w:p>
            <w:pPr>
              <w:rPr>
                <w:rFonts w:ascii="Arial"/>
                <w:sz w:val="21"/>
              </w:rPr>
            </w:pPr>
          </w:p>
        </w:tc>
        <w:tc>
          <w:tcPr>
            <w:tcW w:w="1626" w:type="dxa"/>
            <w:vMerge w:val="continue"/>
            <w:tcBorders>
              <w:top w:val="nil"/>
              <w:bottom w:val="nil"/>
            </w:tcBorders>
            <w:vAlign w:val="top"/>
          </w:tcPr>
          <w:p>
            <w:pPr>
              <w:rPr>
                <w:rFonts w:ascii="Arial"/>
                <w:sz w:val="21"/>
              </w:rPr>
            </w:pPr>
          </w:p>
        </w:tc>
        <w:tc>
          <w:tcPr>
            <w:tcW w:w="1628" w:type="dxa"/>
            <w:vAlign w:val="top"/>
          </w:tcPr>
          <w:p>
            <w:pPr>
              <w:pStyle w:val="6"/>
              <w:spacing w:before="114" w:line="228" w:lineRule="auto"/>
              <w:ind w:left="296"/>
              <w:rPr>
                <w:sz w:val="20"/>
                <w:szCs w:val="20"/>
              </w:rPr>
            </w:pPr>
            <w:r>
              <w:rPr>
                <w:spacing w:val="7"/>
                <w:sz w:val="20"/>
                <w:szCs w:val="20"/>
              </w:rPr>
              <w:t>居民服务业</w:t>
            </w:r>
          </w:p>
        </w:tc>
        <w:tc>
          <w:tcPr>
            <w:tcW w:w="1632" w:type="dxa"/>
            <w:vAlign w:val="top"/>
          </w:tcPr>
          <w:p>
            <w:pPr>
              <w:spacing w:before="155" w:line="189" w:lineRule="auto"/>
              <w:ind w:left="643"/>
              <w:rPr>
                <w:rFonts w:ascii="Calibri" w:hAnsi="Calibri" w:eastAsia="Calibri" w:cs="Calibri"/>
                <w:sz w:val="20"/>
                <w:szCs w:val="20"/>
              </w:rPr>
            </w:pPr>
            <w:r>
              <w:rPr>
                <w:rFonts w:ascii="Calibri" w:hAnsi="Calibri" w:eastAsia="Calibri" w:cs="Calibri"/>
                <w:spacing w:val="1"/>
                <w:sz w:val="20"/>
                <w:szCs w:val="20"/>
              </w:rPr>
              <w:t>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630" w:type="dxa"/>
            <w:vMerge w:val="continue"/>
            <w:tcBorders>
              <w:top w:val="nil"/>
            </w:tcBorders>
            <w:vAlign w:val="top"/>
          </w:tcPr>
          <w:p>
            <w:pPr>
              <w:rPr>
                <w:rFonts w:ascii="Arial"/>
                <w:sz w:val="21"/>
              </w:rPr>
            </w:pPr>
          </w:p>
        </w:tc>
        <w:tc>
          <w:tcPr>
            <w:tcW w:w="1626" w:type="dxa"/>
            <w:vMerge w:val="continue"/>
            <w:tcBorders>
              <w:top w:val="nil"/>
            </w:tcBorders>
            <w:vAlign w:val="top"/>
          </w:tcPr>
          <w:p>
            <w:pPr>
              <w:rPr>
                <w:rFonts w:ascii="Arial"/>
                <w:sz w:val="21"/>
              </w:rPr>
            </w:pPr>
          </w:p>
        </w:tc>
        <w:tc>
          <w:tcPr>
            <w:tcW w:w="1628" w:type="dxa"/>
            <w:vAlign w:val="top"/>
          </w:tcPr>
          <w:p>
            <w:pPr>
              <w:pStyle w:val="6"/>
              <w:spacing w:before="114" w:line="228" w:lineRule="auto"/>
              <w:ind w:left="610"/>
              <w:rPr>
                <w:sz w:val="20"/>
                <w:szCs w:val="20"/>
              </w:rPr>
            </w:pPr>
            <w:r>
              <w:rPr>
                <w:spacing w:val="4"/>
                <w:sz w:val="20"/>
                <w:szCs w:val="20"/>
              </w:rPr>
              <w:t>其他</w:t>
            </w:r>
          </w:p>
        </w:tc>
        <w:tc>
          <w:tcPr>
            <w:tcW w:w="1632" w:type="dxa"/>
            <w:vAlign w:val="top"/>
          </w:tcPr>
          <w:p>
            <w:pPr>
              <w:spacing w:before="157" w:line="189" w:lineRule="auto"/>
              <w:ind w:left="695"/>
              <w:rPr>
                <w:rFonts w:ascii="Calibri" w:hAnsi="Calibri" w:eastAsia="Calibri" w:cs="Calibri"/>
                <w:sz w:val="20"/>
                <w:szCs w:val="20"/>
              </w:rPr>
            </w:pPr>
            <w:r>
              <w:rPr>
                <w:rFonts w:ascii="Calibri" w:hAnsi="Calibri" w:eastAsia="Calibri" w:cs="Calibri"/>
                <w:spacing w:val="-1"/>
                <w:sz w:val="20"/>
                <w:szCs w:val="20"/>
              </w:rPr>
              <w:t>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630" w:type="dxa"/>
            <w:vMerge w:val="restart"/>
            <w:tcBorders>
              <w:bottom w:val="nil"/>
            </w:tcBorders>
            <w:vAlign w:val="top"/>
          </w:tcPr>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pStyle w:val="6"/>
              <w:spacing w:before="65" w:line="231" w:lineRule="auto"/>
              <w:ind w:left="646"/>
              <w:rPr>
                <w:sz w:val="20"/>
                <w:szCs w:val="20"/>
              </w:rPr>
            </w:pPr>
            <w:r>
              <w:rPr>
                <w:spacing w:val="-14"/>
                <w:sz w:val="20"/>
                <w:szCs w:val="20"/>
              </w:rPr>
              <w:t>日语</w:t>
            </w:r>
          </w:p>
        </w:tc>
        <w:tc>
          <w:tcPr>
            <w:tcW w:w="1626" w:type="dxa"/>
            <w:vMerge w:val="restart"/>
            <w:tcBorders>
              <w:bottom w:val="nil"/>
            </w:tcBorders>
            <w:vAlign w:val="top"/>
          </w:tcPr>
          <w:p>
            <w:pPr>
              <w:spacing w:line="280" w:lineRule="auto"/>
              <w:rPr>
                <w:rFonts w:ascii="Arial"/>
                <w:sz w:val="21"/>
              </w:rPr>
            </w:pPr>
          </w:p>
          <w:p>
            <w:pPr>
              <w:spacing w:line="280" w:lineRule="auto"/>
              <w:rPr>
                <w:rFonts w:ascii="Arial"/>
                <w:sz w:val="21"/>
              </w:rPr>
            </w:pPr>
          </w:p>
          <w:p>
            <w:pPr>
              <w:spacing w:line="281" w:lineRule="auto"/>
              <w:rPr>
                <w:rFonts w:ascii="Arial"/>
                <w:sz w:val="21"/>
              </w:rPr>
            </w:pPr>
          </w:p>
          <w:p>
            <w:pPr>
              <w:spacing w:line="281" w:lineRule="auto"/>
              <w:rPr>
                <w:rFonts w:ascii="Arial"/>
                <w:sz w:val="21"/>
              </w:rPr>
            </w:pPr>
          </w:p>
          <w:p>
            <w:pPr>
              <w:spacing w:before="61" w:line="186" w:lineRule="auto"/>
              <w:ind w:left="714"/>
              <w:rPr>
                <w:rFonts w:ascii="Calibri" w:hAnsi="Calibri" w:eastAsia="Calibri" w:cs="Calibri"/>
                <w:sz w:val="20"/>
                <w:szCs w:val="20"/>
              </w:rPr>
            </w:pPr>
            <w:r>
              <w:rPr>
                <w:rFonts w:ascii="Calibri" w:hAnsi="Calibri" w:eastAsia="Calibri" w:cs="Calibri"/>
                <w:spacing w:val="-2"/>
                <w:sz w:val="20"/>
                <w:szCs w:val="20"/>
              </w:rPr>
              <w:t>24</w:t>
            </w:r>
          </w:p>
        </w:tc>
        <w:tc>
          <w:tcPr>
            <w:tcW w:w="1628" w:type="dxa"/>
            <w:vAlign w:val="top"/>
          </w:tcPr>
          <w:p>
            <w:pPr>
              <w:pStyle w:val="6"/>
              <w:spacing w:before="124" w:line="228" w:lineRule="auto"/>
              <w:ind w:left="506"/>
              <w:rPr>
                <w:sz w:val="20"/>
                <w:szCs w:val="20"/>
              </w:rPr>
            </w:pPr>
            <w:r>
              <w:rPr>
                <w:spacing w:val="6"/>
                <w:sz w:val="20"/>
                <w:szCs w:val="20"/>
              </w:rPr>
              <w:t>教育类</w:t>
            </w:r>
          </w:p>
        </w:tc>
        <w:tc>
          <w:tcPr>
            <w:tcW w:w="1632" w:type="dxa"/>
            <w:vAlign w:val="top"/>
          </w:tcPr>
          <w:p>
            <w:pPr>
              <w:spacing w:before="167" w:line="189" w:lineRule="auto"/>
              <w:ind w:left="642"/>
              <w:rPr>
                <w:rFonts w:ascii="Calibri" w:hAnsi="Calibri" w:eastAsia="Calibri" w:cs="Calibri"/>
                <w:sz w:val="20"/>
                <w:szCs w:val="20"/>
              </w:rPr>
            </w:pPr>
            <w:r>
              <w:rPr>
                <w:rFonts w:ascii="Calibri" w:hAnsi="Calibri" w:eastAsia="Calibri" w:cs="Calibri"/>
                <w:spacing w:val="1"/>
                <w:sz w:val="20"/>
                <w:szCs w:val="20"/>
              </w:rPr>
              <w:t>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630" w:type="dxa"/>
            <w:vMerge w:val="continue"/>
            <w:tcBorders>
              <w:top w:val="nil"/>
              <w:bottom w:val="nil"/>
            </w:tcBorders>
            <w:vAlign w:val="top"/>
          </w:tcPr>
          <w:p>
            <w:pPr>
              <w:rPr>
                <w:rFonts w:ascii="Arial"/>
                <w:sz w:val="21"/>
              </w:rPr>
            </w:pPr>
          </w:p>
        </w:tc>
        <w:tc>
          <w:tcPr>
            <w:tcW w:w="1626" w:type="dxa"/>
            <w:vMerge w:val="continue"/>
            <w:tcBorders>
              <w:top w:val="nil"/>
              <w:bottom w:val="nil"/>
            </w:tcBorders>
            <w:vAlign w:val="top"/>
          </w:tcPr>
          <w:p>
            <w:pPr>
              <w:rPr>
                <w:rFonts w:ascii="Arial"/>
                <w:sz w:val="21"/>
              </w:rPr>
            </w:pPr>
          </w:p>
        </w:tc>
        <w:tc>
          <w:tcPr>
            <w:tcW w:w="1628" w:type="dxa"/>
            <w:vAlign w:val="top"/>
          </w:tcPr>
          <w:p>
            <w:pPr>
              <w:pStyle w:val="6"/>
              <w:spacing w:before="33" w:line="408" w:lineRule="exact"/>
              <w:ind w:left="189"/>
              <w:rPr>
                <w:sz w:val="20"/>
                <w:szCs w:val="20"/>
              </w:rPr>
            </w:pPr>
            <w:r>
              <w:rPr>
                <w:spacing w:val="8"/>
                <w:position w:val="15"/>
                <w:sz w:val="20"/>
                <w:szCs w:val="20"/>
              </w:rPr>
              <w:t>信息技术服务</w:t>
            </w:r>
          </w:p>
          <w:p>
            <w:pPr>
              <w:pStyle w:val="6"/>
              <w:spacing w:line="239" w:lineRule="auto"/>
              <w:ind w:left="714"/>
              <w:rPr>
                <w:sz w:val="20"/>
                <w:szCs w:val="20"/>
              </w:rPr>
            </w:pPr>
            <w:r>
              <w:rPr>
                <w:spacing w:val="1"/>
                <w:sz w:val="20"/>
                <w:szCs w:val="20"/>
              </w:rPr>
              <w:t>业</w:t>
            </w:r>
          </w:p>
        </w:tc>
        <w:tc>
          <w:tcPr>
            <w:tcW w:w="1632" w:type="dxa"/>
            <w:vAlign w:val="top"/>
          </w:tcPr>
          <w:p>
            <w:pPr>
              <w:spacing w:before="281" w:line="189" w:lineRule="auto"/>
              <w:ind w:left="643"/>
              <w:rPr>
                <w:rFonts w:ascii="Calibri" w:hAnsi="Calibri" w:eastAsia="Calibri" w:cs="Calibri"/>
                <w:sz w:val="20"/>
                <w:szCs w:val="20"/>
              </w:rPr>
            </w:pPr>
            <w:r>
              <w:rPr>
                <w:rFonts w:ascii="Calibri" w:hAnsi="Calibri" w:eastAsia="Calibri" w:cs="Calibri"/>
                <w:spacing w:val="1"/>
                <w:sz w:val="20"/>
                <w:szCs w:val="20"/>
              </w:rPr>
              <w:t>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630" w:type="dxa"/>
            <w:vMerge w:val="continue"/>
            <w:tcBorders>
              <w:top w:val="nil"/>
              <w:bottom w:val="nil"/>
            </w:tcBorders>
            <w:vAlign w:val="top"/>
          </w:tcPr>
          <w:p>
            <w:pPr>
              <w:rPr>
                <w:rFonts w:ascii="Arial"/>
                <w:sz w:val="21"/>
              </w:rPr>
            </w:pPr>
          </w:p>
        </w:tc>
        <w:tc>
          <w:tcPr>
            <w:tcW w:w="1626" w:type="dxa"/>
            <w:vMerge w:val="continue"/>
            <w:tcBorders>
              <w:top w:val="nil"/>
              <w:bottom w:val="nil"/>
            </w:tcBorders>
            <w:vAlign w:val="top"/>
          </w:tcPr>
          <w:p>
            <w:pPr>
              <w:rPr>
                <w:rFonts w:ascii="Arial"/>
                <w:sz w:val="21"/>
              </w:rPr>
            </w:pPr>
          </w:p>
        </w:tc>
        <w:tc>
          <w:tcPr>
            <w:tcW w:w="1628" w:type="dxa"/>
            <w:vAlign w:val="top"/>
          </w:tcPr>
          <w:p>
            <w:pPr>
              <w:pStyle w:val="6"/>
              <w:spacing w:before="126" w:line="228" w:lineRule="auto"/>
              <w:ind w:left="507"/>
              <w:rPr>
                <w:sz w:val="20"/>
                <w:szCs w:val="20"/>
              </w:rPr>
            </w:pPr>
            <w:r>
              <w:rPr>
                <w:spacing w:val="5"/>
                <w:sz w:val="20"/>
                <w:szCs w:val="20"/>
              </w:rPr>
              <w:t>外贸类</w:t>
            </w:r>
          </w:p>
        </w:tc>
        <w:tc>
          <w:tcPr>
            <w:tcW w:w="1632" w:type="dxa"/>
            <w:vAlign w:val="top"/>
          </w:tcPr>
          <w:p>
            <w:pPr>
              <w:spacing w:before="170" w:line="189" w:lineRule="auto"/>
              <w:ind w:left="643"/>
              <w:rPr>
                <w:rFonts w:ascii="Calibri" w:hAnsi="Calibri" w:eastAsia="Calibri" w:cs="Calibri"/>
                <w:sz w:val="20"/>
                <w:szCs w:val="20"/>
              </w:rPr>
            </w:pPr>
            <w:r>
              <w:rPr>
                <w:rFonts w:ascii="Calibri" w:hAnsi="Calibri" w:eastAsia="Calibri" w:cs="Calibri"/>
                <w:spacing w:val="1"/>
                <w:sz w:val="20"/>
                <w:szCs w:val="20"/>
              </w:rPr>
              <w:t>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1630" w:type="dxa"/>
            <w:vMerge w:val="continue"/>
            <w:tcBorders>
              <w:top w:val="nil"/>
            </w:tcBorders>
            <w:vAlign w:val="top"/>
          </w:tcPr>
          <w:p>
            <w:pPr>
              <w:rPr>
                <w:rFonts w:ascii="Arial"/>
                <w:sz w:val="21"/>
              </w:rPr>
            </w:pPr>
          </w:p>
        </w:tc>
        <w:tc>
          <w:tcPr>
            <w:tcW w:w="1626" w:type="dxa"/>
            <w:vMerge w:val="continue"/>
            <w:tcBorders>
              <w:top w:val="nil"/>
            </w:tcBorders>
            <w:vAlign w:val="top"/>
          </w:tcPr>
          <w:p>
            <w:pPr>
              <w:rPr>
                <w:rFonts w:ascii="Arial"/>
                <w:sz w:val="21"/>
              </w:rPr>
            </w:pPr>
          </w:p>
        </w:tc>
        <w:tc>
          <w:tcPr>
            <w:tcW w:w="1628" w:type="dxa"/>
            <w:vAlign w:val="top"/>
          </w:tcPr>
          <w:p>
            <w:pPr>
              <w:pStyle w:val="6"/>
              <w:spacing w:before="132" w:line="228" w:lineRule="auto"/>
              <w:ind w:left="610"/>
              <w:rPr>
                <w:sz w:val="20"/>
                <w:szCs w:val="20"/>
              </w:rPr>
            </w:pPr>
            <w:r>
              <w:rPr>
                <w:spacing w:val="4"/>
                <w:sz w:val="20"/>
                <w:szCs w:val="20"/>
              </w:rPr>
              <w:t>其他</w:t>
            </w:r>
          </w:p>
        </w:tc>
        <w:tc>
          <w:tcPr>
            <w:tcW w:w="1632" w:type="dxa"/>
            <w:vAlign w:val="top"/>
          </w:tcPr>
          <w:p>
            <w:pPr>
              <w:spacing w:before="175" w:line="189" w:lineRule="auto"/>
              <w:ind w:left="643"/>
              <w:rPr>
                <w:rFonts w:ascii="Calibri" w:hAnsi="Calibri" w:eastAsia="Calibri" w:cs="Calibri"/>
                <w:sz w:val="20"/>
                <w:szCs w:val="20"/>
              </w:rPr>
            </w:pPr>
            <w:r>
              <w:rPr>
                <w:rFonts w:ascii="Calibri" w:hAnsi="Calibri" w:eastAsia="Calibri" w:cs="Calibri"/>
                <w:spacing w:val="1"/>
                <w:sz w:val="20"/>
                <w:szCs w:val="20"/>
              </w:rPr>
              <w:t>21%</w:t>
            </w:r>
          </w:p>
        </w:tc>
      </w:tr>
    </w:tbl>
    <w:p>
      <w:pPr>
        <w:pStyle w:val="2"/>
        <w:spacing w:line="325" w:lineRule="auto"/>
      </w:pPr>
    </w:p>
    <w:p>
      <w:pPr>
        <w:spacing w:before="78" w:line="466" w:lineRule="exact"/>
        <w:ind w:right="13"/>
        <w:jc w:val="right"/>
        <w:rPr>
          <w:rFonts w:ascii="宋体" w:hAnsi="宋体" w:eastAsia="宋体" w:cs="宋体"/>
          <w:sz w:val="24"/>
          <w:szCs w:val="24"/>
        </w:rPr>
      </w:pPr>
      <w:r>
        <w:rPr>
          <w:rFonts w:ascii="宋体" w:hAnsi="宋体" w:eastAsia="宋体" w:cs="宋体"/>
          <w:spacing w:val="-3"/>
          <w:position w:val="17"/>
          <w:sz w:val="24"/>
          <w:szCs w:val="24"/>
          <w14:textOutline w14:w="4358" w14:cap="sq" w14:cmpd="sng">
            <w14:solidFill>
              <w14:srgbClr w14:val="000000"/>
            </w14:solidFill>
            <w14:prstDash w14:val="solid"/>
            <w14:bevel/>
          </w14:textOutline>
        </w:rPr>
        <w:t>备注</w:t>
      </w:r>
      <w:r>
        <w:rPr>
          <w:rFonts w:ascii="宋体" w:hAnsi="宋体" w:eastAsia="宋体" w:cs="宋体"/>
          <w:spacing w:val="-3"/>
          <w:position w:val="17"/>
          <w:sz w:val="24"/>
          <w:szCs w:val="24"/>
        </w:rPr>
        <w:t>：就业人数=专业总人数-考研人数-出国人数-未就业人数，其他类</w:t>
      </w:r>
      <w:r>
        <w:rPr>
          <w:rFonts w:ascii="宋体" w:hAnsi="宋体" w:eastAsia="宋体" w:cs="宋体"/>
          <w:spacing w:val="-4"/>
          <w:position w:val="17"/>
          <w:sz w:val="24"/>
          <w:szCs w:val="24"/>
        </w:rPr>
        <w:t>企业</w:t>
      </w:r>
    </w:p>
    <w:p>
      <w:pPr>
        <w:spacing w:line="219" w:lineRule="auto"/>
        <w:ind w:left="25"/>
        <w:rPr>
          <w:rFonts w:ascii="宋体" w:hAnsi="宋体" w:eastAsia="宋体" w:cs="宋体"/>
          <w:sz w:val="24"/>
          <w:szCs w:val="24"/>
        </w:rPr>
      </w:pPr>
      <w:r>
        <w:rPr>
          <w:rFonts w:ascii="宋体" w:hAnsi="宋体" w:eastAsia="宋体" w:cs="宋体"/>
          <w:spacing w:val="-1"/>
          <w:sz w:val="24"/>
          <w:szCs w:val="24"/>
        </w:rPr>
        <w:t>主要集中在卫生、文化、体育、娱乐等行业。</w:t>
      </w:r>
    </w:p>
    <w:p>
      <w:pPr>
        <w:spacing w:before="183" w:line="219" w:lineRule="auto"/>
        <w:ind w:right="13"/>
        <w:jc w:val="right"/>
        <w:rPr>
          <w:rFonts w:ascii="宋体" w:hAnsi="宋体" w:eastAsia="宋体" w:cs="宋体"/>
          <w:sz w:val="24"/>
          <w:szCs w:val="24"/>
        </w:rPr>
      </w:pPr>
      <w:r>
        <w:rPr>
          <w:rFonts w:ascii="宋体" w:hAnsi="宋体" w:eastAsia="宋体" w:cs="宋体"/>
          <w:spacing w:val="-4"/>
          <w:sz w:val="24"/>
          <w:szCs w:val="24"/>
        </w:rPr>
        <w:t>通过对</w:t>
      </w:r>
      <w:r>
        <w:rPr>
          <w:rFonts w:ascii="宋体" w:hAnsi="宋体" w:eastAsia="宋体" w:cs="宋体"/>
          <w:spacing w:val="-42"/>
          <w:sz w:val="24"/>
          <w:szCs w:val="24"/>
        </w:rPr>
        <w:t xml:space="preserve"> </w:t>
      </w:r>
      <w:r>
        <w:rPr>
          <w:rFonts w:ascii="宋体" w:hAnsi="宋体" w:eastAsia="宋体" w:cs="宋体"/>
          <w:spacing w:val="-4"/>
          <w:sz w:val="24"/>
          <w:szCs w:val="24"/>
        </w:rPr>
        <w:t>2020</w:t>
      </w:r>
      <w:r>
        <w:rPr>
          <w:rFonts w:ascii="宋体" w:hAnsi="宋体" w:eastAsia="宋体" w:cs="宋体"/>
          <w:spacing w:val="-46"/>
          <w:sz w:val="24"/>
          <w:szCs w:val="24"/>
        </w:rPr>
        <w:t xml:space="preserve"> </w:t>
      </w:r>
      <w:r>
        <w:rPr>
          <w:rFonts w:ascii="宋体" w:hAnsi="宋体" w:eastAsia="宋体" w:cs="宋体"/>
          <w:spacing w:val="-4"/>
          <w:sz w:val="24"/>
          <w:szCs w:val="24"/>
        </w:rPr>
        <w:t>届毕业生就业专业对口率分析，我们可以看到教育类对于外语</w:t>
      </w:r>
    </w:p>
    <w:p>
      <w:pPr>
        <w:spacing w:line="219" w:lineRule="auto"/>
        <w:rPr>
          <w:rFonts w:ascii="宋体" w:hAnsi="宋体" w:eastAsia="宋体" w:cs="宋体"/>
          <w:sz w:val="24"/>
          <w:szCs w:val="24"/>
        </w:rPr>
        <w:sectPr>
          <w:footerReference r:id="rId246" w:type="default"/>
          <w:pgSz w:w="11906" w:h="16839"/>
          <w:pgMar w:top="1071" w:right="1785" w:bottom="1230" w:left="1785" w:header="878" w:footer="994" w:gutter="0"/>
          <w:cols w:space="720" w:num="1"/>
        </w:sectPr>
      </w:pPr>
    </w:p>
    <w:p>
      <w:pPr>
        <w:pStyle w:val="2"/>
        <w:spacing w:line="326" w:lineRule="auto"/>
      </w:pPr>
    </w:p>
    <w:p>
      <w:pPr>
        <w:spacing w:before="78" w:line="359" w:lineRule="auto"/>
        <w:ind w:left="22" w:right="7"/>
        <w:jc w:val="both"/>
        <w:rPr>
          <w:rFonts w:ascii="宋体" w:hAnsi="宋体" w:eastAsia="宋体" w:cs="宋体"/>
          <w:sz w:val="24"/>
          <w:szCs w:val="24"/>
        </w:rPr>
      </w:pPr>
      <w:r>
        <w:rPr>
          <w:rFonts w:ascii="宋体" w:hAnsi="宋体" w:eastAsia="宋体" w:cs="宋体"/>
          <w:spacing w:val="-3"/>
          <w:sz w:val="24"/>
          <w:szCs w:val="24"/>
        </w:rPr>
        <w:t>类专业毕业生而言仍是首要选择，可以较好发挥外语专业的语言功能。其中，英</w:t>
      </w:r>
      <w:r>
        <w:rPr>
          <w:rFonts w:ascii="宋体" w:hAnsi="宋体" w:eastAsia="宋体" w:cs="宋体"/>
          <w:spacing w:val="1"/>
          <w:sz w:val="24"/>
          <w:szCs w:val="24"/>
        </w:rPr>
        <w:t xml:space="preserve"> </w:t>
      </w:r>
      <w:r>
        <w:rPr>
          <w:rFonts w:ascii="宋体" w:hAnsi="宋体" w:eastAsia="宋体" w:cs="宋体"/>
          <w:spacing w:val="-3"/>
          <w:sz w:val="24"/>
          <w:szCs w:val="24"/>
        </w:rPr>
        <w:t>语专业就业对口率相比德语和日语较高。究其原因在于英语专业的就业空间和机</w:t>
      </w:r>
      <w:r>
        <w:rPr>
          <w:rFonts w:ascii="宋体" w:hAnsi="宋体" w:eastAsia="宋体" w:cs="宋体"/>
          <w:spacing w:val="1"/>
          <w:sz w:val="24"/>
          <w:szCs w:val="24"/>
        </w:rPr>
        <w:t xml:space="preserve"> </w:t>
      </w:r>
      <w:r>
        <w:rPr>
          <w:rFonts w:ascii="宋体" w:hAnsi="宋体" w:eastAsia="宋体" w:cs="宋体"/>
          <w:spacing w:val="-3"/>
          <w:sz w:val="24"/>
          <w:szCs w:val="24"/>
        </w:rPr>
        <w:t>会较多，尤其是英语类教育机构普遍比德语和日语多，且很多毕业生都想留在省</w:t>
      </w:r>
      <w:r>
        <w:rPr>
          <w:rFonts w:ascii="宋体" w:hAnsi="宋体" w:eastAsia="宋体" w:cs="宋体"/>
          <w:spacing w:val="1"/>
          <w:sz w:val="24"/>
          <w:szCs w:val="24"/>
        </w:rPr>
        <w:t xml:space="preserve"> </w:t>
      </w:r>
      <w:r>
        <w:rPr>
          <w:rFonts w:ascii="宋体" w:hAnsi="宋体" w:eastAsia="宋体" w:cs="宋体"/>
          <w:spacing w:val="-3"/>
          <w:sz w:val="24"/>
          <w:szCs w:val="24"/>
        </w:rPr>
        <w:t>内就业，然而省内跟德语、日语小语种相关的企业一方面比较少，另一方面对毕</w:t>
      </w:r>
      <w:r>
        <w:rPr>
          <w:rFonts w:ascii="宋体" w:hAnsi="宋体" w:eastAsia="宋体" w:cs="宋体"/>
          <w:spacing w:val="1"/>
          <w:sz w:val="24"/>
          <w:szCs w:val="24"/>
        </w:rPr>
        <w:t xml:space="preserve"> </w:t>
      </w:r>
      <w:r>
        <w:rPr>
          <w:rFonts w:ascii="宋体" w:hAnsi="宋体" w:eastAsia="宋体" w:cs="宋体"/>
          <w:spacing w:val="-3"/>
          <w:sz w:val="24"/>
          <w:szCs w:val="24"/>
        </w:rPr>
        <w:t>业生质量要求也比较高。相较往年各专业就业行业分布，今年的行业分布出现以</w:t>
      </w:r>
      <w:r>
        <w:rPr>
          <w:rFonts w:ascii="宋体" w:hAnsi="宋体" w:eastAsia="宋体" w:cs="宋体"/>
          <w:spacing w:val="1"/>
          <w:sz w:val="24"/>
          <w:szCs w:val="24"/>
        </w:rPr>
        <w:t xml:space="preserve"> </w:t>
      </w:r>
      <w:r>
        <w:rPr>
          <w:rFonts w:ascii="宋体" w:hAnsi="宋体" w:eastAsia="宋体" w:cs="宋体"/>
          <w:spacing w:val="-1"/>
          <w:sz w:val="24"/>
          <w:szCs w:val="24"/>
        </w:rPr>
        <w:t>下新的特点：1.外贸类就业人数出现明显下降；2.</w:t>
      </w:r>
      <w:r>
        <w:rPr>
          <w:rFonts w:ascii="宋体" w:hAnsi="宋体" w:eastAsia="宋体" w:cs="宋体"/>
          <w:spacing w:val="-2"/>
          <w:sz w:val="24"/>
          <w:szCs w:val="24"/>
        </w:rPr>
        <w:t>行业分布出现广、散的特点。</w:t>
      </w:r>
      <w:r>
        <w:rPr>
          <w:rFonts w:ascii="宋体" w:hAnsi="宋体" w:eastAsia="宋体" w:cs="宋体"/>
          <w:sz w:val="24"/>
          <w:szCs w:val="24"/>
        </w:rPr>
        <w:t xml:space="preserve"> </w:t>
      </w:r>
      <w:r>
        <w:rPr>
          <w:rFonts w:ascii="宋体" w:hAnsi="宋体" w:eastAsia="宋体" w:cs="宋体"/>
          <w:spacing w:val="-3"/>
          <w:sz w:val="24"/>
          <w:szCs w:val="24"/>
        </w:rPr>
        <w:t>其原因主要在于受新冠疫情影响，今年中国外贸生产企业复工晚于往年，加上物</w:t>
      </w:r>
      <w:r>
        <w:rPr>
          <w:rFonts w:ascii="宋体" w:hAnsi="宋体" w:eastAsia="宋体" w:cs="宋体"/>
          <w:spacing w:val="1"/>
          <w:sz w:val="24"/>
          <w:szCs w:val="24"/>
        </w:rPr>
        <w:t xml:space="preserve"> </w:t>
      </w:r>
      <w:r>
        <w:rPr>
          <w:rFonts w:ascii="宋体" w:hAnsi="宋体" w:eastAsia="宋体" w:cs="宋体"/>
          <w:spacing w:val="-3"/>
          <w:sz w:val="24"/>
          <w:szCs w:val="24"/>
        </w:rPr>
        <w:t>流运输不畅，人员国际往来受阻，导致订单的履约率下降，进出口受到一定的影</w:t>
      </w:r>
    </w:p>
    <w:p>
      <w:pPr>
        <w:spacing w:line="219" w:lineRule="auto"/>
        <w:ind w:left="35"/>
        <w:rPr>
          <w:rFonts w:ascii="宋体" w:hAnsi="宋体" w:eastAsia="宋体" w:cs="宋体"/>
          <w:sz w:val="24"/>
          <w:szCs w:val="24"/>
        </w:rPr>
      </w:pPr>
      <w:r>
        <w:rPr>
          <w:rFonts w:ascii="宋体" w:hAnsi="宋体" w:eastAsia="宋体" w:cs="宋体"/>
          <w:spacing w:val="-1"/>
          <w:sz w:val="24"/>
          <w:szCs w:val="24"/>
        </w:rPr>
        <w:t>响。同时加之中美贸易摩擦，今年外贸类企业的就业出现一定程度上的滑坡。</w:t>
      </w:r>
    </w:p>
    <w:p>
      <w:pPr>
        <w:pStyle w:val="2"/>
        <w:spacing w:line="378" w:lineRule="auto"/>
      </w:pPr>
    </w:p>
    <w:p>
      <w:pPr>
        <w:spacing w:before="78" w:line="219" w:lineRule="auto"/>
        <w:ind w:left="273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第三部分</w:t>
      </w:r>
      <w:r>
        <w:rPr>
          <w:rFonts w:ascii="宋体" w:hAnsi="宋体" w:eastAsia="宋体" w:cs="宋体"/>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市场需求调查情况</w:t>
      </w:r>
    </w:p>
    <w:p>
      <w:pPr>
        <w:pStyle w:val="2"/>
        <w:spacing w:line="385" w:lineRule="auto"/>
      </w:pPr>
    </w:p>
    <w:p>
      <w:pPr>
        <w:spacing w:before="78" w:line="359" w:lineRule="auto"/>
        <w:ind w:left="22" w:firstLine="494"/>
        <w:rPr>
          <w:rFonts w:ascii="宋体" w:hAnsi="宋体" w:eastAsia="宋体" w:cs="宋体"/>
          <w:sz w:val="24"/>
          <w:szCs w:val="24"/>
        </w:rPr>
      </w:pPr>
      <w:r>
        <w:rPr>
          <w:rFonts w:ascii="宋体" w:hAnsi="宋体" w:eastAsia="宋体" w:cs="宋体"/>
          <w:spacing w:val="-5"/>
          <w:sz w:val="24"/>
          <w:szCs w:val="24"/>
        </w:rPr>
        <w:t>随着中国与世界的交流逐渐深入，特别是在“一带一路</w:t>
      </w:r>
      <w:r>
        <w:rPr>
          <w:rFonts w:ascii="宋体" w:hAnsi="宋体" w:eastAsia="宋体" w:cs="宋体"/>
          <w:spacing w:val="-73"/>
          <w:sz w:val="24"/>
          <w:szCs w:val="24"/>
        </w:rPr>
        <w:t xml:space="preserve"> </w:t>
      </w:r>
      <w:r>
        <w:rPr>
          <w:rFonts w:ascii="宋体" w:hAnsi="宋体" w:eastAsia="宋体" w:cs="宋体"/>
          <w:spacing w:val="-5"/>
          <w:sz w:val="24"/>
          <w:szCs w:val="24"/>
        </w:rPr>
        <w:t>”背景下，我国对外</w:t>
      </w:r>
      <w:r>
        <w:rPr>
          <w:rFonts w:ascii="宋体" w:hAnsi="宋体" w:eastAsia="宋体" w:cs="宋体"/>
          <w:sz w:val="24"/>
          <w:szCs w:val="24"/>
        </w:rPr>
        <w:t xml:space="preserve"> </w:t>
      </w:r>
      <w:r>
        <w:rPr>
          <w:rFonts w:ascii="宋体" w:hAnsi="宋体" w:eastAsia="宋体" w:cs="宋体"/>
          <w:spacing w:val="-8"/>
          <w:sz w:val="24"/>
          <w:szCs w:val="24"/>
        </w:rPr>
        <w:t>语类人才的需求旺盛，外语专业学生的就业保持平稳状态。从近几年需求情况看，</w:t>
      </w:r>
      <w:r>
        <w:rPr>
          <w:rFonts w:ascii="宋体" w:hAnsi="宋体" w:eastAsia="宋体" w:cs="宋体"/>
          <w:spacing w:val="6"/>
          <w:sz w:val="24"/>
          <w:szCs w:val="24"/>
        </w:rPr>
        <w:t xml:space="preserve"> </w:t>
      </w:r>
      <w:r>
        <w:rPr>
          <w:rFonts w:ascii="宋体" w:hAnsi="宋体" w:eastAsia="宋体" w:cs="宋体"/>
          <w:spacing w:val="-1"/>
          <w:sz w:val="24"/>
          <w:szCs w:val="24"/>
        </w:rPr>
        <w:t>专业就业率较高，但受国际大环境的影响，专业之间就业情况也</w:t>
      </w:r>
      <w:r>
        <w:rPr>
          <w:rFonts w:ascii="宋体" w:hAnsi="宋体" w:eastAsia="宋体" w:cs="宋体"/>
          <w:spacing w:val="-2"/>
          <w:sz w:val="24"/>
          <w:szCs w:val="24"/>
        </w:rPr>
        <w:t>出现差异现象，</w:t>
      </w:r>
      <w:r>
        <w:rPr>
          <w:rFonts w:ascii="宋体" w:hAnsi="宋体" w:eastAsia="宋体" w:cs="宋体"/>
          <w:sz w:val="24"/>
          <w:szCs w:val="24"/>
        </w:rPr>
        <w:t xml:space="preserve"> </w:t>
      </w:r>
      <w:r>
        <w:rPr>
          <w:rFonts w:ascii="宋体" w:hAnsi="宋体" w:eastAsia="宋体" w:cs="宋体"/>
          <w:spacing w:val="-3"/>
          <w:sz w:val="24"/>
          <w:szCs w:val="24"/>
        </w:rPr>
        <w:t>特别是朝鲜语、日语等专业受外部环境影响，就业率相对其他专业稍微偏低，与</w:t>
      </w:r>
      <w:r>
        <w:rPr>
          <w:rFonts w:ascii="宋体" w:hAnsi="宋体" w:eastAsia="宋体" w:cs="宋体"/>
          <w:spacing w:val="1"/>
          <w:sz w:val="24"/>
          <w:szCs w:val="24"/>
        </w:rPr>
        <w:t xml:space="preserve"> </w:t>
      </w:r>
      <w:r>
        <w:rPr>
          <w:rFonts w:ascii="宋体" w:hAnsi="宋体" w:eastAsia="宋体" w:cs="宋体"/>
          <w:spacing w:val="-1"/>
          <w:sz w:val="24"/>
          <w:szCs w:val="24"/>
        </w:rPr>
        <w:t>本专业匹配较高的职业更低。当前，外语类毕业生去向已完全呈</w:t>
      </w:r>
      <w:r>
        <w:rPr>
          <w:rFonts w:ascii="宋体" w:hAnsi="宋体" w:eastAsia="宋体" w:cs="宋体"/>
          <w:spacing w:val="-2"/>
          <w:sz w:val="24"/>
          <w:szCs w:val="24"/>
        </w:rPr>
        <w:t>现多元化态势，</w:t>
      </w:r>
      <w:r>
        <w:rPr>
          <w:rFonts w:ascii="宋体" w:hAnsi="宋体" w:eastAsia="宋体" w:cs="宋体"/>
          <w:sz w:val="24"/>
          <w:szCs w:val="24"/>
        </w:rPr>
        <w:t xml:space="preserve"> </w:t>
      </w:r>
      <w:r>
        <w:rPr>
          <w:rFonts w:ascii="宋体" w:hAnsi="宋体" w:eastAsia="宋体" w:cs="宋体"/>
          <w:spacing w:val="4"/>
          <w:sz w:val="24"/>
          <w:szCs w:val="24"/>
        </w:rPr>
        <w:t>外语类专业就业前景除了传统的教育行业之外，越来越多的毕业生选择到制造</w:t>
      </w:r>
      <w:r>
        <w:rPr>
          <w:rFonts w:ascii="宋体" w:hAnsi="宋体" w:eastAsia="宋体" w:cs="宋体"/>
          <w:sz w:val="24"/>
          <w:szCs w:val="24"/>
        </w:rPr>
        <w:t xml:space="preserve"> </w:t>
      </w:r>
      <w:r>
        <w:rPr>
          <w:rFonts w:ascii="宋体" w:hAnsi="宋体" w:eastAsia="宋体" w:cs="宋体"/>
          <w:spacing w:val="-3"/>
          <w:sz w:val="24"/>
          <w:szCs w:val="24"/>
        </w:rPr>
        <w:t>业、服务业、建筑业、信息技术等多领域就业。就业领域的扩大无疑意味着就业</w:t>
      </w:r>
      <w:r>
        <w:rPr>
          <w:rFonts w:ascii="宋体" w:hAnsi="宋体" w:eastAsia="宋体" w:cs="宋体"/>
          <w:spacing w:val="1"/>
          <w:sz w:val="24"/>
          <w:szCs w:val="24"/>
        </w:rPr>
        <w:t xml:space="preserve"> </w:t>
      </w:r>
      <w:r>
        <w:rPr>
          <w:rFonts w:ascii="宋体" w:hAnsi="宋体" w:eastAsia="宋体" w:cs="宋体"/>
          <w:spacing w:val="-3"/>
          <w:sz w:val="24"/>
          <w:szCs w:val="24"/>
        </w:rPr>
        <w:t>机会的增加。纵观近几年的就业形势，可以发现传统的、单一的外语专业需求度</w:t>
      </w:r>
      <w:r>
        <w:rPr>
          <w:rFonts w:ascii="宋体" w:hAnsi="宋体" w:eastAsia="宋体" w:cs="宋体"/>
          <w:spacing w:val="1"/>
          <w:sz w:val="24"/>
          <w:szCs w:val="24"/>
        </w:rPr>
        <w:t xml:space="preserve"> </w:t>
      </w:r>
      <w:r>
        <w:rPr>
          <w:rFonts w:ascii="宋体" w:hAnsi="宋体" w:eastAsia="宋体" w:cs="宋体"/>
          <w:spacing w:val="-7"/>
          <w:sz w:val="24"/>
          <w:szCs w:val="24"/>
        </w:rPr>
        <w:t>降低，“外语+其他专业</w:t>
      </w:r>
      <w:r>
        <w:rPr>
          <w:rFonts w:ascii="宋体" w:hAnsi="宋体" w:eastAsia="宋体" w:cs="宋体"/>
          <w:spacing w:val="-89"/>
          <w:sz w:val="24"/>
          <w:szCs w:val="24"/>
        </w:rPr>
        <w:t xml:space="preserve"> </w:t>
      </w:r>
      <w:r>
        <w:rPr>
          <w:rFonts w:ascii="宋体" w:hAnsi="宋体" w:eastAsia="宋体" w:cs="宋体"/>
          <w:spacing w:val="-7"/>
          <w:sz w:val="24"/>
          <w:szCs w:val="24"/>
        </w:rPr>
        <w:t>”受到欢迎。单一的外语能力已经不能满足众多企</w:t>
      </w:r>
      <w:r>
        <w:rPr>
          <w:rFonts w:ascii="宋体" w:hAnsi="宋体" w:eastAsia="宋体" w:cs="宋体"/>
          <w:spacing w:val="-8"/>
          <w:sz w:val="24"/>
          <w:szCs w:val="24"/>
        </w:rPr>
        <w:t>业和市</w:t>
      </w:r>
      <w:r>
        <w:rPr>
          <w:rFonts w:ascii="宋体" w:hAnsi="宋体" w:eastAsia="宋体" w:cs="宋体"/>
          <w:sz w:val="24"/>
          <w:szCs w:val="24"/>
        </w:rPr>
        <w:t xml:space="preserve"> </w:t>
      </w:r>
      <w:r>
        <w:rPr>
          <w:rFonts w:ascii="宋体" w:hAnsi="宋体" w:eastAsia="宋体" w:cs="宋体"/>
          <w:spacing w:val="-2"/>
          <w:sz w:val="24"/>
          <w:szCs w:val="24"/>
        </w:rPr>
        <w:t>场的需求。与外语相结合的其他专业中，首选经贸、管理</w:t>
      </w:r>
      <w:r>
        <w:rPr>
          <w:rFonts w:ascii="宋体" w:hAnsi="宋体" w:eastAsia="宋体" w:cs="宋体"/>
          <w:spacing w:val="-3"/>
          <w:sz w:val="24"/>
          <w:szCs w:val="24"/>
        </w:rPr>
        <w:t>等专业，其次机械、、</w:t>
      </w:r>
      <w:r>
        <w:rPr>
          <w:rFonts w:ascii="宋体" w:hAnsi="宋体" w:eastAsia="宋体" w:cs="宋体"/>
          <w:sz w:val="24"/>
          <w:szCs w:val="24"/>
        </w:rPr>
        <w:t xml:space="preserve"> </w:t>
      </w:r>
      <w:r>
        <w:rPr>
          <w:rFonts w:ascii="宋体" w:hAnsi="宋体" w:eastAsia="宋体" w:cs="宋体"/>
          <w:spacing w:val="-3"/>
          <w:sz w:val="24"/>
          <w:szCs w:val="24"/>
        </w:rPr>
        <w:t>计算机等工程类换页。可见，外语专业毕业生除了要掌握语言知识和技能外，还</w:t>
      </w:r>
    </w:p>
    <w:p>
      <w:pPr>
        <w:spacing w:before="1" w:line="218" w:lineRule="auto"/>
        <w:ind w:left="36"/>
        <w:rPr>
          <w:rFonts w:ascii="宋体" w:hAnsi="宋体" w:eastAsia="宋体" w:cs="宋体"/>
          <w:sz w:val="24"/>
          <w:szCs w:val="24"/>
        </w:rPr>
      </w:pPr>
      <w:r>
        <w:rPr>
          <w:rFonts w:ascii="宋体" w:hAnsi="宋体" w:eastAsia="宋体" w:cs="宋体"/>
          <w:spacing w:val="-2"/>
          <w:sz w:val="24"/>
          <w:szCs w:val="24"/>
        </w:rPr>
        <w:t>需要学习一定的专业知识才能更受市场欢迎。</w:t>
      </w:r>
    </w:p>
    <w:p>
      <w:pPr>
        <w:pStyle w:val="2"/>
        <w:spacing w:line="460" w:lineRule="auto"/>
      </w:pPr>
    </w:p>
    <w:p>
      <w:pPr>
        <w:spacing w:before="79" w:line="219" w:lineRule="auto"/>
        <w:ind w:left="507"/>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一、就业市场需求的总体状况</w:t>
      </w:r>
    </w:p>
    <w:p>
      <w:pPr>
        <w:spacing w:before="183" w:line="468" w:lineRule="exact"/>
        <w:ind w:right="63"/>
        <w:jc w:val="right"/>
        <w:rPr>
          <w:rFonts w:ascii="宋体" w:hAnsi="宋体" w:eastAsia="宋体" w:cs="宋体"/>
          <w:sz w:val="24"/>
          <w:szCs w:val="24"/>
        </w:rPr>
      </w:pPr>
      <w:r>
        <w:rPr>
          <w:rFonts w:ascii="宋体" w:hAnsi="宋体" w:eastAsia="宋体" w:cs="宋体"/>
          <w:position w:val="17"/>
          <w:sz w:val="24"/>
          <w:szCs w:val="24"/>
        </w:rPr>
        <w:t>1、从社会对不同专业毕业生的需求来看，英语专业需求相对减</w:t>
      </w:r>
      <w:r>
        <w:rPr>
          <w:rFonts w:ascii="宋体" w:hAnsi="宋体" w:eastAsia="宋体" w:cs="宋体"/>
          <w:spacing w:val="-1"/>
          <w:position w:val="17"/>
          <w:sz w:val="24"/>
          <w:szCs w:val="24"/>
        </w:rPr>
        <w:t>少，小语种</w:t>
      </w:r>
    </w:p>
    <w:p>
      <w:pPr>
        <w:spacing w:before="1" w:line="218" w:lineRule="auto"/>
        <w:ind w:left="28"/>
        <w:rPr>
          <w:rFonts w:ascii="宋体" w:hAnsi="宋体" w:eastAsia="宋体" w:cs="宋体"/>
          <w:sz w:val="24"/>
          <w:szCs w:val="24"/>
        </w:rPr>
      </w:pPr>
      <w:r>
        <w:rPr>
          <w:rFonts w:ascii="宋体" w:hAnsi="宋体" w:eastAsia="宋体" w:cs="宋体"/>
          <w:spacing w:val="-1"/>
          <w:sz w:val="24"/>
          <w:szCs w:val="24"/>
        </w:rPr>
        <w:t>学生需求相对增加。复合型、应用型人才需求相对突出。</w:t>
      </w:r>
    </w:p>
    <w:p>
      <w:pPr>
        <w:spacing w:before="183" w:line="468" w:lineRule="exact"/>
        <w:ind w:right="61"/>
        <w:jc w:val="right"/>
        <w:rPr>
          <w:rFonts w:ascii="宋体" w:hAnsi="宋体" w:eastAsia="宋体" w:cs="宋体"/>
          <w:sz w:val="24"/>
          <w:szCs w:val="24"/>
        </w:rPr>
      </w:pPr>
      <w:r>
        <w:rPr>
          <w:rFonts w:ascii="宋体" w:hAnsi="宋体" w:eastAsia="宋体" w:cs="宋体"/>
          <w:spacing w:val="-3"/>
          <w:position w:val="17"/>
          <w:sz w:val="24"/>
          <w:szCs w:val="24"/>
        </w:rPr>
        <w:t>2.从就业单位性质、就业单位规模来看，毕业生就业主要面民营</w:t>
      </w:r>
      <w:r>
        <w:rPr>
          <w:rFonts w:ascii="宋体" w:hAnsi="宋体" w:eastAsia="宋体" w:cs="宋体"/>
          <w:spacing w:val="-4"/>
          <w:position w:val="17"/>
          <w:sz w:val="24"/>
          <w:szCs w:val="24"/>
        </w:rPr>
        <w:t>企业，大多</w:t>
      </w:r>
    </w:p>
    <w:p>
      <w:pPr>
        <w:spacing w:before="1" w:line="218" w:lineRule="auto"/>
        <w:ind w:left="26"/>
        <w:rPr>
          <w:rFonts w:ascii="宋体" w:hAnsi="宋体" w:eastAsia="宋体" w:cs="宋体"/>
          <w:sz w:val="24"/>
          <w:szCs w:val="24"/>
        </w:rPr>
      </w:pPr>
      <w:r>
        <w:rPr>
          <w:rFonts w:ascii="宋体" w:hAnsi="宋体" w:eastAsia="宋体" w:cs="宋体"/>
          <w:spacing w:val="-1"/>
          <w:sz w:val="24"/>
          <w:szCs w:val="24"/>
        </w:rPr>
        <w:t>从事教育行业，专业基本对口。</w:t>
      </w:r>
    </w:p>
    <w:p>
      <w:pPr>
        <w:spacing w:before="184" w:line="219" w:lineRule="auto"/>
        <w:jc w:val="right"/>
        <w:rPr>
          <w:rFonts w:ascii="宋体" w:hAnsi="宋体" w:eastAsia="宋体" w:cs="宋体"/>
          <w:sz w:val="24"/>
          <w:szCs w:val="24"/>
        </w:rPr>
      </w:pPr>
      <w:r>
        <w:rPr>
          <w:rFonts w:ascii="宋体" w:hAnsi="宋体" w:eastAsia="宋体" w:cs="宋体"/>
          <w:spacing w:val="-2"/>
          <w:sz w:val="24"/>
          <w:szCs w:val="24"/>
        </w:rPr>
        <w:t>3.从毕业生就业区域流向来看，省内及长三角等沿海发达地区</w:t>
      </w:r>
      <w:r>
        <w:rPr>
          <w:rFonts w:ascii="宋体" w:hAnsi="宋体" w:eastAsia="宋体" w:cs="宋体"/>
          <w:spacing w:val="-3"/>
          <w:sz w:val="24"/>
          <w:szCs w:val="24"/>
        </w:rPr>
        <w:t>毕业生较多，</w:t>
      </w:r>
    </w:p>
    <w:p>
      <w:pPr>
        <w:spacing w:line="219" w:lineRule="auto"/>
        <w:rPr>
          <w:rFonts w:ascii="宋体" w:hAnsi="宋体" w:eastAsia="宋体" w:cs="宋体"/>
          <w:sz w:val="24"/>
          <w:szCs w:val="24"/>
        </w:rPr>
        <w:sectPr>
          <w:headerReference r:id="rId247" w:type="default"/>
          <w:footerReference r:id="rId248" w:type="default"/>
          <w:pgSz w:w="11906" w:h="16839"/>
          <w:pgMar w:top="1071" w:right="1738" w:bottom="1230" w:left="1785" w:header="878" w:footer="994" w:gutter="0"/>
          <w:cols w:space="720" w:num="1"/>
        </w:sectPr>
      </w:pPr>
    </w:p>
    <w:p>
      <w:pPr>
        <w:pStyle w:val="2"/>
        <w:spacing w:line="402" w:lineRule="auto"/>
      </w:pPr>
    </w:p>
    <w:p>
      <w:pPr>
        <w:spacing w:before="78" w:line="468" w:lineRule="exact"/>
        <w:ind w:left="46"/>
        <w:rPr>
          <w:rFonts w:ascii="宋体" w:hAnsi="宋体" w:eastAsia="宋体" w:cs="宋体"/>
          <w:sz w:val="24"/>
          <w:szCs w:val="24"/>
        </w:rPr>
      </w:pPr>
      <w:r>
        <w:rPr>
          <w:rFonts w:ascii="宋体" w:hAnsi="宋体" w:eastAsia="宋体" w:cs="宋体"/>
          <w:spacing w:val="-4"/>
          <w:position w:val="17"/>
          <w:sz w:val="24"/>
          <w:szCs w:val="24"/>
        </w:rPr>
        <w:t>中部也相对较好。今年受疫情影响，出国就业学生数大幅度降低，尤其是德语和</w:t>
      </w:r>
    </w:p>
    <w:p>
      <w:pPr>
        <w:spacing w:line="219" w:lineRule="auto"/>
        <w:ind w:left="64"/>
        <w:rPr>
          <w:rFonts w:ascii="宋体" w:hAnsi="宋体" w:eastAsia="宋体" w:cs="宋体"/>
          <w:sz w:val="24"/>
          <w:szCs w:val="24"/>
        </w:rPr>
      </w:pPr>
      <w:r>
        <w:rPr>
          <w:rFonts w:ascii="宋体" w:hAnsi="宋体" w:eastAsia="宋体" w:cs="宋体"/>
          <w:spacing w:val="-4"/>
          <w:sz w:val="24"/>
          <w:szCs w:val="24"/>
        </w:rPr>
        <w:t>日语专业学生出国率明显下降。</w:t>
      </w:r>
    </w:p>
    <w:p>
      <w:pPr>
        <w:spacing w:before="183" w:line="219" w:lineRule="auto"/>
        <w:ind w:left="507"/>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二、就业市场需求具体分析</w:t>
      </w:r>
    </w:p>
    <w:p>
      <w:pPr>
        <w:spacing w:before="183" w:line="219" w:lineRule="auto"/>
        <w:ind w:left="521"/>
        <w:rPr>
          <w:rFonts w:ascii="宋体" w:hAnsi="宋体" w:eastAsia="宋体" w:cs="宋体"/>
          <w:sz w:val="24"/>
          <w:szCs w:val="24"/>
        </w:rPr>
      </w:pPr>
      <w:r>
        <w:rPr>
          <w:rFonts w:ascii="宋体" w:hAnsi="宋体" w:eastAsia="宋体" w:cs="宋体"/>
          <w:spacing w:val="-4"/>
          <w:sz w:val="24"/>
          <w:szCs w:val="24"/>
        </w:rPr>
        <w:t>1.就业类型上：</w:t>
      </w:r>
    </w:p>
    <w:p>
      <w:pPr>
        <w:spacing w:before="182" w:line="360" w:lineRule="auto"/>
        <w:ind w:left="22" w:right="80" w:firstLine="483"/>
        <w:rPr>
          <w:rFonts w:ascii="宋体" w:hAnsi="宋体" w:eastAsia="宋体" w:cs="宋体"/>
          <w:sz w:val="24"/>
          <w:szCs w:val="24"/>
        </w:rPr>
      </w:pPr>
      <w:r>
        <w:rPr>
          <w:rFonts w:ascii="宋体" w:hAnsi="宋体" w:eastAsia="宋体" w:cs="宋体"/>
          <w:spacing w:val="2"/>
          <w:sz w:val="24"/>
          <w:szCs w:val="24"/>
        </w:rPr>
        <w:t>2020</w:t>
      </w:r>
      <w:r>
        <w:rPr>
          <w:rFonts w:ascii="宋体" w:hAnsi="宋体" w:eastAsia="宋体" w:cs="宋体"/>
          <w:spacing w:val="-48"/>
          <w:sz w:val="24"/>
          <w:szCs w:val="24"/>
        </w:rPr>
        <w:t xml:space="preserve"> </w:t>
      </w:r>
      <w:r>
        <w:rPr>
          <w:rFonts w:ascii="宋体" w:hAnsi="宋体" w:eastAsia="宋体" w:cs="宋体"/>
          <w:spacing w:val="2"/>
          <w:sz w:val="24"/>
          <w:szCs w:val="24"/>
        </w:rPr>
        <w:t>年受新冠疫情的冲击，外语专业学生就业率较往年</w:t>
      </w:r>
      <w:r>
        <w:rPr>
          <w:rFonts w:ascii="宋体" w:hAnsi="宋体" w:eastAsia="宋体" w:cs="宋体"/>
          <w:spacing w:val="1"/>
          <w:sz w:val="24"/>
          <w:szCs w:val="24"/>
        </w:rPr>
        <w:t>总体下降，其中英</w:t>
      </w:r>
      <w:r>
        <w:rPr>
          <w:rFonts w:ascii="宋体" w:hAnsi="宋体" w:eastAsia="宋体" w:cs="宋体"/>
          <w:sz w:val="24"/>
          <w:szCs w:val="24"/>
        </w:rPr>
        <w:t xml:space="preserve"> </w:t>
      </w:r>
      <w:r>
        <w:rPr>
          <w:rFonts w:ascii="宋体" w:hAnsi="宋体" w:eastAsia="宋体" w:cs="宋体"/>
          <w:spacing w:val="-3"/>
          <w:sz w:val="24"/>
          <w:szCs w:val="24"/>
        </w:rPr>
        <w:t>语和日语专业表现比较明显。相较往年，就业类型上来看，教育行业仍是外语专</w:t>
      </w:r>
      <w:r>
        <w:rPr>
          <w:rFonts w:ascii="宋体" w:hAnsi="宋体" w:eastAsia="宋体" w:cs="宋体"/>
          <w:spacing w:val="1"/>
          <w:sz w:val="24"/>
          <w:szCs w:val="24"/>
        </w:rPr>
        <w:t xml:space="preserve"> </w:t>
      </w:r>
      <w:r>
        <w:rPr>
          <w:rFonts w:ascii="宋体" w:hAnsi="宋体" w:eastAsia="宋体" w:cs="宋体"/>
          <w:spacing w:val="-3"/>
          <w:sz w:val="24"/>
          <w:szCs w:val="24"/>
        </w:rPr>
        <w:t>业学生就业的首选。虽然企业复工一直延后，但是由于线上教育的可行性，教育</w:t>
      </w:r>
      <w:r>
        <w:rPr>
          <w:rFonts w:ascii="宋体" w:hAnsi="宋体" w:eastAsia="宋体" w:cs="宋体"/>
          <w:spacing w:val="1"/>
          <w:sz w:val="24"/>
          <w:szCs w:val="24"/>
        </w:rPr>
        <w:t xml:space="preserve"> </w:t>
      </w:r>
      <w:r>
        <w:rPr>
          <w:rFonts w:ascii="宋体" w:hAnsi="宋体" w:eastAsia="宋体" w:cs="宋体"/>
          <w:spacing w:val="4"/>
          <w:sz w:val="24"/>
          <w:szCs w:val="24"/>
        </w:rPr>
        <w:t>行业的线上云招聘一直是不中断的，一定程度上畅通了外语专业学生的就业渠</w:t>
      </w:r>
      <w:r>
        <w:rPr>
          <w:rFonts w:ascii="宋体" w:hAnsi="宋体" w:eastAsia="宋体" w:cs="宋体"/>
          <w:sz w:val="24"/>
          <w:szCs w:val="24"/>
        </w:rPr>
        <w:t xml:space="preserve"> </w:t>
      </w:r>
      <w:r>
        <w:rPr>
          <w:rFonts w:ascii="宋体" w:hAnsi="宋体" w:eastAsia="宋体" w:cs="宋体"/>
          <w:spacing w:val="2"/>
          <w:sz w:val="24"/>
          <w:szCs w:val="24"/>
        </w:rPr>
        <w:t>道。就业类型上发生变化的是，2020</w:t>
      </w:r>
      <w:r>
        <w:rPr>
          <w:rFonts w:ascii="宋体" w:hAnsi="宋体" w:eastAsia="宋体" w:cs="宋体"/>
          <w:spacing w:val="-45"/>
          <w:sz w:val="24"/>
          <w:szCs w:val="24"/>
        </w:rPr>
        <w:t xml:space="preserve"> </w:t>
      </w:r>
      <w:r>
        <w:rPr>
          <w:rFonts w:ascii="宋体" w:hAnsi="宋体" w:eastAsia="宋体" w:cs="宋体"/>
          <w:spacing w:val="2"/>
          <w:sz w:val="24"/>
          <w:szCs w:val="24"/>
        </w:rPr>
        <w:t>年由于国外疫情</w:t>
      </w:r>
      <w:r>
        <w:rPr>
          <w:rFonts w:ascii="宋体" w:hAnsi="宋体" w:eastAsia="宋体" w:cs="宋体"/>
          <w:spacing w:val="1"/>
          <w:sz w:val="24"/>
          <w:szCs w:val="24"/>
        </w:rPr>
        <w:t>的持续爆发，对外贸易一</w:t>
      </w:r>
      <w:r>
        <w:rPr>
          <w:rFonts w:ascii="宋体" w:hAnsi="宋体" w:eastAsia="宋体" w:cs="宋体"/>
          <w:sz w:val="24"/>
          <w:szCs w:val="24"/>
        </w:rPr>
        <w:t xml:space="preserve"> </w:t>
      </w:r>
      <w:r>
        <w:rPr>
          <w:rFonts w:ascii="宋体" w:hAnsi="宋体" w:eastAsia="宋体" w:cs="宋体"/>
          <w:spacing w:val="-3"/>
          <w:sz w:val="24"/>
          <w:szCs w:val="24"/>
        </w:rPr>
        <w:t>度减少，企业进出口业务大幅下降，直接导致外语专业学生在外贸、翻译等领域</w:t>
      </w:r>
      <w:r>
        <w:rPr>
          <w:rFonts w:ascii="宋体" w:hAnsi="宋体" w:eastAsia="宋体" w:cs="宋体"/>
          <w:spacing w:val="1"/>
          <w:sz w:val="24"/>
          <w:szCs w:val="24"/>
        </w:rPr>
        <w:t xml:space="preserve"> </w:t>
      </w:r>
      <w:r>
        <w:rPr>
          <w:rFonts w:ascii="宋体" w:hAnsi="宋体" w:eastAsia="宋体" w:cs="宋体"/>
          <w:spacing w:val="-3"/>
          <w:sz w:val="24"/>
          <w:szCs w:val="24"/>
        </w:rPr>
        <w:t>的就业有所滑坡。尤其是对于小语种学生而言，就业类型发生了较大变化，就业</w:t>
      </w:r>
    </w:p>
    <w:p>
      <w:pPr>
        <w:spacing w:line="219" w:lineRule="auto"/>
        <w:ind w:left="24"/>
        <w:rPr>
          <w:rFonts w:ascii="宋体" w:hAnsi="宋体" w:eastAsia="宋体" w:cs="宋体"/>
          <w:sz w:val="24"/>
          <w:szCs w:val="24"/>
        </w:rPr>
      </w:pPr>
      <w:r>
        <w:rPr>
          <w:rFonts w:ascii="宋体" w:hAnsi="宋体" w:eastAsia="宋体" w:cs="宋体"/>
          <w:spacing w:val="-1"/>
          <w:sz w:val="24"/>
          <w:szCs w:val="24"/>
        </w:rPr>
        <w:t>专业对口性出现一定程度上的偏离。</w:t>
      </w:r>
    </w:p>
    <w:p>
      <w:pPr>
        <w:spacing w:before="182" w:line="219" w:lineRule="auto"/>
        <w:ind w:left="506"/>
        <w:rPr>
          <w:rFonts w:ascii="宋体" w:hAnsi="宋体" w:eastAsia="宋体" w:cs="宋体"/>
          <w:sz w:val="24"/>
          <w:szCs w:val="24"/>
        </w:rPr>
      </w:pPr>
      <w:r>
        <w:rPr>
          <w:rFonts w:ascii="宋体" w:hAnsi="宋体" w:eastAsia="宋体" w:cs="宋体"/>
          <w:spacing w:val="-2"/>
          <w:sz w:val="24"/>
          <w:szCs w:val="24"/>
        </w:rPr>
        <w:t>2.就业地域分布上：</w:t>
      </w:r>
    </w:p>
    <w:p>
      <w:pPr>
        <w:spacing w:before="184" w:line="360" w:lineRule="auto"/>
        <w:ind w:left="25" w:firstLine="480"/>
        <w:rPr>
          <w:rFonts w:ascii="宋体" w:hAnsi="宋体" w:eastAsia="宋体" w:cs="宋体"/>
          <w:sz w:val="24"/>
          <w:szCs w:val="24"/>
        </w:rPr>
      </w:pPr>
      <w:r>
        <w:rPr>
          <w:rFonts w:ascii="宋体" w:hAnsi="宋体" w:eastAsia="宋体" w:cs="宋体"/>
          <w:sz w:val="24"/>
          <w:szCs w:val="24"/>
        </w:rPr>
        <w:t>我院的稳定就业市场集中于省内区域,并以合肥市为主。在省外</w:t>
      </w:r>
      <w:r>
        <w:rPr>
          <w:rFonts w:ascii="宋体" w:hAnsi="宋体" w:eastAsia="宋体" w:cs="宋体"/>
          <w:spacing w:val="-1"/>
          <w:sz w:val="24"/>
          <w:szCs w:val="24"/>
        </w:rPr>
        <w:t xml:space="preserve">毕业生就业 </w:t>
      </w:r>
      <w:r>
        <w:rPr>
          <w:rFonts w:ascii="宋体" w:hAnsi="宋体" w:eastAsia="宋体" w:cs="宋体"/>
          <w:sz w:val="24"/>
          <w:szCs w:val="24"/>
        </w:rPr>
        <w:t>市场中,浙江、江苏、上海等长三角地区和沿海城市占有相当大份额</w:t>
      </w:r>
      <w:r>
        <w:rPr>
          <w:rFonts w:ascii="宋体" w:hAnsi="宋体" w:eastAsia="宋体" w:cs="宋体"/>
          <w:spacing w:val="-1"/>
          <w:sz w:val="24"/>
          <w:szCs w:val="24"/>
        </w:rPr>
        <w:t xml:space="preserve">。这些地区 </w:t>
      </w:r>
      <w:r>
        <w:rPr>
          <w:rFonts w:ascii="宋体" w:hAnsi="宋体" w:eastAsia="宋体" w:cs="宋体"/>
          <w:spacing w:val="-7"/>
          <w:sz w:val="24"/>
          <w:szCs w:val="24"/>
        </w:rPr>
        <w:t>经济发展快速，对于外语类人才的需求也会比较多</w:t>
      </w:r>
      <w:r>
        <w:rPr>
          <w:rFonts w:ascii="宋体" w:hAnsi="宋体" w:eastAsia="宋体" w:cs="宋体"/>
          <w:spacing w:val="-8"/>
          <w:sz w:val="24"/>
          <w:szCs w:val="24"/>
        </w:rPr>
        <w:t>。我院党政领导先后带队在江、</w:t>
      </w:r>
    </w:p>
    <w:p>
      <w:pPr>
        <w:spacing w:before="1" w:line="216" w:lineRule="auto"/>
        <w:ind w:left="24"/>
        <w:rPr>
          <w:rFonts w:ascii="宋体" w:hAnsi="宋体" w:eastAsia="宋体" w:cs="宋体"/>
          <w:sz w:val="24"/>
          <w:szCs w:val="24"/>
        </w:rPr>
      </w:pPr>
      <w:r>
        <w:rPr>
          <w:rFonts w:ascii="宋体" w:hAnsi="宋体" w:eastAsia="宋体" w:cs="宋体"/>
          <w:spacing w:val="-1"/>
          <w:sz w:val="24"/>
          <w:szCs w:val="24"/>
        </w:rPr>
        <w:t>浙、沪进行市场开发,与用人单位建立长期合作关系。</w:t>
      </w:r>
    </w:p>
    <w:p>
      <w:pPr>
        <w:spacing w:before="187" w:line="219" w:lineRule="auto"/>
        <w:ind w:left="508"/>
        <w:rPr>
          <w:rFonts w:ascii="宋体" w:hAnsi="宋体" w:eastAsia="宋体" w:cs="宋体"/>
          <w:sz w:val="24"/>
          <w:szCs w:val="24"/>
        </w:rPr>
      </w:pPr>
      <w:r>
        <w:rPr>
          <w:rFonts w:ascii="宋体" w:hAnsi="宋体" w:eastAsia="宋体" w:cs="宋体"/>
          <w:spacing w:val="-2"/>
          <w:sz w:val="24"/>
          <w:szCs w:val="24"/>
        </w:rPr>
        <w:t>3.就业新特点上：</w:t>
      </w:r>
    </w:p>
    <w:p>
      <w:pPr>
        <w:spacing w:before="183" w:line="360" w:lineRule="auto"/>
        <w:ind w:left="21" w:firstLine="483"/>
        <w:rPr>
          <w:rFonts w:ascii="宋体" w:hAnsi="宋体" w:eastAsia="宋体" w:cs="宋体"/>
          <w:sz w:val="24"/>
          <w:szCs w:val="24"/>
        </w:rPr>
      </w:pPr>
      <w:r>
        <w:rPr>
          <w:rFonts w:ascii="宋体" w:hAnsi="宋体" w:eastAsia="宋体" w:cs="宋体"/>
          <w:spacing w:val="-4"/>
          <w:sz w:val="24"/>
          <w:szCs w:val="24"/>
        </w:rPr>
        <w:t xml:space="preserve">依据市场需求，当前市场更加倾向的是将语言作为一门工具，将语言与一门 </w:t>
      </w:r>
      <w:r>
        <w:rPr>
          <w:rFonts w:ascii="宋体" w:hAnsi="宋体" w:eastAsia="宋体" w:cs="宋体"/>
          <w:spacing w:val="-3"/>
          <w:sz w:val="24"/>
          <w:szCs w:val="24"/>
        </w:rPr>
        <w:t>专业结合起来的人才更受欢迎。市场需求呈现专业+语言特</w:t>
      </w:r>
      <w:r>
        <w:rPr>
          <w:rFonts w:ascii="宋体" w:hAnsi="宋体" w:eastAsia="宋体" w:cs="宋体"/>
          <w:spacing w:val="-4"/>
          <w:sz w:val="24"/>
          <w:szCs w:val="24"/>
        </w:rPr>
        <w:t xml:space="preserve">点，专业+语言的复合 </w:t>
      </w:r>
      <w:r>
        <w:rPr>
          <w:rFonts w:ascii="宋体" w:hAnsi="宋体" w:eastAsia="宋体" w:cs="宋体"/>
          <w:spacing w:val="-3"/>
          <w:sz w:val="24"/>
          <w:szCs w:val="24"/>
        </w:rPr>
        <w:t>型人才才是未来社会培养外语类人才的方向，纯语</w:t>
      </w:r>
      <w:r>
        <w:rPr>
          <w:rFonts w:ascii="宋体" w:hAnsi="宋体" w:eastAsia="宋体" w:cs="宋体"/>
          <w:spacing w:val="-4"/>
          <w:sz w:val="24"/>
          <w:szCs w:val="24"/>
        </w:rPr>
        <w:t xml:space="preserve">言教学的专业设置在就业上会 </w:t>
      </w:r>
      <w:r>
        <w:rPr>
          <w:rFonts w:ascii="宋体" w:hAnsi="宋体" w:eastAsia="宋体" w:cs="宋体"/>
          <w:spacing w:val="-3"/>
          <w:sz w:val="24"/>
          <w:szCs w:val="24"/>
        </w:rPr>
        <w:t>遭受一定的空间限制。当前，对外语类人才需求的</w:t>
      </w:r>
      <w:r>
        <w:rPr>
          <w:rFonts w:ascii="宋体" w:hAnsi="宋体" w:eastAsia="宋体" w:cs="宋体"/>
          <w:spacing w:val="-4"/>
          <w:sz w:val="24"/>
          <w:szCs w:val="24"/>
        </w:rPr>
        <w:t xml:space="preserve">单位大部分集中在教师、进出 </w:t>
      </w:r>
      <w:r>
        <w:rPr>
          <w:rFonts w:ascii="宋体" w:hAnsi="宋体" w:eastAsia="宋体" w:cs="宋体"/>
          <w:spacing w:val="-1"/>
          <w:sz w:val="24"/>
          <w:szCs w:val="24"/>
        </w:rPr>
        <w:t>口贸易、翻译、外语导游这几块。其中，受疫情影响</w:t>
      </w:r>
      <w:r>
        <w:rPr>
          <w:rFonts w:ascii="宋体" w:hAnsi="宋体" w:eastAsia="宋体" w:cs="宋体"/>
          <w:spacing w:val="-38"/>
          <w:sz w:val="24"/>
          <w:szCs w:val="24"/>
        </w:rPr>
        <w:t xml:space="preserve"> </w:t>
      </w:r>
      <w:r>
        <w:rPr>
          <w:rFonts w:ascii="宋体" w:hAnsi="宋体" w:eastAsia="宋体" w:cs="宋体"/>
          <w:spacing w:val="-1"/>
          <w:sz w:val="24"/>
          <w:szCs w:val="24"/>
        </w:rPr>
        <w:t>2020</w:t>
      </w:r>
      <w:r>
        <w:rPr>
          <w:rFonts w:ascii="宋体" w:hAnsi="宋体" w:eastAsia="宋体" w:cs="宋体"/>
          <w:spacing w:val="-47"/>
          <w:sz w:val="24"/>
          <w:szCs w:val="24"/>
        </w:rPr>
        <w:t xml:space="preserve"> </w:t>
      </w:r>
      <w:r>
        <w:rPr>
          <w:rFonts w:ascii="宋体" w:hAnsi="宋体" w:eastAsia="宋体" w:cs="宋体"/>
          <w:spacing w:val="-1"/>
          <w:sz w:val="24"/>
          <w:szCs w:val="24"/>
        </w:rPr>
        <w:t xml:space="preserve">年外贸领域中外语专 </w:t>
      </w:r>
      <w:r>
        <w:rPr>
          <w:rFonts w:ascii="宋体" w:hAnsi="宋体" w:eastAsia="宋体" w:cs="宋体"/>
          <w:spacing w:val="-3"/>
          <w:sz w:val="24"/>
          <w:szCs w:val="24"/>
        </w:rPr>
        <w:t>业学生就业受到一定冲击。随着人工智能翻译机器</w:t>
      </w:r>
      <w:r>
        <w:rPr>
          <w:rFonts w:ascii="宋体" w:hAnsi="宋体" w:eastAsia="宋体" w:cs="宋体"/>
          <w:spacing w:val="-4"/>
          <w:sz w:val="24"/>
          <w:szCs w:val="24"/>
        </w:rPr>
        <w:t xml:space="preserve">的出现，国际大型会议、商务 </w:t>
      </w:r>
      <w:r>
        <w:rPr>
          <w:rFonts w:ascii="宋体" w:hAnsi="宋体" w:eastAsia="宋体" w:cs="宋体"/>
          <w:spacing w:val="-3"/>
          <w:sz w:val="24"/>
          <w:szCs w:val="24"/>
        </w:rPr>
        <w:t>活动中对翻译人才的需求有所降低，但要求高，对</w:t>
      </w:r>
      <w:r>
        <w:rPr>
          <w:rFonts w:ascii="宋体" w:hAnsi="宋体" w:eastAsia="宋体" w:cs="宋体"/>
          <w:spacing w:val="-4"/>
          <w:sz w:val="24"/>
          <w:szCs w:val="24"/>
        </w:rPr>
        <w:t xml:space="preserve">单纯外语人才的需求转向有语 </w:t>
      </w:r>
      <w:r>
        <w:rPr>
          <w:rFonts w:ascii="宋体" w:hAnsi="宋体" w:eastAsia="宋体" w:cs="宋体"/>
          <w:spacing w:val="-3"/>
          <w:sz w:val="24"/>
          <w:szCs w:val="24"/>
        </w:rPr>
        <w:t>言能力与专业能力并重的人才，大部分单位，特别</w:t>
      </w:r>
      <w:r>
        <w:rPr>
          <w:rFonts w:ascii="宋体" w:hAnsi="宋体" w:eastAsia="宋体" w:cs="宋体"/>
          <w:spacing w:val="-4"/>
          <w:sz w:val="24"/>
          <w:szCs w:val="24"/>
        </w:rPr>
        <w:t xml:space="preserve">是一些小的单位都不需要专职 </w:t>
      </w:r>
      <w:r>
        <w:rPr>
          <w:rFonts w:ascii="宋体" w:hAnsi="宋体" w:eastAsia="宋体" w:cs="宋体"/>
          <w:spacing w:val="-7"/>
          <w:sz w:val="24"/>
          <w:szCs w:val="24"/>
        </w:rPr>
        <w:t>翻译人才，这对外语人才来说是一个挑战，对一般外语毕业</w:t>
      </w:r>
      <w:r>
        <w:rPr>
          <w:rFonts w:ascii="宋体" w:hAnsi="宋体" w:eastAsia="宋体" w:cs="宋体"/>
          <w:spacing w:val="-8"/>
          <w:sz w:val="24"/>
          <w:szCs w:val="24"/>
        </w:rPr>
        <w:t>生来说更是一种挑战。</w:t>
      </w:r>
      <w:r>
        <w:rPr>
          <w:rFonts w:ascii="宋体" w:hAnsi="宋体" w:eastAsia="宋体" w:cs="宋体"/>
          <w:sz w:val="24"/>
          <w:szCs w:val="24"/>
        </w:rPr>
        <w:t xml:space="preserve"> </w:t>
      </w:r>
      <w:r>
        <w:rPr>
          <w:rFonts w:ascii="宋体" w:hAnsi="宋体" w:eastAsia="宋体" w:cs="宋体"/>
          <w:spacing w:val="-3"/>
          <w:sz w:val="24"/>
          <w:szCs w:val="24"/>
        </w:rPr>
        <w:t>在教育领域，外语专业学生的就业仍旧保持一个良好的态势。据研究表明，2020</w:t>
      </w:r>
    </w:p>
    <w:p>
      <w:pPr>
        <w:spacing w:before="1" w:line="218" w:lineRule="auto"/>
        <w:ind w:left="24"/>
        <w:rPr>
          <w:rFonts w:ascii="宋体" w:hAnsi="宋体" w:eastAsia="宋体" w:cs="宋体"/>
          <w:sz w:val="24"/>
          <w:szCs w:val="24"/>
        </w:rPr>
      </w:pPr>
      <w:r>
        <w:rPr>
          <w:rFonts w:ascii="宋体" w:hAnsi="宋体" w:eastAsia="宋体" w:cs="宋体"/>
          <w:spacing w:val="-2"/>
          <w:sz w:val="24"/>
          <w:szCs w:val="24"/>
        </w:rPr>
        <w:t>年教育培训行业依旧位列就业十大热门行业，受到</w:t>
      </w:r>
      <w:r>
        <w:rPr>
          <w:rFonts w:ascii="宋体" w:hAnsi="宋体" w:eastAsia="宋体" w:cs="宋体"/>
          <w:spacing w:val="-3"/>
          <w:sz w:val="24"/>
          <w:szCs w:val="24"/>
        </w:rPr>
        <w:t>广大毕业生的青睐。其中，随</w:t>
      </w:r>
    </w:p>
    <w:p>
      <w:pPr>
        <w:spacing w:line="218" w:lineRule="auto"/>
        <w:rPr>
          <w:rFonts w:ascii="宋体" w:hAnsi="宋体" w:eastAsia="宋体" w:cs="宋体"/>
          <w:sz w:val="24"/>
          <w:szCs w:val="24"/>
        </w:rPr>
        <w:sectPr>
          <w:headerReference r:id="rId249" w:type="default"/>
          <w:footerReference r:id="rId250" w:type="default"/>
          <w:pgSz w:w="11906" w:h="16839"/>
          <w:pgMar w:top="1071" w:right="1719" w:bottom="1230" w:left="1785" w:header="878" w:footer="994" w:gutter="0"/>
          <w:cols w:space="720" w:num="1"/>
        </w:sectPr>
      </w:pPr>
    </w:p>
    <w:p>
      <w:pPr>
        <w:pStyle w:val="2"/>
        <w:spacing w:line="402" w:lineRule="auto"/>
      </w:pPr>
    </w:p>
    <w:p>
      <w:pPr>
        <w:spacing w:before="78" w:line="360" w:lineRule="auto"/>
        <w:ind w:left="23" w:right="53"/>
        <w:jc w:val="both"/>
        <w:rPr>
          <w:rFonts w:ascii="宋体" w:hAnsi="宋体" w:eastAsia="宋体" w:cs="宋体"/>
          <w:sz w:val="24"/>
          <w:szCs w:val="24"/>
        </w:rPr>
      </w:pPr>
      <w:r>
        <w:rPr>
          <w:rFonts w:ascii="宋体" w:hAnsi="宋体" w:eastAsia="宋体" w:cs="宋体"/>
          <w:spacing w:val="-3"/>
          <w:sz w:val="24"/>
          <w:szCs w:val="24"/>
        </w:rPr>
        <w:t>着英语教育的前置、出国留学热及家长的重视，英语培训机构遍地开花，市场需</w:t>
      </w:r>
      <w:r>
        <w:rPr>
          <w:rFonts w:ascii="宋体" w:hAnsi="宋体" w:eastAsia="宋体" w:cs="宋体"/>
          <w:spacing w:val="1"/>
          <w:sz w:val="24"/>
          <w:szCs w:val="24"/>
        </w:rPr>
        <w:t xml:space="preserve"> </w:t>
      </w:r>
      <w:r>
        <w:rPr>
          <w:rFonts w:ascii="宋体" w:hAnsi="宋体" w:eastAsia="宋体" w:cs="宋体"/>
          <w:spacing w:val="2"/>
          <w:sz w:val="24"/>
          <w:szCs w:val="24"/>
        </w:rPr>
        <w:t>求旺盛，尤其是当前幼儿英语教育受到一定追捧。值得</w:t>
      </w:r>
      <w:r>
        <w:rPr>
          <w:rFonts w:ascii="宋体" w:hAnsi="宋体" w:eastAsia="宋体" w:cs="宋体"/>
          <w:spacing w:val="1"/>
          <w:sz w:val="24"/>
          <w:szCs w:val="24"/>
        </w:rPr>
        <w:t>一提的是，2020</w:t>
      </w:r>
      <w:r>
        <w:rPr>
          <w:rFonts w:ascii="宋体" w:hAnsi="宋体" w:eastAsia="宋体" w:cs="宋体"/>
          <w:spacing w:val="-47"/>
          <w:sz w:val="24"/>
          <w:szCs w:val="24"/>
        </w:rPr>
        <w:t xml:space="preserve"> </w:t>
      </w:r>
      <w:r>
        <w:rPr>
          <w:rFonts w:ascii="宋体" w:hAnsi="宋体" w:eastAsia="宋体" w:cs="宋体"/>
          <w:spacing w:val="1"/>
          <w:sz w:val="24"/>
          <w:szCs w:val="24"/>
        </w:rPr>
        <w:t>年的全</w:t>
      </w:r>
      <w:r>
        <w:rPr>
          <w:rFonts w:ascii="宋体" w:hAnsi="宋体" w:eastAsia="宋体" w:cs="宋体"/>
          <w:sz w:val="24"/>
          <w:szCs w:val="24"/>
        </w:rPr>
        <w:t xml:space="preserve"> </w:t>
      </w:r>
      <w:r>
        <w:rPr>
          <w:rFonts w:ascii="宋体" w:hAnsi="宋体" w:eastAsia="宋体" w:cs="宋体"/>
          <w:spacing w:val="-3"/>
          <w:sz w:val="24"/>
          <w:szCs w:val="24"/>
        </w:rPr>
        <w:t>国两会上明确指出高考外语不等于高考英语，学生可以自由选择英语，俄语，日</w:t>
      </w:r>
      <w:r>
        <w:rPr>
          <w:rFonts w:ascii="宋体" w:hAnsi="宋体" w:eastAsia="宋体" w:cs="宋体"/>
          <w:spacing w:val="1"/>
          <w:sz w:val="24"/>
          <w:szCs w:val="24"/>
        </w:rPr>
        <w:t xml:space="preserve"> </w:t>
      </w:r>
      <w:r>
        <w:rPr>
          <w:rFonts w:ascii="宋体" w:hAnsi="宋体" w:eastAsia="宋体" w:cs="宋体"/>
          <w:spacing w:val="-4"/>
          <w:sz w:val="24"/>
          <w:szCs w:val="24"/>
        </w:rPr>
        <w:t>语，法语，德语，西班牙语等</w:t>
      </w:r>
      <w:r>
        <w:rPr>
          <w:rFonts w:ascii="宋体" w:hAnsi="宋体" w:eastAsia="宋体" w:cs="宋体"/>
          <w:spacing w:val="-34"/>
          <w:sz w:val="24"/>
          <w:szCs w:val="24"/>
        </w:rPr>
        <w:t xml:space="preserve"> </w:t>
      </w:r>
      <w:r>
        <w:rPr>
          <w:rFonts w:ascii="宋体" w:hAnsi="宋体" w:eastAsia="宋体" w:cs="宋体"/>
          <w:spacing w:val="-4"/>
          <w:sz w:val="24"/>
          <w:szCs w:val="24"/>
        </w:rPr>
        <w:t>6</w:t>
      </w:r>
      <w:r>
        <w:rPr>
          <w:rFonts w:ascii="宋体" w:hAnsi="宋体" w:eastAsia="宋体" w:cs="宋体"/>
          <w:spacing w:val="-50"/>
          <w:sz w:val="24"/>
          <w:szCs w:val="24"/>
        </w:rPr>
        <w:t xml:space="preserve"> </w:t>
      </w:r>
      <w:r>
        <w:rPr>
          <w:rFonts w:ascii="宋体" w:hAnsi="宋体" w:eastAsia="宋体" w:cs="宋体"/>
          <w:spacing w:val="-4"/>
          <w:sz w:val="24"/>
          <w:szCs w:val="24"/>
        </w:rPr>
        <w:t>个语种参加高考，这一定程度上促进了德语和日</w:t>
      </w:r>
    </w:p>
    <w:p>
      <w:pPr>
        <w:spacing w:line="219" w:lineRule="auto"/>
        <w:ind w:left="23"/>
        <w:rPr>
          <w:rFonts w:ascii="宋体" w:hAnsi="宋体" w:eastAsia="宋体" w:cs="宋体"/>
          <w:sz w:val="24"/>
          <w:szCs w:val="24"/>
        </w:rPr>
      </w:pPr>
      <w:r>
        <w:rPr>
          <w:rFonts w:ascii="宋体" w:hAnsi="宋体" w:eastAsia="宋体" w:cs="宋体"/>
          <w:sz w:val="24"/>
          <w:szCs w:val="24"/>
        </w:rPr>
        <w:t>语专业在教育行业的就业，也扩大了市场对于</w:t>
      </w:r>
      <w:r>
        <w:rPr>
          <w:rFonts w:ascii="宋体" w:hAnsi="宋体" w:eastAsia="宋体" w:cs="宋体"/>
          <w:spacing w:val="-1"/>
          <w:sz w:val="24"/>
          <w:szCs w:val="24"/>
        </w:rPr>
        <w:t>日语和德语教师的需求</w:t>
      </w:r>
      <w:r>
        <w:rPr>
          <w:rFonts w:ascii="宋体" w:hAnsi="宋体" w:eastAsia="宋体" w:cs="宋体"/>
          <w:color w:val="333333"/>
          <w:spacing w:val="-1"/>
          <w:sz w:val="24"/>
          <w:szCs w:val="24"/>
        </w:rPr>
        <w:t>。</w:t>
      </w:r>
    </w:p>
    <w:p>
      <w:pPr>
        <w:spacing w:before="182" w:line="360" w:lineRule="auto"/>
        <w:ind w:left="22" w:right="53" w:firstLine="496"/>
        <w:jc w:val="both"/>
        <w:rPr>
          <w:rFonts w:ascii="宋体" w:hAnsi="宋体" w:eastAsia="宋体" w:cs="宋体"/>
          <w:sz w:val="24"/>
          <w:szCs w:val="24"/>
        </w:rPr>
      </w:pPr>
      <w:r>
        <w:rPr>
          <w:rFonts w:ascii="宋体" w:hAnsi="宋体" w:eastAsia="宋体" w:cs="宋体"/>
          <w:spacing w:val="4"/>
          <w:sz w:val="24"/>
          <w:szCs w:val="24"/>
        </w:rPr>
        <w:t>当然目前我院的就业工作中也存在难点，如毕业生求职</w:t>
      </w:r>
      <w:r>
        <w:rPr>
          <w:rFonts w:ascii="宋体" w:hAnsi="宋体" w:eastAsia="宋体" w:cs="宋体"/>
          <w:spacing w:val="3"/>
          <w:sz w:val="24"/>
          <w:szCs w:val="24"/>
        </w:rPr>
        <w:t>过程中看中外资企</w:t>
      </w:r>
      <w:r>
        <w:rPr>
          <w:rFonts w:ascii="宋体" w:hAnsi="宋体" w:eastAsia="宋体" w:cs="宋体"/>
          <w:sz w:val="24"/>
          <w:szCs w:val="24"/>
        </w:rPr>
        <w:t xml:space="preserve"> </w:t>
      </w:r>
      <w:r>
        <w:rPr>
          <w:rFonts w:ascii="宋体" w:hAnsi="宋体" w:eastAsia="宋体" w:cs="宋体"/>
          <w:spacing w:val="-3"/>
          <w:sz w:val="24"/>
          <w:szCs w:val="24"/>
        </w:rPr>
        <w:t>业，国企、事业单位等薪资待遇比较好的单位，个人能力与市场需求之间不匹配</w:t>
      </w:r>
      <w:r>
        <w:rPr>
          <w:rFonts w:ascii="宋体" w:hAnsi="宋体" w:eastAsia="宋体" w:cs="宋体"/>
          <w:spacing w:val="1"/>
          <w:sz w:val="24"/>
          <w:szCs w:val="24"/>
        </w:rPr>
        <w:t xml:space="preserve"> </w:t>
      </w:r>
      <w:r>
        <w:rPr>
          <w:rFonts w:ascii="宋体" w:hAnsi="宋体" w:eastAsia="宋体" w:cs="宋体"/>
          <w:spacing w:val="-3"/>
          <w:sz w:val="24"/>
          <w:szCs w:val="24"/>
        </w:rPr>
        <w:t>等问题，都会阻碍毕业生成功就业。有的学生专注于考公，但是与外语专业岗位</w:t>
      </w:r>
    </w:p>
    <w:p>
      <w:pPr>
        <w:spacing w:line="219" w:lineRule="auto"/>
        <w:ind w:left="23"/>
        <w:rPr>
          <w:rFonts w:ascii="宋体" w:hAnsi="宋体" w:eastAsia="宋体" w:cs="宋体"/>
          <w:sz w:val="24"/>
          <w:szCs w:val="24"/>
        </w:rPr>
      </w:pPr>
      <w:r>
        <w:rPr>
          <w:rFonts w:ascii="宋体" w:hAnsi="宋体" w:eastAsia="宋体" w:cs="宋体"/>
          <w:sz w:val="24"/>
          <w:szCs w:val="24"/>
        </w:rPr>
        <w:t>相匹配的岗位少之又少，无疑在一定程度上导致其</w:t>
      </w:r>
      <w:r>
        <w:rPr>
          <w:rFonts w:ascii="宋体" w:hAnsi="宋体" w:eastAsia="宋体" w:cs="宋体"/>
          <w:spacing w:val="-1"/>
          <w:sz w:val="24"/>
          <w:szCs w:val="24"/>
        </w:rPr>
        <w:t>求职、就业积极性不高。</w:t>
      </w:r>
    </w:p>
    <w:p>
      <w:pPr>
        <w:pStyle w:val="2"/>
        <w:spacing w:line="305" w:lineRule="auto"/>
      </w:pPr>
    </w:p>
    <w:p>
      <w:pPr>
        <w:spacing w:before="78" w:line="219" w:lineRule="auto"/>
        <w:ind w:left="249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第四部分</w:t>
      </w:r>
      <w:r>
        <w:rPr>
          <w:rFonts w:ascii="宋体" w:hAnsi="宋体" w:eastAsia="宋体" w:cs="宋体"/>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就业工作的重点与亮点</w:t>
      </w:r>
    </w:p>
    <w:p>
      <w:pPr>
        <w:pStyle w:val="2"/>
        <w:spacing w:line="459" w:lineRule="auto"/>
      </w:pPr>
    </w:p>
    <w:p>
      <w:pPr>
        <w:spacing w:before="78" w:line="360" w:lineRule="auto"/>
        <w:ind w:left="11" w:firstLine="496"/>
        <w:jc w:val="both"/>
        <w:rPr>
          <w:rFonts w:ascii="宋体" w:hAnsi="宋体" w:eastAsia="宋体" w:cs="宋体"/>
          <w:sz w:val="24"/>
          <w:szCs w:val="24"/>
        </w:rPr>
      </w:pPr>
      <w:r>
        <w:rPr>
          <w:rFonts w:ascii="宋体" w:hAnsi="宋体" w:eastAsia="宋体" w:cs="宋体"/>
          <w:spacing w:val="2"/>
          <w:sz w:val="24"/>
          <w:szCs w:val="24"/>
        </w:rPr>
        <w:t>外国语学院一直以来高度重视学生就业工作，2020</w:t>
      </w:r>
      <w:r>
        <w:rPr>
          <w:rFonts w:ascii="宋体" w:hAnsi="宋体" w:eastAsia="宋体" w:cs="宋体"/>
          <w:spacing w:val="-47"/>
          <w:sz w:val="24"/>
          <w:szCs w:val="24"/>
        </w:rPr>
        <w:t xml:space="preserve"> </w:t>
      </w:r>
      <w:r>
        <w:rPr>
          <w:rFonts w:ascii="宋体" w:hAnsi="宋体" w:eastAsia="宋体" w:cs="宋体"/>
          <w:spacing w:val="1"/>
          <w:sz w:val="24"/>
          <w:szCs w:val="24"/>
        </w:rPr>
        <w:t>年外国语学院继续按照</w:t>
      </w:r>
      <w:r>
        <w:rPr>
          <w:rFonts w:ascii="宋体" w:hAnsi="宋体" w:eastAsia="宋体" w:cs="宋体"/>
          <w:sz w:val="24"/>
          <w:szCs w:val="24"/>
        </w:rPr>
        <w:t xml:space="preserve"> </w:t>
      </w:r>
      <w:r>
        <w:rPr>
          <w:rFonts w:ascii="宋体" w:hAnsi="宋体" w:eastAsia="宋体" w:cs="宋体"/>
          <w:spacing w:val="-2"/>
          <w:sz w:val="24"/>
          <w:szCs w:val="24"/>
        </w:rPr>
        <w:t>“九个一批</w:t>
      </w:r>
      <w:r>
        <w:rPr>
          <w:rFonts w:ascii="宋体" w:hAnsi="宋体" w:eastAsia="宋体" w:cs="宋体"/>
          <w:spacing w:val="-89"/>
          <w:sz w:val="24"/>
          <w:szCs w:val="24"/>
        </w:rPr>
        <w:t xml:space="preserve"> </w:t>
      </w:r>
      <w:r>
        <w:rPr>
          <w:rFonts w:ascii="宋体" w:hAnsi="宋体" w:eastAsia="宋体" w:cs="宋体"/>
          <w:spacing w:val="-2"/>
          <w:sz w:val="24"/>
          <w:szCs w:val="24"/>
        </w:rPr>
        <w:t>”就业法指导就业一批一批完成，同时结合新的就业形势积极调整、</w:t>
      </w:r>
      <w:r>
        <w:rPr>
          <w:rFonts w:ascii="宋体" w:hAnsi="宋体" w:eastAsia="宋体" w:cs="宋体"/>
          <w:sz w:val="24"/>
          <w:szCs w:val="24"/>
        </w:rPr>
        <w:t xml:space="preserve"> </w:t>
      </w:r>
      <w:r>
        <w:rPr>
          <w:rFonts w:ascii="宋体" w:hAnsi="宋体" w:eastAsia="宋体" w:cs="宋体"/>
          <w:spacing w:val="-3"/>
          <w:sz w:val="24"/>
          <w:szCs w:val="24"/>
        </w:rPr>
        <w:t>优化就业策略，多措并举，有针对性开展毕业生就业指导，强化指导力度，取得</w:t>
      </w:r>
    </w:p>
    <w:p>
      <w:pPr>
        <w:spacing w:before="1" w:line="219" w:lineRule="auto"/>
        <w:ind w:left="23"/>
        <w:rPr>
          <w:rFonts w:ascii="宋体" w:hAnsi="宋体" w:eastAsia="宋体" w:cs="宋体"/>
          <w:sz w:val="24"/>
          <w:szCs w:val="24"/>
        </w:rPr>
      </w:pPr>
      <w:r>
        <w:rPr>
          <w:rFonts w:ascii="宋体" w:hAnsi="宋体" w:eastAsia="宋体" w:cs="宋体"/>
          <w:spacing w:val="-1"/>
          <w:sz w:val="24"/>
          <w:szCs w:val="24"/>
        </w:rPr>
        <w:t>较为显著成绩，现将工作重点和亮点总结如下：</w:t>
      </w:r>
    </w:p>
    <w:p>
      <w:pPr>
        <w:spacing w:before="182" w:line="219" w:lineRule="auto"/>
        <w:ind w:left="507"/>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一、建立毕业生和用人单位台账，创新思路加大就业政策宣传</w:t>
      </w:r>
    </w:p>
    <w:p>
      <w:pPr>
        <w:spacing w:before="184" w:line="360" w:lineRule="auto"/>
        <w:ind w:left="22" w:right="53" w:firstLine="482"/>
        <w:jc w:val="both"/>
        <w:rPr>
          <w:rFonts w:ascii="宋体" w:hAnsi="宋体" w:eastAsia="宋体" w:cs="宋体"/>
          <w:sz w:val="24"/>
          <w:szCs w:val="24"/>
        </w:rPr>
      </w:pPr>
      <w:r>
        <w:rPr>
          <w:rFonts w:ascii="宋体" w:hAnsi="宋体" w:eastAsia="宋体" w:cs="宋体"/>
          <w:spacing w:val="-3"/>
          <w:sz w:val="24"/>
          <w:szCs w:val="24"/>
        </w:rPr>
        <w:t>我院辅导员从大四一开始就会进行毕业生就业意向调查，针</w:t>
      </w:r>
      <w:r>
        <w:rPr>
          <w:rFonts w:ascii="宋体" w:hAnsi="宋体" w:eastAsia="宋体" w:cs="宋体"/>
          <w:spacing w:val="-4"/>
          <w:sz w:val="24"/>
          <w:szCs w:val="24"/>
        </w:rPr>
        <w:t>对就业意向调查</w:t>
      </w:r>
      <w:r>
        <w:rPr>
          <w:rFonts w:ascii="宋体" w:hAnsi="宋体" w:eastAsia="宋体" w:cs="宋体"/>
          <w:sz w:val="24"/>
          <w:szCs w:val="24"/>
        </w:rPr>
        <w:t xml:space="preserve"> </w:t>
      </w:r>
      <w:r>
        <w:rPr>
          <w:rFonts w:ascii="宋体" w:hAnsi="宋体" w:eastAsia="宋体" w:cs="宋体"/>
          <w:spacing w:val="-4"/>
          <w:sz w:val="24"/>
          <w:szCs w:val="24"/>
        </w:rPr>
        <w:t>结果建立各专业毕业生“一生一册</w:t>
      </w:r>
      <w:r>
        <w:rPr>
          <w:rFonts w:ascii="宋体" w:hAnsi="宋体" w:eastAsia="宋体" w:cs="宋体"/>
          <w:spacing w:val="-84"/>
          <w:sz w:val="24"/>
          <w:szCs w:val="24"/>
        </w:rPr>
        <w:t xml:space="preserve"> </w:t>
      </w:r>
      <w:r>
        <w:rPr>
          <w:rFonts w:ascii="宋体" w:hAnsi="宋体" w:eastAsia="宋体" w:cs="宋体"/>
          <w:spacing w:val="-4"/>
          <w:sz w:val="24"/>
          <w:szCs w:val="24"/>
        </w:rPr>
        <w:t>”动态台账，同步建立用人单位台账，将前往</w:t>
      </w:r>
      <w:r>
        <w:rPr>
          <w:rFonts w:ascii="宋体" w:hAnsi="宋体" w:eastAsia="宋体" w:cs="宋体"/>
          <w:sz w:val="24"/>
          <w:szCs w:val="24"/>
        </w:rPr>
        <w:t xml:space="preserve"> </w:t>
      </w:r>
      <w:r>
        <w:rPr>
          <w:rFonts w:ascii="宋体" w:hAnsi="宋体" w:eastAsia="宋体" w:cs="宋体"/>
          <w:spacing w:val="-3"/>
          <w:sz w:val="24"/>
          <w:szCs w:val="24"/>
        </w:rPr>
        <w:t>我院进行宣讲的单位统一拉入就业信息库中，并定期保持联系。每年年初，学院</w:t>
      </w:r>
      <w:r>
        <w:rPr>
          <w:rFonts w:ascii="宋体" w:hAnsi="宋体" w:eastAsia="宋体" w:cs="宋体"/>
          <w:spacing w:val="1"/>
          <w:sz w:val="24"/>
          <w:szCs w:val="24"/>
        </w:rPr>
        <w:t xml:space="preserve"> </w:t>
      </w:r>
      <w:r>
        <w:rPr>
          <w:rFonts w:ascii="宋体" w:hAnsi="宋体" w:eastAsia="宋体" w:cs="宋体"/>
          <w:spacing w:val="-3"/>
          <w:sz w:val="24"/>
          <w:szCs w:val="24"/>
        </w:rPr>
        <w:t>还要进行毕业生回访，用人单位回访，了解就业市场动态，从毕业生那里反馈学</w:t>
      </w:r>
      <w:r>
        <w:rPr>
          <w:rFonts w:ascii="宋体" w:hAnsi="宋体" w:eastAsia="宋体" w:cs="宋体"/>
          <w:spacing w:val="1"/>
          <w:sz w:val="24"/>
          <w:szCs w:val="24"/>
        </w:rPr>
        <w:t xml:space="preserve"> </w:t>
      </w:r>
      <w:r>
        <w:rPr>
          <w:rFonts w:ascii="宋体" w:hAnsi="宋体" w:eastAsia="宋体" w:cs="宋体"/>
          <w:spacing w:val="-3"/>
          <w:sz w:val="24"/>
          <w:szCs w:val="24"/>
        </w:rPr>
        <w:t>院就业工作的不足，为进一步开展好就业工作吸取经验与教训。同时，为了提高</w:t>
      </w:r>
      <w:r>
        <w:rPr>
          <w:rFonts w:ascii="宋体" w:hAnsi="宋体" w:eastAsia="宋体" w:cs="宋体"/>
          <w:spacing w:val="1"/>
          <w:sz w:val="24"/>
          <w:szCs w:val="24"/>
        </w:rPr>
        <w:t xml:space="preserve"> </w:t>
      </w:r>
      <w:r>
        <w:rPr>
          <w:rFonts w:ascii="宋体" w:hAnsi="宋体" w:eastAsia="宋体" w:cs="宋体"/>
          <w:spacing w:val="-3"/>
          <w:sz w:val="24"/>
          <w:szCs w:val="24"/>
        </w:rPr>
        <w:t>毕业生的就业动力，纠正毕业生群体中存在的一些错误的就业观念，辅导员会积</w:t>
      </w:r>
      <w:r>
        <w:rPr>
          <w:rFonts w:ascii="宋体" w:hAnsi="宋体" w:eastAsia="宋体" w:cs="宋体"/>
          <w:spacing w:val="1"/>
          <w:sz w:val="24"/>
          <w:szCs w:val="24"/>
        </w:rPr>
        <w:t xml:space="preserve"> </w:t>
      </w:r>
      <w:r>
        <w:rPr>
          <w:rFonts w:ascii="宋体" w:hAnsi="宋体" w:eastAsia="宋体" w:cs="宋体"/>
          <w:spacing w:val="-3"/>
          <w:sz w:val="24"/>
          <w:szCs w:val="24"/>
        </w:rPr>
        <w:t>极利用就业指导课等多种机会，采用理论宣讲、视频播放等多种方式开展就业政</w:t>
      </w:r>
      <w:r>
        <w:rPr>
          <w:rFonts w:ascii="宋体" w:hAnsi="宋体" w:eastAsia="宋体" w:cs="宋体"/>
          <w:spacing w:val="1"/>
          <w:sz w:val="24"/>
          <w:szCs w:val="24"/>
        </w:rPr>
        <w:t xml:space="preserve"> </w:t>
      </w:r>
      <w:r>
        <w:rPr>
          <w:rFonts w:ascii="宋体" w:hAnsi="宋体" w:eastAsia="宋体" w:cs="宋体"/>
          <w:spacing w:val="-3"/>
          <w:sz w:val="24"/>
          <w:szCs w:val="24"/>
        </w:rPr>
        <w:t>策宣传，鼓励学生多实践多尝试，改变眼高手低的错误观念，从基层做起，扩大</w:t>
      </w:r>
      <w:r>
        <w:rPr>
          <w:rFonts w:ascii="宋体" w:hAnsi="宋体" w:eastAsia="宋体" w:cs="宋体"/>
          <w:spacing w:val="1"/>
          <w:sz w:val="24"/>
          <w:szCs w:val="24"/>
        </w:rPr>
        <w:t xml:space="preserve"> </w:t>
      </w:r>
      <w:r>
        <w:rPr>
          <w:rFonts w:ascii="宋体" w:hAnsi="宋体" w:eastAsia="宋体" w:cs="宋体"/>
          <w:sz w:val="24"/>
          <w:szCs w:val="24"/>
        </w:rPr>
        <w:t>就业选择，多去基层和西部等有需要的地方服务。同时，</w:t>
      </w:r>
      <w:r>
        <w:rPr>
          <w:rFonts w:ascii="宋体" w:hAnsi="宋体" w:eastAsia="宋体" w:cs="宋体"/>
          <w:spacing w:val="-1"/>
          <w:sz w:val="24"/>
          <w:szCs w:val="24"/>
        </w:rPr>
        <w:t>为了让</w:t>
      </w:r>
      <w:r>
        <w:rPr>
          <w:rFonts w:ascii="宋体" w:hAnsi="宋体" w:eastAsia="宋体" w:cs="宋体"/>
          <w:spacing w:val="-48"/>
          <w:sz w:val="24"/>
          <w:szCs w:val="24"/>
        </w:rPr>
        <w:t xml:space="preserve"> </w:t>
      </w:r>
      <w:r>
        <w:rPr>
          <w:rFonts w:ascii="宋体" w:hAnsi="宋体" w:eastAsia="宋体" w:cs="宋体"/>
          <w:spacing w:val="-1"/>
          <w:sz w:val="24"/>
          <w:szCs w:val="24"/>
        </w:rPr>
        <w:t>2020</w:t>
      </w:r>
      <w:r>
        <w:rPr>
          <w:rFonts w:ascii="宋体" w:hAnsi="宋体" w:eastAsia="宋体" w:cs="宋体"/>
          <w:spacing w:val="-45"/>
          <w:sz w:val="24"/>
          <w:szCs w:val="24"/>
        </w:rPr>
        <w:t xml:space="preserve"> </w:t>
      </w:r>
      <w:r>
        <w:rPr>
          <w:rFonts w:ascii="宋体" w:hAnsi="宋体" w:eastAsia="宋体" w:cs="宋体"/>
          <w:spacing w:val="-1"/>
          <w:sz w:val="24"/>
          <w:szCs w:val="24"/>
        </w:rPr>
        <w:t>届毕业生</w:t>
      </w:r>
      <w:r>
        <w:rPr>
          <w:rFonts w:ascii="宋体" w:hAnsi="宋体" w:eastAsia="宋体" w:cs="宋体"/>
          <w:sz w:val="24"/>
          <w:szCs w:val="24"/>
        </w:rPr>
        <w:t xml:space="preserve"> </w:t>
      </w:r>
      <w:r>
        <w:rPr>
          <w:rFonts w:ascii="宋体" w:hAnsi="宋体" w:eastAsia="宋体" w:cs="宋体"/>
          <w:spacing w:val="-3"/>
          <w:sz w:val="24"/>
          <w:szCs w:val="24"/>
        </w:rPr>
        <w:t>更好就业，我院特地组织往届优秀毕业生校友回母校开展交流会，分享就业经历</w:t>
      </w:r>
    </w:p>
    <w:p>
      <w:pPr>
        <w:spacing w:line="218" w:lineRule="auto"/>
        <w:ind w:left="24"/>
        <w:rPr>
          <w:rFonts w:ascii="宋体" w:hAnsi="宋体" w:eastAsia="宋体" w:cs="宋体"/>
          <w:sz w:val="24"/>
          <w:szCs w:val="24"/>
        </w:rPr>
      </w:pPr>
      <w:r>
        <w:rPr>
          <w:rFonts w:ascii="宋体" w:hAnsi="宋体" w:eastAsia="宋体" w:cs="宋体"/>
          <w:spacing w:val="-2"/>
          <w:sz w:val="24"/>
          <w:szCs w:val="24"/>
        </w:rPr>
        <w:t>和经验，为</w:t>
      </w:r>
      <w:r>
        <w:rPr>
          <w:rFonts w:ascii="宋体" w:hAnsi="宋体" w:eastAsia="宋体" w:cs="宋体"/>
          <w:spacing w:val="-37"/>
          <w:sz w:val="24"/>
          <w:szCs w:val="24"/>
        </w:rPr>
        <w:t xml:space="preserve"> </w:t>
      </w:r>
      <w:r>
        <w:rPr>
          <w:rFonts w:ascii="宋体" w:hAnsi="宋体" w:eastAsia="宋体" w:cs="宋体"/>
          <w:spacing w:val="-2"/>
          <w:sz w:val="24"/>
          <w:szCs w:val="24"/>
        </w:rPr>
        <w:t>2020</w:t>
      </w:r>
      <w:r>
        <w:rPr>
          <w:rFonts w:ascii="宋体" w:hAnsi="宋体" w:eastAsia="宋体" w:cs="宋体"/>
          <w:spacing w:val="-47"/>
          <w:sz w:val="24"/>
          <w:szCs w:val="24"/>
        </w:rPr>
        <w:t xml:space="preserve"> </w:t>
      </w:r>
      <w:r>
        <w:rPr>
          <w:rFonts w:ascii="宋体" w:hAnsi="宋体" w:eastAsia="宋体" w:cs="宋体"/>
          <w:spacing w:val="-2"/>
          <w:sz w:val="24"/>
          <w:szCs w:val="24"/>
        </w:rPr>
        <w:t>届毕业生提供宝贵的建议和指导。</w:t>
      </w:r>
    </w:p>
    <w:p>
      <w:pPr>
        <w:spacing w:before="185" w:line="219" w:lineRule="auto"/>
        <w:ind w:left="507"/>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二、线上+线下招聘齐上线，搭建就业、实习平台</w:t>
      </w:r>
    </w:p>
    <w:p>
      <w:pPr>
        <w:spacing w:before="183" w:line="219" w:lineRule="auto"/>
        <w:ind w:left="506"/>
        <w:rPr>
          <w:rFonts w:ascii="宋体" w:hAnsi="宋体" w:eastAsia="宋体" w:cs="宋体"/>
          <w:sz w:val="24"/>
          <w:szCs w:val="24"/>
        </w:rPr>
      </w:pPr>
      <w:r>
        <w:rPr>
          <w:rFonts w:ascii="宋体" w:hAnsi="宋体" w:eastAsia="宋体" w:cs="宋体"/>
          <w:spacing w:val="2"/>
          <w:sz w:val="24"/>
          <w:szCs w:val="24"/>
        </w:rPr>
        <w:t>为了让学生找到满意的工作，我院积极与用人单位建</w:t>
      </w:r>
      <w:r>
        <w:rPr>
          <w:rFonts w:ascii="宋体" w:hAnsi="宋体" w:eastAsia="宋体" w:cs="宋体"/>
          <w:spacing w:val="1"/>
          <w:sz w:val="24"/>
          <w:szCs w:val="24"/>
        </w:rPr>
        <w:t>立联系，邀请将近</w:t>
      </w:r>
      <w:r>
        <w:rPr>
          <w:rFonts w:ascii="宋体" w:hAnsi="宋体" w:eastAsia="宋体" w:cs="宋体"/>
          <w:spacing w:val="-43"/>
          <w:sz w:val="24"/>
          <w:szCs w:val="24"/>
        </w:rPr>
        <w:t xml:space="preserve"> </w:t>
      </w:r>
      <w:r>
        <w:rPr>
          <w:rFonts w:ascii="宋体" w:hAnsi="宋体" w:eastAsia="宋体" w:cs="宋体"/>
          <w:spacing w:val="1"/>
          <w:sz w:val="24"/>
          <w:szCs w:val="24"/>
        </w:rPr>
        <w:t>30</w:t>
      </w:r>
    </w:p>
    <w:p>
      <w:pPr>
        <w:spacing w:line="219" w:lineRule="auto"/>
        <w:rPr>
          <w:rFonts w:ascii="宋体" w:hAnsi="宋体" w:eastAsia="宋体" w:cs="宋体"/>
          <w:sz w:val="24"/>
          <w:szCs w:val="24"/>
        </w:rPr>
        <w:sectPr>
          <w:headerReference r:id="rId251" w:type="default"/>
          <w:footerReference r:id="rId252" w:type="default"/>
          <w:pgSz w:w="11906" w:h="16839"/>
          <w:pgMar w:top="1071" w:right="1745" w:bottom="1230" w:left="1785" w:header="878" w:footer="994" w:gutter="0"/>
          <w:cols w:space="720" w:num="1"/>
        </w:sectPr>
      </w:pPr>
    </w:p>
    <w:p>
      <w:pPr>
        <w:pStyle w:val="2"/>
        <w:spacing w:line="402" w:lineRule="auto"/>
      </w:pPr>
    </w:p>
    <w:p>
      <w:pPr>
        <w:spacing w:before="78" w:line="360" w:lineRule="auto"/>
        <w:ind w:left="23" w:firstLine="1"/>
        <w:jc w:val="both"/>
        <w:rPr>
          <w:rFonts w:ascii="宋体" w:hAnsi="宋体" w:eastAsia="宋体" w:cs="宋体"/>
          <w:sz w:val="24"/>
          <w:szCs w:val="24"/>
        </w:rPr>
      </w:pPr>
      <w:r>
        <w:rPr>
          <w:rFonts w:ascii="宋体" w:hAnsi="宋体" w:eastAsia="宋体" w:cs="宋体"/>
          <w:spacing w:val="-3"/>
          <w:sz w:val="24"/>
          <w:szCs w:val="24"/>
        </w:rPr>
        <w:t>家单位来举行专场招聘会，其中包含线下和线上招聘会。2020</w:t>
      </w:r>
      <w:r>
        <w:rPr>
          <w:rFonts w:ascii="宋体" w:hAnsi="宋体" w:eastAsia="宋体" w:cs="宋体"/>
          <w:spacing w:val="-35"/>
          <w:sz w:val="24"/>
          <w:szCs w:val="24"/>
        </w:rPr>
        <w:t xml:space="preserve"> </w:t>
      </w:r>
      <w:r>
        <w:rPr>
          <w:rFonts w:ascii="宋体" w:hAnsi="宋体" w:eastAsia="宋体" w:cs="宋体"/>
          <w:spacing w:val="-3"/>
          <w:sz w:val="24"/>
          <w:szCs w:val="24"/>
        </w:rPr>
        <w:t>年由于疫情影响，</w:t>
      </w:r>
      <w:r>
        <w:rPr>
          <w:rFonts w:ascii="宋体" w:hAnsi="宋体" w:eastAsia="宋体" w:cs="宋体"/>
          <w:sz w:val="24"/>
          <w:szCs w:val="24"/>
        </w:rPr>
        <w:t xml:space="preserve"> </w:t>
      </w:r>
      <w:r>
        <w:rPr>
          <w:rFonts w:ascii="宋体" w:hAnsi="宋体" w:eastAsia="宋体" w:cs="宋体"/>
          <w:spacing w:val="-3"/>
          <w:sz w:val="24"/>
          <w:szCs w:val="24"/>
        </w:rPr>
        <w:t>学院暂停所有线下招聘活动，积极邀请用人单</w:t>
      </w:r>
      <w:r>
        <w:rPr>
          <w:rFonts w:ascii="宋体" w:hAnsi="宋体" w:eastAsia="宋体" w:cs="宋体"/>
          <w:spacing w:val="-4"/>
          <w:sz w:val="24"/>
          <w:szCs w:val="24"/>
        </w:rPr>
        <w:t xml:space="preserve">位依托云平台发布招聘信息、组织 </w:t>
      </w:r>
      <w:r>
        <w:rPr>
          <w:rFonts w:ascii="宋体" w:hAnsi="宋体" w:eastAsia="宋体" w:cs="宋体"/>
          <w:spacing w:val="-8"/>
          <w:sz w:val="24"/>
          <w:szCs w:val="24"/>
        </w:rPr>
        <w:t>宣讲、收取简历和进行远程面试、开展网络签约等。依托“一网</w:t>
      </w:r>
      <w:r>
        <w:rPr>
          <w:rFonts w:ascii="宋体" w:hAnsi="宋体" w:eastAsia="宋体" w:cs="宋体"/>
          <w:spacing w:val="-9"/>
          <w:sz w:val="24"/>
          <w:szCs w:val="24"/>
        </w:rPr>
        <w:t>两号</w:t>
      </w:r>
      <w:r>
        <w:rPr>
          <w:rFonts w:ascii="宋体" w:hAnsi="宋体" w:eastAsia="宋体" w:cs="宋体"/>
          <w:spacing w:val="-88"/>
          <w:sz w:val="24"/>
          <w:szCs w:val="24"/>
        </w:rPr>
        <w:t xml:space="preserve"> </w:t>
      </w:r>
      <w:r>
        <w:rPr>
          <w:rFonts w:ascii="宋体" w:hAnsi="宋体" w:eastAsia="宋体" w:cs="宋体"/>
          <w:spacing w:val="-9"/>
          <w:sz w:val="24"/>
          <w:szCs w:val="24"/>
        </w:rPr>
        <w:t>”（就业网、</w:t>
      </w:r>
      <w:r>
        <w:rPr>
          <w:rFonts w:ascii="宋体" w:hAnsi="宋体" w:eastAsia="宋体" w:cs="宋体"/>
          <w:sz w:val="24"/>
          <w:szCs w:val="24"/>
        </w:rPr>
        <w:t xml:space="preserve"> 微信公众号、官方</w:t>
      </w:r>
      <w:r>
        <w:rPr>
          <w:rFonts w:ascii="宋体" w:hAnsi="宋体" w:eastAsia="宋体" w:cs="宋体"/>
          <w:spacing w:val="-52"/>
          <w:sz w:val="24"/>
          <w:szCs w:val="24"/>
        </w:rPr>
        <w:t xml:space="preserve"> </w:t>
      </w:r>
      <w:r>
        <w:rPr>
          <w:rFonts w:ascii="宋体" w:hAnsi="宋体" w:eastAsia="宋体" w:cs="宋体"/>
          <w:sz w:val="24"/>
          <w:szCs w:val="24"/>
        </w:rPr>
        <w:t>QQ</w:t>
      </w:r>
      <w:r>
        <w:rPr>
          <w:rFonts w:ascii="宋体" w:hAnsi="宋体" w:eastAsia="宋体" w:cs="宋体"/>
          <w:spacing w:val="-46"/>
          <w:sz w:val="24"/>
          <w:szCs w:val="24"/>
        </w:rPr>
        <w:t>），</w:t>
      </w:r>
      <w:r>
        <w:rPr>
          <w:rFonts w:ascii="宋体" w:hAnsi="宋体" w:eastAsia="宋体" w:cs="宋体"/>
          <w:sz w:val="24"/>
          <w:szCs w:val="24"/>
        </w:rPr>
        <w:t>完善以毕业生</w:t>
      </w:r>
      <w:r>
        <w:rPr>
          <w:rFonts w:ascii="宋体" w:hAnsi="宋体" w:eastAsia="宋体" w:cs="宋体"/>
          <w:spacing w:val="-52"/>
          <w:sz w:val="24"/>
          <w:szCs w:val="24"/>
        </w:rPr>
        <w:t xml:space="preserve"> </w:t>
      </w:r>
      <w:r>
        <w:rPr>
          <w:rFonts w:ascii="宋体" w:hAnsi="宋体" w:eastAsia="宋体" w:cs="宋体"/>
          <w:sz w:val="24"/>
          <w:szCs w:val="24"/>
        </w:rPr>
        <w:t>QQ</w:t>
      </w:r>
      <w:r>
        <w:rPr>
          <w:rFonts w:ascii="宋体" w:hAnsi="宋体" w:eastAsia="宋体" w:cs="宋体"/>
          <w:spacing w:val="-48"/>
          <w:sz w:val="24"/>
          <w:szCs w:val="24"/>
        </w:rPr>
        <w:t xml:space="preserve"> </w:t>
      </w:r>
      <w:r>
        <w:rPr>
          <w:rFonts w:ascii="宋体" w:hAnsi="宋体" w:eastAsia="宋体" w:cs="宋体"/>
          <w:sz w:val="24"/>
          <w:szCs w:val="24"/>
        </w:rPr>
        <w:t xml:space="preserve">群为主渠道的校、院两级信息实时传 </w:t>
      </w:r>
      <w:r>
        <w:rPr>
          <w:rFonts w:ascii="宋体" w:hAnsi="宋体" w:eastAsia="宋体" w:cs="宋体"/>
          <w:spacing w:val="-1"/>
          <w:sz w:val="24"/>
          <w:szCs w:val="24"/>
        </w:rPr>
        <w:t>递机制，第一时间将学校就业中心发布的相关招聘信息转发到学生本人。同时，</w:t>
      </w:r>
      <w:r>
        <w:rPr>
          <w:rFonts w:ascii="宋体" w:hAnsi="宋体" w:eastAsia="宋体" w:cs="宋体"/>
          <w:spacing w:val="11"/>
          <w:sz w:val="24"/>
          <w:szCs w:val="24"/>
        </w:rPr>
        <w:t xml:space="preserve"> </w:t>
      </w:r>
      <w:r>
        <w:rPr>
          <w:rFonts w:ascii="宋体" w:hAnsi="宋体" w:eastAsia="宋体" w:cs="宋体"/>
          <w:spacing w:val="-3"/>
          <w:sz w:val="24"/>
          <w:szCs w:val="24"/>
        </w:rPr>
        <w:t>联系学而思网校、猿辅导教育、上海联培教育</w:t>
      </w:r>
      <w:r>
        <w:rPr>
          <w:rFonts w:ascii="宋体" w:hAnsi="宋体" w:eastAsia="宋体" w:cs="宋体"/>
          <w:spacing w:val="-4"/>
          <w:sz w:val="24"/>
          <w:szCs w:val="24"/>
        </w:rPr>
        <w:t xml:space="preserve">、励步英语、新东方教育、艾比克 </w:t>
      </w:r>
      <w:r>
        <w:rPr>
          <w:rFonts w:ascii="宋体" w:hAnsi="宋体" w:eastAsia="宋体" w:cs="宋体"/>
          <w:spacing w:val="-8"/>
          <w:sz w:val="24"/>
          <w:szCs w:val="24"/>
        </w:rPr>
        <w:t>电子公司、家乐福等</w:t>
      </w:r>
      <w:r>
        <w:rPr>
          <w:rFonts w:ascii="宋体" w:hAnsi="宋体" w:eastAsia="宋体" w:cs="宋体"/>
          <w:spacing w:val="-48"/>
          <w:sz w:val="24"/>
          <w:szCs w:val="24"/>
        </w:rPr>
        <w:t xml:space="preserve"> </w:t>
      </w:r>
      <w:r>
        <w:rPr>
          <w:rFonts w:ascii="宋体" w:hAnsi="宋体" w:eastAsia="宋体" w:cs="宋体"/>
          <w:spacing w:val="-8"/>
          <w:sz w:val="24"/>
          <w:szCs w:val="24"/>
        </w:rPr>
        <w:t>20</w:t>
      </w:r>
      <w:r>
        <w:rPr>
          <w:rFonts w:ascii="宋体" w:hAnsi="宋体" w:eastAsia="宋体" w:cs="宋体"/>
          <w:spacing w:val="-49"/>
          <w:sz w:val="24"/>
          <w:szCs w:val="24"/>
        </w:rPr>
        <w:t xml:space="preserve"> </w:t>
      </w:r>
      <w:r>
        <w:rPr>
          <w:rFonts w:ascii="宋体" w:hAnsi="宋体" w:eastAsia="宋体" w:cs="宋体"/>
          <w:spacing w:val="-8"/>
          <w:sz w:val="24"/>
          <w:szCs w:val="24"/>
        </w:rPr>
        <w:t>余家就业合作单位积极开展“空中宣讲会</w:t>
      </w:r>
      <w:r>
        <w:rPr>
          <w:rFonts w:ascii="宋体" w:hAnsi="宋体" w:eastAsia="宋体" w:cs="宋体"/>
          <w:spacing w:val="-88"/>
          <w:sz w:val="24"/>
          <w:szCs w:val="24"/>
        </w:rPr>
        <w:t xml:space="preserve"> </w:t>
      </w:r>
      <w:r>
        <w:rPr>
          <w:rFonts w:ascii="宋体" w:hAnsi="宋体" w:eastAsia="宋体" w:cs="宋体"/>
          <w:spacing w:val="-8"/>
          <w:sz w:val="24"/>
          <w:szCs w:val="24"/>
        </w:rPr>
        <w:t>”，确保招</w:t>
      </w:r>
      <w:r>
        <w:rPr>
          <w:rFonts w:ascii="宋体" w:hAnsi="宋体" w:eastAsia="宋体" w:cs="宋体"/>
          <w:spacing w:val="-9"/>
          <w:sz w:val="24"/>
          <w:szCs w:val="24"/>
        </w:rPr>
        <w:t xml:space="preserve">聘不 </w:t>
      </w:r>
      <w:r>
        <w:rPr>
          <w:rFonts w:ascii="宋体" w:hAnsi="宋体" w:eastAsia="宋体" w:cs="宋体"/>
          <w:spacing w:val="-3"/>
          <w:sz w:val="24"/>
          <w:szCs w:val="24"/>
        </w:rPr>
        <w:t>停歇。整合慕课等教育资源，向毕业生推送就</w:t>
      </w:r>
      <w:r>
        <w:rPr>
          <w:rFonts w:ascii="宋体" w:hAnsi="宋体" w:eastAsia="宋体" w:cs="宋体"/>
          <w:spacing w:val="-4"/>
          <w:sz w:val="24"/>
          <w:szCs w:val="24"/>
        </w:rPr>
        <w:t xml:space="preserve">业指导相关慕课，鼓励同学们主动 </w:t>
      </w:r>
      <w:r>
        <w:rPr>
          <w:rFonts w:ascii="宋体" w:hAnsi="宋体" w:eastAsia="宋体" w:cs="宋体"/>
          <w:spacing w:val="-3"/>
          <w:sz w:val="24"/>
          <w:szCs w:val="24"/>
        </w:rPr>
        <w:t>出击，有效抓住大型线上双选会等平台求职，</w:t>
      </w:r>
      <w:r>
        <w:rPr>
          <w:rFonts w:ascii="宋体" w:hAnsi="宋体" w:eastAsia="宋体" w:cs="宋体"/>
          <w:spacing w:val="-4"/>
          <w:sz w:val="24"/>
          <w:szCs w:val="24"/>
        </w:rPr>
        <w:t xml:space="preserve">完成在线面试、签约等；联系猿辅 </w:t>
      </w:r>
      <w:r>
        <w:rPr>
          <w:rFonts w:ascii="宋体" w:hAnsi="宋体" w:eastAsia="宋体" w:cs="宋体"/>
          <w:spacing w:val="-7"/>
          <w:sz w:val="24"/>
          <w:szCs w:val="24"/>
        </w:rPr>
        <w:t>导在线教育，就简历制作、面试准备等大家关心的话题</w:t>
      </w:r>
      <w:r>
        <w:rPr>
          <w:rFonts w:ascii="宋体" w:hAnsi="宋体" w:eastAsia="宋体" w:cs="宋体"/>
          <w:spacing w:val="-8"/>
          <w:sz w:val="24"/>
          <w:szCs w:val="24"/>
        </w:rPr>
        <w:t>开展线上指导。与此同时，</w:t>
      </w:r>
      <w:r>
        <w:rPr>
          <w:rFonts w:ascii="宋体" w:hAnsi="宋体" w:eastAsia="宋体" w:cs="宋体"/>
          <w:sz w:val="24"/>
          <w:szCs w:val="24"/>
        </w:rPr>
        <w:t xml:space="preserve"> </w:t>
      </w:r>
      <w:r>
        <w:rPr>
          <w:rFonts w:ascii="宋体" w:hAnsi="宋体" w:eastAsia="宋体" w:cs="宋体"/>
          <w:spacing w:val="-7"/>
          <w:sz w:val="24"/>
          <w:szCs w:val="24"/>
        </w:rPr>
        <w:t>我院一直以来高度重视就业市场开拓与建设，旨在为学</w:t>
      </w:r>
      <w:r>
        <w:rPr>
          <w:rFonts w:ascii="宋体" w:hAnsi="宋体" w:eastAsia="宋体" w:cs="宋体"/>
          <w:spacing w:val="-8"/>
          <w:sz w:val="24"/>
          <w:szCs w:val="24"/>
        </w:rPr>
        <w:t>生搭建就业、实习的平台。</w:t>
      </w:r>
    </w:p>
    <w:p>
      <w:pPr>
        <w:spacing w:line="219" w:lineRule="auto"/>
        <w:ind w:left="26"/>
        <w:rPr>
          <w:rFonts w:ascii="宋体" w:hAnsi="宋体" w:eastAsia="宋体" w:cs="宋体"/>
          <w:sz w:val="24"/>
          <w:szCs w:val="24"/>
        </w:rPr>
      </w:pPr>
      <w:r>
        <w:rPr>
          <w:rFonts w:ascii="宋体" w:hAnsi="宋体" w:eastAsia="宋体" w:cs="宋体"/>
          <w:spacing w:val="-1"/>
          <w:sz w:val="24"/>
          <w:szCs w:val="24"/>
        </w:rPr>
        <w:t>2020</w:t>
      </w:r>
      <w:r>
        <w:rPr>
          <w:rFonts w:ascii="宋体" w:hAnsi="宋体" w:eastAsia="宋体" w:cs="宋体"/>
          <w:spacing w:val="-39"/>
          <w:sz w:val="24"/>
          <w:szCs w:val="24"/>
        </w:rPr>
        <w:t xml:space="preserve"> </w:t>
      </w:r>
      <w:r>
        <w:rPr>
          <w:rFonts w:ascii="宋体" w:hAnsi="宋体" w:eastAsia="宋体" w:cs="宋体"/>
          <w:spacing w:val="-1"/>
          <w:sz w:val="24"/>
          <w:szCs w:val="24"/>
        </w:rPr>
        <w:t>年我院进一步拓展就业基地，与新东方前途出国建立了就业基地关系。</w:t>
      </w:r>
    </w:p>
    <w:p>
      <w:pPr>
        <w:spacing w:before="182" w:line="219" w:lineRule="auto"/>
        <w:ind w:left="5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三、发挥辅导员和论文指导教师的合力，精准帮扶就业困难学生</w:t>
      </w:r>
    </w:p>
    <w:p>
      <w:pPr>
        <w:spacing w:before="183" w:line="360" w:lineRule="auto"/>
        <w:ind w:left="27" w:right="18" w:firstLine="478"/>
        <w:jc w:val="both"/>
        <w:rPr>
          <w:rFonts w:ascii="宋体" w:hAnsi="宋体" w:eastAsia="宋体" w:cs="宋体"/>
          <w:sz w:val="24"/>
          <w:szCs w:val="24"/>
        </w:rPr>
      </w:pPr>
      <w:r>
        <w:rPr>
          <w:rFonts w:ascii="宋体" w:hAnsi="宋体" w:eastAsia="宋体" w:cs="宋体"/>
          <w:spacing w:val="-4"/>
          <w:sz w:val="24"/>
          <w:szCs w:val="24"/>
        </w:rPr>
        <w:t>我院根据每位毕业生的“一生一册</w:t>
      </w:r>
      <w:r>
        <w:rPr>
          <w:rFonts w:ascii="宋体" w:hAnsi="宋体" w:eastAsia="宋体" w:cs="宋体"/>
          <w:spacing w:val="-88"/>
          <w:sz w:val="24"/>
          <w:szCs w:val="24"/>
        </w:rPr>
        <w:t xml:space="preserve"> </w:t>
      </w:r>
      <w:r>
        <w:rPr>
          <w:rFonts w:ascii="宋体" w:hAnsi="宋体" w:eastAsia="宋体" w:cs="宋体"/>
          <w:spacing w:val="-4"/>
          <w:sz w:val="24"/>
          <w:szCs w:val="24"/>
        </w:rPr>
        <w:t>”进行摸排，对就业困难学</w:t>
      </w:r>
      <w:r>
        <w:rPr>
          <w:rFonts w:ascii="宋体" w:hAnsi="宋体" w:eastAsia="宋体" w:cs="宋体"/>
          <w:spacing w:val="-5"/>
          <w:sz w:val="24"/>
          <w:szCs w:val="24"/>
        </w:rPr>
        <w:t>生制定切实可</w:t>
      </w:r>
      <w:r>
        <w:rPr>
          <w:rFonts w:ascii="宋体" w:hAnsi="宋体" w:eastAsia="宋体" w:cs="宋体"/>
          <w:sz w:val="24"/>
          <w:szCs w:val="24"/>
        </w:rPr>
        <w:t xml:space="preserve"> 行的激励政策以及</w:t>
      </w:r>
      <w:r>
        <w:rPr>
          <w:rFonts w:ascii="宋体" w:hAnsi="宋体" w:eastAsia="宋体" w:cs="宋体"/>
          <w:spacing w:val="-48"/>
          <w:sz w:val="24"/>
          <w:szCs w:val="24"/>
        </w:rPr>
        <w:t xml:space="preserve"> </w:t>
      </w:r>
      <w:r>
        <w:rPr>
          <w:rFonts w:ascii="宋体" w:hAnsi="宋体" w:eastAsia="宋体" w:cs="宋体"/>
          <w:sz w:val="24"/>
          <w:szCs w:val="24"/>
        </w:rPr>
        <w:t>2020</w:t>
      </w:r>
      <w:r>
        <w:rPr>
          <w:rFonts w:ascii="宋体" w:hAnsi="宋体" w:eastAsia="宋体" w:cs="宋体"/>
          <w:spacing w:val="-44"/>
          <w:sz w:val="24"/>
          <w:szCs w:val="24"/>
        </w:rPr>
        <w:t xml:space="preserve"> </w:t>
      </w:r>
      <w:r>
        <w:rPr>
          <w:rFonts w:ascii="宋体" w:hAnsi="宋体" w:eastAsia="宋体" w:cs="宋体"/>
          <w:sz w:val="24"/>
          <w:szCs w:val="24"/>
        </w:rPr>
        <w:t>届毕业生就业信息</w:t>
      </w:r>
      <w:r>
        <w:rPr>
          <w:rFonts w:ascii="宋体" w:hAnsi="宋体" w:eastAsia="宋体" w:cs="宋体"/>
          <w:spacing w:val="-1"/>
          <w:sz w:val="24"/>
          <w:szCs w:val="24"/>
        </w:rPr>
        <w:t>及就业指导帮扶情况一览表，发挥辅</w:t>
      </w:r>
      <w:r>
        <w:rPr>
          <w:rFonts w:ascii="宋体" w:hAnsi="宋体" w:eastAsia="宋体" w:cs="宋体"/>
          <w:sz w:val="24"/>
          <w:szCs w:val="24"/>
        </w:rPr>
        <w:t xml:space="preserve"> </w:t>
      </w:r>
      <w:r>
        <w:rPr>
          <w:rFonts w:ascii="宋体" w:hAnsi="宋体" w:eastAsia="宋体" w:cs="宋体"/>
          <w:spacing w:val="-8"/>
          <w:sz w:val="24"/>
          <w:szCs w:val="24"/>
        </w:rPr>
        <w:t>导员和论文指导教师传帮带作用，积极指导促进就业。首先通过召开座谈会形式，</w:t>
      </w:r>
      <w:r>
        <w:rPr>
          <w:rFonts w:ascii="宋体" w:hAnsi="宋体" w:eastAsia="宋体" w:cs="宋体"/>
          <w:spacing w:val="1"/>
          <w:sz w:val="24"/>
          <w:szCs w:val="24"/>
        </w:rPr>
        <w:t xml:space="preserve"> </w:t>
      </w:r>
      <w:r>
        <w:rPr>
          <w:rFonts w:ascii="宋体" w:hAnsi="宋体" w:eastAsia="宋体" w:cs="宋体"/>
          <w:spacing w:val="-3"/>
          <w:sz w:val="24"/>
          <w:szCs w:val="24"/>
        </w:rPr>
        <w:t>了解就业难及不愿就业同学的诉求，焕发他们的求职动机。其次，建立一</w:t>
      </w:r>
      <w:r>
        <w:rPr>
          <w:rFonts w:ascii="宋体" w:hAnsi="宋体" w:eastAsia="宋体" w:cs="宋体"/>
          <w:spacing w:val="-4"/>
          <w:sz w:val="24"/>
          <w:szCs w:val="24"/>
        </w:rPr>
        <w:t>对一联</w:t>
      </w:r>
      <w:r>
        <w:rPr>
          <w:rFonts w:ascii="宋体" w:hAnsi="宋体" w:eastAsia="宋体" w:cs="宋体"/>
          <w:sz w:val="24"/>
          <w:szCs w:val="24"/>
        </w:rPr>
        <w:t xml:space="preserve"> </w:t>
      </w:r>
      <w:r>
        <w:rPr>
          <w:rFonts w:ascii="宋体" w:hAnsi="宋体" w:eastAsia="宋体" w:cs="宋体"/>
          <w:spacing w:val="4"/>
          <w:sz w:val="24"/>
          <w:szCs w:val="24"/>
        </w:rPr>
        <w:t>系，论文指导老师在指导论文期间积极向就业困难学生推荐各类适合</w:t>
      </w:r>
      <w:r>
        <w:rPr>
          <w:rFonts w:ascii="宋体" w:hAnsi="宋体" w:eastAsia="宋体" w:cs="宋体"/>
          <w:spacing w:val="3"/>
          <w:sz w:val="24"/>
          <w:szCs w:val="24"/>
        </w:rPr>
        <w:t>他们的岗</w:t>
      </w:r>
    </w:p>
    <w:p>
      <w:pPr>
        <w:spacing w:line="219" w:lineRule="auto"/>
        <w:ind w:left="23"/>
        <w:rPr>
          <w:rFonts w:ascii="宋体" w:hAnsi="宋体" w:eastAsia="宋体" w:cs="宋体"/>
          <w:sz w:val="24"/>
          <w:szCs w:val="24"/>
        </w:rPr>
      </w:pPr>
      <w:r>
        <w:rPr>
          <w:rFonts w:ascii="宋体" w:hAnsi="宋体" w:eastAsia="宋体" w:cs="宋体"/>
          <w:spacing w:val="-1"/>
          <w:sz w:val="24"/>
          <w:szCs w:val="24"/>
        </w:rPr>
        <w:t>位，鼓励他们在实践中增强求职的技巧，从而增加被选择的概率。</w:t>
      </w:r>
    </w:p>
    <w:p>
      <w:pPr>
        <w:spacing w:before="183" w:line="219" w:lineRule="auto"/>
        <w:ind w:left="526"/>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四、加大与就业实习基地合作力度，探索“校企合作</w:t>
      </w:r>
      <w:r>
        <w:rPr>
          <w:rFonts w:ascii="宋体" w:hAnsi="宋体" w:eastAsia="宋体" w:cs="宋体"/>
          <w:spacing w:val="-80"/>
          <w:sz w:val="24"/>
          <w:szCs w:val="24"/>
        </w:rPr>
        <w:t xml:space="preserve"> </w:t>
      </w:r>
      <w:r>
        <w:rPr>
          <w:rFonts w:ascii="宋体" w:hAnsi="宋体" w:eastAsia="宋体" w:cs="宋体"/>
          <w:spacing w:val="-2"/>
          <w:sz w:val="24"/>
          <w:szCs w:val="24"/>
          <w14:textOutline w14:w="4358" w14:cap="sq" w14:cmpd="sng">
            <w14:solidFill>
              <w14:srgbClr w14:val="000000"/>
            </w14:solidFill>
            <w14:prstDash w14:val="solid"/>
            <w14:bevel/>
          </w14:textOutline>
        </w:rPr>
        <w:t>”模式</w:t>
      </w:r>
    </w:p>
    <w:p>
      <w:pPr>
        <w:spacing w:before="183" w:line="360" w:lineRule="auto"/>
        <w:ind w:left="22" w:right="80" w:firstLine="483"/>
        <w:jc w:val="both"/>
        <w:rPr>
          <w:rFonts w:ascii="宋体" w:hAnsi="宋体" w:eastAsia="宋体" w:cs="宋体"/>
          <w:sz w:val="24"/>
          <w:szCs w:val="24"/>
        </w:rPr>
      </w:pPr>
      <w:r>
        <w:rPr>
          <w:rFonts w:ascii="宋体" w:hAnsi="宋体" w:eastAsia="宋体" w:cs="宋体"/>
          <w:spacing w:val="-3"/>
          <w:sz w:val="24"/>
          <w:szCs w:val="24"/>
        </w:rPr>
        <w:t>为更好开展就业工作，外国语学院一方面继续保持与原有</w:t>
      </w:r>
      <w:r>
        <w:rPr>
          <w:rFonts w:ascii="宋体" w:hAnsi="宋体" w:eastAsia="宋体" w:cs="宋体"/>
          <w:spacing w:val="-4"/>
          <w:sz w:val="24"/>
          <w:szCs w:val="24"/>
        </w:rPr>
        <w:t>就业基地的合作关</w:t>
      </w:r>
      <w:r>
        <w:rPr>
          <w:rFonts w:ascii="宋体" w:hAnsi="宋体" w:eastAsia="宋体" w:cs="宋体"/>
          <w:sz w:val="24"/>
          <w:szCs w:val="24"/>
        </w:rPr>
        <w:t xml:space="preserve"> </w:t>
      </w:r>
      <w:r>
        <w:rPr>
          <w:rFonts w:ascii="宋体" w:hAnsi="宋体" w:eastAsia="宋体" w:cs="宋体"/>
          <w:spacing w:val="-3"/>
          <w:sz w:val="24"/>
          <w:szCs w:val="24"/>
        </w:rPr>
        <w:t>系，每年大二暑假都会安排一批学生去到科大讯飞、励步、佳音、艺朝艺夕等就</w:t>
      </w:r>
      <w:r>
        <w:rPr>
          <w:rFonts w:ascii="宋体" w:hAnsi="宋体" w:eastAsia="宋体" w:cs="宋体"/>
          <w:spacing w:val="1"/>
          <w:sz w:val="24"/>
          <w:szCs w:val="24"/>
        </w:rPr>
        <w:t xml:space="preserve"> </w:t>
      </w:r>
      <w:r>
        <w:rPr>
          <w:rFonts w:ascii="宋体" w:hAnsi="宋体" w:eastAsia="宋体" w:cs="宋体"/>
          <w:spacing w:val="-3"/>
          <w:sz w:val="24"/>
          <w:szCs w:val="24"/>
        </w:rPr>
        <w:t>业单位进行认知实习，提前培养适合该单位需求的毕业生。另一方面院领导主动</w:t>
      </w:r>
      <w:r>
        <w:rPr>
          <w:rFonts w:ascii="宋体" w:hAnsi="宋体" w:eastAsia="宋体" w:cs="宋体"/>
          <w:spacing w:val="1"/>
          <w:sz w:val="24"/>
          <w:szCs w:val="24"/>
        </w:rPr>
        <w:t xml:space="preserve"> </w:t>
      </w:r>
      <w:r>
        <w:rPr>
          <w:rFonts w:ascii="宋体" w:hAnsi="宋体" w:eastAsia="宋体" w:cs="宋体"/>
          <w:spacing w:val="-4"/>
          <w:sz w:val="24"/>
          <w:szCs w:val="24"/>
        </w:rPr>
        <w:t>行动，转变模式，开拓新的就业实习基地，积极探索“校企合作</w:t>
      </w:r>
      <w:r>
        <w:rPr>
          <w:rFonts w:ascii="宋体" w:hAnsi="宋体" w:eastAsia="宋体" w:cs="宋体"/>
          <w:spacing w:val="-76"/>
          <w:sz w:val="24"/>
          <w:szCs w:val="24"/>
        </w:rPr>
        <w:t xml:space="preserve"> </w:t>
      </w:r>
      <w:r>
        <w:rPr>
          <w:rFonts w:ascii="宋体" w:hAnsi="宋体" w:eastAsia="宋体" w:cs="宋体"/>
          <w:spacing w:val="-4"/>
          <w:sz w:val="24"/>
          <w:szCs w:val="24"/>
        </w:rPr>
        <w:t>”新模式。2020</w:t>
      </w:r>
      <w:r>
        <w:rPr>
          <w:rFonts w:ascii="宋体" w:hAnsi="宋体" w:eastAsia="宋体" w:cs="宋体"/>
          <w:sz w:val="24"/>
          <w:szCs w:val="24"/>
        </w:rPr>
        <w:t xml:space="preserve"> </w:t>
      </w:r>
      <w:r>
        <w:rPr>
          <w:rFonts w:ascii="宋体" w:hAnsi="宋体" w:eastAsia="宋体" w:cs="宋体"/>
          <w:spacing w:val="-3"/>
          <w:sz w:val="24"/>
          <w:szCs w:val="24"/>
        </w:rPr>
        <w:t>年学院领导一行前往新东方前途出国洽谈就业基地建设，就人才培养、学生就业</w:t>
      </w:r>
    </w:p>
    <w:p>
      <w:pPr>
        <w:spacing w:line="219" w:lineRule="auto"/>
        <w:ind w:left="25"/>
        <w:rPr>
          <w:rFonts w:ascii="宋体" w:hAnsi="宋体" w:eastAsia="宋体" w:cs="宋体"/>
          <w:sz w:val="24"/>
          <w:szCs w:val="24"/>
        </w:rPr>
      </w:pPr>
      <w:r>
        <w:rPr>
          <w:rFonts w:ascii="宋体" w:hAnsi="宋体" w:eastAsia="宋体" w:cs="宋体"/>
          <w:spacing w:val="-2"/>
          <w:sz w:val="24"/>
          <w:szCs w:val="24"/>
        </w:rPr>
        <w:t>等内容进行沟通交流。</w:t>
      </w:r>
    </w:p>
    <w:p>
      <w:pPr>
        <w:spacing w:before="183" w:line="219" w:lineRule="auto"/>
        <w:ind w:left="507"/>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五、发挥党员和学生干部模范带头作用，以点带面促就业</w:t>
      </w:r>
    </w:p>
    <w:p>
      <w:pPr>
        <w:spacing w:before="184" w:line="468" w:lineRule="exact"/>
        <w:ind w:left="508"/>
        <w:rPr>
          <w:rFonts w:ascii="宋体" w:hAnsi="宋体" w:eastAsia="宋体" w:cs="宋体"/>
          <w:sz w:val="24"/>
          <w:szCs w:val="24"/>
        </w:rPr>
      </w:pPr>
      <w:r>
        <w:rPr>
          <w:rFonts w:ascii="宋体" w:hAnsi="宋体" w:eastAsia="宋体" w:cs="宋体"/>
          <w:spacing w:val="-3"/>
          <w:position w:val="17"/>
          <w:sz w:val="24"/>
          <w:szCs w:val="24"/>
        </w:rPr>
        <w:t>外国语学院充分利用党员和学生干部在学生群体中的</w:t>
      </w:r>
      <w:r>
        <w:rPr>
          <w:rFonts w:ascii="宋体" w:hAnsi="宋体" w:eastAsia="宋体" w:cs="宋体"/>
          <w:spacing w:val="-4"/>
          <w:position w:val="17"/>
          <w:sz w:val="24"/>
          <w:szCs w:val="24"/>
        </w:rPr>
        <w:t>带动示范作用，鼓励党</w:t>
      </w:r>
    </w:p>
    <w:p>
      <w:pPr>
        <w:spacing w:line="218" w:lineRule="auto"/>
        <w:ind w:left="32"/>
        <w:rPr>
          <w:rFonts w:ascii="宋体" w:hAnsi="宋体" w:eastAsia="宋体" w:cs="宋体"/>
          <w:sz w:val="24"/>
          <w:szCs w:val="24"/>
        </w:rPr>
      </w:pPr>
      <w:r>
        <w:rPr>
          <w:rFonts w:ascii="宋体" w:hAnsi="宋体" w:eastAsia="宋体" w:cs="宋体"/>
          <w:spacing w:val="-3"/>
          <w:sz w:val="24"/>
          <w:szCs w:val="24"/>
        </w:rPr>
        <w:t>员和学生干部先就业，而后帮助带动同寝室、同班级同学积</w:t>
      </w:r>
      <w:r>
        <w:rPr>
          <w:rFonts w:ascii="宋体" w:hAnsi="宋体" w:eastAsia="宋体" w:cs="宋体"/>
          <w:spacing w:val="-4"/>
          <w:sz w:val="24"/>
          <w:szCs w:val="24"/>
        </w:rPr>
        <w:t>极就业。我院每次都</w:t>
      </w:r>
    </w:p>
    <w:p>
      <w:pPr>
        <w:spacing w:line="218" w:lineRule="auto"/>
        <w:rPr>
          <w:rFonts w:ascii="宋体" w:hAnsi="宋体" w:eastAsia="宋体" w:cs="宋体"/>
          <w:sz w:val="24"/>
          <w:szCs w:val="24"/>
        </w:rPr>
        <w:sectPr>
          <w:headerReference r:id="rId253" w:type="default"/>
          <w:footerReference r:id="rId254" w:type="default"/>
          <w:pgSz w:w="11906" w:h="16839"/>
          <w:pgMar w:top="1071" w:right="1719" w:bottom="1230" w:left="1785" w:header="878" w:footer="994" w:gutter="0"/>
          <w:cols w:space="720" w:num="1"/>
        </w:sectPr>
      </w:pPr>
    </w:p>
    <w:p>
      <w:pPr>
        <w:pStyle w:val="2"/>
        <w:spacing w:line="402" w:lineRule="auto"/>
      </w:pPr>
    </w:p>
    <w:p>
      <w:pPr>
        <w:spacing w:before="78" w:line="360" w:lineRule="auto"/>
        <w:ind w:left="32" w:right="58" w:hanging="10"/>
        <w:jc w:val="both"/>
        <w:rPr>
          <w:rFonts w:ascii="宋体" w:hAnsi="宋体" w:eastAsia="宋体" w:cs="宋体"/>
          <w:sz w:val="24"/>
          <w:szCs w:val="24"/>
        </w:rPr>
      </w:pPr>
      <w:r>
        <w:rPr>
          <w:rFonts w:ascii="宋体" w:hAnsi="宋体" w:eastAsia="宋体" w:cs="宋体"/>
          <w:spacing w:val="-3"/>
          <w:sz w:val="24"/>
          <w:szCs w:val="24"/>
        </w:rPr>
        <w:t>会利用党员工作群，党员大会，不忘初心牢记使命等专题教育大会等契机要求党</w:t>
      </w:r>
      <w:r>
        <w:rPr>
          <w:rFonts w:ascii="宋体" w:hAnsi="宋体" w:eastAsia="宋体" w:cs="宋体"/>
          <w:spacing w:val="1"/>
          <w:sz w:val="24"/>
          <w:szCs w:val="24"/>
        </w:rPr>
        <w:t xml:space="preserve"> </w:t>
      </w:r>
      <w:r>
        <w:rPr>
          <w:rFonts w:ascii="宋体" w:hAnsi="宋体" w:eastAsia="宋体" w:cs="宋体"/>
          <w:spacing w:val="-1"/>
          <w:sz w:val="24"/>
          <w:szCs w:val="24"/>
        </w:rPr>
        <w:t>员积极带头就业，营造你追我赶的就业氛围。2020</w:t>
      </w:r>
      <w:r>
        <w:rPr>
          <w:rFonts w:ascii="宋体" w:hAnsi="宋体" w:eastAsia="宋体" w:cs="宋体"/>
          <w:spacing w:val="-44"/>
          <w:sz w:val="24"/>
          <w:szCs w:val="24"/>
        </w:rPr>
        <w:t xml:space="preserve"> </w:t>
      </w:r>
      <w:r>
        <w:rPr>
          <w:rFonts w:ascii="宋体" w:hAnsi="宋体" w:eastAsia="宋体" w:cs="宋体"/>
          <w:spacing w:val="-1"/>
          <w:sz w:val="24"/>
          <w:szCs w:val="24"/>
        </w:rPr>
        <w:t>届毕业生中党员和学生干部</w:t>
      </w:r>
    </w:p>
    <w:p>
      <w:pPr>
        <w:spacing w:line="219" w:lineRule="auto"/>
        <w:ind w:left="24"/>
        <w:rPr>
          <w:rFonts w:ascii="宋体" w:hAnsi="宋体" w:eastAsia="宋体" w:cs="宋体"/>
          <w:sz w:val="24"/>
          <w:szCs w:val="24"/>
        </w:rPr>
      </w:pPr>
      <w:r>
        <w:rPr>
          <w:rFonts w:ascii="宋体" w:hAnsi="宋体" w:eastAsia="宋体" w:cs="宋体"/>
          <w:spacing w:val="-2"/>
          <w:sz w:val="24"/>
          <w:szCs w:val="24"/>
        </w:rPr>
        <w:t>均实现全部就业。</w:t>
      </w:r>
    </w:p>
    <w:p>
      <w:pPr>
        <w:spacing w:before="182" w:line="220" w:lineRule="auto"/>
        <w:ind w:left="50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六、加强心理疏导，守住安全底线</w:t>
      </w:r>
    </w:p>
    <w:p>
      <w:pPr>
        <w:spacing w:before="181" w:line="360" w:lineRule="auto"/>
        <w:ind w:left="22" w:right="58" w:firstLine="483"/>
        <w:jc w:val="both"/>
        <w:rPr>
          <w:rFonts w:ascii="宋体" w:hAnsi="宋体" w:eastAsia="宋体" w:cs="宋体"/>
          <w:sz w:val="24"/>
          <w:szCs w:val="24"/>
        </w:rPr>
      </w:pPr>
      <w:r>
        <w:rPr>
          <w:rFonts w:ascii="宋体" w:hAnsi="宋体" w:eastAsia="宋体" w:cs="宋体"/>
          <w:spacing w:val="-1"/>
          <w:sz w:val="24"/>
          <w:szCs w:val="24"/>
        </w:rPr>
        <w:t>2020</w:t>
      </w:r>
      <w:r>
        <w:rPr>
          <w:rFonts w:ascii="宋体" w:hAnsi="宋体" w:eastAsia="宋体" w:cs="宋体"/>
          <w:spacing w:val="-49"/>
          <w:sz w:val="24"/>
          <w:szCs w:val="24"/>
        </w:rPr>
        <w:t xml:space="preserve"> </w:t>
      </w:r>
      <w:r>
        <w:rPr>
          <w:rFonts w:ascii="宋体" w:hAnsi="宋体" w:eastAsia="宋体" w:cs="宋体"/>
          <w:spacing w:val="-1"/>
          <w:sz w:val="24"/>
          <w:szCs w:val="24"/>
        </w:rPr>
        <w:t>年就业相比往年有所特殊，受疫情影响，学生就业形势严峻，就</w:t>
      </w:r>
      <w:r>
        <w:rPr>
          <w:rFonts w:ascii="宋体" w:hAnsi="宋体" w:eastAsia="宋体" w:cs="宋体"/>
          <w:spacing w:val="-2"/>
          <w:sz w:val="24"/>
          <w:szCs w:val="24"/>
        </w:rPr>
        <w:t xml:space="preserve">业难 </w:t>
      </w:r>
      <w:r>
        <w:rPr>
          <w:rFonts w:ascii="宋体" w:hAnsi="宋体" w:eastAsia="宋体" w:cs="宋体"/>
          <w:spacing w:val="-3"/>
          <w:sz w:val="24"/>
          <w:szCs w:val="24"/>
        </w:rPr>
        <w:t>度加大，为此外国语学院高度重视学生就业心理疏导工作。疫情期间，外国语学</w:t>
      </w:r>
      <w:r>
        <w:rPr>
          <w:rFonts w:ascii="宋体" w:hAnsi="宋体" w:eastAsia="宋体" w:cs="宋体"/>
          <w:spacing w:val="1"/>
          <w:sz w:val="24"/>
          <w:szCs w:val="24"/>
        </w:rPr>
        <w:t xml:space="preserve"> </w:t>
      </w:r>
      <w:r>
        <w:rPr>
          <w:rFonts w:ascii="宋体" w:hAnsi="宋体" w:eastAsia="宋体" w:cs="宋体"/>
          <w:spacing w:val="-3"/>
          <w:sz w:val="24"/>
          <w:szCs w:val="24"/>
        </w:rPr>
        <w:t>院开通辅导员心理咨询专线，关注毕业生心理变化，对于存在的就业心理问题及</w:t>
      </w:r>
      <w:r>
        <w:rPr>
          <w:rFonts w:ascii="宋体" w:hAnsi="宋体" w:eastAsia="宋体" w:cs="宋体"/>
          <w:spacing w:val="1"/>
          <w:sz w:val="24"/>
          <w:szCs w:val="24"/>
        </w:rPr>
        <w:t xml:space="preserve"> </w:t>
      </w:r>
      <w:r>
        <w:rPr>
          <w:rFonts w:ascii="宋体" w:hAnsi="宋体" w:eastAsia="宋体" w:cs="宋体"/>
          <w:spacing w:val="-3"/>
          <w:sz w:val="24"/>
          <w:szCs w:val="24"/>
        </w:rPr>
        <w:t>时疏导化解。特别是高度关注受疫情影响的家庭困难毕业生，进一步加强心理疏</w:t>
      </w:r>
      <w:r>
        <w:rPr>
          <w:rFonts w:ascii="宋体" w:hAnsi="宋体" w:eastAsia="宋体" w:cs="宋体"/>
          <w:spacing w:val="1"/>
          <w:sz w:val="24"/>
          <w:szCs w:val="24"/>
        </w:rPr>
        <w:t xml:space="preserve"> </w:t>
      </w:r>
      <w:r>
        <w:rPr>
          <w:rFonts w:ascii="宋体" w:hAnsi="宋体" w:eastAsia="宋体" w:cs="宋体"/>
          <w:spacing w:val="-3"/>
          <w:sz w:val="24"/>
          <w:szCs w:val="24"/>
        </w:rPr>
        <w:t>导，做好就业帮扶，帮助他们顺利完成学业、实现充分就业。除此之外，坚持对</w:t>
      </w:r>
      <w:r>
        <w:rPr>
          <w:rFonts w:ascii="宋体" w:hAnsi="宋体" w:eastAsia="宋体" w:cs="宋体"/>
          <w:spacing w:val="1"/>
          <w:sz w:val="24"/>
          <w:szCs w:val="24"/>
        </w:rPr>
        <w:t xml:space="preserve"> </w:t>
      </w:r>
      <w:r>
        <w:rPr>
          <w:rFonts w:ascii="宋体" w:hAnsi="宋体" w:eastAsia="宋体" w:cs="宋体"/>
          <w:spacing w:val="-3"/>
          <w:sz w:val="24"/>
          <w:szCs w:val="24"/>
        </w:rPr>
        <w:t>毕业生开展网络防骗教育，提醒学生警惕不法份子借疫情期间求职就业不便以及</w:t>
      </w:r>
    </w:p>
    <w:p>
      <w:pPr>
        <w:spacing w:line="219" w:lineRule="auto"/>
        <w:ind w:left="30"/>
        <w:rPr>
          <w:rFonts w:ascii="宋体" w:hAnsi="宋体" w:eastAsia="宋体" w:cs="宋体"/>
          <w:sz w:val="24"/>
          <w:szCs w:val="24"/>
        </w:rPr>
      </w:pPr>
      <w:r>
        <w:rPr>
          <w:rFonts w:ascii="宋体" w:hAnsi="宋体" w:eastAsia="宋体" w:cs="宋体"/>
          <w:spacing w:val="-1"/>
          <w:sz w:val="24"/>
          <w:szCs w:val="24"/>
        </w:rPr>
        <w:t>急于找工作的心态进行欺诈，增强安全意识和自我防范能力。</w:t>
      </w:r>
    </w:p>
    <w:p>
      <w:pPr>
        <w:pStyle w:val="2"/>
        <w:spacing w:line="304" w:lineRule="auto"/>
      </w:pPr>
    </w:p>
    <w:p>
      <w:pPr>
        <w:spacing w:before="79" w:line="219" w:lineRule="auto"/>
        <w:ind w:left="575"/>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第五部分</w:t>
      </w:r>
      <w:r>
        <w:rPr>
          <w:rFonts w:ascii="宋体" w:hAnsi="宋体" w:eastAsia="宋体" w:cs="宋体"/>
          <w:spacing w:val="1"/>
          <w:sz w:val="24"/>
          <w:szCs w:val="24"/>
        </w:rPr>
        <w:t xml:space="preserve">    </w:t>
      </w:r>
      <w:r>
        <w:rPr>
          <w:rFonts w:ascii="宋体" w:hAnsi="宋体" w:eastAsia="宋体" w:cs="宋体"/>
          <w:spacing w:val="1"/>
          <w:sz w:val="24"/>
          <w:szCs w:val="24"/>
          <w14:textOutline w14:w="4358" w14:cap="sq" w14:cmpd="sng">
            <w14:solidFill>
              <w14:srgbClr w14:val="000000"/>
            </w14:solidFill>
            <w14:prstDash w14:val="solid"/>
            <w14:bevel/>
          </w14:textOutline>
        </w:rPr>
        <w:t>就业困难、弱势群体、特殊</w:t>
      </w:r>
      <w:r>
        <w:rPr>
          <w:rFonts w:ascii="宋体" w:hAnsi="宋体" w:eastAsia="宋体" w:cs="宋体"/>
          <w:sz w:val="24"/>
          <w:szCs w:val="24"/>
          <w14:textOutline w14:w="4358" w14:cap="sq" w14:cmpd="sng">
            <w14:solidFill>
              <w14:srgbClr w14:val="000000"/>
            </w14:solidFill>
            <w14:prstDash w14:val="solid"/>
            <w14:bevel/>
          </w14:textOutline>
        </w:rPr>
        <w:t>问题、建档立卡、湖北籍毕业生</w:t>
      </w:r>
    </w:p>
    <w:p>
      <w:pPr>
        <w:spacing w:before="181" w:line="219" w:lineRule="auto"/>
        <w:ind w:left="3700"/>
        <w:rPr>
          <w:rFonts w:ascii="宋体" w:hAnsi="宋体" w:eastAsia="宋体" w:cs="宋体"/>
          <w:sz w:val="24"/>
          <w:szCs w:val="24"/>
        </w:rPr>
      </w:pPr>
      <w:r>
        <w:rPr>
          <w:rFonts w:ascii="宋体" w:hAnsi="宋体" w:eastAsia="宋体" w:cs="宋体"/>
          <w:spacing w:val="-3"/>
          <w:sz w:val="24"/>
          <w:szCs w:val="24"/>
          <w14:textOutline w14:w="4358" w14:cap="sq" w14:cmpd="sng">
            <w14:solidFill>
              <w14:srgbClr w14:val="000000"/>
            </w14:solidFill>
            <w14:prstDash w14:val="solid"/>
            <w14:bevel/>
          </w14:textOutline>
        </w:rPr>
        <w:t>帮扶情况</w:t>
      </w:r>
    </w:p>
    <w:p>
      <w:pPr>
        <w:pStyle w:val="2"/>
        <w:spacing w:line="459" w:lineRule="auto"/>
      </w:pPr>
    </w:p>
    <w:p>
      <w:pPr>
        <w:spacing w:before="79" w:line="360" w:lineRule="auto"/>
        <w:ind w:left="25" w:firstLine="482"/>
        <w:jc w:val="both"/>
        <w:rPr>
          <w:rFonts w:ascii="宋体" w:hAnsi="宋体" w:eastAsia="宋体" w:cs="宋体"/>
          <w:sz w:val="24"/>
          <w:szCs w:val="24"/>
        </w:rPr>
      </w:pPr>
      <w:r>
        <w:rPr>
          <w:rFonts w:ascii="宋体" w:hAnsi="宋体" w:eastAsia="宋体" w:cs="宋体"/>
          <w:spacing w:val="-3"/>
          <w:sz w:val="24"/>
          <w:szCs w:val="24"/>
        </w:rPr>
        <w:t>外国语学院高度重视对就业困难、弱势群体、特殊问</w:t>
      </w:r>
      <w:r>
        <w:rPr>
          <w:rFonts w:ascii="宋体" w:hAnsi="宋体" w:eastAsia="宋体" w:cs="宋体"/>
          <w:spacing w:val="-4"/>
          <w:sz w:val="24"/>
          <w:szCs w:val="24"/>
        </w:rPr>
        <w:t>题、建档立卡、湖北籍</w:t>
      </w:r>
      <w:r>
        <w:rPr>
          <w:rFonts w:ascii="宋体" w:hAnsi="宋体" w:eastAsia="宋体" w:cs="宋体"/>
          <w:sz w:val="24"/>
          <w:szCs w:val="24"/>
        </w:rPr>
        <w:t xml:space="preserve"> </w:t>
      </w:r>
      <w:r>
        <w:rPr>
          <w:rFonts w:ascii="宋体" w:hAnsi="宋体" w:eastAsia="宋体" w:cs="宋体"/>
          <w:spacing w:val="-3"/>
          <w:sz w:val="24"/>
          <w:szCs w:val="24"/>
        </w:rPr>
        <w:t>毕业生的帮扶，建有双困生帮扶档案和离校未就业学生帮扶档案。学院安排论文</w:t>
      </w:r>
      <w:r>
        <w:rPr>
          <w:rFonts w:ascii="宋体" w:hAnsi="宋体" w:eastAsia="宋体" w:cs="宋体"/>
          <w:sz w:val="24"/>
          <w:szCs w:val="24"/>
        </w:rPr>
        <w:t xml:space="preserve"> </w:t>
      </w:r>
      <w:r>
        <w:rPr>
          <w:rFonts w:ascii="宋体" w:hAnsi="宋体" w:eastAsia="宋体" w:cs="宋体"/>
          <w:spacing w:val="-4"/>
          <w:sz w:val="24"/>
          <w:szCs w:val="24"/>
        </w:rPr>
        <w:t>指导老师、辅导员与这些学生建立“一对一</w:t>
      </w:r>
      <w:r>
        <w:rPr>
          <w:rFonts w:ascii="宋体" w:hAnsi="宋体" w:eastAsia="宋体" w:cs="宋体"/>
          <w:spacing w:val="-86"/>
          <w:sz w:val="24"/>
          <w:szCs w:val="24"/>
        </w:rPr>
        <w:t xml:space="preserve"> </w:t>
      </w:r>
      <w:r>
        <w:rPr>
          <w:rFonts w:ascii="宋体" w:hAnsi="宋体" w:eastAsia="宋体" w:cs="宋体"/>
          <w:spacing w:val="-4"/>
          <w:sz w:val="24"/>
          <w:szCs w:val="24"/>
        </w:rPr>
        <w:t>”关系，聚焦重点人群，强化指导服</w:t>
      </w:r>
      <w:r>
        <w:rPr>
          <w:rFonts w:ascii="宋体" w:hAnsi="宋体" w:eastAsia="宋体" w:cs="宋体"/>
          <w:sz w:val="24"/>
          <w:szCs w:val="24"/>
        </w:rPr>
        <w:t xml:space="preserve"> </w:t>
      </w:r>
      <w:r>
        <w:rPr>
          <w:rFonts w:ascii="宋体" w:hAnsi="宋体" w:eastAsia="宋体" w:cs="宋体"/>
          <w:spacing w:val="-1"/>
          <w:sz w:val="24"/>
          <w:szCs w:val="24"/>
        </w:rPr>
        <w:t>务，助力困难毕业生顺利毕业、满意就业。具体帮</w:t>
      </w:r>
      <w:r>
        <w:rPr>
          <w:rFonts w:ascii="宋体" w:hAnsi="宋体" w:eastAsia="宋体" w:cs="宋体"/>
          <w:spacing w:val="-2"/>
          <w:sz w:val="24"/>
          <w:szCs w:val="24"/>
        </w:rPr>
        <w:t>扶内容如下：予以资金帮扶，</w:t>
      </w:r>
      <w:r>
        <w:rPr>
          <w:rFonts w:ascii="宋体" w:hAnsi="宋体" w:eastAsia="宋体" w:cs="宋体"/>
          <w:sz w:val="24"/>
          <w:szCs w:val="24"/>
        </w:rPr>
        <w:t xml:space="preserve"> </w:t>
      </w:r>
      <w:r>
        <w:rPr>
          <w:rFonts w:ascii="宋体" w:hAnsi="宋体" w:eastAsia="宋体" w:cs="宋体"/>
          <w:spacing w:val="-8"/>
          <w:sz w:val="24"/>
          <w:szCs w:val="24"/>
        </w:rPr>
        <w:t>设立勤工助学工作岗位；予以精神帮扶，增强人文关怀，建立多样化的心理辅导；</w:t>
      </w:r>
      <w:r>
        <w:rPr>
          <w:rFonts w:ascii="宋体" w:hAnsi="宋体" w:eastAsia="宋体" w:cs="宋体"/>
          <w:sz w:val="24"/>
          <w:szCs w:val="24"/>
        </w:rPr>
        <w:t xml:space="preserve"> </w:t>
      </w:r>
      <w:r>
        <w:rPr>
          <w:rFonts w:ascii="宋体" w:hAnsi="宋体" w:eastAsia="宋体" w:cs="宋体"/>
          <w:spacing w:val="-4"/>
          <w:sz w:val="24"/>
          <w:szCs w:val="24"/>
        </w:rPr>
        <w:t>予以能力帮扶，对毕业生进行职业生涯规划和就业指导。我院今年</w:t>
      </w:r>
      <w:r>
        <w:rPr>
          <w:rFonts w:ascii="宋体" w:hAnsi="宋体" w:eastAsia="宋体" w:cs="宋体"/>
          <w:spacing w:val="-36"/>
          <w:sz w:val="24"/>
          <w:szCs w:val="24"/>
        </w:rPr>
        <w:t xml:space="preserve"> </w:t>
      </w:r>
      <w:r>
        <w:rPr>
          <w:rFonts w:ascii="宋体" w:hAnsi="宋体" w:eastAsia="宋体" w:cs="宋体"/>
          <w:spacing w:val="-4"/>
          <w:sz w:val="24"/>
          <w:szCs w:val="24"/>
        </w:rPr>
        <w:t>8</w:t>
      </w:r>
      <w:r>
        <w:rPr>
          <w:rFonts w:ascii="宋体" w:hAnsi="宋体" w:eastAsia="宋体" w:cs="宋体"/>
          <w:spacing w:val="-50"/>
          <w:sz w:val="24"/>
          <w:szCs w:val="24"/>
        </w:rPr>
        <w:t xml:space="preserve"> </w:t>
      </w:r>
      <w:r>
        <w:rPr>
          <w:rFonts w:ascii="宋体" w:hAnsi="宋体" w:eastAsia="宋体" w:cs="宋体"/>
          <w:spacing w:val="-4"/>
          <w:sz w:val="24"/>
          <w:szCs w:val="24"/>
        </w:rPr>
        <w:t>个建档立卡</w:t>
      </w:r>
    </w:p>
    <w:p>
      <w:pPr>
        <w:spacing w:before="1" w:line="218" w:lineRule="auto"/>
        <w:ind w:left="28"/>
        <w:rPr>
          <w:rFonts w:ascii="宋体" w:hAnsi="宋体" w:eastAsia="宋体" w:cs="宋体"/>
          <w:sz w:val="24"/>
          <w:szCs w:val="24"/>
        </w:rPr>
      </w:pPr>
      <w:r>
        <w:rPr>
          <w:rFonts w:ascii="宋体" w:hAnsi="宋体" w:eastAsia="宋体" w:cs="宋体"/>
          <w:spacing w:val="-1"/>
          <w:sz w:val="24"/>
          <w:szCs w:val="24"/>
        </w:rPr>
        <w:t>毕业生在全院的共同努力下已实现全部就业，无湖北籍毕业生。</w:t>
      </w:r>
    </w:p>
    <w:p>
      <w:pPr>
        <w:spacing w:before="183" w:line="219" w:lineRule="auto"/>
        <w:ind w:left="507"/>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一、予以资金帮扶，设立勤工助学工作岗位</w:t>
      </w:r>
    </w:p>
    <w:p>
      <w:pPr>
        <w:spacing w:before="184" w:line="360" w:lineRule="auto"/>
        <w:ind w:left="22" w:right="23" w:firstLine="482"/>
        <w:jc w:val="both"/>
        <w:rPr>
          <w:rFonts w:ascii="宋体" w:hAnsi="宋体" w:eastAsia="宋体" w:cs="宋体"/>
          <w:sz w:val="24"/>
          <w:szCs w:val="24"/>
        </w:rPr>
      </w:pPr>
      <w:r>
        <w:rPr>
          <w:rFonts w:ascii="宋体" w:hAnsi="宋体" w:eastAsia="宋体" w:cs="宋体"/>
          <w:spacing w:val="-3"/>
          <w:sz w:val="24"/>
          <w:szCs w:val="24"/>
        </w:rPr>
        <w:t>我院积极发挥学院勤工助学岗位的作用，优化勤工助学岗位</w:t>
      </w:r>
      <w:r>
        <w:rPr>
          <w:rFonts w:ascii="宋体" w:hAnsi="宋体" w:eastAsia="宋体" w:cs="宋体"/>
          <w:spacing w:val="-4"/>
          <w:sz w:val="24"/>
          <w:szCs w:val="24"/>
        </w:rPr>
        <w:t>设置，真正给家</w:t>
      </w:r>
      <w:r>
        <w:rPr>
          <w:rFonts w:ascii="宋体" w:hAnsi="宋体" w:eastAsia="宋体" w:cs="宋体"/>
          <w:sz w:val="24"/>
          <w:szCs w:val="24"/>
        </w:rPr>
        <w:t xml:space="preserve"> </w:t>
      </w:r>
      <w:r>
        <w:rPr>
          <w:rFonts w:ascii="宋体" w:hAnsi="宋体" w:eastAsia="宋体" w:cs="宋体"/>
          <w:spacing w:val="-3"/>
          <w:sz w:val="24"/>
          <w:szCs w:val="24"/>
        </w:rPr>
        <w:t>庭困难学生一定的资金帮助，面对无力解决学费和生活费的学生予以一定的资金</w:t>
      </w:r>
      <w:r>
        <w:rPr>
          <w:rFonts w:ascii="宋体" w:hAnsi="宋体" w:eastAsia="宋体" w:cs="宋体"/>
          <w:spacing w:val="2"/>
          <w:sz w:val="24"/>
          <w:szCs w:val="24"/>
        </w:rPr>
        <w:t xml:space="preserve"> </w:t>
      </w:r>
      <w:r>
        <w:rPr>
          <w:rFonts w:ascii="宋体" w:hAnsi="宋体" w:eastAsia="宋体" w:cs="宋体"/>
          <w:spacing w:val="-3"/>
          <w:sz w:val="24"/>
          <w:szCs w:val="24"/>
        </w:rPr>
        <w:t>帮扶，尽可能的帮助家庭困难学生解决心理焦虑和心理负担。同时，我院积极动</w:t>
      </w:r>
      <w:r>
        <w:rPr>
          <w:rFonts w:ascii="宋体" w:hAnsi="宋体" w:eastAsia="宋体" w:cs="宋体"/>
          <w:spacing w:val="1"/>
          <w:sz w:val="24"/>
          <w:szCs w:val="24"/>
        </w:rPr>
        <w:t xml:space="preserve"> </w:t>
      </w:r>
      <w:r>
        <w:rPr>
          <w:rFonts w:ascii="宋体" w:hAnsi="宋体" w:eastAsia="宋体" w:cs="宋体"/>
          <w:spacing w:val="-1"/>
          <w:sz w:val="24"/>
          <w:szCs w:val="24"/>
        </w:rPr>
        <w:t>员困难学生申请求职补贴，给予一定的经济支持。例如，16</w:t>
      </w:r>
      <w:r>
        <w:rPr>
          <w:rFonts w:ascii="宋体" w:hAnsi="宋体" w:eastAsia="宋体" w:cs="宋体"/>
          <w:spacing w:val="-50"/>
          <w:sz w:val="24"/>
          <w:szCs w:val="24"/>
        </w:rPr>
        <w:t xml:space="preserve"> </w:t>
      </w:r>
      <w:r>
        <w:rPr>
          <w:rFonts w:ascii="宋体" w:hAnsi="宋体" w:eastAsia="宋体" w:cs="宋体"/>
          <w:spacing w:val="-1"/>
          <w:sz w:val="24"/>
          <w:szCs w:val="24"/>
        </w:rPr>
        <w:t>英语</w:t>
      </w:r>
      <w:r>
        <w:rPr>
          <w:rFonts w:ascii="宋体" w:hAnsi="宋体" w:eastAsia="宋体" w:cs="宋体"/>
          <w:spacing w:val="-47"/>
          <w:sz w:val="24"/>
          <w:szCs w:val="24"/>
        </w:rPr>
        <w:t xml:space="preserve"> </w:t>
      </w:r>
      <w:r>
        <w:rPr>
          <w:rFonts w:ascii="宋体" w:hAnsi="宋体" w:eastAsia="宋体" w:cs="宋体"/>
          <w:spacing w:val="-2"/>
          <w:sz w:val="24"/>
          <w:szCs w:val="24"/>
        </w:rPr>
        <w:t>2</w:t>
      </w:r>
      <w:r>
        <w:rPr>
          <w:rFonts w:ascii="宋体" w:hAnsi="宋体" w:eastAsia="宋体" w:cs="宋体"/>
          <w:spacing w:val="-52"/>
          <w:sz w:val="24"/>
          <w:szCs w:val="24"/>
        </w:rPr>
        <w:t xml:space="preserve"> </w:t>
      </w:r>
      <w:r>
        <w:rPr>
          <w:rFonts w:ascii="宋体" w:hAnsi="宋体" w:eastAsia="宋体" w:cs="宋体"/>
          <w:spacing w:val="-2"/>
          <w:sz w:val="24"/>
          <w:szCs w:val="24"/>
        </w:rPr>
        <w:t>班学生郑淑</w:t>
      </w:r>
      <w:r>
        <w:rPr>
          <w:rFonts w:ascii="宋体" w:hAnsi="宋体" w:eastAsia="宋体" w:cs="宋体"/>
          <w:sz w:val="24"/>
          <w:szCs w:val="24"/>
        </w:rPr>
        <w:t xml:space="preserve">  </w:t>
      </w:r>
      <w:r>
        <w:rPr>
          <w:rFonts w:ascii="宋体" w:hAnsi="宋体" w:eastAsia="宋体" w:cs="宋体"/>
          <w:spacing w:val="-2"/>
          <w:sz w:val="24"/>
          <w:szCs w:val="24"/>
        </w:rPr>
        <w:t>丽，建档立卡户，家庭经济十分困难，和爷爷奶奶一起生活。了解该生情况后，</w:t>
      </w:r>
    </w:p>
    <w:p>
      <w:pPr>
        <w:spacing w:before="1" w:line="218" w:lineRule="auto"/>
        <w:jc w:val="right"/>
        <w:rPr>
          <w:rFonts w:ascii="宋体" w:hAnsi="宋体" w:eastAsia="宋体" w:cs="宋体"/>
          <w:sz w:val="24"/>
          <w:szCs w:val="24"/>
        </w:rPr>
      </w:pPr>
      <w:r>
        <w:rPr>
          <w:rFonts w:ascii="宋体" w:hAnsi="宋体" w:eastAsia="宋体" w:cs="宋体"/>
          <w:spacing w:val="-2"/>
          <w:sz w:val="24"/>
          <w:szCs w:val="24"/>
        </w:rPr>
        <w:t>我院积极鼓励该生申请国家助学金、励志奖学金，同时安排其在学院勤工助学，</w:t>
      </w:r>
    </w:p>
    <w:p>
      <w:pPr>
        <w:spacing w:line="218" w:lineRule="auto"/>
        <w:rPr>
          <w:rFonts w:ascii="宋体" w:hAnsi="宋体" w:eastAsia="宋体" w:cs="宋体"/>
          <w:sz w:val="24"/>
          <w:szCs w:val="24"/>
        </w:rPr>
        <w:sectPr>
          <w:headerReference r:id="rId255" w:type="default"/>
          <w:footerReference r:id="rId256" w:type="default"/>
          <w:pgSz w:w="11906" w:h="16839"/>
          <w:pgMar w:top="1071" w:right="1740" w:bottom="1230" w:left="1785" w:header="878" w:footer="994" w:gutter="0"/>
          <w:cols w:space="720" w:num="1"/>
        </w:sectPr>
      </w:pPr>
    </w:p>
    <w:p>
      <w:pPr>
        <w:pStyle w:val="2"/>
        <w:spacing w:line="402" w:lineRule="auto"/>
      </w:pPr>
    </w:p>
    <w:p>
      <w:pPr>
        <w:spacing w:before="78" w:line="468" w:lineRule="exact"/>
        <w:ind w:left="24"/>
        <w:rPr>
          <w:rFonts w:ascii="宋体" w:hAnsi="宋体" w:eastAsia="宋体" w:cs="宋体"/>
          <w:sz w:val="24"/>
          <w:szCs w:val="24"/>
        </w:rPr>
      </w:pPr>
      <w:r>
        <w:rPr>
          <w:rFonts w:ascii="宋体" w:hAnsi="宋体" w:eastAsia="宋体" w:cs="宋体"/>
          <w:spacing w:val="-3"/>
          <w:position w:val="17"/>
          <w:sz w:val="24"/>
          <w:szCs w:val="24"/>
        </w:rPr>
        <w:t>提供生活上的资金支持。该生个人十分励志，成绩优异，终于通过个人努</w:t>
      </w:r>
      <w:r>
        <w:rPr>
          <w:rFonts w:ascii="宋体" w:hAnsi="宋体" w:eastAsia="宋体" w:cs="宋体"/>
          <w:spacing w:val="-4"/>
          <w:position w:val="17"/>
          <w:sz w:val="24"/>
          <w:szCs w:val="24"/>
        </w:rPr>
        <w:t>力最终</w:t>
      </w:r>
    </w:p>
    <w:p>
      <w:pPr>
        <w:spacing w:line="219" w:lineRule="auto"/>
        <w:ind w:left="25"/>
        <w:rPr>
          <w:rFonts w:ascii="宋体" w:hAnsi="宋体" w:eastAsia="宋体" w:cs="宋体"/>
          <w:sz w:val="24"/>
          <w:szCs w:val="24"/>
        </w:rPr>
      </w:pPr>
      <w:r>
        <w:rPr>
          <w:rFonts w:ascii="宋体" w:hAnsi="宋体" w:eastAsia="宋体" w:cs="宋体"/>
          <w:spacing w:val="-1"/>
          <w:sz w:val="24"/>
          <w:szCs w:val="24"/>
        </w:rPr>
        <w:t>就职于中公教育，工资收入可观。</w:t>
      </w:r>
    </w:p>
    <w:p>
      <w:pPr>
        <w:spacing w:before="182" w:line="219" w:lineRule="auto"/>
        <w:ind w:left="507"/>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二、予以精神帮扶，增强人文关怀，建立多样化的心理辅导</w:t>
      </w:r>
    </w:p>
    <w:p>
      <w:pPr>
        <w:spacing w:before="183" w:line="360" w:lineRule="auto"/>
        <w:ind w:left="27" w:right="82" w:firstLine="476"/>
        <w:jc w:val="both"/>
        <w:rPr>
          <w:rFonts w:ascii="宋体" w:hAnsi="宋体" w:eastAsia="宋体" w:cs="宋体"/>
          <w:sz w:val="24"/>
          <w:szCs w:val="24"/>
        </w:rPr>
      </w:pPr>
      <w:r>
        <w:rPr>
          <w:rFonts w:ascii="宋体" w:hAnsi="宋体" w:eastAsia="宋体" w:cs="宋体"/>
          <w:spacing w:val="-3"/>
          <w:sz w:val="24"/>
          <w:szCs w:val="24"/>
        </w:rPr>
        <w:t>针对家庭困难的学生给予特定的人文关怀，辅导员利用谈心的方</w:t>
      </w:r>
      <w:r>
        <w:rPr>
          <w:rFonts w:ascii="宋体" w:hAnsi="宋体" w:eastAsia="宋体" w:cs="宋体"/>
          <w:spacing w:val="-4"/>
          <w:sz w:val="24"/>
          <w:szCs w:val="24"/>
        </w:rPr>
        <w:t>式和学生进</w:t>
      </w:r>
      <w:r>
        <w:rPr>
          <w:rFonts w:ascii="宋体" w:hAnsi="宋体" w:eastAsia="宋体" w:cs="宋体"/>
          <w:sz w:val="24"/>
          <w:szCs w:val="24"/>
        </w:rPr>
        <w:t xml:space="preserve"> </w:t>
      </w:r>
      <w:r>
        <w:rPr>
          <w:rFonts w:ascii="宋体" w:hAnsi="宋体" w:eastAsia="宋体" w:cs="宋体"/>
          <w:spacing w:val="-3"/>
          <w:sz w:val="24"/>
          <w:szCs w:val="24"/>
        </w:rPr>
        <w:t>行有效的交流，营造良好的人文氛围。对出现严重心理问题的学生及时施</w:t>
      </w:r>
      <w:r>
        <w:rPr>
          <w:rFonts w:ascii="宋体" w:hAnsi="宋体" w:eastAsia="宋体" w:cs="宋体"/>
          <w:spacing w:val="-4"/>
          <w:sz w:val="24"/>
          <w:szCs w:val="24"/>
        </w:rPr>
        <w:t>以关心</w:t>
      </w:r>
    </w:p>
    <w:p>
      <w:pPr>
        <w:spacing w:line="219" w:lineRule="auto"/>
        <w:ind w:left="24"/>
        <w:rPr>
          <w:rFonts w:ascii="宋体" w:hAnsi="宋体" w:eastAsia="宋体" w:cs="宋体"/>
          <w:sz w:val="24"/>
          <w:szCs w:val="24"/>
        </w:rPr>
      </w:pPr>
      <w:r>
        <w:rPr>
          <w:rFonts w:ascii="宋体" w:hAnsi="宋体" w:eastAsia="宋体" w:cs="宋体"/>
          <w:spacing w:val="-3"/>
          <w:sz w:val="24"/>
          <w:szCs w:val="24"/>
        </w:rPr>
        <w:t>和帮助。</w:t>
      </w:r>
    </w:p>
    <w:p>
      <w:pPr>
        <w:spacing w:before="104" w:line="219" w:lineRule="auto"/>
        <w:ind w:left="5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三、予以能力帮扶，对毕业生进行就业指导和技能培训</w:t>
      </w:r>
    </w:p>
    <w:p>
      <w:pPr>
        <w:spacing w:before="185" w:line="359" w:lineRule="auto"/>
        <w:ind w:left="23" w:right="82" w:firstLine="480"/>
        <w:jc w:val="both"/>
        <w:rPr>
          <w:rFonts w:ascii="宋体" w:hAnsi="宋体" w:eastAsia="宋体" w:cs="宋体"/>
          <w:sz w:val="24"/>
          <w:szCs w:val="24"/>
        </w:rPr>
      </w:pPr>
      <w:r>
        <w:rPr>
          <w:rFonts w:ascii="宋体" w:hAnsi="宋体" w:eastAsia="宋体" w:cs="宋体"/>
          <w:spacing w:val="-3"/>
          <w:sz w:val="24"/>
          <w:szCs w:val="24"/>
        </w:rPr>
        <w:t>针对弱势群体及特殊问题学生就业难的问题，我院积极利用就业</w:t>
      </w:r>
      <w:r>
        <w:rPr>
          <w:rFonts w:ascii="宋体" w:hAnsi="宋体" w:eastAsia="宋体" w:cs="宋体"/>
          <w:spacing w:val="-4"/>
          <w:sz w:val="24"/>
          <w:szCs w:val="24"/>
        </w:rPr>
        <w:t>指导课、主</w:t>
      </w:r>
      <w:r>
        <w:rPr>
          <w:rFonts w:ascii="宋体" w:hAnsi="宋体" w:eastAsia="宋体" w:cs="宋体"/>
          <w:sz w:val="24"/>
          <w:szCs w:val="24"/>
        </w:rPr>
        <w:t xml:space="preserve"> </w:t>
      </w:r>
      <w:r>
        <w:rPr>
          <w:rFonts w:ascii="宋体" w:hAnsi="宋体" w:eastAsia="宋体" w:cs="宋体"/>
          <w:spacing w:val="-3"/>
          <w:sz w:val="24"/>
          <w:szCs w:val="24"/>
        </w:rPr>
        <w:t>题班会、讲座等契机开展就业指导，内容不仅涵盖简历制作、大学生就业形势分</w:t>
      </w:r>
      <w:r>
        <w:rPr>
          <w:rFonts w:ascii="宋体" w:hAnsi="宋体" w:eastAsia="宋体" w:cs="宋体"/>
          <w:spacing w:val="1"/>
          <w:sz w:val="24"/>
          <w:szCs w:val="24"/>
        </w:rPr>
        <w:t xml:space="preserve"> </w:t>
      </w:r>
      <w:r>
        <w:rPr>
          <w:rFonts w:ascii="宋体" w:hAnsi="宋体" w:eastAsia="宋体" w:cs="宋体"/>
          <w:spacing w:val="-3"/>
          <w:sz w:val="24"/>
          <w:szCs w:val="24"/>
        </w:rPr>
        <w:t>析、职业生涯规划、面试技巧等求职类技巧培训，也包括口语表达、演讲技能等</w:t>
      </w:r>
      <w:r>
        <w:rPr>
          <w:rFonts w:ascii="宋体" w:hAnsi="宋体" w:eastAsia="宋体" w:cs="宋体"/>
          <w:spacing w:val="1"/>
          <w:sz w:val="24"/>
          <w:szCs w:val="24"/>
        </w:rPr>
        <w:t xml:space="preserve"> </w:t>
      </w:r>
      <w:r>
        <w:rPr>
          <w:rFonts w:ascii="宋体" w:hAnsi="宋体" w:eastAsia="宋体" w:cs="宋体"/>
          <w:spacing w:val="-3"/>
          <w:sz w:val="24"/>
          <w:szCs w:val="24"/>
        </w:rPr>
        <w:t>专业类素养的培训，内容丰富，切实对双困学生就业起到了很好的帮助作用。16</w:t>
      </w:r>
      <w:r>
        <w:rPr>
          <w:rFonts w:ascii="宋体" w:hAnsi="宋体" w:eastAsia="宋体" w:cs="宋体"/>
          <w:spacing w:val="4"/>
          <w:sz w:val="24"/>
          <w:szCs w:val="24"/>
        </w:rPr>
        <w:t xml:space="preserve"> </w:t>
      </w:r>
      <w:r>
        <w:rPr>
          <w:rFonts w:ascii="宋体" w:hAnsi="宋体" w:eastAsia="宋体" w:cs="宋体"/>
          <w:spacing w:val="-4"/>
          <w:sz w:val="24"/>
          <w:szCs w:val="24"/>
        </w:rPr>
        <w:t>英语</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1"/>
          <w:sz w:val="24"/>
          <w:szCs w:val="24"/>
        </w:rPr>
        <w:t xml:space="preserve"> </w:t>
      </w:r>
      <w:r>
        <w:rPr>
          <w:rFonts w:ascii="宋体" w:hAnsi="宋体" w:eastAsia="宋体" w:cs="宋体"/>
          <w:spacing w:val="-4"/>
          <w:sz w:val="24"/>
          <w:szCs w:val="24"/>
        </w:rPr>
        <w:t>班叶婉学生有轻微的自闭症，对于找工作一度很排斥，鉴于此辅导员及论</w:t>
      </w:r>
      <w:r>
        <w:rPr>
          <w:rFonts w:ascii="宋体" w:hAnsi="宋体" w:eastAsia="宋体" w:cs="宋体"/>
          <w:sz w:val="24"/>
          <w:szCs w:val="24"/>
        </w:rPr>
        <w:t xml:space="preserve"> </w:t>
      </w:r>
      <w:r>
        <w:rPr>
          <w:rFonts w:ascii="宋体" w:hAnsi="宋体" w:eastAsia="宋体" w:cs="宋体"/>
          <w:spacing w:val="-3"/>
          <w:sz w:val="24"/>
          <w:szCs w:val="24"/>
        </w:rPr>
        <w:t>文指导老师积极介入，先是鼓励其打开自我，帮助她制作、完善简历，而后推荐</w:t>
      </w:r>
      <w:r>
        <w:rPr>
          <w:rFonts w:ascii="宋体" w:hAnsi="宋体" w:eastAsia="宋体" w:cs="宋体"/>
          <w:spacing w:val="1"/>
          <w:sz w:val="24"/>
          <w:szCs w:val="24"/>
        </w:rPr>
        <w:t xml:space="preserve"> </w:t>
      </w:r>
      <w:r>
        <w:rPr>
          <w:rFonts w:ascii="宋体" w:hAnsi="宋体" w:eastAsia="宋体" w:cs="宋体"/>
          <w:spacing w:val="-3"/>
          <w:sz w:val="24"/>
          <w:szCs w:val="24"/>
        </w:rPr>
        <w:t>就业岗位，再是指导面试技巧，纠正口语表达、语音语调等，最后该生成功就职</w:t>
      </w:r>
    </w:p>
    <w:p>
      <w:pPr>
        <w:spacing w:line="218" w:lineRule="auto"/>
        <w:ind w:left="27"/>
        <w:rPr>
          <w:rFonts w:ascii="宋体" w:hAnsi="宋体" w:eastAsia="宋体" w:cs="宋体"/>
          <w:sz w:val="24"/>
          <w:szCs w:val="24"/>
        </w:rPr>
      </w:pPr>
      <w:r>
        <w:rPr>
          <w:rFonts w:ascii="宋体" w:hAnsi="宋体" w:eastAsia="宋体" w:cs="宋体"/>
          <w:spacing w:val="-2"/>
          <w:sz w:val="24"/>
          <w:szCs w:val="24"/>
        </w:rPr>
        <w:t>于一家教育机构。</w:t>
      </w:r>
    </w:p>
    <w:p>
      <w:pPr>
        <w:spacing w:before="182" w:line="219" w:lineRule="auto"/>
        <w:ind w:left="526"/>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四、建立双困生帮扶档案和离校未就业学生档案</w:t>
      </w:r>
    </w:p>
    <w:p>
      <w:pPr>
        <w:spacing w:before="183" w:line="359" w:lineRule="auto"/>
        <w:ind w:left="22" w:firstLine="482"/>
        <w:jc w:val="both"/>
        <w:rPr>
          <w:rFonts w:ascii="宋体" w:hAnsi="宋体" w:eastAsia="宋体" w:cs="宋体"/>
          <w:sz w:val="24"/>
          <w:szCs w:val="24"/>
        </w:rPr>
      </w:pPr>
      <w:r>
        <w:rPr>
          <w:rFonts w:ascii="宋体" w:hAnsi="宋体" w:eastAsia="宋体" w:cs="宋体"/>
          <w:spacing w:val="-4"/>
          <w:sz w:val="24"/>
          <w:szCs w:val="24"/>
        </w:rPr>
        <w:t xml:space="preserve">我院对就业困难、弱势群体、特殊问题等学生建有帮扶档案，动态了解其就 </w:t>
      </w:r>
      <w:r>
        <w:rPr>
          <w:rFonts w:ascii="宋体" w:hAnsi="宋体" w:eastAsia="宋体" w:cs="宋体"/>
          <w:spacing w:val="-3"/>
          <w:sz w:val="24"/>
          <w:szCs w:val="24"/>
        </w:rPr>
        <w:t>业困难之处，继而有针对性开展就业指导。通过调查</w:t>
      </w:r>
      <w:r>
        <w:rPr>
          <w:rFonts w:ascii="宋体" w:hAnsi="宋体" w:eastAsia="宋体" w:cs="宋体"/>
          <w:spacing w:val="-4"/>
          <w:sz w:val="24"/>
          <w:szCs w:val="24"/>
        </w:rPr>
        <w:t xml:space="preserve">发现，上述学生就业困难的 </w:t>
      </w:r>
      <w:r>
        <w:rPr>
          <w:rFonts w:ascii="宋体" w:hAnsi="宋体" w:eastAsia="宋体" w:cs="宋体"/>
          <w:spacing w:val="-3"/>
          <w:sz w:val="24"/>
          <w:szCs w:val="24"/>
        </w:rPr>
        <w:t>原因主要为以下几点：1.缺少相关求职经验和求职技巧。对</w:t>
      </w:r>
      <w:r>
        <w:rPr>
          <w:rFonts w:ascii="宋体" w:hAnsi="宋体" w:eastAsia="宋体" w:cs="宋体"/>
          <w:spacing w:val="-4"/>
          <w:sz w:val="24"/>
          <w:szCs w:val="24"/>
        </w:rPr>
        <w:t xml:space="preserve">此，院里动员论文指 </w:t>
      </w:r>
      <w:r>
        <w:rPr>
          <w:rFonts w:ascii="宋体" w:hAnsi="宋体" w:eastAsia="宋体" w:cs="宋体"/>
          <w:spacing w:val="-7"/>
          <w:sz w:val="24"/>
          <w:szCs w:val="24"/>
        </w:rPr>
        <w:t>导老师和辅导员开展一对一的技能指导，增强其求职硬实力。2.性格封闭、内</w:t>
      </w:r>
      <w:r>
        <w:rPr>
          <w:rFonts w:ascii="宋体" w:hAnsi="宋体" w:eastAsia="宋体" w:cs="宋体"/>
          <w:spacing w:val="-8"/>
          <w:sz w:val="24"/>
          <w:szCs w:val="24"/>
        </w:rPr>
        <w:t>向，</w:t>
      </w:r>
      <w:r>
        <w:rPr>
          <w:rFonts w:ascii="宋体" w:hAnsi="宋体" w:eastAsia="宋体" w:cs="宋体"/>
          <w:sz w:val="24"/>
          <w:szCs w:val="24"/>
        </w:rPr>
        <w:t xml:space="preserve"> </w:t>
      </w:r>
      <w:r>
        <w:rPr>
          <w:rFonts w:ascii="宋体" w:hAnsi="宋体" w:eastAsia="宋体" w:cs="宋体"/>
          <w:spacing w:val="-3"/>
          <w:sz w:val="24"/>
          <w:szCs w:val="24"/>
        </w:rPr>
        <w:t>缺少强烈的求职动机，内心自卑。就业困难学生中有</w:t>
      </w:r>
      <w:r>
        <w:rPr>
          <w:rFonts w:ascii="宋体" w:hAnsi="宋体" w:eastAsia="宋体" w:cs="宋体"/>
          <w:spacing w:val="-4"/>
          <w:sz w:val="24"/>
          <w:szCs w:val="24"/>
        </w:rPr>
        <w:t xml:space="preserve">很大一部分内心没有强烈的 </w:t>
      </w:r>
      <w:r>
        <w:rPr>
          <w:rFonts w:ascii="宋体" w:hAnsi="宋体" w:eastAsia="宋体" w:cs="宋体"/>
          <w:spacing w:val="-7"/>
          <w:sz w:val="24"/>
          <w:szCs w:val="24"/>
        </w:rPr>
        <w:t>求职意愿，缺乏必要的人际交往和沟通能力，对自我认知不够</w:t>
      </w:r>
      <w:r>
        <w:rPr>
          <w:rFonts w:ascii="宋体" w:hAnsi="宋体" w:eastAsia="宋体" w:cs="宋体"/>
          <w:spacing w:val="-8"/>
          <w:sz w:val="24"/>
          <w:szCs w:val="24"/>
        </w:rPr>
        <w:t>全面，缺少自信心。</w:t>
      </w:r>
      <w:r>
        <w:rPr>
          <w:rFonts w:ascii="宋体" w:hAnsi="宋体" w:eastAsia="宋体" w:cs="宋体"/>
          <w:sz w:val="24"/>
          <w:szCs w:val="24"/>
        </w:rPr>
        <w:t xml:space="preserve"> </w:t>
      </w:r>
      <w:r>
        <w:rPr>
          <w:rFonts w:ascii="宋体" w:hAnsi="宋体" w:eastAsia="宋体" w:cs="宋体"/>
          <w:spacing w:val="-3"/>
          <w:sz w:val="24"/>
          <w:szCs w:val="24"/>
        </w:rPr>
        <w:t>对于此类学生，学院重点帮助他们分析求职的必要性和可能性，挖掘身上的闪光</w:t>
      </w:r>
    </w:p>
    <w:p>
      <w:pPr>
        <w:spacing w:before="1" w:line="217" w:lineRule="auto"/>
        <w:ind w:left="35"/>
        <w:rPr>
          <w:rFonts w:ascii="宋体" w:hAnsi="宋体" w:eastAsia="宋体" w:cs="宋体"/>
          <w:sz w:val="24"/>
          <w:szCs w:val="24"/>
        </w:rPr>
      </w:pPr>
      <w:r>
        <w:rPr>
          <w:rFonts w:ascii="宋体" w:hAnsi="宋体" w:eastAsia="宋体" w:cs="宋体"/>
          <w:spacing w:val="-1"/>
          <w:sz w:val="24"/>
          <w:szCs w:val="24"/>
        </w:rPr>
        <w:t>点，扬长避短，找寻适合自己的岗位和方向，培养自我认同感和价值感。</w:t>
      </w:r>
    </w:p>
    <w:p>
      <w:pPr>
        <w:spacing w:before="184" w:line="359" w:lineRule="auto"/>
        <w:ind w:left="24" w:right="82" w:firstLine="478"/>
        <w:jc w:val="both"/>
        <w:rPr>
          <w:rFonts w:ascii="宋体" w:hAnsi="宋体" w:eastAsia="宋体" w:cs="宋体"/>
          <w:sz w:val="24"/>
          <w:szCs w:val="24"/>
        </w:rPr>
      </w:pPr>
      <w:r>
        <w:rPr>
          <w:rFonts w:ascii="宋体" w:hAnsi="宋体" w:eastAsia="宋体" w:cs="宋体"/>
          <w:spacing w:val="-4"/>
          <w:sz w:val="24"/>
          <w:szCs w:val="24"/>
        </w:rPr>
        <w:t>对于离校未就业学生，我院坚持“离校不离心、服务不断线</w:t>
      </w:r>
      <w:r>
        <w:rPr>
          <w:rFonts w:ascii="宋体" w:hAnsi="宋体" w:eastAsia="宋体" w:cs="宋体"/>
          <w:spacing w:val="-89"/>
          <w:sz w:val="24"/>
          <w:szCs w:val="24"/>
        </w:rPr>
        <w:t xml:space="preserve"> </w:t>
      </w:r>
      <w:r>
        <w:rPr>
          <w:rFonts w:ascii="宋体" w:hAnsi="宋体" w:eastAsia="宋体" w:cs="宋体"/>
          <w:spacing w:val="-4"/>
          <w:sz w:val="24"/>
          <w:szCs w:val="24"/>
        </w:rPr>
        <w:t>”的原则</w:t>
      </w:r>
      <w:r>
        <w:rPr>
          <w:rFonts w:ascii="宋体" w:hAnsi="宋体" w:eastAsia="宋体" w:cs="宋体"/>
          <w:spacing w:val="-5"/>
          <w:sz w:val="24"/>
          <w:szCs w:val="24"/>
        </w:rPr>
        <w:t>，继续</w:t>
      </w:r>
      <w:r>
        <w:rPr>
          <w:rFonts w:ascii="宋体" w:hAnsi="宋体" w:eastAsia="宋体" w:cs="宋体"/>
          <w:sz w:val="24"/>
          <w:szCs w:val="24"/>
        </w:rPr>
        <w:t xml:space="preserve"> </w:t>
      </w:r>
      <w:r>
        <w:rPr>
          <w:rFonts w:ascii="宋体" w:hAnsi="宋体" w:eastAsia="宋体" w:cs="宋体"/>
          <w:spacing w:val="-3"/>
          <w:sz w:val="24"/>
          <w:szCs w:val="24"/>
        </w:rPr>
        <w:t>开展就业指导工作。一是建立未就业毕业生帮扶档案，对其未就业原因、就业意</w:t>
      </w:r>
      <w:r>
        <w:rPr>
          <w:rFonts w:ascii="宋体" w:hAnsi="宋体" w:eastAsia="宋体" w:cs="宋体"/>
          <w:sz w:val="24"/>
          <w:szCs w:val="24"/>
        </w:rPr>
        <w:t xml:space="preserve"> </w:t>
      </w:r>
      <w:r>
        <w:rPr>
          <w:rFonts w:ascii="宋体" w:hAnsi="宋体" w:eastAsia="宋体" w:cs="宋体"/>
          <w:spacing w:val="-3"/>
          <w:sz w:val="24"/>
          <w:szCs w:val="24"/>
        </w:rPr>
        <w:t>愿及希望获得的支持进行记录。二是做好精准帮扶，继续加强联系，做到每月至</w:t>
      </w:r>
    </w:p>
    <w:p>
      <w:pPr>
        <w:spacing w:line="218" w:lineRule="auto"/>
        <w:jc w:val="right"/>
        <w:rPr>
          <w:rFonts w:ascii="宋体" w:hAnsi="宋体" w:eastAsia="宋体" w:cs="宋体"/>
          <w:sz w:val="24"/>
          <w:szCs w:val="24"/>
        </w:rPr>
      </w:pPr>
      <w:r>
        <w:rPr>
          <w:rFonts w:ascii="宋体" w:hAnsi="宋体" w:eastAsia="宋体" w:cs="宋体"/>
          <w:spacing w:val="-7"/>
          <w:sz w:val="24"/>
          <w:szCs w:val="24"/>
        </w:rPr>
        <w:t>少主动联系一次、提供辅导咨询一次、向用人单位推</w:t>
      </w:r>
      <w:r>
        <w:rPr>
          <w:rFonts w:ascii="宋体" w:hAnsi="宋体" w:eastAsia="宋体" w:cs="宋体"/>
          <w:spacing w:val="-8"/>
          <w:sz w:val="24"/>
          <w:szCs w:val="24"/>
        </w:rPr>
        <w:t>荐一次，最终实现各个击破。</w:t>
      </w:r>
    </w:p>
    <w:p>
      <w:pPr>
        <w:spacing w:line="218" w:lineRule="auto"/>
        <w:rPr>
          <w:rFonts w:ascii="宋体" w:hAnsi="宋体" w:eastAsia="宋体" w:cs="宋体"/>
          <w:sz w:val="24"/>
          <w:szCs w:val="24"/>
        </w:rPr>
        <w:sectPr>
          <w:headerReference r:id="rId257" w:type="default"/>
          <w:footerReference r:id="rId258" w:type="default"/>
          <w:pgSz w:w="11906" w:h="16839"/>
          <w:pgMar w:top="1071" w:right="1716" w:bottom="1230" w:left="1785" w:header="878" w:footer="994" w:gutter="0"/>
          <w:cols w:space="720" w:num="1"/>
        </w:sectPr>
      </w:pPr>
    </w:p>
    <w:p>
      <w:pPr>
        <w:pStyle w:val="2"/>
        <w:spacing w:line="323" w:lineRule="auto"/>
      </w:pPr>
    </w:p>
    <w:p>
      <w:pPr>
        <w:spacing w:before="78" w:line="219" w:lineRule="auto"/>
        <w:ind w:left="261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第六部分</w:t>
      </w:r>
      <w:r>
        <w:rPr>
          <w:rFonts w:ascii="宋体" w:hAnsi="宋体" w:eastAsia="宋体" w:cs="宋体"/>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毕业生跟踪调查情况</w:t>
      </w:r>
    </w:p>
    <w:p>
      <w:pPr>
        <w:pStyle w:val="2"/>
        <w:spacing w:line="378" w:lineRule="auto"/>
      </w:pPr>
    </w:p>
    <w:p>
      <w:pPr>
        <w:spacing w:before="78" w:line="360" w:lineRule="auto"/>
        <w:ind w:left="24" w:right="61" w:firstLine="481"/>
        <w:jc w:val="both"/>
        <w:rPr>
          <w:rFonts w:ascii="宋体" w:hAnsi="宋体" w:eastAsia="宋体" w:cs="宋体"/>
          <w:sz w:val="24"/>
          <w:szCs w:val="24"/>
        </w:rPr>
      </w:pPr>
      <w:r>
        <w:rPr>
          <w:rFonts w:ascii="宋体" w:hAnsi="宋体" w:eastAsia="宋体" w:cs="宋体"/>
          <w:spacing w:val="-3"/>
          <w:sz w:val="24"/>
          <w:szCs w:val="24"/>
        </w:rPr>
        <w:t>为了及时了解毕业生就业状况，进一步完善和优化我院就</w:t>
      </w:r>
      <w:r>
        <w:rPr>
          <w:rFonts w:ascii="宋体" w:hAnsi="宋体" w:eastAsia="宋体" w:cs="宋体"/>
          <w:spacing w:val="-4"/>
          <w:sz w:val="24"/>
          <w:szCs w:val="24"/>
        </w:rPr>
        <w:t>业指导工作，与时</w:t>
      </w:r>
      <w:r>
        <w:rPr>
          <w:rFonts w:ascii="宋体" w:hAnsi="宋体" w:eastAsia="宋体" w:cs="宋体"/>
          <w:sz w:val="24"/>
          <w:szCs w:val="24"/>
        </w:rPr>
        <w:t xml:space="preserve"> </w:t>
      </w:r>
      <w:r>
        <w:rPr>
          <w:rFonts w:ascii="宋体" w:hAnsi="宋体" w:eastAsia="宋体" w:cs="宋体"/>
          <w:spacing w:val="-2"/>
          <w:sz w:val="24"/>
          <w:szCs w:val="24"/>
        </w:rPr>
        <w:t>俱进，推进教育教学改革，2020</w:t>
      </w:r>
      <w:r>
        <w:rPr>
          <w:rFonts w:ascii="宋体" w:hAnsi="宋体" w:eastAsia="宋体" w:cs="宋体"/>
          <w:spacing w:val="-50"/>
          <w:sz w:val="24"/>
          <w:szCs w:val="24"/>
        </w:rPr>
        <w:t xml:space="preserve"> </w:t>
      </w:r>
      <w:r>
        <w:rPr>
          <w:rFonts w:ascii="宋体" w:hAnsi="宋体" w:eastAsia="宋体" w:cs="宋体"/>
          <w:spacing w:val="-2"/>
          <w:sz w:val="24"/>
          <w:szCs w:val="24"/>
        </w:rPr>
        <w:t>年我院对英语、德语</w:t>
      </w:r>
      <w:r>
        <w:rPr>
          <w:rFonts w:ascii="宋体" w:hAnsi="宋体" w:eastAsia="宋体" w:cs="宋体"/>
          <w:spacing w:val="-3"/>
          <w:sz w:val="24"/>
          <w:szCs w:val="24"/>
        </w:rPr>
        <w:t>、</w:t>
      </w:r>
      <w:r>
        <w:rPr>
          <w:rFonts w:ascii="宋体" w:hAnsi="宋体" w:eastAsia="宋体" w:cs="宋体"/>
          <w:spacing w:val="-69"/>
          <w:sz w:val="24"/>
          <w:szCs w:val="24"/>
        </w:rPr>
        <w:t xml:space="preserve"> </w:t>
      </w:r>
      <w:r>
        <w:rPr>
          <w:rFonts w:ascii="宋体" w:hAnsi="宋体" w:eastAsia="宋体" w:cs="宋体"/>
          <w:spacing w:val="-3"/>
          <w:sz w:val="24"/>
          <w:szCs w:val="24"/>
        </w:rPr>
        <w:t>日语三个专业的毕业生 和部分用人单位进行了跟踪调查。此次跟踪调查旨在深入了解用人单位对毕业生</w:t>
      </w:r>
      <w:r>
        <w:rPr>
          <w:rFonts w:ascii="宋体" w:hAnsi="宋体" w:eastAsia="宋体" w:cs="宋体"/>
          <w:sz w:val="24"/>
          <w:szCs w:val="24"/>
        </w:rPr>
        <w:t xml:space="preserve"> </w:t>
      </w:r>
      <w:r>
        <w:rPr>
          <w:rFonts w:ascii="宋体" w:hAnsi="宋体" w:eastAsia="宋体" w:cs="宋体"/>
          <w:spacing w:val="-3"/>
          <w:sz w:val="24"/>
          <w:szCs w:val="24"/>
        </w:rPr>
        <w:t>的评价和建议，找出毕业生存在的问题，为今后更好开展毕业生就业指导工作提</w:t>
      </w:r>
    </w:p>
    <w:p>
      <w:pPr>
        <w:spacing w:line="218" w:lineRule="auto"/>
        <w:ind w:left="23"/>
        <w:rPr>
          <w:rFonts w:ascii="宋体" w:hAnsi="宋体" w:eastAsia="宋体" w:cs="宋体"/>
          <w:sz w:val="24"/>
          <w:szCs w:val="24"/>
        </w:rPr>
      </w:pPr>
      <w:r>
        <w:rPr>
          <w:rFonts w:ascii="宋体" w:hAnsi="宋体" w:eastAsia="宋体" w:cs="宋体"/>
          <w:spacing w:val="-2"/>
          <w:sz w:val="24"/>
          <w:szCs w:val="24"/>
        </w:rPr>
        <w:t>供参考意见。</w:t>
      </w:r>
    </w:p>
    <w:p>
      <w:pPr>
        <w:spacing w:before="182" w:line="219" w:lineRule="auto"/>
        <w:ind w:left="507"/>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一、毕业生就业去向分析</w:t>
      </w:r>
    </w:p>
    <w:p>
      <w:pPr>
        <w:spacing w:before="183" w:line="359" w:lineRule="auto"/>
        <w:ind w:left="24" w:right="26" w:firstLine="481"/>
        <w:jc w:val="both"/>
        <w:rPr>
          <w:rFonts w:ascii="宋体" w:hAnsi="宋体" w:eastAsia="宋体" w:cs="宋体"/>
          <w:sz w:val="24"/>
          <w:szCs w:val="24"/>
        </w:rPr>
      </w:pPr>
      <w:r>
        <w:rPr>
          <w:rFonts w:ascii="宋体" w:hAnsi="宋体" w:eastAsia="宋体" w:cs="宋体"/>
          <w:sz w:val="24"/>
          <w:szCs w:val="24"/>
        </w:rPr>
        <w:t>2020</w:t>
      </w:r>
      <w:r>
        <w:rPr>
          <w:rFonts w:ascii="宋体" w:hAnsi="宋体" w:eastAsia="宋体" w:cs="宋体"/>
          <w:spacing w:val="-47"/>
          <w:sz w:val="24"/>
          <w:szCs w:val="24"/>
        </w:rPr>
        <w:t xml:space="preserve"> </w:t>
      </w:r>
      <w:r>
        <w:rPr>
          <w:rFonts w:ascii="宋体" w:hAnsi="宋体" w:eastAsia="宋体" w:cs="宋体"/>
          <w:sz w:val="24"/>
          <w:szCs w:val="24"/>
        </w:rPr>
        <w:t>年度我院本科毕业生共</w:t>
      </w:r>
      <w:r>
        <w:rPr>
          <w:rFonts w:ascii="宋体" w:hAnsi="宋体" w:eastAsia="宋体" w:cs="宋体"/>
          <w:spacing w:val="-31"/>
          <w:sz w:val="24"/>
          <w:szCs w:val="24"/>
        </w:rPr>
        <w:t xml:space="preserve"> </w:t>
      </w:r>
      <w:r>
        <w:rPr>
          <w:rFonts w:ascii="宋体" w:hAnsi="宋体" w:eastAsia="宋体" w:cs="宋体"/>
          <w:sz w:val="24"/>
          <w:szCs w:val="24"/>
        </w:rPr>
        <w:t>132</w:t>
      </w:r>
      <w:r>
        <w:rPr>
          <w:rFonts w:ascii="宋体" w:hAnsi="宋体" w:eastAsia="宋体" w:cs="宋体"/>
          <w:spacing w:val="-44"/>
          <w:sz w:val="24"/>
          <w:szCs w:val="24"/>
        </w:rPr>
        <w:t xml:space="preserve"> </w:t>
      </w:r>
      <w:r>
        <w:rPr>
          <w:rFonts w:ascii="宋体" w:hAnsi="宋体" w:eastAsia="宋体" w:cs="宋体"/>
          <w:sz w:val="24"/>
          <w:szCs w:val="24"/>
        </w:rPr>
        <w:t>人，</w:t>
      </w:r>
      <w:r>
        <w:rPr>
          <w:rFonts w:ascii="宋体" w:hAnsi="宋体" w:eastAsia="宋体" w:cs="宋体"/>
          <w:spacing w:val="-1"/>
          <w:sz w:val="24"/>
          <w:szCs w:val="24"/>
        </w:rPr>
        <w:t>其中</w:t>
      </w:r>
      <w:r>
        <w:rPr>
          <w:rFonts w:ascii="宋体" w:hAnsi="宋体" w:eastAsia="宋体" w:cs="宋体"/>
          <w:spacing w:val="-43"/>
          <w:sz w:val="24"/>
          <w:szCs w:val="24"/>
        </w:rPr>
        <w:t xml:space="preserve"> </w:t>
      </w:r>
      <w:r>
        <w:rPr>
          <w:rFonts w:ascii="宋体" w:hAnsi="宋体" w:eastAsia="宋体" w:cs="宋体"/>
          <w:spacing w:val="-1"/>
          <w:sz w:val="24"/>
          <w:szCs w:val="24"/>
        </w:rPr>
        <w:t>3</w:t>
      </w:r>
      <w:r>
        <w:rPr>
          <w:rFonts w:ascii="宋体" w:hAnsi="宋体" w:eastAsia="宋体" w:cs="宋体"/>
          <w:spacing w:val="-46"/>
          <w:sz w:val="24"/>
          <w:szCs w:val="24"/>
        </w:rPr>
        <w:t xml:space="preserve"> </w:t>
      </w:r>
      <w:r>
        <w:rPr>
          <w:rFonts w:ascii="宋体" w:hAnsi="宋体" w:eastAsia="宋体" w:cs="宋体"/>
          <w:spacing w:val="-1"/>
          <w:sz w:val="24"/>
          <w:szCs w:val="24"/>
        </w:rPr>
        <w:t>人延期毕业，实际本科毕业生</w:t>
      </w:r>
      <w:r>
        <w:rPr>
          <w:rFonts w:ascii="宋体" w:hAnsi="宋体" w:eastAsia="宋体" w:cs="宋体"/>
          <w:sz w:val="24"/>
          <w:szCs w:val="24"/>
        </w:rPr>
        <w:t xml:space="preserve"> </w:t>
      </w:r>
      <w:r>
        <w:rPr>
          <w:rFonts w:ascii="宋体" w:hAnsi="宋体" w:eastAsia="宋体" w:cs="宋体"/>
          <w:spacing w:val="-4"/>
          <w:sz w:val="24"/>
          <w:szCs w:val="24"/>
        </w:rPr>
        <w:t>人数</w:t>
      </w:r>
      <w:r>
        <w:rPr>
          <w:rFonts w:ascii="宋体" w:hAnsi="宋体" w:eastAsia="宋体" w:cs="宋体"/>
          <w:spacing w:val="-33"/>
          <w:sz w:val="24"/>
          <w:szCs w:val="24"/>
        </w:rPr>
        <w:t xml:space="preserve"> </w:t>
      </w:r>
      <w:r>
        <w:rPr>
          <w:rFonts w:ascii="宋体" w:hAnsi="宋体" w:eastAsia="宋体" w:cs="宋体"/>
          <w:spacing w:val="-4"/>
          <w:sz w:val="24"/>
          <w:szCs w:val="24"/>
        </w:rPr>
        <w:t>129</w:t>
      </w:r>
      <w:r>
        <w:rPr>
          <w:rFonts w:ascii="宋体" w:hAnsi="宋体" w:eastAsia="宋体" w:cs="宋体"/>
          <w:spacing w:val="-48"/>
          <w:sz w:val="24"/>
          <w:szCs w:val="24"/>
        </w:rPr>
        <w:t xml:space="preserve"> </w:t>
      </w:r>
      <w:r>
        <w:rPr>
          <w:rFonts w:ascii="宋体" w:hAnsi="宋体" w:eastAsia="宋体" w:cs="宋体"/>
          <w:spacing w:val="-4"/>
          <w:sz w:val="24"/>
          <w:szCs w:val="24"/>
        </w:rPr>
        <w:t>人，包括英语专业本科毕业生</w:t>
      </w:r>
      <w:r>
        <w:rPr>
          <w:rFonts w:ascii="宋体" w:hAnsi="宋体" w:eastAsia="宋体" w:cs="宋体"/>
          <w:spacing w:val="-45"/>
          <w:sz w:val="24"/>
          <w:szCs w:val="24"/>
        </w:rPr>
        <w:t xml:space="preserve"> </w:t>
      </w:r>
      <w:r>
        <w:rPr>
          <w:rFonts w:ascii="宋体" w:hAnsi="宋体" w:eastAsia="宋体" w:cs="宋体"/>
          <w:spacing w:val="-4"/>
          <w:sz w:val="24"/>
          <w:szCs w:val="24"/>
        </w:rPr>
        <w:t>70</w:t>
      </w:r>
      <w:r>
        <w:rPr>
          <w:rFonts w:ascii="宋体" w:hAnsi="宋体" w:eastAsia="宋体" w:cs="宋体"/>
          <w:spacing w:val="-49"/>
          <w:sz w:val="24"/>
          <w:szCs w:val="24"/>
        </w:rPr>
        <w:t xml:space="preserve"> </w:t>
      </w:r>
      <w:r>
        <w:rPr>
          <w:rFonts w:ascii="宋体" w:hAnsi="宋体" w:eastAsia="宋体" w:cs="宋体"/>
          <w:spacing w:val="-4"/>
          <w:sz w:val="24"/>
          <w:szCs w:val="24"/>
        </w:rPr>
        <w:t>人，德语专业</w:t>
      </w:r>
      <w:r>
        <w:rPr>
          <w:rFonts w:ascii="宋体" w:hAnsi="宋体" w:eastAsia="宋体" w:cs="宋体"/>
          <w:spacing w:val="-5"/>
          <w:sz w:val="24"/>
          <w:szCs w:val="24"/>
        </w:rPr>
        <w:t>本科毕大学业生</w:t>
      </w:r>
      <w:r>
        <w:rPr>
          <w:rFonts w:ascii="宋体" w:hAnsi="宋体" w:eastAsia="宋体" w:cs="宋体"/>
          <w:spacing w:val="-48"/>
          <w:sz w:val="24"/>
          <w:szCs w:val="24"/>
        </w:rPr>
        <w:t xml:space="preserve"> </w:t>
      </w:r>
      <w:r>
        <w:rPr>
          <w:rFonts w:ascii="宋体" w:hAnsi="宋体" w:eastAsia="宋体" w:cs="宋体"/>
          <w:spacing w:val="-5"/>
          <w:sz w:val="24"/>
          <w:szCs w:val="24"/>
        </w:rPr>
        <w:t>25</w:t>
      </w:r>
      <w:r>
        <w:rPr>
          <w:rFonts w:ascii="宋体" w:hAnsi="宋体" w:eastAsia="宋体" w:cs="宋体"/>
          <w:spacing w:val="-48"/>
          <w:sz w:val="24"/>
          <w:szCs w:val="24"/>
        </w:rPr>
        <w:t xml:space="preserve"> </w:t>
      </w:r>
      <w:r>
        <w:rPr>
          <w:rFonts w:ascii="宋体" w:hAnsi="宋体" w:eastAsia="宋体" w:cs="宋体"/>
          <w:spacing w:val="-5"/>
          <w:sz w:val="24"/>
          <w:szCs w:val="24"/>
        </w:rPr>
        <w:t>人，</w:t>
      </w:r>
      <w:r>
        <w:rPr>
          <w:rFonts w:ascii="宋体" w:hAnsi="宋体" w:eastAsia="宋体" w:cs="宋体"/>
          <w:sz w:val="24"/>
          <w:szCs w:val="24"/>
        </w:rPr>
        <w:t xml:space="preserve"> </w:t>
      </w:r>
      <w:r>
        <w:rPr>
          <w:rFonts w:ascii="宋体" w:hAnsi="宋体" w:eastAsia="宋体" w:cs="宋体"/>
          <w:spacing w:val="-2"/>
          <w:sz w:val="24"/>
          <w:szCs w:val="24"/>
        </w:rPr>
        <w:t>日语专业本科毕业生</w:t>
      </w:r>
      <w:r>
        <w:rPr>
          <w:rFonts w:ascii="宋体" w:hAnsi="宋体" w:eastAsia="宋体" w:cs="宋体"/>
          <w:spacing w:val="-46"/>
          <w:sz w:val="24"/>
          <w:szCs w:val="24"/>
        </w:rPr>
        <w:t xml:space="preserve"> </w:t>
      </w:r>
      <w:r>
        <w:rPr>
          <w:rFonts w:ascii="宋体" w:hAnsi="宋体" w:eastAsia="宋体" w:cs="宋体"/>
          <w:spacing w:val="-2"/>
          <w:sz w:val="24"/>
          <w:szCs w:val="24"/>
        </w:rPr>
        <w:t>34</w:t>
      </w:r>
      <w:r>
        <w:rPr>
          <w:rFonts w:ascii="宋体" w:hAnsi="宋体" w:eastAsia="宋体" w:cs="宋体"/>
          <w:spacing w:val="-43"/>
          <w:sz w:val="24"/>
          <w:szCs w:val="24"/>
        </w:rPr>
        <w:t xml:space="preserve"> </w:t>
      </w:r>
      <w:r>
        <w:rPr>
          <w:rFonts w:ascii="宋体" w:hAnsi="宋体" w:eastAsia="宋体" w:cs="宋体"/>
          <w:spacing w:val="-2"/>
          <w:sz w:val="24"/>
          <w:szCs w:val="24"/>
        </w:rPr>
        <w:t>人。截至</w:t>
      </w:r>
      <w:r>
        <w:rPr>
          <w:rFonts w:ascii="宋体" w:hAnsi="宋体" w:eastAsia="宋体" w:cs="宋体"/>
          <w:spacing w:val="-48"/>
          <w:sz w:val="24"/>
          <w:szCs w:val="24"/>
        </w:rPr>
        <w:t xml:space="preserve"> </w:t>
      </w:r>
      <w:r>
        <w:rPr>
          <w:rFonts w:ascii="宋体" w:hAnsi="宋体" w:eastAsia="宋体" w:cs="宋体"/>
          <w:spacing w:val="-2"/>
          <w:sz w:val="24"/>
          <w:szCs w:val="24"/>
        </w:rPr>
        <w:t>8</w:t>
      </w:r>
      <w:r>
        <w:rPr>
          <w:rFonts w:ascii="宋体" w:hAnsi="宋体" w:eastAsia="宋体" w:cs="宋体"/>
          <w:spacing w:val="-42"/>
          <w:sz w:val="24"/>
          <w:szCs w:val="24"/>
        </w:rPr>
        <w:t xml:space="preserve"> </w:t>
      </w:r>
      <w:r>
        <w:rPr>
          <w:rFonts w:ascii="宋体" w:hAnsi="宋体" w:eastAsia="宋体" w:cs="宋体"/>
          <w:spacing w:val="-2"/>
          <w:sz w:val="24"/>
          <w:szCs w:val="24"/>
        </w:rPr>
        <w:t>月</w:t>
      </w:r>
      <w:r>
        <w:rPr>
          <w:rFonts w:ascii="宋体" w:hAnsi="宋体" w:eastAsia="宋体" w:cs="宋体"/>
          <w:spacing w:val="-44"/>
          <w:sz w:val="24"/>
          <w:szCs w:val="24"/>
        </w:rPr>
        <w:t xml:space="preserve"> </w:t>
      </w:r>
      <w:r>
        <w:rPr>
          <w:rFonts w:ascii="宋体" w:hAnsi="宋体" w:eastAsia="宋体" w:cs="宋体"/>
          <w:spacing w:val="-2"/>
          <w:sz w:val="24"/>
          <w:szCs w:val="24"/>
        </w:rPr>
        <w:t>31 日，本科就业率为</w:t>
      </w:r>
      <w:r>
        <w:rPr>
          <w:rFonts w:ascii="宋体" w:hAnsi="宋体" w:eastAsia="宋体" w:cs="宋体"/>
          <w:spacing w:val="-44"/>
          <w:sz w:val="24"/>
          <w:szCs w:val="24"/>
        </w:rPr>
        <w:t xml:space="preserve"> </w:t>
      </w:r>
      <w:r>
        <w:rPr>
          <w:rFonts w:ascii="宋体" w:hAnsi="宋体" w:eastAsia="宋体" w:cs="宋体"/>
          <w:spacing w:val="-2"/>
          <w:sz w:val="24"/>
          <w:szCs w:val="24"/>
        </w:rPr>
        <w:t>89.15%，其中英语</w:t>
      </w:r>
      <w:r>
        <w:rPr>
          <w:rFonts w:ascii="宋体" w:hAnsi="宋体" w:eastAsia="宋体" w:cs="宋体"/>
          <w:sz w:val="24"/>
          <w:szCs w:val="24"/>
        </w:rPr>
        <w:t xml:space="preserve"> 专业就业率</w:t>
      </w:r>
      <w:r>
        <w:rPr>
          <w:rFonts w:ascii="宋体" w:hAnsi="宋体" w:eastAsia="宋体" w:cs="宋体"/>
          <w:spacing w:val="-48"/>
          <w:sz w:val="24"/>
          <w:szCs w:val="24"/>
        </w:rPr>
        <w:t xml:space="preserve"> </w:t>
      </w:r>
      <w:r>
        <w:rPr>
          <w:rFonts w:ascii="宋体" w:hAnsi="宋体" w:eastAsia="宋体" w:cs="宋体"/>
          <w:sz w:val="24"/>
          <w:szCs w:val="24"/>
        </w:rPr>
        <w:t>88.57%，德语专业就业率</w:t>
      </w:r>
      <w:r>
        <w:rPr>
          <w:rFonts w:ascii="宋体" w:hAnsi="宋体" w:eastAsia="宋体" w:cs="宋体"/>
          <w:spacing w:val="-47"/>
          <w:sz w:val="24"/>
          <w:szCs w:val="24"/>
        </w:rPr>
        <w:t xml:space="preserve"> </w:t>
      </w:r>
      <w:r>
        <w:rPr>
          <w:rFonts w:ascii="宋体" w:hAnsi="宋体" w:eastAsia="宋体" w:cs="宋体"/>
          <w:sz w:val="24"/>
          <w:szCs w:val="24"/>
        </w:rPr>
        <w:t>96%</w:t>
      </w:r>
      <w:r>
        <w:rPr>
          <w:rFonts w:ascii="宋体" w:hAnsi="宋体" w:eastAsia="宋体" w:cs="宋体"/>
          <w:spacing w:val="-1"/>
          <w:sz w:val="24"/>
          <w:szCs w:val="24"/>
        </w:rPr>
        <w:t>，</w:t>
      </w:r>
      <w:r>
        <w:rPr>
          <w:rFonts w:ascii="宋体" w:hAnsi="宋体" w:eastAsia="宋体" w:cs="宋体"/>
          <w:spacing w:val="-67"/>
          <w:sz w:val="24"/>
          <w:szCs w:val="24"/>
        </w:rPr>
        <w:t xml:space="preserve"> </w:t>
      </w:r>
      <w:r>
        <w:rPr>
          <w:rFonts w:ascii="宋体" w:hAnsi="宋体" w:eastAsia="宋体" w:cs="宋体"/>
          <w:spacing w:val="-1"/>
          <w:sz w:val="24"/>
          <w:szCs w:val="24"/>
        </w:rPr>
        <w:t>日语专业就业率</w:t>
      </w:r>
      <w:r>
        <w:rPr>
          <w:rFonts w:ascii="宋体" w:hAnsi="宋体" w:eastAsia="宋体" w:cs="宋体"/>
          <w:spacing w:val="-47"/>
          <w:sz w:val="24"/>
          <w:szCs w:val="24"/>
        </w:rPr>
        <w:t xml:space="preserve"> </w:t>
      </w:r>
      <w:r>
        <w:rPr>
          <w:rFonts w:ascii="宋体" w:hAnsi="宋体" w:eastAsia="宋体" w:cs="宋体"/>
          <w:spacing w:val="-1"/>
          <w:sz w:val="24"/>
          <w:szCs w:val="24"/>
        </w:rPr>
        <w:t>85.29%。本科生中</w:t>
      </w:r>
      <w:r>
        <w:rPr>
          <w:rFonts w:ascii="宋体" w:hAnsi="宋体" w:eastAsia="宋体" w:cs="宋体"/>
          <w:sz w:val="24"/>
          <w:szCs w:val="24"/>
        </w:rPr>
        <w:t xml:space="preserve"> </w:t>
      </w:r>
      <w:r>
        <w:rPr>
          <w:rFonts w:ascii="宋体" w:hAnsi="宋体" w:eastAsia="宋体" w:cs="宋体"/>
          <w:spacing w:val="-3"/>
          <w:sz w:val="24"/>
          <w:szCs w:val="24"/>
        </w:rPr>
        <w:t>有</w:t>
      </w:r>
      <w:r>
        <w:rPr>
          <w:rFonts w:ascii="宋体" w:hAnsi="宋体" w:eastAsia="宋体" w:cs="宋体"/>
          <w:spacing w:val="-30"/>
          <w:sz w:val="24"/>
          <w:szCs w:val="24"/>
        </w:rPr>
        <w:t xml:space="preserve"> </w:t>
      </w:r>
      <w:r>
        <w:rPr>
          <w:rFonts w:ascii="宋体" w:hAnsi="宋体" w:eastAsia="宋体" w:cs="宋体"/>
          <w:spacing w:val="-3"/>
          <w:sz w:val="24"/>
          <w:szCs w:val="24"/>
        </w:rPr>
        <w:t>16</w:t>
      </w:r>
      <w:r>
        <w:rPr>
          <w:rFonts w:ascii="宋体" w:hAnsi="宋体" w:eastAsia="宋体" w:cs="宋体"/>
          <w:spacing w:val="-49"/>
          <w:sz w:val="24"/>
          <w:szCs w:val="24"/>
        </w:rPr>
        <w:t xml:space="preserve"> </w:t>
      </w:r>
      <w:r>
        <w:rPr>
          <w:rFonts w:ascii="宋体" w:hAnsi="宋体" w:eastAsia="宋体" w:cs="宋体"/>
          <w:spacing w:val="-3"/>
          <w:sz w:val="24"/>
          <w:szCs w:val="24"/>
        </w:rPr>
        <w:t>人考取了硕士研究生，考研率为</w:t>
      </w:r>
      <w:r>
        <w:rPr>
          <w:rFonts w:ascii="宋体" w:hAnsi="宋体" w:eastAsia="宋体" w:cs="宋体"/>
          <w:spacing w:val="-32"/>
          <w:sz w:val="24"/>
          <w:szCs w:val="24"/>
        </w:rPr>
        <w:t xml:space="preserve"> </w:t>
      </w:r>
      <w:r>
        <w:rPr>
          <w:rFonts w:ascii="宋体" w:hAnsi="宋体" w:eastAsia="宋体" w:cs="宋体"/>
          <w:spacing w:val="-3"/>
          <w:sz w:val="24"/>
          <w:szCs w:val="24"/>
        </w:rPr>
        <w:t>12.4%,考取的院校有西安外国语大学，西</w:t>
      </w:r>
      <w:r>
        <w:rPr>
          <w:rFonts w:ascii="宋体" w:hAnsi="宋体" w:eastAsia="宋体" w:cs="宋体"/>
          <w:sz w:val="24"/>
          <w:szCs w:val="24"/>
        </w:rPr>
        <w:t xml:space="preserve"> </w:t>
      </w:r>
      <w:r>
        <w:rPr>
          <w:rFonts w:ascii="宋体" w:hAnsi="宋体" w:eastAsia="宋体" w:cs="宋体"/>
          <w:spacing w:val="-2"/>
          <w:sz w:val="24"/>
          <w:szCs w:val="24"/>
        </w:rPr>
        <w:t>北政法大学，北京第二外国语学院，天津外国语大学、华东师范大学</w:t>
      </w:r>
      <w:r>
        <w:rPr>
          <w:rFonts w:ascii="宋体" w:hAnsi="宋体" w:eastAsia="宋体" w:cs="宋体"/>
          <w:spacing w:val="-3"/>
          <w:sz w:val="24"/>
          <w:szCs w:val="24"/>
        </w:rPr>
        <w:t>等名校。出</w:t>
      </w:r>
    </w:p>
    <w:p>
      <w:pPr>
        <w:spacing w:line="219" w:lineRule="auto"/>
        <w:ind w:left="46"/>
        <w:rPr>
          <w:rFonts w:ascii="宋体" w:hAnsi="宋体" w:eastAsia="宋体" w:cs="宋体"/>
          <w:sz w:val="24"/>
          <w:szCs w:val="24"/>
        </w:rPr>
      </w:pPr>
      <w:r>
        <w:rPr>
          <w:rFonts w:ascii="宋体" w:hAnsi="宋体" w:eastAsia="宋体" w:cs="宋体"/>
          <w:spacing w:val="-6"/>
          <w:sz w:val="24"/>
          <w:szCs w:val="24"/>
        </w:rPr>
        <w:t>国毕业生为</w:t>
      </w:r>
      <w:r>
        <w:rPr>
          <w:rFonts w:ascii="宋体" w:hAnsi="宋体" w:eastAsia="宋体" w:cs="宋体"/>
          <w:spacing w:val="-49"/>
          <w:sz w:val="24"/>
          <w:szCs w:val="24"/>
        </w:rPr>
        <w:t xml:space="preserve"> </w:t>
      </w:r>
      <w:r>
        <w:rPr>
          <w:rFonts w:ascii="宋体" w:hAnsi="宋体" w:eastAsia="宋体" w:cs="宋体"/>
          <w:spacing w:val="-6"/>
          <w:sz w:val="24"/>
          <w:szCs w:val="24"/>
        </w:rPr>
        <w:t>4</w:t>
      </w:r>
      <w:r>
        <w:rPr>
          <w:rFonts w:ascii="宋体" w:hAnsi="宋体" w:eastAsia="宋体" w:cs="宋体"/>
          <w:spacing w:val="-48"/>
          <w:sz w:val="24"/>
          <w:szCs w:val="24"/>
        </w:rPr>
        <w:t xml:space="preserve"> </w:t>
      </w:r>
      <w:r>
        <w:rPr>
          <w:rFonts w:ascii="宋体" w:hAnsi="宋体" w:eastAsia="宋体" w:cs="宋体"/>
          <w:spacing w:val="-6"/>
          <w:sz w:val="24"/>
          <w:szCs w:val="24"/>
        </w:rPr>
        <w:t>人，</w:t>
      </w:r>
      <w:r>
        <w:rPr>
          <w:rFonts w:ascii="宋体" w:hAnsi="宋体" w:eastAsia="宋体" w:cs="宋体"/>
          <w:spacing w:val="-72"/>
          <w:sz w:val="24"/>
          <w:szCs w:val="24"/>
        </w:rPr>
        <w:t xml:space="preserve"> </w:t>
      </w:r>
      <w:r>
        <w:rPr>
          <w:rFonts w:ascii="宋体" w:hAnsi="宋体" w:eastAsia="宋体" w:cs="宋体"/>
          <w:spacing w:val="-6"/>
          <w:sz w:val="24"/>
          <w:szCs w:val="24"/>
        </w:rPr>
        <w:t>占毕业生总人数</w:t>
      </w:r>
      <w:r>
        <w:rPr>
          <w:rFonts w:ascii="宋体" w:hAnsi="宋体" w:eastAsia="宋体" w:cs="宋体"/>
          <w:spacing w:val="-45"/>
          <w:sz w:val="24"/>
          <w:szCs w:val="24"/>
        </w:rPr>
        <w:t xml:space="preserve"> </w:t>
      </w:r>
      <w:r>
        <w:rPr>
          <w:rFonts w:ascii="宋体" w:hAnsi="宋体" w:eastAsia="宋体" w:cs="宋体"/>
          <w:spacing w:val="-6"/>
          <w:sz w:val="24"/>
          <w:szCs w:val="24"/>
        </w:rPr>
        <w:t>3.1%。</w:t>
      </w:r>
    </w:p>
    <w:p>
      <w:pPr>
        <w:spacing w:before="183" w:line="359" w:lineRule="auto"/>
        <w:ind w:left="25" w:firstLine="479"/>
        <w:jc w:val="both"/>
        <w:rPr>
          <w:rFonts w:ascii="宋体" w:hAnsi="宋体" w:eastAsia="宋体" w:cs="宋体"/>
          <w:sz w:val="24"/>
          <w:szCs w:val="24"/>
        </w:rPr>
      </w:pPr>
      <w:r>
        <w:rPr>
          <w:rFonts w:ascii="宋体" w:hAnsi="宋体" w:eastAsia="宋体" w:cs="宋体"/>
          <w:spacing w:val="-6"/>
          <w:sz w:val="24"/>
          <w:szCs w:val="24"/>
        </w:rPr>
        <w:t>其中，英语专业毕业生</w:t>
      </w:r>
      <w:r>
        <w:rPr>
          <w:rFonts w:ascii="宋体" w:hAnsi="宋体" w:eastAsia="宋体" w:cs="宋体"/>
          <w:spacing w:val="-45"/>
          <w:sz w:val="24"/>
          <w:szCs w:val="24"/>
        </w:rPr>
        <w:t xml:space="preserve"> </w:t>
      </w:r>
      <w:r>
        <w:rPr>
          <w:rFonts w:ascii="宋体" w:hAnsi="宋体" w:eastAsia="宋体" w:cs="宋体"/>
          <w:spacing w:val="-6"/>
          <w:sz w:val="24"/>
          <w:szCs w:val="24"/>
        </w:rPr>
        <w:t>70</w:t>
      </w:r>
      <w:r>
        <w:rPr>
          <w:rFonts w:ascii="宋体" w:hAnsi="宋体" w:eastAsia="宋体" w:cs="宋体"/>
          <w:spacing w:val="-49"/>
          <w:sz w:val="24"/>
          <w:szCs w:val="24"/>
        </w:rPr>
        <w:t xml:space="preserve"> </w:t>
      </w:r>
      <w:r>
        <w:rPr>
          <w:rFonts w:ascii="宋体" w:hAnsi="宋体" w:eastAsia="宋体" w:cs="宋体"/>
          <w:spacing w:val="-6"/>
          <w:sz w:val="24"/>
          <w:szCs w:val="24"/>
        </w:rPr>
        <w:t>人，考研</w:t>
      </w:r>
      <w:r>
        <w:rPr>
          <w:rFonts w:ascii="宋体" w:hAnsi="宋体" w:eastAsia="宋体" w:cs="宋体"/>
          <w:spacing w:val="-50"/>
          <w:sz w:val="24"/>
          <w:szCs w:val="24"/>
        </w:rPr>
        <w:t xml:space="preserve"> </w:t>
      </w:r>
      <w:r>
        <w:rPr>
          <w:rFonts w:ascii="宋体" w:hAnsi="宋体" w:eastAsia="宋体" w:cs="宋体"/>
          <w:spacing w:val="-6"/>
          <w:sz w:val="24"/>
          <w:szCs w:val="24"/>
        </w:rPr>
        <w:t>8</w:t>
      </w:r>
      <w:r>
        <w:rPr>
          <w:rFonts w:ascii="宋体" w:hAnsi="宋体" w:eastAsia="宋体" w:cs="宋体"/>
          <w:spacing w:val="-48"/>
          <w:sz w:val="24"/>
          <w:szCs w:val="24"/>
        </w:rPr>
        <w:t xml:space="preserve"> </w:t>
      </w:r>
      <w:r>
        <w:rPr>
          <w:rFonts w:ascii="宋体" w:hAnsi="宋体" w:eastAsia="宋体" w:cs="宋体"/>
          <w:spacing w:val="-6"/>
          <w:sz w:val="24"/>
          <w:szCs w:val="24"/>
        </w:rPr>
        <w:t>人，出国</w:t>
      </w:r>
      <w:r>
        <w:rPr>
          <w:rFonts w:ascii="宋体" w:hAnsi="宋体" w:eastAsia="宋体" w:cs="宋体"/>
          <w:spacing w:val="-33"/>
          <w:sz w:val="24"/>
          <w:szCs w:val="24"/>
        </w:rPr>
        <w:t xml:space="preserve"> </w:t>
      </w:r>
      <w:r>
        <w:rPr>
          <w:rFonts w:ascii="宋体" w:hAnsi="宋体" w:eastAsia="宋体" w:cs="宋体"/>
          <w:spacing w:val="-7"/>
          <w:sz w:val="24"/>
          <w:szCs w:val="24"/>
        </w:rPr>
        <w:t>1</w:t>
      </w:r>
      <w:r>
        <w:rPr>
          <w:rFonts w:ascii="宋体" w:hAnsi="宋体" w:eastAsia="宋体" w:cs="宋体"/>
          <w:spacing w:val="-49"/>
          <w:sz w:val="24"/>
          <w:szCs w:val="24"/>
        </w:rPr>
        <w:t xml:space="preserve"> </w:t>
      </w:r>
      <w:r>
        <w:rPr>
          <w:rFonts w:ascii="宋体" w:hAnsi="宋体" w:eastAsia="宋体" w:cs="宋体"/>
          <w:spacing w:val="-7"/>
          <w:sz w:val="24"/>
          <w:szCs w:val="24"/>
        </w:rPr>
        <w:t>人，就业</w:t>
      </w:r>
      <w:r>
        <w:rPr>
          <w:rFonts w:ascii="宋体" w:hAnsi="宋体" w:eastAsia="宋体" w:cs="宋体"/>
          <w:spacing w:val="-46"/>
          <w:sz w:val="24"/>
          <w:szCs w:val="24"/>
        </w:rPr>
        <w:t xml:space="preserve"> </w:t>
      </w:r>
      <w:r>
        <w:rPr>
          <w:rFonts w:ascii="宋体" w:hAnsi="宋体" w:eastAsia="宋体" w:cs="宋体"/>
          <w:spacing w:val="-7"/>
          <w:sz w:val="24"/>
          <w:szCs w:val="24"/>
        </w:rPr>
        <w:t>53</w:t>
      </w:r>
      <w:r>
        <w:rPr>
          <w:rFonts w:ascii="宋体" w:hAnsi="宋体" w:eastAsia="宋体" w:cs="宋体"/>
          <w:spacing w:val="-48"/>
          <w:sz w:val="24"/>
          <w:szCs w:val="24"/>
        </w:rPr>
        <w:t xml:space="preserve"> </w:t>
      </w:r>
      <w:r>
        <w:rPr>
          <w:rFonts w:ascii="宋体" w:hAnsi="宋体" w:eastAsia="宋体" w:cs="宋体"/>
          <w:spacing w:val="-7"/>
          <w:sz w:val="24"/>
          <w:szCs w:val="24"/>
        </w:rPr>
        <w:t>人，就业领域</w:t>
      </w:r>
      <w:r>
        <w:rPr>
          <w:rFonts w:ascii="宋体" w:hAnsi="宋体" w:eastAsia="宋体" w:cs="宋体"/>
          <w:sz w:val="24"/>
          <w:szCs w:val="24"/>
        </w:rPr>
        <w:t xml:space="preserve"> </w:t>
      </w:r>
      <w:r>
        <w:rPr>
          <w:rFonts w:ascii="宋体" w:hAnsi="宋体" w:eastAsia="宋体" w:cs="宋体"/>
          <w:spacing w:val="-5"/>
          <w:sz w:val="24"/>
          <w:szCs w:val="24"/>
        </w:rPr>
        <w:t>多数集中在教育和外贸，部分在建筑业、服务业等；德语专业毕</w:t>
      </w:r>
      <w:r>
        <w:rPr>
          <w:rFonts w:ascii="宋体" w:hAnsi="宋体" w:eastAsia="宋体" w:cs="宋体"/>
          <w:spacing w:val="-6"/>
          <w:sz w:val="24"/>
          <w:szCs w:val="24"/>
        </w:rPr>
        <w:t>业生共有</w:t>
      </w:r>
      <w:r>
        <w:rPr>
          <w:rFonts w:ascii="宋体" w:hAnsi="宋体" w:eastAsia="宋体" w:cs="宋体"/>
          <w:spacing w:val="-48"/>
          <w:sz w:val="24"/>
          <w:szCs w:val="24"/>
        </w:rPr>
        <w:t xml:space="preserve"> </w:t>
      </w:r>
      <w:r>
        <w:rPr>
          <w:rFonts w:ascii="宋体" w:hAnsi="宋体" w:eastAsia="宋体" w:cs="宋体"/>
          <w:spacing w:val="-6"/>
          <w:sz w:val="24"/>
          <w:szCs w:val="24"/>
        </w:rPr>
        <w:t>25</w:t>
      </w:r>
      <w:r>
        <w:rPr>
          <w:rFonts w:ascii="宋体" w:hAnsi="宋体" w:eastAsia="宋体" w:cs="宋体"/>
          <w:spacing w:val="-49"/>
          <w:sz w:val="24"/>
          <w:szCs w:val="24"/>
        </w:rPr>
        <w:t xml:space="preserve"> </w:t>
      </w:r>
      <w:r>
        <w:rPr>
          <w:rFonts w:ascii="宋体" w:hAnsi="宋体" w:eastAsia="宋体" w:cs="宋体"/>
          <w:spacing w:val="-6"/>
          <w:sz w:val="24"/>
          <w:szCs w:val="24"/>
        </w:rPr>
        <w:t>人，</w:t>
      </w:r>
      <w:r>
        <w:rPr>
          <w:rFonts w:ascii="宋体" w:hAnsi="宋体" w:eastAsia="宋体" w:cs="宋体"/>
          <w:sz w:val="24"/>
          <w:szCs w:val="24"/>
        </w:rPr>
        <w:t xml:space="preserve"> 1</w:t>
      </w:r>
      <w:r>
        <w:rPr>
          <w:rFonts w:ascii="宋体" w:hAnsi="宋体" w:eastAsia="宋体" w:cs="宋体"/>
          <w:spacing w:val="-46"/>
          <w:sz w:val="24"/>
          <w:szCs w:val="24"/>
        </w:rPr>
        <w:t xml:space="preserve"> </w:t>
      </w:r>
      <w:r>
        <w:rPr>
          <w:rFonts w:ascii="宋体" w:hAnsi="宋体" w:eastAsia="宋体" w:cs="宋体"/>
          <w:sz w:val="24"/>
          <w:szCs w:val="24"/>
        </w:rPr>
        <w:t>人出国、考研</w:t>
      </w:r>
      <w:r>
        <w:rPr>
          <w:rFonts w:ascii="宋体" w:hAnsi="宋体" w:eastAsia="宋体" w:cs="宋体"/>
          <w:spacing w:val="-44"/>
          <w:sz w:val="24"/>
          <w:szCs w:val="24"/>
        </w:rPr>
        <w:t xml:space="preserve"> </w:t>
      </w:r>
      <w:r>
        <w:rPr>
          <w:rFonts w:ascii="宋体" w:hAnsi="宋体" w:eastAsia="宋体" w:cs="宋体"/>
          <w:sz w:val="24"/>
          <w:szCs w:val="24"/>
        </w:rPr>
        <w:t>5</w:t>
      </w:r>
      <w:r>
        <w:rPr>
          <w:rFonts w:ascii="宋体" w:hAnsi="宋体" w:eastAsia="宋体" w:cs="宋体"/>
          <w:spacing w:val="-46"/>
          <w:sz w:val="24"/>
          <w:szCs w:val="24"/>
        </w:rPr>
        <w:t xml:space="preserve"> </w:t>
      </w:r>
      <w:r>
        <w:rPr>
          <w:rFonts w:ascii="宋体" w:hAnsi="宋体" w:eastAsia="宋体" w:cs="宋体"/>
          <w:sz w:val="24"/>
          <w:szCs w:val="24"/>
        </w:rPr>
        <w:t>人、就业</w:t>
      </w:r>
      <w:r>
        <w:rPr>
          <w:rFonts w:ascii="宋体" w:hAnsi="宋体" w:eastAsia="宋体" w:cs="宋体"/>
          <w:spacing w:val="-28"/>
          <w:sz w:val="24"/>
          <w:szCs w:val="24"/>
        </w:rPr>
        <w:t xml:space="preserve"> </w:t>
      </w:r>
      <w:r>
        <w:rPr>
          <w:rFonts w:ascii="宋体" w:hAnsi="宋体" w:eastAsia="宋体" w:cs="宋体"/>
          <w:sz w:val="24"/>
          <w:szCs w:val="24"/>
        </w:rPr>
        <w:t>18</w:t>
      </w:r>
      <w:r>
        <w:rPr>
          <w:rFonts w:ascii="宋体" w:hAnsi="宋体" w:eastAsia="宋体" w:cs="宋体"/>
          <w:spacing w:val="-46"/>
          <w:sz w:val="24"/>
          <w:szCs w:val="24"/>
        </w:rPr>
        <w:t xml:space="preserve"> </w:t>
      </w:r>
      <w:r>
        <w:rPr>
          <w:rFonts w:ascii="宋体" w:hAnsi="宋体" w:eastAsia="宋体" w:cs="宋体"/>
          <w:sz w:val="24"/>
          <w:szCs w:val="24"/>
        </w:rPr>
        <w:t>人，就业主</w:t>
      </w:r>
      <w:r>
        <w:rPr>
          <w:rFonts w:ascii="宋体" w:hAnsi="宋体" w:eastAsia="宋体" w:cs="宋体"/>
          <w:spacing w:val="-1"/>
          <w:sz w:val="24"/>
          <w:szCs w:val="24"/>
        </w:rPr>
        <w:t>要领域集中在教育、制造业、服务业</w:t>
      </w:r>
      <w:r>
        <w:rPr>
          <w:rFonts w:ascii="宋体" w:hAnsi="宋体" w:eastAsia="宋体" w:cs="宋体"/>
          <w:sz w:val="24"/>
          <w:szCs w:val="24"/>
        </w:rPr>
        <w:t xml:space="preserve"> </w:t>
      </w:r>
      <w:r>
        <w:rPr>
          <w:rFonts w:ascii="宋体" w:hAnsi="宋体" w:eastAsia="宋体" w:cs="宋体"/>
          <w:spacing w:val="-6"/>
          <w:sz w:val="24"/>
          <w:szCs w:val="24"/>
        </w:rPr>
        <w:t>等；日语专业毕业生</w:t>
      </w:r>
      <w:r>
        <w:rPr>
          <w:rFonts w:ascii="宋体" w:hAnsi="宋体" w:eastAsia="宋体" w:cs="宋体"/>
          <w:spacing w:val="-34"/>
          <w:sz w:val="24"/>
          <w:szCs w:val="24"/>
        </w:rPr>
        <w:t xml:space="preserve"> </w:t>
      </w:r>
      <w:r>
        <w:rPr>
          <w:rFonts w:ascii="宋体" w:hAnsi="宋体" w:eastAsia="宋体" w:cs="宋体"/>
          <w:spacing w:val="-6"/>
          <w:sz w:val="24"/>
          <w:szCs w:val="24"/>
        </w:rPr>
        <w:t>34</w:t>
      </w:r>
      <w:r>
        <w:rPr>
          <w:rFonts w:ascii="宋体" w:hAnsi="宋体" w:eastAsia="宋体" w:cs="宋体"/>
          <w:spacing w:val="-49"/>
          <w:sz w:val="24"/>
          <w:szCs w:val="24"/>
        </w:rPr>
        <w:t xml:space="preserve"> </w:t>
      </w:r>
      <w:r>
        <w:rPr>
          <w:rFonts w:ascii="宋体" w:hAnsi="宋体" w:eastAsia="宋体" w:cs="宋体"/>
          <w:spacing w:val="-6"/>
          <w:sz w:val="24"/>
          <w:szCs w:val="24"/>
        </w:rPr>
        <w:t>人，其中出国</w:t>
      </w:r>
      <w:r>
        <w:rPr>
          <w:rFonts w:ascii="宋体" w:hAnsi="宋体" w:eastAsia="宋体" w:cs="宋体"/>
          <w:spacing w:val="-48"/>
          <w:sz w:val="24"/>
          <w:szCs w:val="24"/>
        </w:rPr>
        <w:t xml:space="preserve"> </w:t>
      </w:r>
      <w:r>
        <w:rPr>
          <w:rFonts w:ascii="宋体" w:hAnsi="宋体" w:eastAsia="宋体" w:cs="宋体"/>
          <w:spacing w:val="-6"/>
          <w:sz w:val="24"/>
          <w:szCs w:val="24"/>
        </w:rPr>
        <w:t>2</w:t>
      </w:r>
      <w:r>
        <w:rPr>
          <w:rFonts w:ascii="宋体" w:hAnsi="宋体" w:eastAsia="宋体" w:cs="宋体"/>
          <w:spacing w:val="-48"/>
          <w:sz w:val="24"/>
          <w:szCs w:val="24"/>
        </w:rPr>
        <w:t xml:space="preserve"> </w:t>
      </w:r>
      <w:r>
        <w:rPr>
          <w:rFonts w:ascii="宋体" w:hAnsi="宋体" w:eastAsia="宋体" w:cs="宋体"/>
          <w:spacing w:val="-6"/>
          <w:sz w:val="24"/>
          <w:szCs w:val="24"/>
        </w:rPr>
        <w:t>人、考研</w:t>
      </w:r>
      <w:r>
        <w:rPr>
          <w:rFonts w:ascii="宋体" w:hAnsi="宋体" w:eastAsia="宋体" w:cs="宋体"/>
          <w:spacing w:val="-46"/>
          <w:sz w:val="24"/>
          <w:szCs w:val="24"/>
        </w:rPr>
        <w:t xml:space="preserve"> </w:t>
      </w:r>
      <w:r>
        <w:rPr>
          <w:rFonts w:ascii="宋体" w:hAnsi="宋体" w:eastAsia="宋体" w:cs="宋体"/>
          <w:spacing w:val="-6"/>
          <w:sz w:val="24"/>
          <w:szCs w:val="24"/>
        </w:rPr>
        <w:t>3</w:t>
      </w:r>
      <w:r>
        <w:rPr>
          <w:rFonts w:ascii="宋体" w:hAnsi="宋体" w:eastAsia="宋体" w:cs="宋体"/>
          <w:spacing w:val="-49"/>
          <w:sz w:val="24"/>
          <w:szCs w:val="24"/>
        </w:rPr>
        <w:t xml:space="preserve"> </w:t>
      </w:r>
      <w:r>
        <w:rPr>
          <w:rFonts w:ascii="宋体" w:hAnsi="宋体" w:eastAsia="宋体" w:cs="宋体"/>
          <w:spacing w:val="-6"/>
          <w:sz w:val="24"/>
          <w:szCs w:val="24"/>
        </w:rPr>
        <w:t>人、就业</w:t>
      </w:r>
      <w:r>
        <w:rPr>
          <w:rFonts w:ascii="宋体" w:hAnsi="宋体" w:eastAsia="宋体" w:cs="宋体"/>
          <w:spacing w:val="-48"/>
          <w:sz w:val="24"/>
          <w:szCs w:val="24"/>
        </w:rPr>
        <w:t xml:space="preserve"> </w:t>
      </w:r>
      <w:r>
        <w:rPr>
          <w:rFonts w:ascii="宋体" w:hAnsi="宋体" w:eastAsia="宋体" w:cs="宋体"/>
          <w:spacing w:val="-6"/>
          <w:sz w:val="24"/>
          <w:szCs w:val="24"/>
        </w:rPr>
        <w:t>24</w:t>
      </w:r>
      <w:r>
        <w:rPr>
          <w:rFonts w:ascii="宋体" w:hAnsi="宋体" w:eastAsia="宋体" w:cs="宋体"/>
          <w:spacing w:val="-48"/>
          <w:sz w:val="24"/>
          <w:szCs w:val="24"/>
        </w:rPr>
        <w:t xml:space="preserve"> </w:t>
      </w:r>
      <w:r>
        <w:rPr>
          <w:rFonts w:ascii="宋体" w:hAnsi="宋体" w:eastAsia="宋体" w:cs="宋体"/>
          <w:spacing w:val="-6"/>
          <w:sz w:val="24"/>
          <w:szCs w:val="24"/>
        </w:rPr>
        <w:t>人，就业领域集</w:t>
      </w:r>
      <w:r>
        <w:rPr>
          <w:rFonts w:ascii="宋体" w:hAnsi="宋体" w:eastAsia="宋体" w:cs="宋体"/>
          <w:sz w:val="24"/>
          <w:szCs w:val="24"/>
        </w:rPr>
        <w:t xml:space="preserve"> </w:t>
      </w:r>
      <w:r>
        <w:rPr>
          <w:rFonts w:ascii="宋体" w:hAnsi="宋体" w:eastAsia="宋体" w:cs="宋体"/>
          <w:spacing w:val="-3"/>
          <w:sz w:val="24"/>
          <w:szCs w:val="24"/>
        </w:rPr>
        <w:t>中在教育、信息服务等。从毕业生的就业去向来看，教育培训行业仍是我院毕业</w:t>
      </w:r>
    </w:p>
    <w:p>
      <w:pPr>
        <w:spacing w:line="220" w:lineRule="auto"/>
        <w:ind w:left="25"/>
        <w:rPr>
          <w:rFonts w:ascii="宋体" w:hAnsi="宋体" w:eastAsia="宋体" w:cs="宋体"/>
          <w:sz w:val="24"/>
          <w:szCs w:val="24"/>
        </w:rPr>
      </w:pPr>
      <w:r>
        <w:rPr>
          <w:rFonts w:ascii="宋体" w:hAnsi="宋体" w:eastAsia="宋体" w:cs="宋体"/>
          <w:spacing w:val="-2"/>
          <w:sz w:val="24"/>
          <w:szCs w:val="24"/>
        </w:rPr>
        <w:t>生就业的主要方向。</w:t>
      </w:r>
    </w:p>
    <w:p>
      <w:pPr>
        <w:spacing w:before="180" w:line="219" w:lineRule="auto"/>
        <w:ind w:left="507"/>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二、毕业生就业能力分析</w:t>
      </w:r>
    </w:p>
    <w:p>
      <w:pPr>
        <w:spacing w:before="183" w:line="219" w:lineRule="auto"/>
        <w:ind w:left="521"/>
        <w:rPr>
          <w:rFonts w:ascii="宋体" w:hAnsi="宋体" w:eastAsia="宋体" w:cs="宋体"/>
          <w:sz w:val="24"/>
          <w:szCs w:val="24"/>
        </w:rPr>
      </w:pPr>
      <w:r>
        <w:rPr>
          <w:rFonts w:ascii="宋体" w:hAnsi="宋体" w:eastAsia="宋体" w:cs="宋体"/>
          <w:spacing w:val="-2"/>
          <w:sz w:val="24"/>
          <w:szCs w:val="24"/>
        </w:rPr>
        <w:t>1.毕业生及用人单位认可的关键能力</w:t>
      </w:r>
    </w:p>
    <w:p>
      <w:pPr>
        <w:spacing w:before="183" w:line="359" w:lineRule="auto"/>
        <w:ind w:left="23" w:right="59" w:firstLine="484"/>
        <w:rPr>
          <w:rFonts w:ascii="宋体" w:hAnsi="宋体" w:eastAsia="宋体" w:cs="宋体"/>
          <w:sz w:val="24"/>
          <w:szCs w:val="24"/>
        </w:rPr>
      </w:pPr>
      <w:r>
        <w:rPr>
          <w:rFonts w:ascii="宋体" w:hAnsi="宋体" w:eastAsia="宋体" w:cs="宋体"/>
          <w:spacing w:val="-3"/>
          <w:sz w:val="24"/>
          <w:szCs w:val="24"/>
        </w:rPr>
        <w:t>毕业生认为口语表达能力是外语专业就业所必需的关</w:t>
      </w:r>
      <w:r>
        <w:rPr>
          <w:rFonts w:ascii="宋体" w:hAnsi="宋体" w:eastAsia="宋体" w:cs="宋体"/>
          <w:spacing w:val="-4"/>
          <w:sz w:val="24"/>
          <w:szCs w:val="24"/>
        </w:rPr>
        <w:t>键能力。需要提高的能</w:t>
      </w:r>
      <w:r>
        <w:rPr>
          <w:rFonts w:ascii="宋体" w:hAnsi="宋体" w:eastAsia="宋体" w:cs="宋体"/>
          <w:sz w:val="24"/>
          <w:szCs w:val="24"/>
        </w:rPr>
        <w:t xml:space="preserve"> 力：语言输出能力、输入技能（听、读</w:t>
      </w:r>
      <w:r>
        <w:rPr>
          <w:rFonts w:ascii="宋体" w:hAnsi="宋体" w:eastAsia="宋体" w:cs="宋体"/>
          <w:spacing w:val="-54"/>
          <w:sz w:val="24"/>
          <w:szCs w:val="24"/>
        </w:rPr>
        <w:t>），</w:t>
      </w:r>
      <w:r>
        <w:rPr>
          <w:rFonts w:ascii="宋体" w:hAnsi="宋体" w:eastAsia="宋体" w:cs="宋体"/>
          <w:sz w:val="24"/>
          <w:szCs w:val="24"/>
        </w:rPr>
        <w:t>大学期间需要取得的证书，如口笔译</w:t>
      </w:r>
      <w:r>
        <w:rPr>
          <w:rFonts w:ascii="宋体" w:hAnsi="宋体" w:eastAsia="宋体" w:cs="宋体"/>
          <w:spacing w:val="1"/>
          <w:sz w:val="24"/>
          <w:szCs w:val="24"/>
        </w:rPr>
        <w:t xml:space="preserve"> </w:t>
      </w:r>
      <w:r>
        <w:rPr>
          <w:rFonts w:ascii="宋体" w:hAnsi="宋体" w:eastAsia="宋体" w:cs="宋体"/>
          <w:spacing w:val="-3"/>
          <w:sz w:val="24"/>
          <w:szCs w:val="24"/>
        </w:rPr>
        <w:t>证书、专业等级证书。此外，良好的人际沟通和协调能力在就业竞争中也十分重</w:t>
      </w:r>
      <w:r>
        <w:rPr>
          <w:rFonts w:ascii="宋体" w:hAnsi="宋体" w:eastAsia="宋体" w:cs="宋体"/>
          <w:spacing w:val="3"/>
          <w:sz w:val="24"/>
          <w:szCs w:val="24"/>
        </w:rPr>
        <w:t xml:space="preserve"> </w:t>
      </w:r>
      <w:r>
        <w:rPr>
          <w:rFonts w:ascii="宋体" w:hAnsi="宋体" w:eastAsia="宋体" w:cs="宋体"/>
          <w:spacing w:val="-3"/>
          <w:sz w:val="24"/>
          <w:szCs w:val="24"/>
        </w:rPr>
        <w:t>要。这一结果与用人单位的反馈情况基本一致。从用人单位角度来看，对毕业生</w:t>
      </w:r>
      <w:r>
        <w:rPr>
          <w:rFonts w:ascii="宋体" w:hAnsi="宋体" w:eastAsia="宋体" w:cs="宋体"/>
          <w:spacing w:val="1"/>
          <w:sz w:val="24"/>
          <w:szCs w:val="24"/>
        </w:rPr>
        <w:t xml:space="preserve"> </w:t>
      </w:r>
      <w:r>
        <w:rPr>
          <w:rFonts w:ascii="宋体" w:hAnsi="宋体" w:eastAsia="宋体" w:cs="宋体"/>
          <w:spacing w:val="-3"/>
          <w:sz w:val="24"/>
          <w:szCs w:val="24"/>
        </w:rPr>
        <w:t>的能力素质的考查中，用人单位最为看重的是专业等级证书及实际的专业水平和</w:t>
      </w:r>
      <w:r>
        <w:rPr>
          <w:rFonts w:ascii="宋体" w:hAnsi="宋体" w:eastAsia="宋体" w:cs="宋体"/>
          <w:spacing w:val="1"/>
          <w:sz w:val="24"/>
          <w:szCs w:val="24"/>
        </w:rPr>
        <w:t xml:space="preserve"> </w:t>
      </w:r>
      <w:r>
        <w:rPr>
          <w:rFonts w:ascii="宋体" w:hAnsi="宋体" w:eastAsia="宋体" w:cs="宋体"/>
          <w:spacing w:val="-3"/>
          <w:sz w:val="24"/>
          <w:szCs w:val="24"/>
        </w:rPr>
        <w:t>能力，同时参考在校成绩及是否取得翻译资格证。因此在用人单位看来排在前两</w:t>
      </w:r>
    </w:p>
    <w:p>
      <w:pPr>
        <w:spacing w:before="1" w:line="219" w:lineRule="auto"/>
        <w:ind w:left="23"/>
        <w:rPr>
          <w:rFonts w:ascii="宋体" w:hAnsi="宋体" w:eastAsia="宋体" w:cs="宋体"/>
          <w:sz w:val="24"/>
          <w:szCs w:val="24"/>
        </w:rPr>
      </w:pPr>
      <w:r>
        <w:rPr>
          <w:rFonts w:ascii="宋体" w:hAnsi="宋体" w:eastAsia="宋体" w:cs="宋体"/>
          <w:spacing w:val="-3"/>
          <w:sz w:val="24"/>
          <w:szCs w:val="24"/>
        </w:rPr>
        <w:t>位的必备能力分别是口语表达和分析问题能力。这说明用人单位不但看注毕业生</w:t>
      </w:r>
    </w:p>
    <w:p>
      <w:pPr>
        <w:spacing w:line="219" w:lineRule="auto"/>
        <w:rPr>
          <w:rFonts w:ascii="宋体" w:hAnsi="宋体" w:eastAsia="宋体" w:cs="宋体"/>
          <w:sz w:val="24"/>
          <w:szCs w:val="24"/>
        </w:rPr>
        <w:sectPr>
          <w:headerReference r:id="rId259" w:type="default"/>
          <w:footerReference r:id="rId260" w:type="default"/>
          <w:pgSz w:w="11906" w:h="16839"/>
          <w:pgMar w:top="1071" w:right="1738" w:bottom="1230" w:left="1785" w:header="878" w:footer="994" w:gutter="0"/>
          <w:cols w:space="720" w:num="1"/>
        </w:sectPr>
      </w:pPr>
    </w:p>
    <w:p>
      <w:pPr>
        <w:pStyle w:val="2"/>
        <w:spacing w:line="323" w:lineRule="auto"/>
      </w:pPr>
    </w:p>
    <w:p>
      <w:pPr>
        <w:spacing w:before="78" w:line="468" w:lineRule="exact"/>
        <w:ind w:left="43"/>
        <w:rPr>
          <w:rFonts w:ascii="宋体" w:hAnsi="宋体" w:eastAsia="宋体" w:cs="宋体"/>
          <w:sz w:val="24"/>
          <w:szCs w:val="24"/>
        </w:rPr>
      </w:pPr>
      <w:r>
        <w:rPr>
          <w:rFonts w:ascii="宋体" w:hAnsi="宋体" w:eastAsia="宋体" w:cs="宋体"/>
          <w:spacing w:val="-2"/>
          <w:position w:val="17"/>
          <w:sz w:val="24"/>
          <w:szCs w:val="24"/>
        </w:rPr>
        <w:t>的人际沟能力，更注重分析和独立解决问题的能力。</w:t>
      </w:r>
    </w:p>
    <w:p>
      <w:pPr>
        <w:spacing w:line="219" w:lineRule="auto"/>
        <w:ind w:left="986"/>
        <w:rPr>
          <w:rFonts w:ascii="宋体" w:hAnsi="宋体" w:eastAsia="宋体" w:cs="宋体"/>
          <w:sz w:val="24"/>
          <w:szCs w:val="24"/>
        </w:rPr>
      </w:pPr>
      <w:r>
        <w:rPr>
          <w:rFonts w:ascii="宋体" w:hAnsi="宋体" w:eastAsia="宋体" w:cs="宋体"/>
          <w:spacing w:val="-1"/>
          <w:sz w:val="24"/>
          <w:szCs w:val="24"/>
        </w:rPr>
        <w:t>2.各不同岗位对能力素质的要求</w:t>
      </w:r>
    </w:p>
    <w:p>
      <w:pPr>
        <w:spacing w:before="182" w:line="359" w:lineRule="auto"/>
        <w:ind w:left="23" w:right="82" w:firstLine="482"/>
        <w:rPr>
          <w:rFonts w:ascii="宋体" w:hAnsi="宋体" w:eastAsia="宋体" w:cs="宋体"/>
          <w:sz w:val="24"/>
          <w:szCs w:val="24"/>
        </w:rPr>
      </w:pPr>
      <w:r>
        <w:rPr>
          <w:rFonts w:ascii="宋体" w:hAnsi="宋体" w:eastAsia="宋体" w:cs="宋体"/>
          <w:spacing w:val="-3"/>
          <w:sz w:val="24"/>
          <w:szCs w:val="24"/>
        </w:rPr>
        <w:t>从用人单位了解来看，外贸及其他公司企业最关注的前三</w:t>
      </w:r>
      <w:r>
        <w:rPr>
          <w:rFonts w:ascii="宋体" w:hAnsi="宋体" w:eastAsia="宋体" w:cs="宋体"/>
          <w:spacing w:val="-4"/>
          <w:sz w:val="24"/>
          <w:szCs w:val="24"/>
        </w:rPr>
        <w:t>项能力分别是：口</w:t>
      </w:r>
      <w:r>
        <w:rPr>
          <w:rFonts w:ascii="宋体" w:hAnsi="宋体" w:eastAsia="宋体" w:cs="宋体"/>
          <w:sz w:val="24"/>
          <w:szCs w:val="24"/>
        </w:rPr>
        <w:t xml:space="preserve"> </w:t>
      </w:r>
      <w:r>
        <w:rPr>
          <w:rFonts w:ascii="宋体" w:hAnsi="宋体" w:eastAsia="宋体" w:cs="宋体"/>
          <w:spacing w:val="-3"/>
          <w:sz w:val="24"/>
          <w:szCs w:val="24"/>
        </w:rPr>
        <w:t>语表达能力，人际沟通能力和分析问题的能力。对于在各级学校中从事教学工作</w:t>
      </w:r>
      <w:r>
        <w:rPr>
          <w:rFonts w:ascii="宋体" w:hAnsi="宋体" w:eastAsia="宋体" w:cs="宋体"/>
          <w:spacing w:val="1"/>
          <w:sz w:val="24"/>
          <w:szCs w:val="24"/>
        </w:rPr>
        <w:t xml:space="preserve"> </w:t>
      </w:r>
      <w:r>
        <w:rPr>
          <w:rFonts w:ascii="宋体" w:hAnsi="宋体" w:eastAsia="宋体" w:cs="宋体"/>
          <w:spacing w:val="-3"/>
          <w:sz w:val="24"/>
          <w:szCs w:val="24"/>
        </w:rPr>
        <w:t>的教师而言，书面表达，沟通能力和分析问题的能力尤其重要。在政府部分工作</w:t>
      </w:r>
      <w:r>
        <w:rPr>
          <w:rFonts w:ascii="宋体" w:hAnsi="宋体" w:eastAsia="宋体" w:cs="宋体"/>
          <w:spacing w:val="1"/>
          <w:sz w:val="24"/>
          <w:szCs w:val="24"/>
        </w:rPr>
        <w:t xml:space="preserve"> </w:t>
      </w:r>
      <w:r>
        <w:rPr>
          <w:rFonts w:ascii="宋体" w:hAnsi="宋体" w:eastAsia="宋体" w:cs="宋体"/>
          <w:spacing w:val="-3"/>
          <w:sz w:val="24"/>
          <w:szCs w:val="24"/>
        </w:rPr>
        <w:t>的公务员对外语各项基本技能（说，读，写，译）的要求基本均衡。翻译旅游公</w:t>
      </w:r>
      <w:r>
        <w:rPr>
          <w:rFonts w:ascii="宋体" w:hAnsi="宋体" w:eastAsia="宋体" w:cs="宋体"/>
          <w:spacing w:val="1"/>
          <w:sz w:val="24"/>
          <w:szCs w:val="24"/>
        </w:rPr>
        <w:t xml:space="preserve"> </w:t>
      </w:r>
      <w:r>
        <w:rPr>
          <w:rFonts w:ascii="宋体" w:hAnsi="宋体" w:eastAsia="宋体" w:cs="宋体"/>
          <w:spacing w:val="-3"/>
          <w:sz w:val="24"/>
          <w:szCs w:val="24"/>
        </w:rPr>
        <w:t>司则对口语表达和口译能力有较高要求，同时沟通能力和分析问题能力也不可忽</w:t>
      </w:r>
    </w:p>
    <w:p>
      <w:pPr>
        <w:spacing w:line="220" w:lineRule="auto"/>
        <w:ind w:left="22"/>
        <w:rPr>
          <w:rFonts w:ascii="宋体" w:hAnsi="宋体" w:eastAsia="宋体" w:cs="宋体"/>
          <w:sz w:val="24"/>
          <w:szCs w:val="24"/>
        </w:rPr>
      </w:pPr>
      <w:r>
        <w:rPr>
          <w:rFonts w:ascii="宋体" w:hAnsi="宋体" w:eastAsia="宋体" w:cs="宋体"/>
          <w:spacing w:val="-5"/>
          <w:sz w:val="24"/>
          <w:szCs w:val="24"/>
        </w:rPr>
        <w:t>视。</w:t>
      </w:r>
    </w:p>
    <w:p>
      <w:pPr>
        <w:spacing w:before="181" w:line="218" w:lineRule="auto"/>
        <w:ind w:left="508"/>
        <w:rPr>
          <w:rFonts w:ascii="宋体" w:hAnsi="宋体" w:eastAsia="宋体" w:cs="宋体"/>
          <w:sz w:val="24"/>
          <w:szCs w:val="24"/>
        </w:rPr>
      </w:pPr>
      <w:r>
        <w:rPr>
          <w:rFonts w:ascii="宋体" w:hAnsi="宋体" w:eastAsia="宋体" w:cs="宋体"/>
          <w:spacing w:val="-1"/>
          <w:sz w:val="24"/>
          <w:szCs w:val="24"/>
        </w:rPr>
        <w:t>3.用人单位对我院英语专业毕业各能力素质评价</w:t>
      </w:r>
    </w:p>
    <w:p>
      <w:pPr>
        <w:spacing w:before="183" w:line="359" w:lineRule="auto"/>
        <w:ind w:left="23" w:right="2" w:firstLine="481"/>
        <w:rPr>
          <w:rFonts w:ascii="宋体" w:hAnsi="宋体" w:eastAsia="宋体" w:cs="宋体"/>
          <w:sz w:val="24"/>
          <w:szCs w:val="24"/>
        </w:rPr>
      </w:pPr>
      <w:r>
        <w:rPr>
          <w:rFonts w:ascii="宋体" w:hAnsi="宋体" w:eastAsia="宋体" w:cs="宋体"/>
          <w:spacing w:val="-4"/>
          <w:sz w:val="24"/>
          <w:szCs w:val="24"/>
        </w:rPr>
        <w:t xml:space="preserve">用人单位认为我院毕业生的阅读能力，沟通能力以及书面表达能力一般，口 </w:t>
      </w:r>
      <w:r>
        <w:rPr>
          <w:rFonts w:ascii="宋体" w:hAnsi="宋体" w:eastAsia="宋体" w:cs="宋体"/>
          <w:spacing w:val="-3"/>
          <w:sz w:val="24"/>
          <w:szCs w:val="24"/>
        </w:rPr>
        <w:t>语表达，翻译能力需要提高，分析问题能力，</w:t>
      </w:r>
      <w:r>
        <w:rPr>
          <w:rFonts w:ascii="宋体" w:hAnsi="宋体" w:eastAsia="宋体" w:cs="宋体"/>
          <w:spacing w:val="-4"/>
          <w:sz w:val="24"/>
          <w:szCs w:val="24"/>
        </w:rPr>
        <w:t xml:space="preserve">文学及文化素养，有较大的提升空 </w:t>
      </w:r>
      <w:r>
        <w:rPr>
          <w:rFonts w:ascii="宋体" w:hAnsi="宋体" w:eastAsia="宋体" w:cs="宋体"/>
          <w:spacing w:val="-7"/>
          <w:sz w:val="24"/>
          <w:szCs w:val="24"/>
        </w:rPr>
        <w:t>间。用人单位对各性质的公司企业、学校及政府机构的</w:t>
      </w:r>
      <w:r>
        <w:rPr>
          <w:rFonts w:ascii="宋体" w:hAnsi="宋体" w:eastAsia="宋体" w:cs="宋体"/>
          <w:spacing w:val="-8"/>
          <w:sz w:val="24"/>
          <w:szCs w:val="24"/>
        </w:rPr>
        <w:t>毕业生的满意度基本一致。</w:t>
      </w:r>
    </w:p>
    <w:p>
      <w:pPr>
        <w:spacing w:before="1" w:line="219" w:lineRule="auto"/>
        <w:ind w:left="22"/>
        <w:rPr>
          <w:rFonts w:ascii="宋体" w:hAnsi="宋体" w:eastAsia="宋体" w:cs="宋体"/>
          <w:sz w:val="24"/>
          <w:szCs w:val="24"/>
        </w:rPr>
      </w:pPr>
      <w:r>
        <w:rPr>
          <w:rFonts w:ascii="宋体" w:hAnsi="宋体" w:eastAsia="宋体" w:cs="宋体"/>
          <w:spacing w:val="-1"/>
          <w:sz w:val="24"/>
          <w:szCs w:val="24"/>
        </w:rPr>
        <w:t>对于在翻译、旅游公司就业的毕业生满意度稍低。</w:t>
      </w:r>
    </w:p>
    <w:p>
      <w:pPr>
        <w:spacing w:before="180" w:line="218" w:lineRule="auto"/>
        <w:ind w:left="622"/>
        <w:rPr>
          <w:rFonts w:ascii="宋体" w:hAnsi="宋体" w:eastAsia="宋体" w:cs="宋体"/>
          <w:sz w:val="24"/>
          <w:szCs w:val="24"/>
        </w:rPr>
      </w:pPr>
      <w:r>
        <w:rPr>
          <w:rFonts w:ascii="宋体" w:hAnsi="宋体" w:eastAsia="宋体" w:cs="宋体"/>
          <w:spacing w:val="-1"/>
          <w:sz w:val="24"/>
          <w:szCs w:val="24"/>
        </w:rPr>
        <w:t>4.毕业生对于学校工作的评价和建议</w:t>
      </w:r>
    </w:p>
    <w:p>
      <w:pPr>
        <w:spacing w:before="185" w:line="465" w:lineRule="exact"/>
        <w:ind w:left="622"/>
        <w:rPr>
          <w:rFonts w:ascii="宋体" w:hAnsi="宋体" w:eastAsia="宋体" w:cs="宋体"/>
          <w:sz w:val="24"/>
          <w:szCs w:val="24"/>
        </w:rPr>
      </w:pPr>
      <w:r>
        <w:rPr>
          <w:rFonts w:ascii="宋体" w:hAnsi="宋体" w:eastAsia="宋体" w:cs="宋体"/>
          <w:position w:val="17"/>
          <w:sz w:val="24"/>
          <w:szCs w:val="24"/>
        </w:rPr>
        <w:t>在对毕业生的调查中发现，毕业生对于母校的教育</w:t>
      </w:r>
      <w:r>
        <w:rPr>
          <w:rFonts w:ascii="宋体" w:hAnsi="宋体" w:eastAsia="宋体" w:cs="宋体"/>
          <w:spacing w:val="-1"/>
          <w:position w:val="17"/>
          <w:sz w:val="24"/>
          <w:szCs w:val="24"/>
        </w:rPr>
        <w:t>教学工作及就业工作总</w:t>
      </w:r>
    </w:p>
    <w:p>
      <w:pPr>
        <w:spacing w:before="1" w:line="220" w:lineRule="auto"/>
        <w:ind w:left="623"/>
        <w:rPr>
          <w:rFonts w:ascii="宋体" w:hAnsi="宋体" w:eastAsia="宋体" w:cs="宋体"/>
          <w:sz w:val="24"/>
          <w:szCs w:val="24"/>
        </w:rPr>
      </w:pPr>
      <w:r>
        <w:rPr>
          <w:rFonts w:ascii="宋体" w:hAnsi="宋体" w:eastAsia="宋体" w:cs="宋体"/>
          <w:sz w:val="24"/>
          <w:szCs w:val="24"/>
        </w:rPr>
        <w:t>体</w:t>
      </w:r>
    </w:p>
    <w:p>
      <w:pPr>
        <w:spacing w:before="181" w:line="359" w:lineRule="auto"/>
        <w:ind w:left="23" w:right="2" w:firstLine="3"/>
        <w:jc w:val="both"/>
        <w:rPr>
          <w:rFonts w:ascii="宋体" w:hAnsi="宋体" w:eastAsia="宋体" w:cs="宋体"/>
          <w:sz w:val="24"/>
          <w:szCs w:val="24"/>
        </w:rPr>
      </w:pPr>
      <w:r>
        <w:rPr>
          <w:rFonts w:ascii="宋体" w:hAnsi="宋体" w:eastAsia="宋体" w:cs="宋体"/>
          <w:spacing w:val="-4"/>
          <w:sz w:val="24"/>
          <w:szCs w:val="24"/>
        </w:rPr>
        <w:t xml:space="preserve">是满意的。一是认为母校注重专业知识教学和各类课外科技活动、实践活动，其 </w:t>
      </w:r>
      <w:r>
        <w:rPr>
          <w:rFonts w:ascii="宋体" w:hAnsi="宋体" w:eastAsia="宋体" w:cs="宋体"/>
          <w:spacing w:val="-3"/>
          <w:sz w:val="24"/>
          <w:szCs w:val="24"/>
        </w:rPr>
        <w:t>中专业知识教学对于未来求职有着至关重要作</w:t>
      </w:r>
      <w:r>
        <w:rPr>
          <w:rFonts w:ascii="宋体" w:hAnsi="宋体" w:eastAsia="宋体" w:cs="宋体"/>
          <w:spacing w:val="-4"/>
          <w:sz w:val="24"/>
          <w:szCs w:val="24"/>
        </w:rPr>
        <w:t xml:space="preserve">用。二是认为大学期间学校对于学 </w:t>
      </w:r>
      <w:r>
        <w:rPr>
          <w:rFonts w:ascii="宋体" w:hAnsi="宋体" w:eastAsia="宋体" w:cs="宋体"/>
          <w:spacing w:val="-7"/>
          <w:sz w:val="24"/>
          <w:szCs w:val="24"/>
        </w:rPr>
        <w:t>生思考、分析、解决问题等综合能力的培养对于学生未</w:t>
      </w:r>
      <w:r>
        <w:rPr>
          <w:rFonts w:ascii="宋体" w:hAnsi="宋体" w:eastAsia="宋体" w:cs="宋体"/>
          <w:spacing w:val="-8"/>
          <w:sz w:val="24"/>
          <w:szCs w:val="24"/>
        </w:rPr>
        <w:t>来的职场发展有重要意义。</w:t>
      </w:r>
      <w:r>
        <w:rPr>
          <w:rFonts w:ascii="宋体" w:hAnsi="宋体" w:eastAsia="宋体" w:cs="宋体"/>
          <w:sz w:val="24"/>
          <w:szCs w:val="24"/>
        </w:rPr>
        <w:t xml:space="preserve"> </w:t>
      </w:r>
      <w:r>
        <w:rPr>
          <w:rFonts w:ascii="宋体" w:hAnsi="宋体" w:eastAsia="宋体" w:cs="宋体"/>
          <w:spacing w:val="-3"/>
          <w:sz w:val="24"/>
          <w:szCs w:val="24"/>
        </w:rPr>
        <w:t>三是毕业生对学院专业设置和课程设置还是普</w:t>
      </w:r>
      <w:r>
        <w:rPr>
          <w:rFonts w:ascii="宋体" w:hAnsi="宋体" w:eastAsia="宋体" w:cs="宋体"/>
          <w:spacing w:val="-4"/>
          <w:sz w:val="24"/>
          <w:szCs w:val="24"/>
        </w:rPr>
        <w:t xml:space="preserve">遍认可的，有少数同学建议课程安 </w:t>
      </w:r>
      <w:r>
        <w:rPr>
          <w:rFonts w:ascii="宋体" w:hAnsi="宋体" w:eastAsia="宋体" w:cs="宋体"/>
          <w:spacing w:val="-3"/>
          <w:sz w:val="24"/>
          <w:szCs w:val="24"/>
        </w:rPr>
        <w:t>排上应尽量前移，大四上学期少或者不安排课程，给考研、考公同学腾出更多时</w:t>
      </w:r>
    </w:p>
    <w:p>
      <w:pPr>
        <w:spacing w:line="219" w:lineRule="auto"/>
        <w:ind w:left="42"/>
        <w:rPr>
          <w:rFonts w:ascii="宋体" w:hAnsi="宋体" w:eastAsia="宋体" w:cs="宋体"/>
          <w:sz w:val="24"/>
          <w:szCs w:val="24"/>
        </w:rPr>
      </w:pPr>
      <w:r>
        <w:rPr>
          <w:rFonts w:ascii="宋体" w:hAnsi="宋体" w:eastAsia="宋体" w:cs="宋体"/>
          <w:spacing w:val="-8"/>
          <w:sz w:val="24"/>
          <w:szCs w:val="24"/>
        </w:rPr>
        <w:t>间备考。</w:t>
      </w:r>
    </w:p>
    <w:p>
      <w:pPr>
        <w:spacing w:before="262" w:line="219" w:lineRule="auto"/>
        <w:ind w:left="503"/>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三、下一步举措</w:t>
      </w:r>
    </w:p>
    <w:p>
      <w:pPr>
        <w:spacing w:before="183" w:line="468" w:lineRule="exact"/>
        <w:ind w:left="503"/>
        <w:rPr>
          <w:rFonts w:ascii="宋体" w:hAnsi="宋体" w:eastAsia="宋体" w:cs="宋体"/>
          <w:sz w:val="24"/>
          <w:szCs w:val="24"/>
        </w:rPr>
      </w:pPr>
      <w:r>
        <w:rPr>
          <w:rFonts w:ascii="宋体" w:hAnsi="宋体" w:eastAsia="宋体" w:cs="宋体"/>
          <w:spacing w:val="-3"/>
          <w:position w:val="17"/>
          <w:sz w:val="24"/>
          <w:szCs w:val="24"/>
        </w:rPr>
        <w:t>针对毕业生追踪调查的结果，结合用人单位和毕业生反馈的意见和建议，对</w:t>
      </w:r>
    </w:p>
    <w:p>
      <w:pPr>
        <w:spacing w:before="1" w:line="218" w:lineRule="auto"/>
        <w:ind w:left="27"/>
        <w:rPr>
          <w:rFonts w:ascii="宋体" w:hAnsi="宋体" w:eastAsia="宋体" w:cs="宋体"/>
          <w:sz w:val="24"/>
          <w:szCs w:val="24"/>
        </w:rPr>
      </w:pPr>
      <w:r>
        <w:rPr>
          <w:rFonts w:ascii="宋体" w:hAnsi="宋体" w:eastAsia="宋体" w:cs="宋体"/>
          <w:spacing w:val="-1"/>
          <w:sz w:val="24"/>
          <w:szCs w:val="24"/>
        </w:rPr>
        <w:t>于未来外语专业人才培养和毕业生就业提出以下解决措施。</w:t>
      </w:r>
    </w:p>
    <w:p>
      <w:pPr>
        <w:spacing w:before="184" w:line="360" w:lineRule="auto"/>
        <w:ind w:left="23" w:firstLine="483"/>
        <w:rPr>
          <w:rFonts w:ascii="宋体" w:hAnsi="宋体" w:eastAsia="宋体" w:cs="宋体"/>
          <w:sz w:val="24"/>
          <w:szCs w:val="24"/>
        </w:rPr>
      </w:pPr>
      <w:r>
        <w:rPr>
          <w:rFonts w:ascii="宋体" w:hAnsi="宋体" w:eastAsia="宋体" w:cs="宋体"/>
          <w:spacing w:val="-4"/>
          <w:sz w:val="24"/>
          <w:szCs w:val="24"/>
        </w:rPr>
        <w:t xml:space="preserve">首先，学生应积极主动提高自身的综合素质。在学好本专业的同时，要尽可 </w:t>
      </w:r>
      <w:r>
        <w:rPr>
          <w:rFonts w:ascii="宋体" w:hAnsi="宋体" w:eastAsia="宋体" w:cs="宋体"/>
          <w:spacing w:val="-7"/>
          <w:sz w:val="24"/>
          <w:szCs w:val="24"/>
        </w:rPr>
        <w:t>能使自己拥有更多能力，比如团队合作能力、其他外语能力</w:t>
      </w:r>
      <w:r>
        <w:rPr>
          <w:rFonts w:ascii="宋体" w:hAnsi="宋体" w:eastAsia="宋体" w:cs="宋体"/>
          <w:spacing w:val="-8"/>
          <w:sz w:val="24"/>
          <w:szCs w:val="24"/>
        </w:rPr>
        <w:t>、软件操作能力等等。</w:t>
      </w:r>
      <w:r>
        <w:rPr>
          <w:rFonts w:ascii="宋体" w:hAnsi="宋体" w:eastAsia="宋体" w:cs="宋体"/>
          <w:sz w:val="24"/>
          <w:szCs w:val="24"/>
        </w:rPr>
        <w:t xml:space="preserve"> </w:t>
      </w:r>
      <w:r>
        <w:rPr>
          <w:rFonts w:ascii="宋体" w:hAnsi="宋体" w:eastAsia="宋体" w:cs="宋体"/>
          <w:spacing w:val="-3"/>
          <w:sz w:val="24"/>
          <w:szCs w:val="24"/>
        </w:rPr>
        <w:t>特别要提高自己自主性学习的能力，在学习知识的</w:t>
      </w:r>
      <w:r>
        <w:rPr>
          <w:rFonts w:ascii="宋体" w:hAnsi="宋体" w:eastAsia="宋体" w:cs="宋体"/>
          <w:spacing w:val="-4"/>
          <w:sz w:val="24"/>
          <w:szCs w:val="24"/>
        </w:rPr>
        <w:t xml:space="preserve">过程中能独立思考，对自己学 </w:t>
      </w:r>
      <w:r>
        <w:rPr>
          <w:rFonts w:ascii="宋体" w:hAnsi="宋体" w:eastAsia="宋体" w:cs="宋体"/>
          <w:spacing w:val="-3"/>
          <w:sz w:val="24"/>
          <w:szCs w:val="24"/>
        </w:rPr>
        <w:t>习的内容有所取舍，并有一个比较明确的取舍标准。要尽早明确自己的目标，有</w:t>
      </w:r>
    </w:p>
    <w:p>
      <w:pPr>
        <w:spacing w:before="1" w:line="218" w:lineRule="auto"/>
        <w:ind w:left="24"/>
        <w:rPr>
          <w:rFonts w:ascii="宋体" w:hAnsi="宋体" w:eastAsia="宋体" w:cs="宋体"/>
          <w:sz w:val="24"/>
          <w:szCs w:val="24"/>
        </w:rPr>
      </w:pPr>
      <w:r>
        <w:rPr>
          <w:rFonts w:ascii="宋体" w:hAnsi="宋体" w:eastAsia="宋体" w:cs="宋体"/>
          <w:spacing w:val="-3"/>
          <w:sz w:val="24"/>
          <w:szCs w:val="24"/>
        </w:rPr>
        <w:t>职业规划。有目标才能有的放矢，了解达到自己的目标需要哪些能力，自己有哪</w:t>
      </w:r>
    </w:p>
    <w:p>
      <w:pPr>
        <w:spacing w:line="218" w:lineRule="auto"/>
        <w:rPr>
          <w:rFonts w:ascii="宋体" w:hAnsi="宋体" w:eastAsia="宋体" w:cs="宋体"/>
          <w:sz w:val="24"/>
          <w:szCs w:val="24"/>
        </w:rPr>
        <w:sectPr>
          <w:headerReference r:id="rId261" w:type="default"/>
          <w:footerReference r:id="rId262" w:type="default"/>
          <w:pgSz w:w="11906" w:h="16839"/>
          <w:pgMar w:top="1071" w:right="1716" w:bottom="1230" w:left="1785" w:header="878" w:footer="994" w:gutter="0"/>
          <w:cols w:space="720" w:num="1"/>
        </w:sectPr>
      </w:pPr>
    </w:p>
    <w:p>
      <w:pPr>
        <w:pStyle w:val="2"/>
        <w:spacing w:line="402" w:lineRule="auto"/>
      </w:pPr>
    </w:p>
    <w:p>
      <w:pPr>
        <w:spacing w:before="78" w:line="468" w:lineRule="exact"/>
        <w:jc w:val="right"/>
        <w:rPr>
          <w:rFonts w:ascii="宋体" w:hAnsi="宋体" w:eastAsia="宋体" w:cs="宋体"/>
          <w:sz w:val="24"/>
          <w:szCs w:val="24"/>
        </w:rPr>
      </w:pPr>
      <w:r>
        <w:rPr>
          <w:rFonts w:ascii="宋体" w:hAnsi="宋体" w:eastAsia="宋体" w:cs="宋体"/>
          <w:spacing w:val="-8"/>
          <w:position w:val="17"/>
          <w:sz w:val="24"/>
          <w:szCs w:val="24"/>
        </w:rPr>
        <w:t>些优缺点，为了实现目标需要做什么。不仅需要长期的目标，还要有短期的计划，</w:t>
      </w:r>
    </w:p>
    <w:p>
      <w:pPr>
        <w:spacing w:line="218" w:lineRule="auto"/>
        <w:ind w:left="29"/>
        <w:rPr>
          <w:rFonts w:ascii="宋体" w:hAnsi="宋体" w:eastAsia="宋体" w:cs="宋体"/>
          <w:sz w:val="24"/>
          <w:szCs w:val="24"/>
        </w:rPr>
      </w:pPr>
      <w:r>
        <w:rPr>
          <w:rFonts w:ascii="宋体" w:hAnsi="宋体" w:eastAsia="宋体" w:cs="宋体"/>
          <w:spacing w:val="-2"/>
          <w:sz w:val="24"/>
          <w:szCs w:val="24"/>
        </w:rPr>
        <w:t>并有条不紊地实施下去。</w:t>
      </w:r>
    </w:p>
    <w:p>
      <w:pPr>
        <w:spacing w:before="183" w:line="360" w:lineRule="auto"/>
        <w:ind w:left="22" w:firstLine="481"/>
        <w:jc w:val="both"/>
        <w:rPr>
          <w:rFonts w:ascii="宋体" w:hAnsi="宋体" w:eastAsia="宋体" w:cs="宋体"/>
          <w:sz w:val="24"/>
          <w:szCs w:val="24"/>
        </w:rPr>
      </w:pPr>
      <w:r>
        <w:rPr>
          <w:rFonts w:ascii="宋体" w:hAnsi="宋体" w:eastAsia="宋体" w:cs="宋体"/>
          <w:spacing w:val="-3"/>
          <w:sz w:val="24"/>
          <w:szCs w:val="24"/>
        </w:rPr>
        <w:t>其次，学院要结合当前人才市场的需求，及时调整教学模式。</w:t>
      </w:r>
      <w:r>
        <w:rPr>
          <w:rFonts w:ascii="宋体" w:hAnsi="宋体" w:eastAsia="宋体" w:cs="宋体"/>
          <w:spacing w:val="-4"/>
          <w:sz w:val="24"/>
          <w:szCs w:val="24"/>
        </w:rPr>
        <w:t>应注重口语教</w:t>
      </w:r>
      <w:r>
        <w:rPr>
          <w:rFonts w:ascii="宋体" w:hAnsi="宋体" w:eastAsia="宋体" w:cs="宋体"/>
          <w:sz w:val="24"/>
          <w:szCs w:val="24"/>
        </w:rPr>
        <w:t xml:space="preserve"> </w:t>
      </w:r>
      <w:r>
        <w:rPr>
          <w:rFonts w:ascii="宋体" w:hAnsi="宋体" w:eastAsia="宋体" w:cs="宋体"/>
          <w:spacing w:val="-4"/>
          <w:sz w:val="24"/>
          <w:szCs w:val="24"/>
        </w:rPr>
        <w:t>学，给学生制造更多的机会“开口说话</w:t>
      </w:r>
      <w:r>
        <w:rPr>
          <w:rFonts w:ascii="宋体" w:hAnsi="宋体" w:eastAsia="宋体" w:cs="宋体"/>
          <w:spacing w:val="-84"/>
          <w:sz w:val="24"/>
          <w:szCs w:val="24"/>
        </w:rPr>
        <w:t xml:space="preserve"> </w:t>
      </w:r>
      <w:r>
        <w:rPr>
          <w:rFonts w:ascii="宋体" w:hAnsi="宋体" w:eastAsia="宋体" w:cs="宋体"/>
          <w:spacing w:val="-4"/>
          <w:sz w:val="24"/>
          <w:szCs w:val="24"/>
        </w:rPr>
        <w:t>”。在教学方面也应使学生更深入全面地</w:t>
      </w:r>
      <w:r>
        <w:rPr>
          <w:rFonts w:ascii="宋体" w:hAnsi="宋体" w:eastAsia="宋体" w:cs="宋体"/>
          <w:sz w:val="24"/>
          <w:szCs w:val="24"/>
        </w:rPr>
        <w:t xml:space="preserve"> </w:t>
      </w:r>
      <w:r>
        <w:rPr>
          <w:rFonts w:ascii="宋体" w:hAnsi="宋体" w:eastAsia="宋体" w:cs="宋体"/>
          <w:spacing w:val="-8"/>
          <w:sz w:val="24"/>
          <w:szCs w:val="24"/>
        </w:rPr>
        <w:t>了解所学语言国家的历史背景、文化、风俗等；要注重培养学生的自主创新能力，</w:t>
      </w:r>
      <w:r>
        <w:rPr>
          <w:rFonts w:ascii="宋体" w:hAnsi="宋体" w:eastAsia="宋体" w:cs="宋体"/>
          <w:spacing w:val="8"/>
          <w:sz w:val="24"/>
          <w:szCs w:val="24"/>
        </w:rPr>
        <w:t xml:space="preserve"> </w:t>
      </w:r>
      <w:r>
        <w:rPr>
          <w:rFonts w:ascii="宋体" w:hAnsi="宋体" w:eastAsia="宋体" w:cs="宋体"/>
          <w:spacing w:val="-3"/>
          <w:sz w:val="24"/>
          <w:szCs w:val="24"/>
        </w:rPr>
        <w:t>以培养学生的自我研究能力以及丰富的创造力；要增加国际性教育，通过讲座等</w:t>
      </w:r>
      <w:r>
        <w:rPr>
          <w:rFonts w:ascii="宋体" w:hAnsi="宋体" w:eastAsia="宋体" w:cs="宋体"/>
          <w:spacing w:val="1"/>
          <w:sz w:val="24"/>
          <w:szCs w:val="24"/>
        </w:rPr>
        <w:t xml:space="preserve"> </w:t>
      </w:r>
      <w:r>
        <w:rPr>
          <w:rFonts w:ascii="宋体" w:hAnsi="宋体" w:eastAsia="宋体" w:cs="宋体"/>
          <w:spacing w:val="-3"/>
          <w:sz w:val="24"/>
          <w:szCs w:val="24"/>
        </w:rPr>
        <w:t>方式，开阔学生的眼界。同时应充分利用学校的信息网络及校友的人脉资源，能</w:t>
      </w:r>
      <w:r>
        <w:rPr>
          <w:rFonts w:ascii="宋体" w:hAnsi="宋体" w:eastAsia="宋体" w:cs="宋体"/>
          <w:spacing w:val="1"/>
          <w:sz w:val="24"/>
          <w:szCs w:val="24"/>
        </w:rPr>
        <w:t xml:space="preserve"> </w:t>
      </w:r>
      <w:r>
        <w:rPr>
          <w:rFonts w:ascii="宋体" w:hAnsi="宋体" w:eastAsia="宋体" w:cs="宋体"/>
          <w:spacing w:val="-3"/>
          <w:sz w:val="24"/>
          <w:szCs w:val="24"/>
        </w:rPr>
        <w:t>够及时有效地将社会招聘信息传递给毕业生，帮助大学生了解就业环境；借助讲</w:t>
      </w:r>
      <w:r>
        <w:rPr>
          <w:rFonts w:ascii="宋体" w:hAnsi="宋体" w:eastAsia="宋体" w:cs="宋体"/>
          <w:spacing w:val="1"/>
          <w:sz w:val="24"/>
          <w:szCs w:val="24"/>
        </w:rPr>
        <w:t xml:space="preserve"> </w:t>
      </w:r>
      <w:r>
        <w:rPr>
          <w:rFonts w:ascii="宋体" w:hAnsi="宋体" w:eastAsia="宋体" w:cs="宋体"/>
          <w:spacing w:val="-3"/>
          <w:sz w:val="24"/>
          <w:szCs w:val="24"/>
        </w:rPr>
        <w:t>座、座谈、模拟、案例、演示等手段帮助学生了解职业市场要求，改进他们展示</w:t>
      </w:r>
    </w:p>
    <w:p>
      <w:pPr>
        <w:spacing w:line="219" w:lineRule="auto"/>
        <w:ind w:left="24"/>
        <w:rPr>
          <w:rFonts w:ascii="宋体" w:hAnsi="宋体" w:eastAsia="宋体" w:cs="宋体"/>
          <w:sz w:val="24"/>
          <w:szCs w:val="24"/>
        </w:rPr>
      </w:pPr>
      <w:r>
        <w:rPr>
          <w:rFonts w:ascii="宋体" w:hAnsi="宋体" w:eastAsia="宋体" w:cs="宋体"/>
          <w:spacing w:val="-2"/>
          <w:sz w:val="24"/>
          <w:szCs w:val="24"/>
        </w:rPr>
        <w:t>专业水平的能力。</w:t>
      </w:r>
    </w:p>
    <w:p>
      <w:pPr>
        <w:spacing w:before="183" w:line="360" w:lineRule="auto"/>
        <w:ind w:left="22" w:right="63" w:firstLine="480"/>
        <w:jc w:val="both"/>
        <w:rPr>
          <w:rFonts w:ascii="宋体" w:hAnsi="宋体" w:eastAsia="宋体" w:cs="宋体"/>
          <w:sz w:val="24"/>
          <w:szCs w:val="24"/>
        </w:rPr>
      </w:pPr>
      <w:r>
        <w:rPr>
          <w:rFonts w:ascii="宋体" w:hAnsi="宋体" w:eastAsia="宋体" w:cs="宋体"/>
          <w:spacing w:val="-3"/>
          <w:sz w:val="24"/>
          <w:szCs w:val="24"/>
        </w:rPr>
        <w:t>据了解，目前就业市场对工具型外语类人才的需求已明显下降。</w:t>
      </w:r>
      <w:r>
        <w:rPr>
          <w:rFonts w:ascii="宋体" w:hAnsi="宋体" w:eastAsia="宋体" w:cs="宋体"/>
          <w:spacing w:val="-4"/>
          <w:sz w:val="24"/>
          <w:szCs w:val="24"/>
        </w:rPr>
        <w:t>而具有扎实</w:t>
      </w:r>
      <w:r>
        <w:rPr>
          <w:rFonts w:ascii="宋体" w:hAnsi="宋体" w:eastAsia="宋体" w:cs="宋体"/>
          <w:sz w:val="24"/>
          <w:szCs w:val="24"/>
        </w:rPr>
        <w:t xml:space="preserve"> </w:t>
      </w:r>
      <w:r>
        <w:rPr>
          <w:rFonts w:ascii="宋体" w:hAnsi="宋体" w:eastAsia="宋体" w:cs="宋体"/>
          <w:spacing w:val="-3"/>
          <w:sz w:val="24"/>
          <w:szCs w:val="24"/>
        </w:rPr>
        <w:t>语言功底的同时具备金融、法律、计算机、通信、商贸等知识背景的外语类毕业</w:t>
      </w:r>
      <w:r>
        <w:rPr>
          <w:rFonts w:ascii="宋体" w:hAnsi="宋体" w:eastAsia="宋体" w:cs="宋体"/>
          <w:spacing w:val="1"/>
          <w:sz w:val="24"/>
          <w:szCs w:val="24"/>
        </w:rPr>
        <w:t xml:space="preserve"> </w:t>
      </w:r>
      <w:r>
        <w:rPr>
          <w:rFonts w:ascii="宋体" w:hAnsi="宋体" w:eastAsia="宋体" w:cs="宋体"/>
          <w:spacing w:val="-3"/>
          <w:sz w:val="24"/>
          <w:szCs w:val="24"/>
        </w:rPr>
        <w:t>生却备受企业青睐。因此，即使是翻译人才也要求具备相关领域的特定知识。社</w:t>
      </w:r>
      <w:r>
        <w:rPr>
          <w:rFonts w:ascii="宋体" w:hAnsi="宋体" w:eastAsia="宋体" w:cs="宋体"/>
          <w:spacing w:val="1"/>
          <w:sz w:val="24"/>
          <w:szCs w:val="24"/>
        </w:rPr>
        <w:t xml:space="preserve"> </w:t>
      </w:r>
      <w:r>
        <w:rPr>
          <w:rFonts w:ascii="宋体" w:hAnsi="宋体" w:eastAsia="宋体" w:cs="宋体"/>
          <w:spacing w:val="-4"/>
          <w:sz w:val="24"/>
          <w:szCs w:val="24"/>
        </w:rPr>
        <w:t>会对“外语＋专业</w:t>
      </w:r>
      <w:r>
        <w:rPr>
          <w:rFonts w:ascii="宋体" w:hAnsi="宋体" w:eastAsia="宋体" w:cs="宋体"/>
          <w:spacing w:val="-83"/>
          <w:sz w:val="24"/>
          <w:szCs w:val="24"/>
        </w:rPr>
        <w:t xml:space="preserve"> </w:t>
      </w:r>
      <w:r>
        <w:rPr>
          <w:rFonts w:ascii="宋体" w:hAnsi="宋体" w:eastAsia="宋体" w:cs="宋体"/>
          <w:spacing w:val="-4"/>
          <w:sz w:val="24"/>
          <w:szCs w:val="24"/>
        </w:rPr>
        <w:t>”复合型人才的需求，直接推动了高校外语类人才培养模式的</w:t>
      </w:r>
      <w:r>
        <w:rPr>
          <w:rFonts w:ascii="宋体" w:hAnsi="宋体" w:eastAsia="宋体" w:cs="宋体"/>
          <w:sz w:val="24"/>
          <w:szCs w:val="24"/>
        </w:rPr>
        <w:t xml:space="preserve"> </w:t>
      </w:r>
      <w:r>
        <w:rPr>
          <w:rFonts w:ascii="宋体" w:hAnsi="宋体" w:eastAsia="宋体" w:cs="宋体"/>
          <w:spacing w:val="-3"/>
          <w:sz w:val="24"/>
          <w:szCs w:val="24"/>
        </w:rPr>
        <w:t>改革，并依托自身教学资源纷纷进行了各具特色的探索。作为一个外语专业的学</w:t>
      </w:r>
      <w:r>
        <w:rPr>
          <w:rFonts w:ascii="宋体" w:hAnsi="宋体" w:eastAsia="宋体" w:cs="宋体"/>
          <w:spacing w:val="1"/>
          <w:sz w:val="24"/>
          <w:szCs w:val="24"/>
        </w:rPr>
        <w:t xml:space="preserve"> </w:t>
      </w:r>
      <w:r>
        <w:rPr>
          <w:rFonts w:ascii="宋体" w:hAnsi="宋体" w:eastAsia="宋体" w:cs="宋体"/>
          <w:spacing w:val="-3"/>
          <w:sz w:val="24"/>
          <w:szCs w:val="24"/>
        </w:rPr>
        <w:t>生，不仅要学好专业语言知识，更要积极探索其他专业领域，努力使自己成为复</w:t>
      </w:r>
    </w:p>
    <w:p>
      <w:pPr>
        <w:spacing w:line="218" w:lineRule="auto"/>
        <w:ind w:left="24"/>
        <w:rPr>
          <w:rFonts w:ascii="宋体" w:hAnsi="宋体" w:eastAsia="宋体" w:cs="宋体"/>
          <w:sz w:val="24"/>
          <w:szCs w:val="24"/>
        </w:rPr>
      </w:pPr>
      <w:r>
        <w:rPr>
          <w:rFonts w:ascii="宋体" w:hAnsi="宋体" w:eastAsia="宋体" w:cs="宋体"/>
          <w:spacing w:val="-1"/>
          <w:sz w:val="24"/>
          <w:szCs w:val="24"/>
        </w:rPr>
        <w:t>合型人才，增强自己的就业竞争力。</w:t>
      </w:r>
    </w:p>
    <w:p>
      <w:pPr>
        <w:pStyle w:val="2"/>
        <w:spacing w:line="257" w:lineRule="auto"/>
      </w:pPr>
    </w:p>
    <w:p>
      <w:pPr>
        <w:pStyle w:val="2"/>
        <w:spacing w:line="257" w:lineRule="auto"/>
      </w:pPr>
    </w:p>
    <w:p>
      <w:pPr>
        <w:pStyle w:val="2"/>
        <w:spacing w:line="257" w:lineRule="auto"/>
      </w:pPr>
    </w:p>
    <w:p>
      <w:pPr>
        <w:spacing w:before="79" w:line="219" w:lineRule="auto"/>
        <w:ind w:left="297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第七部分</w:t>
      </w:r>
      <w:r>
        <w:rPr>
          <w:rFonts w:ascii="宋体" w:hAnsi="宋体" w:eastAsia="宋体" w:cs="宋体"/>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基层就业情况</w:t>
      </w:r>
    </w:p>
    <w:p>
      <w:pPr>
        <w:pStyle w:val="2"/>
        <w:spacing w:line="381" w:lineRule="auto"/>
      </w:pPr>
    </w:p>
    <w:p>
      <w:pPr>
        <w:spacing w:before="78" w:line="359" w:lineRule="auto"/>
        <w:ind w:left="25" w:right="63" w:firstLine="482"/>
        <w:jc w:val="both"/>
        <w:rPr>
          <w:rFonts w:ascii="宋体" w:hAnsi="宋体" w:eastAsia="宋体" w:cs="宋体"/>
          <w:sz w:val="24"/>
          <w:szCs w:val="24"/>
        </w:rPr>
      </w:pPr>
      <w:r>
        <w:rPr>
          <w:rFonts w:ascii="宋体" w:hAnsi="宋体" w:eastAsia="宋体" w:cs="宋体"/>
          <w:spacing w:val="-1"/>
          <w:sz w:val="24"/>
          <w:szCs w:val="24"/>
        </w:rPr>
        <w:t>外国语学院</w:t>
      </w:r>
      <w:r>
        <w:rPr>
          <w:rFonts w:ascii="宋体" w:hAnsi="宋体" w:eastAsia="宋体" w:cs="宋体"/>
          <w:spacing w:val="-29"/>
          <w:sz w:val="24"/>
          <w:szCs w:val="24"/>
        </w:rPr>
        <w:t xml:space="preserve"> </w:t>
      </w:r>
      <w:r>
        <w:rPr>
          <w:rFonts w:ascii="宋体" w:hAnsi="宋体" w:eastAsia="宋体" w:cs="宋体"/>
          <w:spacing w:val="-1"/>
          <w:sz w:val="24"/>
          <w:szCs w:val="24"/>
        </w:rPr>
        <w:t>2020</w:t>
      </w:r>
      <w:r>
        <w:rPr>
          <w:rFonts w:ascii="宋体" w:hAnsi="宋体" w:eastAsia="宋体" w:cs="宋体"/>
          <w:spacing w:val="-46"/>
          <w:sz w:val="24"/>
          <w:szCs w:val="24"/>
        </w:rPr>
        <w:t xml:space="preserve"> </w:t>
      </w:r>
      <w:r>
        <w:rPr>
          <w:rFonts w:ascii="宋体" w:hAnsi="宋体" w:eastAsia="宋体" w:cs="宋体"/>
          <w:spacing w:val="-1"/>
          <w:sz w:val="24"/>
          <w:szCs w:val="24"/>
        </w:rPr>
        <w:t>届毕业生中尚无西部计划、三支一扶、特岗教师、选调生</w:t>
      </w:r>
      <w:r>
        <w:rPr>
          <w:rFonts w:ascii="宋体" w:hAnsi="宋体" w:eastAsia="宋体" w:cs="宋体"/>
          <w:sz w:val="24"/>
          <w:szCs w:val="24"/>
        </w:rPr>
        <w:t xml:space="preserve"> </w:t>
      </w:r>
      <w:r>
        <w:rPr>
          <w:rFonts w:ascii="宋体" w:hAnsi="宋体" w:eastAsia="宋体" w:cs="宋体"/>
          <w:spacing w:val="-3"/>
          <w:sz w:val="24"/>
          <w:szCs w:val="24"/>
        </w:rPr>
        <w:t>等基层就业情况。虽然如此，外国语学院一直以来致力于帮助大学生树立正确的</w:t>
      </w:r>
      <w:r>
        <w:rPr>
          <w:rFonts w:ascii="宋体" w:hAnsi="宋体" w:eastAsia="宋体" w:cs="宋体"/>
          <w:sz w:val="24"/>
          <w:szCs w:val="24"/>
        </w:rPr>
        <w:t xml:space="preserve"> </w:t>
      </w:r>
      <w:r>
        <w:rPr>
          <w:rFonts w:ascii="宋体" w:hAnsi="宋体" w:eastAsia="宋体" w:cs="宋体"/>
          <w:spacing w:val="-3"/>
          <w:sz w:val="24"/>
          <w:szCs w:val="24"/>
        </w:rPr>
        <w:t>就业观念，引导大学生到基层、到祖国最需要的地方建功立业。根据国家和学院</w:t>
      </w:r>
      <w:r>
        <w:rPr>
          <w:rFonts w:ascii="宋体" w:hAnsi="宋体" w:eastAsia="宋体" w:cs="宋体"/>
          <w:sz w:val="24"/>
          <w:szCs w:val="24"/>
        </w:rPr>
        <w:t xml:space="preserve"> </w:t>
      </w:r>
      <w:r>
        <w:rPr>
          <w:rFonts w:ascii="宋体" w:hAnsi="宋体" w:eastAsia="宋体" w:cs="宋体"/>
          <w:spacing w:val="-3"/>
          <w:sz w:val="24"/>
          <w:szCs w:val="24"/>
        </w:rPr>
        <w:t>的要求，结合我院的实际情况，外国语学院制定加强引导和鼓励毕业生到基层就</w:t>
      </w:r>
    </w:p>
    <w:p>
      <w:pPr>
        <w:spacing w:line="220" w:lineRule="auto"/>
        <w:ind w:left="22"/>
        <w:rPr>
          <w:rFonts w:ascii="宋体" w:hAnsi="宋体" w:eastAsia="宋体" w:cs="宋体"/>
          <w:sz w:val="24"/>
          <w:szCs w:val="24"/>
        </w:rPr>
      </w:pPr>
      <w:r>
        <w:rPr>
          <w:rFonts w:ascii="宋体" w:hAnsi="宋体" w:eastAsia="宋体" w:cs="宋体"/>
          <w:spacing w:val="-2"/>
          <w:sz w:val="24"/>
          <w:szCs w:val="24"/>
        </w:rPr>
        <w:t>业的工作方案：</w:t>
      </w:r>
    </w:p>
    <w:p>
      <w:pPr>
        <w:spacing w:before="181" w:line="219" w:lineRule="auto"/>
        <w:ind w:left="507"/>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一、加强领导，构建毕业生基层就业的组织机构</w:t>
      </w:r>
    </w:p>
    <w:p>
      <w:pPr>
        <w:spacing w:before="182" w:line="359" w:lineRule="auto"/>
        <w:ind w:left="27" w:right="63" w:firstLine="480"/>
        <w:jc w:val="both"/>
        <w:rPr>
          <w:rFonts w:ascii="宋体" w:hAnsi="宋体" w:eastAsia="宋体" w:cs="宋体"/>
          <w:sz w:val="24"/>
          <w:szCs w:val="24"/>
        </w:rPr>
      </w:pPr>
      <w:r>
        <w:rPr>
          <w:rFonts w:ascii="宋体" w:hAnsi="宋体" w:eastAsia="宋体" w:cs="宋体"/>
          <w:spacing w:val="-3"/>
          <w:sz w:val="24"/>
          <w:szCs w:val="24"/>
        </w:rPr>
        <w:t>学院领导高度重视毕业生基层就业工作，形成以院书</w:t>
      </w:r>
      <w:r>
        <w:rPr>
          <w:rFonts w:ascii="宋体" w:hAnsi="宋体" w:eastAsia="宋体" w:cs="宋体"/>
          <w:spacing w:val="-4"/>
          <w:sz w:val="24"/>
          <w:szCs w:val="24"/>
        </w:rPr>
        <w:t>记和系主任为核心的组</w:t>
      </w:r>
      <w:r>
        <w:rPr>
          <w:rFonts w:ascii="宋体" w:hAnsi="宋体" w:eastAsia="宋体" w:cs="宋体"/>
          <w:sz w:val="24"/>
          <w:szCs w:val="24"/>
        </w:rPr>
        <w:t xml:space="preserve"> </w:t>
      </w:r>
      <w:r>
        <w:rPr>
          <w:rFonts w:ascii="宋体" w:hAnsi="宋体" w:eastAsia="宋体" w:cs="宋体"/>
          <w:spacing w:val="-3"/>
          <w:sz w:val="24"/>
          <w:szCs w:val="24"/>
        </w:rPr>
        <w:t>织机构，充分发挥辅导员、专业教师和班主任的作用，构建促进毕业生基</w:t>
      </w:r>
      <w:r>
        <w:rPr>
          <w:rFonts w:ascii="宋体" w:hAnsi="宋体" w:eastAsia="宋体" w:cs="宋体"/>
          <w:spacing w:val="-4"/>
          <w:sz w:val="24"/>
          <w:szCs w:val="24"/>
        </w:rPr>
        <w:t>层就业</w:t>
      </w:r>
    </w:p>
    <w:p>
      <w:pPr>
        <w:spacing w:before="1" w:line="218" w:lineRule="auto"/>
        <w:ind w:left="43"/>
        <w:rPr>
          <w:rFonts w:ascii="宋体" w:hAnsi="宋体" w:eastAsia="宋体" w:cs="宋体"/>
          <w:sz w:val="24"/>
          <w:szCs w:val="24"/>
        </w:rPr>
      </w:pPr>
      <w:r>
        <w:rPr>
          <w:rFonts w:ascii="宋体" w:hAnsi="宋体" w:eastAsia="宋体" w:cs="宋体"/>
          <w:spacing w:val="-4"/>
          <w:sz w:val="24"/>
          <w:szCs w:val="24"/>
        </w:rPr>
        <w:t>的网络组织，动员各方力量，将毕业生到基层就业的政策引导和社会人才需求相</w:t>
      </w:r>
    </w:p>
    <w:p>
      <w:pPr>
        <w:spacing w:line="218" w:lineRule="auto"/>
        <w:rPr>
          <w:rFonts w:ascii="宋体" w:hAnsi="宋体" w:eastAsia="宋体" w:cs="宋体"/>
          <w:sz w:val="24"/>
          <w:szCs w:val="24"/>
        </w:rPr>
        <w:sectPr>
          <w:headerReference r:id="rId263" w:type="default"/>
          <w:footerReference r:id="rId264" w:type="default"/>
          <w:pgSz w:w="11906" w:h="16839"/>
          <w:pgMar w:top="1071" w:right="1735" w:bottom="1230" w:left="1785" w:header="878" w:footer="994" w:gutter="0"/>
          <w:cols w:space="720" w:num="1"/>
        </w:sectPr>
      </w:pPr>
    </w:p>
    <w:p>
      <w:pPr>
        <w:pStyle w:val="2"/>
        <w:spacing w:line="323" w:lineRule="auto"/>
      </w:pPr>
    </w:p>
    <w:p>
      <w:pPr>
        <w:spacing w:before="78" w:line="468" w:lineRule="exact"/>
        <w:ind w:left="29"/>
        <w:rPr>
          <w:rFonts w:ascii="宋体" w:hAnsi="宋体" w:eastAsia="宋体" w:cs="宋体"/>
          <w:sz w:val="24"/>
          <w:szCs w:val="24"/>
        </w:rPr>
      </w:pPr>
      <w:r>
        <w:rPr>
          <w:rFonts w:ascii="宋体" w:hAnsi="宋体" w:eastAsia="宋体" w:cs="宋体"/>
          <w:spacing w:val="-3"/>
          <w:position w:val="17"/>
          <w:sz w:val="24"/>
          <w:szCs w:val="24"/>
        </w:rPr>
        <w:t>结合，有针对性地开展好各项活动，宣传活动有计划、有总结，不断</w:t>
      </w:r>
      <w:r>
        <w:rPr>
          <w:rFonts w:ascii="宋体" w:hAnsi="宋体" w:eastAsia="宋体" w:cs="宋体"/>
          <w:spacing w:val="-4"/>
          <w:position w:val="17"/>
          <w:sz w:val="24"/>
          <w:szCs w:val="24"/>
        </w:rPr>
        <w:t>提升毕业生</w:t>
      </w:r>
    </w:p>
    <w:p>
      <w:pPr>
        <w:spacing w:line="219" w:lineRule="auto"/>
        <w:ind w:left="23"/>
        <w:rPr>
          <w:rFonts w:ascii="宋体" w:hAnsi="宋体" w:eastAsia="宋体" w:cs="宋体"/>
          <w:sz w:val="24"/>
          <w:szCs w:val="24"/>
        </w:rPr>
      </w:pPr>
      <w:r>
        <w:rPr>
          <w:rFonts w:ascii="宋体" w:hAnsi="宋体" w:eastAsia="宋体" w:cs="宋体"/>
          <w:spacing w:val="-1"/>
          <w:sz w:val="24"/>
          <w:szCs w:val="24"/>
        </w:rPr>
        <w:t>基层就业能力，组织开展好各类基层就业项目的具体实施工作。</w:t>
      </w:r>
    </w:p>
    <w:p>
      <w:pPr>
        <w:spacing w:before="180" w:line="219" w:lineRule="auto"/>
        <w:ind w:left="507"/>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二、加强毕业生教育，积极引导毕业生转变就业观念</w:t>
      </w:r>
    </w:p>
    <w:p>
      <w:pPr>
        <w:spacing w:before="183" w:line="359" w:lineRule="auto"/>
        <w:ind w:left="25" w:right="13" w:firstLine="480"/>
        <w:jc w:val="both"/>
        <w:rPr>
          <w:rFonts w:ascii="宋体" w:hAnsi="宋体" w:eastAsia="宋体" w:cs="宋体"/>
          <w:sz w:val="24"/>
          <w:szCs w:val="24"/>
        </w:rPr>
      </w:pPr>
      <w:r>
        <w:rPr>
          <w:rFonts w:ascii="宋体" w:hAnsi="宋体" w:eastAsia="宋体" w:cs="宋体"/>
          <w:spacing w:val="-3"/>
          <w:sz w:val="24"/>
          <w:szCs w:val="24"/>
        </w:rPr>
        <w:t>我院认真宣传到基层就业的政策，认真贯彻落实有关政策性</w:t>
      </w:r>
      <w:r>
        <w:rPr>
          <w:rFonts w:ascii="宋体" w:hAnsi="宋体" w:eastAsia="宋体" w:cs="宋体"/>
          <w:spacing w:val="-4"/>
          <w:sz w:val="24"/>
          <w:szCs w:val="24"/>
        </w:rPr>
        <w:t>文件精神，教育</w:t>
      </w:r>
      <w:r>
        <w:rPr>
          <w:rFonts w:ascii="宋体" w:hAnsi="宋体" w:eastAsia="宋体" w:cs="宋体"/>
          <w:sz w:val="24"/>
          <w:szCs w:val="24"/>
        </w:rPr>
        <w:t xml:space="preserve"> </w:t>
      </w:r>
      <w:r>
        <w:rPr>
          <w:rFonts w:ascii="宋体" w:hAnsi="宋体" w:eastAsia="宋体" w:cs="宋体"/>
          <w:spacing w:val="-3"/>
          <w:sz w:val="24"/>
          <w:szCs w:val="24"/>
        </w:rPr>
        <w:t>引导学生树立正确的择业观。通过动员报告、树立典型、弘扬先进等形式，营造</w:t>
      </w:r>
      <w:r>
        <w:rPr>
          <w:rFonts w:ascii="宋体" w:hAnsi="宋体" w:eastAsia="宋体" w:cs="宋体"/>
          <w:sz w:val="24"/>
          <w:szCs w:val="24"/>
        </w:rPr>
        <w:t xml:space="preserve"> </w:t>
      </w:r>
      <w:r>
        <w:rPr>
          <w:rFonts w:ascii="宋体" w:hAnsi="宋体" w:eastAsia="宋体" w:cs="宋体"/>
          <w:spacing w:val="-3"/>
          <w:sz w:val="24"/>
          <w:szCs w:val="24"/>
        </w:rPr>
        <w:t>到基层工作光荣、到基层工作可敬的良好氛围。逐步引导广大毕业生、家长及全</w:t>
      </w:r>
      <w:r>
        <w:rPr>
          <w:rFonts w:ascii="宋体" w:hAnsi="宋体" w:eastAsia="宋体" w:cs="宋体"/>
          <w:sz w:val="24"/>
          <w:szCs w:val="24"/>
        </w:rPr>
        <w:t xml:space="preserve"> </w:t>
      </w:r>
      <w:r>
        <w:rPr>
          <w:rFonts w:ascii="宋体" w:hAnsi="宋体" w:eastAsia="宋体" w:cs="宋体"/>
          <w:spacing w:val="-3"/>
          <w:sz w:val="24"/>
          <w:szCs w:val="24"/>
        </w:rPr>
        <w:t>社会更新就业观念，营造有益于大学生到基层就业的舆论氛围和社会环境，切实</w:t>
      </w:r>
    </w:p>
    <w:p>
      <w:pPr>
        <w:spacing w:line="219" w:lineRule="auto"/>
        <w:ind w:left="23"/>
        <w:rPr>
          <w:rFonts w:ascii="宋体" w:hAnsi="宋体" w:eastAsia="宋体" w:cs="宋体"/>
          <w:sz w:val="24"/>
          <w:szCs w:val="24"/>
        </w:rPr>
      </w:pPr>
      <w:r>
        <w:rPr>
          <w:rFonts w:ascii="宋体" w:hAnsi="宋体" w:eastAsia="宋体" w:cs="宋体"/>
          <w:spacing w:val="-1"/>
          <w:sz w:val="24"/>
          <w:szCs w:val="24"/>
        </w:rPr>
        <w:t>把时代的召唤和国家的要求转变为广大学生的自觉行动。</w:t>
      </w:r>
    </w:p>
    <w:p>
      <w:pPr>
        <w:spacing w:before="182" w:line="219" w:lineRule="auto"/>
        <w:ind w:left="503"/>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三、加大对先进典型的宣传力度，唱响毕业生到基层就业的主旋律</w:t>
      </w:r>
    </w:p>
    <w:p>
      <w:pPr>
        <w:spacing w:before="182" w:line="359" w:lineRule="auto"/>
        <w:ind w:left="25" w:right="13" w:firstLine="480"/>
        <w:jc w:val="both"/>
        <w:rPr>
          <w:rFonts w:ascii="宋体" w:hAnsi="宋体" w:eastAsia="宋体" w:cs="宋体"/>
          <w:sz w:val="24"/>
          <w:szCs w:val="24"/>
        </w:rPr>
      </w:pPr>
      <w:r>
        <w:rPr>
          <w:rFonts w:ascii="宋体" w:hAnsi="宋体" w:eastAsia="宋体" w:cs="宋体"/>
          <w:spacing w:val="-3"/>
          <w:sz w:val="24"/>
          <w:szCs w:val="24"/>
        </w:rPr>
        <w:t>我院充分利用学院网站、广播、公告栏、宣传橱窗推动实施</w:t>
      </w:r>
      <w:r>
        <w:rPr>
          <w:rFonts w:ascii="宋体" w:hAnsi="宋体" w:eastAsia="宋体" w:cs="宋体"/>
          <w:spacing w:val="-4"/>
          <w:sz w:val="24"/>
          <w:szCs w:val="24"/>
        </w:rPr>
        <w:t>“基层就业教育</w:t>
      </w:r>
      <w:r>
        <w:rPr>
          <w:rFonts w:ascii="宋体" w:hAnsi="宋体" w:eastAsia="宋体" w:cs="宋体"/>
          <w:sz w:val="24"/>
          <w:szCs w:val="24"/>
        </w:rPr>
        <w:t xml:space="preserve"> </w:t>
      </w:r>
      <w:r>
        <w:rPr>
          <w:rFonts w:ascii="宋体" w:hAnsi="宋体" w:eastAsia="宋体" w:cs="宋体"/>
          <w:spacing w:val="-4"/>
          <w:sz w:val="24"/>
          <w:szCs w:val="24"/>
        </w:rPr>
        <w:t>工程</w:t>
      </w:r>
      <w:r>
        <w:rPr>
          <w:rFonts w:ascii="宋体" w:hAnsi="宋体" w:eastAsia="宋体" w:cs="宋体"/>
          <w:spacing w:val="-86"/>
          <w:sz w:val="24"/>
          <w:szCs w:val="24"/>
        </w:rPr>
        <w:t xml:space="preserve"> </w:t>
      </w:r>
      <w:r>
        <w:rPr>
          <w:rFonts w:ascii="宋体" w:hAnsi="宋体" w:eastAsia="宋体" w:cs="宋体"/>
          <w:spacing w:val="-4"/>
          <w:sz w:val="24"/>
          <w:szCs w:val="24"/>
        </w:rPr>
        <w:t>”，在学生中深入开展以基层就业为主题的毕业生就业教育专题活动；及时</w:t>
      </w:r>
      <w:r>
        <w:rPr>
          <w:rFonts w:ascii="宋体" w:hAnsi="宋体" w:eastAsia="宋体" w:cs="宋体"/>
          <w:sz w:val="24"/>
          <w:szCs w:val="24"/>
        </w:rPr>
        <w:t xml:space="preserve"> </w:t>
      </w:r>
      <w:r>
        <w:rPr>
          <w:rFonts w:ascii="宋体" w:hAnsi="宋体" w:eastAsia="宋体" w:cs="宋体"/>
          <w:spacing w:val="-3"/>
          <w:sz w:val="24"/>
          <w:szCs w:val="24"/>
        </w:rPr>
        <w:t>更新教材内容，在就业指导课程中融入基层就业工作相关专题，向学生介绍大学</w:t>
      </w:r>
      <w:r>
        <w:rPr>
          <w:rFonts w:ascii="宋体" w:hAnsi="宋体" w:eastAsia="宋体" w:cs="宋体"/>
          <w:sz w:val="24"/>
          <w:szCs w:val="24"/>
        </w:rPr>
        <w:t xml:space="preserve"> </w:t>
      </w:r>
      <w:r>
        <w:rPr>
          <w:rFonts w:ascii="宋体" w:hAnsi="宋体" w:eastAsia="宋体" w:cs="宋体"/>
          <w:spacing w:val="-4"/>
          <w:sz w:val="24"/>
          <w:szCs w:val="24"/>
        </w:rPr>
        <w:t>生志愿服务西部计划、“三支一扶</w:t>
      </w:r>
      <w:r>
        <w:rPr>
          <w:rFonts w:ascii="宋体" w:hAnsi="宋体" w:eastAsia="宋体" w:cs="宋体"/>
          <w:spacing w:val="-86"/>
          <w:sz w:val="24"/>
          <w:szCs w:val="24"/>
        </w:rPr>
        <w:t xml:space="preserve"> </w:t>
      </w:r>
      <w:r>
        <w:rPr>
          <w:rFonts w:ascii="宋体" w:hAnsi="宋体" w:eastAsia="宋体" w:cs="宋体"/>
          <w:spacing w:val="-4"/>
          <w:sz w:val="24"/>
          <w:szCs w:val="24"/>
        </w:rPr>
        <w:t>”计划、教师特设岗位计划、选聘高校毕业生</w:t>
      </w:r>
      <w:r>
        <w:rPr>
          <w:rFonts w:ascii="宋体" w:hAnsi="宋体" w:eastAsia="宋体" w:cs="宋体"/>
          <w:sz w:val="24"/>
          <w:szCs w:val="24"/>
        </w:rPr>
        <w:t xml:space="preserve"> </w:t>
      </w:r>
      <w:r>
        <w:rPr>
          <w:rFonts w:ascii="宋体" w:hAnsi="宋体" w:eastAsia="宋体" w:cs="宋体"/>
          <w:spacing w:val="-3"/>
          <w:sz w:val="24"/>
          <w:szCs w:val="24"/>
        </w:rPr>
        <w:t>到村任职政策等，了解国家政策及基层单位实际状况，对高校优秀毕业生的迫切</w:t>
      </w:r>
      <w:r>
        <w:rPr>
          <w:rFonts w:ascii="宋体" w:hAnsi="宋体" w:eastAsia="宋体" w:cs="宋体"/>
          <w:sz w:val="24"/>
          <w:szCs w:val="24"/>
        </w:rPr>
        <w:t xml:space="preserve"> </w:t>
      </w:r>
      <w:r>
        <w:rPr>
          <w:rFonts w:ascii="宋体" w:hAnsi="宋体" w:eastAsia="宋体" w:cs="宋体"/>
          <w:spacing w:val="-3"/>
          <w:sz w:val="24"/>
          <w:szCs w:val="24"/>
        </w:rPr>
        <w:t>需求等，加强学生对基层的了解；邀请在基层工作的优秀老校友回校举办“励志</w:t>
      </w:r>
    </w:p>
    <w:p>
      <w:pPr>
        <w:spacing w:before="1" w:line="219" w:lineRule="auto"/>
        <w:ind w:left="23"/>
        <w:rPr>
          <w:rFonts w:ascii="宋体" w:hAnsi="宋体" w:eastAsia="宋体" w:cs="宋体"/>
          <w:sz w:val="24"/>
          <w:szCs w:val="24"/>
        </w:rPr>
      </w:pPr>
      <w:r>
        <w:rPr>
          <w:rFonts w:ascii="宋体" w:hAnsi="宋体" w:eastAsia="宋体" w:cs="宋体"/>
          <w:spacing w:val="-8"/>
          <w:sz w:val="24"/>
          <w:szCs w:val="24"/>
        </w:rPr>
        <w:t>讲坛</w:t>
      </w:r>
      <w:r>
        <w:rPr>
          <w:rFonts w:ascii="宋体" w:hAnsi="宋体" w:eastAsia="宋体" w:cs="宋体"/>
          <w:spacing w:val="-75"/>
          <w:sz w:val="24"/>
          <w:szCs w:val="24"/>
        </w:rPr>
        <w:t xml:space="preserve"> </w:t>
      </w:r>
      <w:r>
        <w:rPr>
          <w:rFonts w:ascii="宋体" w:hAnsi="宋体" w:eastAsia="宋体" w:cs="宋体"/>
          <w:spacing w:val="-8"/>
          <w:sz w:val="24"/>
          <w:szCs w:val="24"/>
        </w:rPr>
        <w:t>”，激励学生树立到西部及基层就业的决心。</w:t>
      </w:r>
    </w:p>
    <w:p>
      <w:pPr>
        <w:pStyle w:val="2"/>
        <w:spacing w:line="383" w:lineRule="auto"/>
      </w:pPr>
    </w:p>
    <w:p>
      <w:pPr>
        <w:spacing w:before="79" w:line="219" w:lineRule="auto"/>
        <w:ind w:left="261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第八部分</w:t>
      </w:r>
      <w:r>
        <w:rPr>
          <w:rFonts w:ascii="宋体" w:hAnsi="宋体" w:eastAsia="宋体" w:cs="宋体"/>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创业情况及典型案例</w:t>
      </w:r>
    </w:p>
    <w:p>
      <w:pPr>
        <w:pStyle w:val="2"/>
        <w:spacing w:line="457" w:lineRule="auto"/>
      </w:pPr>
    </w:p>
    <w:p>
      <w:pPr>
        <w:spacing w:before="78" w:line="360" w:lineRule="auto"/>
        <w:ind w:left="22" w:right="13" w:firstLine="480"/>
        <w:jc w:val="both"/>
        <w:rPr>
          <w:rFonts w:ascii="宋体" w:hAnsi="宋体" w:eastAsia="宋体" w:cs="宋体"/>
          <w:sz w:val="24"/>
          <w:szCs w:val="24"/>
        </w:rPr>
      </w:pPr>
      <w:r>
        <w:rPr>
          <w:rFonts w:ascii="宋体" w:hAnsi="宋体" w:eastAsia="宋体" w:cs="宋体"/>
          <w:spacing w:val="4"/>
          <w:sz w:val="24"/>
          <w:szCs w:val="24"/>
        </w:rPr>
        <w:t>创业是创业者对自己拥有的资源或通过努力对能够拥有的资源进行优化整</w:t>
      </w:r>
      <w:r>
        <w:rPr>
          <w:rFonts w:ascii="宋体" w:hAnsi="宋体" w:eastAsia="宋体" w:cs="宋体"/>
          <w:spacing w:val="7"/>
          <w:sz w:val="24"/>
          <w:szCs w:val="24"/>
        </w:rPr>
        <w:t xml:space="preserve"> </w:t>
      </w:r>
      <w:r>
        <w:rPr>
          <w:rFonts w:ascii="宋体" w:hAnsi="宋体" w:eastAsia="宋体" w:cs="宋体"/>
          <w:spacing w:val="-3"/>
          <w:sz w:val="24"/>
          <w:szCs w:val="24"/>
        </w:rPr>
        <w:t>合，从而创造出更大经济或社会价值的过程。在当前大众创业、万众创新的背景</w:t>
      </w:r>
      <w:r>
        <w:rPr>
          <w:rFonts w:ascii="宋体" w:hAnsi="宋体" w:eastAsia="宋体" w:cs="宋体"/>
          <w:spacing w:val="1"/>
          <w:sz w:val="24"/>
          <w:szCs w:val="24"/>
        </w:rPr>
        <w:t xml:space="preserve"> </w:t>
      </w:r>
      <w:r>
        <w:rPr>
          <w:rFonts w:ascii="宋体" w:hAnsi="宋体" w:eastAsia="宋体" w:cs="宋体"/>
          <w:spacing w:val="-3"/>
          <w:sz w:val="24"/>
          <w:szCs w:val="24"/>
        </w:rPr>
        <w:t>下，为鼓励我院毕业生自主创业，以创业带动就业，实现高质量就业，我院领导</w:t>
      </w:r>
      <w:r>
        <w:rPr>
          <w:rFonts w:ascii="宋体" w:hAnsi="宋体" w:eastAsia="宋体" w:cs="宋体"/>
          <w:spacing w:val="1"/>
          <w:sz w:val="24"/>
          <w:szCs w:val="24"/>
        </w:rPr>
        <w:t xml:space="preserve"> </w:t>
      </w:r>
      <w:r>
        <w:rPr>
          <w:rFonts w:ascii="宋体" w:hAnsi="宋体" w:eastAsia="宋体" w:cs="宋体"/>
          <w:spacing w:val="-3"/>
          <w:sz w:val="24"/>
          <w:szCs w:val="24"/>
        </w:rPr>
        <w:t>高度重视大学生群体就业创业需求，从大一的职业生涯规划课到大四的就业指导</w:t>
      </w:r>
      <w:r>
        <w:rPr>
          <w:rFonts w:ascii="宋体" w:hAnsi="宋体" w:eastAsia="宋体" w:cs="宋体"/>
          <w:spacing w:val="1"/>
          <w:sz w:val="24"/>
          <w:szCs w:val="24"/>
        </w:rPr>
        <w:t xml:space="preserve"> </w:t>
      </w:r>
      <w:r>
        <w:rPr>
          <w:rFonts w:ascii="宋体" w:hAnsi="宋体" w:eastAsia="宋体" w:cs="宋体"/>
          <w:spacing w:val="-3"/>
          <w:sz w:val="24"/>
          <w:szCs w:val="24"/>
        </w:rPr>
        <w:t>课均重视创业内容讲授。我院一直以来全力为大学生就业创业、筑梦圆梦保驾护</w:t>
      </w:r>
      <w:r>
        <w:rPr>
          <w:rFonts w:ascii="宋体" w:hAnsi="宋体" w:eastAsia="宋体" w:cs="宋体"/>
          <w:spacing w:val="1"/>
          <w:sz w:val="24"/>
          <w:szCs w:val="24"/>
        </w:rPr>
        <w:t xml:space="preserve"> </w:t>
      </w:r>
      <w:r>
        <w:rPr>
          <w:rFonts w:ascii="宋体" w:hAnsi="宋体" w:eastAsia="宋体" w:cs="宋体"/>
          <w:spacing w:val="-3"/>
          <w:sz w:val="24"/>
          <w:szCs w:val="24"/>
        </w:rPr>
        <w:t>航，为大学生宣传国家自主创业优惠政策，但由于文科专业的限制，再加上百分</w:t>
      </w:r>
    </w:p>
    <w:p>
      <w:pPr>
        <w:spacing w:line="219" w:lineRule="auto"/>
        <w:ind w:left="25"/>
        <w:rPr>
          <w:rFonts w:ascii="宋体" w:hAnsi="宋体" w:eastAsia="宋体" w:cs="宋体"/>
          <w:sz w:val="24"/>
          <w:szCs w:val="24"/>
        </w:rPr>
      </w:pPr>
      <w:r>
        <w:rPr>
          <w:rFonts w:ascii="宋体" w:hAnsi="宋体" w:eastAsia="宋体" w:cs="宋体"/>
          <w:spacing w:val="-1"/>
          <w:sz w:val="24"/>
          <w:szCs w:val="24"/>
        </w:rPr>
        <w:t>之九十五的都是女生，导致 2020</w:t>
      </w:r>
      <w:r>
        <w:rPr>
          <w:rFonts w:ascii="宋体" w:hAnsi="宋体" w:eastAsia="宋体" w:cs="宋体"/>
          <w:spacing w:val="-39"/>
          <w:sz w:val="24"/>
          <w:szCs w:val="24"/>
        </w:rPr>
        <w:t xml:space="preserve"> </w:t>
      </w:r>
      <w:r>
        <w:rPr>
          <w:rFonts w:ascii="宋体" w:hAnsi="宋体" w:eastAsia="宋体" w:cs="宋体"/>
          <w:spacing w:val="-1"/>
          <w:sz w:val="24"/>
          <w:szCs w:val="24"/>
        </w:rPr>
        <w:t>届我院毕业生中目前没有创业的同学。</w:t>
      </w:r>
    </w:p>
    <w:p>
      <w:pPr>
        <w:spacing w:before="183" w:line="360" w:lineRule="auto"/>
        <w:ind w:left="23" w:right="11" w:firstLine="481"/>
        <w:jc w:val="both"/>
        <w:rPr>
          <w:rFonts w:ascii="宋体" w:hAnsi="宋体" w:eastAsia="宋体" w:cs="宋体"/>
          <w:sz w:val="24"/>
          <w:szCs w:val="24"/>
        </w:rPr>
      </w:pPr>
      <w:r>
        <w:rPr>
          <w:rFonts w:ascii="宋体" w:hAnsi="宋体" w:eastAsia="宋体" w:cs="宋体"/>
          <w:spacing w:val="-3"/>
          <w:sz w:val="24"/>
          <w:szCs w:val="24"/>
        </w:rPr>
        <w:t>主要原因有：1、大都是女生，不像男生有闯劲，敢于挑战。2、缺技术</w:t>
      </w:r>
      <w:r>
        <w:rPr>
          <w:rFonts w:ascii="宋体" w:hAnsi="宋体" w:eastAsia="宋体" w:cs="宋体"/>
          <w:spacing w:val="-4"/>
          <w:sz w:val="24"/>
          <w:szCs w:val="24"/>
        </w:rPr>
        <w:t>，不</w:t>
      </w:r>
      <w:r>
        <w:rPr>
          <w:rFonts w:ascii="宋体" w:hAnsi="宋体" w:eastAsia="宋体" w:cs="宋体"/>
          <w:sz w:val="24"/>
          <w:szCs w:val="24"/>
        </w:rPr>
        <w:t xml:space="preserve"> 像工科有技术优势。3、缺资金，大多数来自农村，创业的前期是需要一定的资</w:t>
      </w:r>
      <w:r>
        <w:rPr>
          <w:rFonts w:ascii="宋体" w:hAnsi="宋体" w:eastAsia="宋体" w:cs="宋体"/>
          <w:spacing w:val="15"/>
          <w:sz w:val="24"/>
          <w:szCs w:val="24"/>
        </w:rPr>
        <w:t xml:space="preserve"> </w:t>
      </w:r>
      <w:r>
        <w:rPr>
          <w:rFonts w:ascii="宋体" w:hAnsi="宋体" w:eastAsia="宋体" w:cs="宋体"/>
          <w:sz w:val="24"/>
          <w:szCs w:val="24"/>
        </w:rPr>
        <w:t>金支持。4、缺创业的氛围，由于我院虽然往届有创业的学生，但很少，不像其</w:t>
      </w:r>
    </w:p>
    <w:p>
      <w:pPr>
        <w:spacing w:before="1" w:line="218" w:lineRule="auto"/>
        <w:ind w:left="23"/>
        <w:rPr>
          <w:rFonts w:ascii="宋体" w:hAnsi="宋体" w:eastAsia="宋体" w:cs="宋体"/>
          <w:sz w:val="24"/>
          <w:szCs w:val="24"/>
        </w:rPr>
      </w:pPr>
      <w:r>
        <w:rPr>
          <w:rFonts w:ascii="宋体" w:hAnsi="宋体" w:eastAsia="宋体" w:cs="宋体"/>
          <w:spacing w:val="-1"/>
          <w:sz w:val="24"/>
          <w:szCs w:val="24"/>
        </w:rPr>
        <w:t>他工科院系创业学生多，能形成带动，辐射一片。</w:t>
      </w:r>
    </w:p>
    <w:p>
      <w:pPr>
        <w:spacing w:line="218" w:lineRule="auto"/>
        <w:rPr>
          <w:rFonts w:ascii="宋体" w:hAnsi="宋体" w:eastAsia="宋体" w:cs="宋体"/>
          <w:sz w:val="24"/>
          <w:szCs w:val="24"/>
        </w:rPr>
        <w:sectPr>
          <w:headerReference r:id="rId265" w:type="default"/>
          <w:footerReference r:id="rId266" w:type="default"/>
          <w:pgSz w:w="11906" w:h="16839"/>
          <w:pgMar w:top="1071" w:right="1785" w:bottom="1230" w:left="1785" w:header="878" w:footer="994" w:gutter="0"/>
          <w:cols w:space="720" w:num="1"/>
        </w:sectPr>
      </w:pPr>
    </w:p>
    <w:p>
      <w:pPr>
        <w:pStyle w:val="2"/>
        <w:spacing w:line="402" w:lineRule="auto"/>
      </w:pPr>
    </w:p>
    <w:p>
      <w:pPr>
        <w:spacing w:before="78" w:line="360" w:lineRule="auto"/>
        <w:ind w:left="22" w:right="11" w:firstLine="482"/>
        <w:jc w:val="both"/>
        <w:rPr>
          <w:rFonts w:ascii="宋体" w:hAnsi="宋体" w:eastAsia="宋体" w:cs="宋体"/>
          <w:sz w:val="24"/>
          <w:szCs w:val="24"/>
        </w:rPr>
      </w:pPr>
      <w:r>
        <w:rPr>
          <w:rFonts w:ascii="宋体" w:hAnsi="宋体" w:eastAsia="宋体" w:cs="宋体"/>
          <w:spacing w:val="-6"/>
          <w:sz w:val="24"/>
          <w:szCs w:val="24"/>
        </w:rPr>
        <w:t>我们</w:t>
      </w:r>
      <w:r>
        <w:rPr>
          <w:rFonts w:ascii="宋体" w:hAnsi="宋体" w:eastAsia="宋体" w:cs="宋体"/>
          <w:spacing w:val="-33"/>
          <w:sz w:val="24"/>
          <w:szCs w:val="24"/>
        </w:rPr>
        <w:t xml:space="preserve"> </w:t>
      </w:r>
      <w:r>
        <w:rPr>
          <w:rFonts w:ascii="宋体" w:hAnsi="宋体" w:eastAsia="宋体" w:cs="宋体"/>
          <w:spacing w:val="-6"/>
          <w:sz w:val="24"/>
          <w:szCs w:val="24"/>
        </w:rPr>
        <w:t>16</w:t>
      </w:r>
      <w:r>
        <w:rPr>
          <w:rFonts w:ascii="宋体" w:hAnsi="宋体" w:eastAsia="宋体" w:cs="宋体"/>
          <w:spacing w:val="-46"/>
          <w:sz w:val="24"/>
          <w:szCs w:val="24"/>
        </w:rPr>
        <w:t xml:space="preserve"> </w:t>
      </w:r>
      <w:r>
        <w:rPr>
          <w:rFonts w:ascii="宋体" w:hAnsi="宋体" w:eastAsia="宋体" w:cs="宋体"/>
          <w:spacing w:val="-6"/>
          <w:sz w:val="24"/>
          <w:szCs w:val="24"/>
        </w:rPr>
        <w:t>级毕业的张正亮同学，是原外国语言系</w:t>
      </w:r>
      <w:r>
        <w:rPr>
          <w:rFonts w:ascii="宋体" w:hAnsi="宋体" w:eastAsia="宋体" w:cs="宋体"/>
          <w:spacing w:val="-33"/>
          <w:sz w:val="24"/>
          <w:szCs w:val="24"/>
        </w:rPr>
        <w:t xml:space="preserve"> </w:t>
      </w:r>
      <w:r>
        <w:rPr>
          <w:rFonts w:ascii="宋体" w:hAnsi="宋体" w:eastAsia="宋体" w:cs="宋体"/>
          <w:spacing w:val="-6"/>
          <w:sz w:val="24"/>
          <w:szCs w:val="24"/>
        </w:rPr>
        <w:t>12</w:t>
      </w:r>
      <w:r>
        <w:rPr>
          <w:rFonts w:ascii="宋体" w:hAnsi="宋体" w:eastAsia="宋体" w:cs="宋体"/>
          <w:spacing w:val="-47"/>
          <w:sz w:val="24"/>
          <w:szCs w:val="24"/>
        </w:rPr>
        <w:t xml:space="preserve"> </w:t>
      </w:r>
      <w:r>
        <w:rPr>
          <w:rFonts w:ascii="宋体" w:hAnsi="宋体" w:eastAsia="宋体" w:cs="宋体"/>
          <w:spacing w:val="-6"/>
          <w:sz w:val="24"/>
          <w:szCs w:val="24"/>
        </w:rPr>
        <w:t>级英语</w:t>
      </w:r>
      <w:r>
        <w:rPr>
          <w:rFonts w:ascii="宋体" w:hAnsi="宋体" w:eastAsia="宋体" w:cs="宋体"/>
          <w:spacing w:val="-48"/>
          <w:sz w:val="24"/>
          <w:szCs w:val="24"/>
        </w:rPr>
        <w:t xml:space="preserve"> </w:t>
      </w:r>
      <w:r>
        <w:rPr>
          <w:rFonts w:ascii="宋体" w:hAnsi="宋体" w:eastAsia="宋体" w:cs="宋体"/>
          <w:spacing w:val="-6"/>
          <w:sz w:val="24"/>
          <w:szCs w:val="24"/>
        </w:rPr>
        <w:t>2</w:t>
      </w:r>
      <w:r>
        <w:rPr>
          <w:rFonts w:ascii="宋体" w:hAnsi="宋体" w:eastAsia="宋体" w:cs="宋体"/>
          <w:spacing w:val="-51"/>
          <w:sz w:val="24"/>
          <w:szCs w:val="24"/>
        </w:rPr>
        <w:t xml:space="preserve"> </w:t>
      </w:r>
      <w:r>
        <w:rPr>
          <w:rFonts w:ascii="宋体" w:hAnsi="宋体" w:eastAsia="宋体" w:cs="宋体"/>
          <w:spacing w:val="-6"/>
          <w:sz w:val="24"/>
          <w:szCs w:val="24"/>
        </w:rPr>
        <w:t>班班长</w:t>
      </w:r>
      <w:r>
        <w:rPr>
          <w:rFonts w:ascii="宋体" w:hAnsi="宋体" w:eastAsia="宋体" w:cs="宋体"/>
          <w:spacing w:val="-7"/>
          <w:sz w:val="24"/>
          <w:szCs w:val="24"/>
        </w:rPr>
        <w:t>，毕业时</w:t>
      </w:r>
      <w:r>
        <w:rPr>
          <w:rFonts w:ascii="宋体" w:hAnsi="宋体" w:eastAsia="宋体" w:cs="宋体"/>
          <w:sz w:val="24"/>
          <w:szCs w:val="24"/>
        </w:rPr>
        <w:t xml:space="preserve"> </w:t>
      </w:r>
      <w:r>
        <w:rPr>
          <w:rFonts w:ascii="宋体" w:hAnsi="宋体" w:eastAsia="宋体" w:cs="宋体"/>
          <w:spacing w:val="-3"/>
          <w:sz w:val="24"/>
          <w:szCs w:val="24"/>
        </w:rPr>
        <w:t>和大部分同学求职找工作不同的是他选择了自主创业。目前创办了以补习为主题</w:t>
      </w:r>
      <w:r>
        <w:rPr>
          <w:rFonts w:ascii="宋体" w:hAnsi="宋体" w:eastAsia="宋体" w:cs="宋体"/>
          <w:spacing w:val="1"/>
          <w:sz w:val="24"/>
          <w:szCs w:val="24"/>
        </w:rPr>
        <w:t xml:space="preserve"> </w:t>
      </w:r>
      <w:r>
        <w:rPr>
          <w:rFonts w:ascii="宋体" w:hAnsi="宋体" w:eastAsia="宋体" w:cs="宋体"/>
          <w:spacing w:val="-3"/>
          <w:sz w:val="24"/>
          <w:szCs w:val="24"/>
        </w:rPr>
        <w:t>培训机构名称为安徽英格教育咨询有限公司，有几个分校。张正亮以及他的团队</w:t>
      </w:r>
      <w:r>
        <w:rPr>
          <w:rFonts w:ascii="宋体" w:hAnsi="宋体" w:eastAsia="宋体" w:cs="宋体"/>
          <w:spacing w:val="1"/>
          <w:sz w:val="24"/>
          <w:szCs w:val="24"/>
        </w:rPr>
        <w:t xml:space="preserve"> </w:t>
      </w:r>
      <w:r>
        <w:rPr>
          <w:rFonts w:ascii="宋体" w:hAnsi="宋体" w:eastAsia="宋体" w:cs="宋体"/>
          <w:spacing w:val="-3"/>
          <w:sz w:val="24"/>
          <w:szCs w:val="24"/>
        </w:rPr>
        <w:t>经过院统的调查发现，很多人想进行课程之外的学习，但社会上为其提供的场所</w:t>
      </w:r>
      <w:r>
        <w:rPr>
          <w:rFonts w:ascii="宋体" w:hAnsi="宋体" w:eastAsia="宋体" w:cs="宋体"/>
          <w:spacing w:val="1"/>
          <w:sz w:val="24"/>
          <w:szCs w:val="24"/>
        </w:rPr>
        <w:t xml:space="preserve"> </w:t>
      </w:r>
      <w:r>
        <w:rPr>
          <w:rFonts w:ascii="宋体" w:hAnsi="宋体" w:eastAsia="宋体" w:cs="宋体"/>
          <w:spacing w:val="-3"/>
          <w:sz w:val="24"/>
          <w:szCs w:val="24"/>
        </w:rPr>
        <w:t>门槛太高，学费昂贵。因此，在针对富有人群开设补习课程的同时，还兼顾了那</w:t>
      </w:r>
      <w:r>
        <w:rPr>
          <w:rFonts w:ascii="宋体" w:hAnsi="宋体" w:eastAsia="宋体" w:cs="宋体"/>
          <w:spacing w:val="1"/>
          <w:sz w:val="24"/>
          <w:szCs w:val="24"/>
        </w:rPr>
        <w:t xml:space="preserve"> </w:t>
      </w:r>
      <w:r>
        <w:rPr>
          <w:rFonts w:ascii="宋体" w:hAnsi="宋体" w:eastAsia="宋体" w:cs="宋体"/>
          <w:spacing w:val="-3"/>
          <w:sz w:val="24"/>
          <w:szCs w:val="24"/>
        </w:rPr>
        <w:t>些处于小康水平并且需要再次进行知识储备的人群。为打造以高品质教学为代表</w:t>
      </w:r>
      <w:r>
        <w:rPr>
          <w:rFonts w:ascii="宋体" w:hAnsi="宋体" w:eastAsia="宋体" w:cs="宋体"/>
          <w:spacing w:val="1"/>
          <w:sz w:val="24"/>
          <w:szCs w:val="24"/>
        </w:rPr>
        <w:t xml:space="preserve"> </w:t>
      </w:r>
      <w:r>
        <w:rPr>
          <w:rFonts w:ascii="宋体" w:hAnsi="宋体" w:eastAsia="宋体" w:cs="宋体"/>
          <w:spacing w:val="-3"/>
          <w:sz w:val="24"/>
          <w:szCs w:val="24"/>
        </w:rPr>
        <w:t>的品牌效益，张正亮在宣传方面花了很大的心思，主要以宣传的多样性和特色性</w:t>
      </w:r>
      <w:r>
        <w:rPr>
          <w:rFonts w:ascii="宋体" w:hAnsi="宋体" w:eastAsia="宋体" w:cs="宋体"/>
          <w:spacing w:val="1"/>
          <w:sz w:val="24"/>
          <w:szCs w:val="24"/>
        </w:rPr>
        <w:t xml:space="preserve"> </w:t>
      </w:r>
      <w:r>
        <w:rPr>
          <w:rFonts w:ascii="宋体" w:hAnsi="宋体" w:eastAsia="宋体" w:cs="宋体"/>
          <w:spacing w:val="-3"/>
          <w:sz w:val="24"/>
          <w:szCs w:val="24"/>
        </w:rPr>
        <w:t>掀起国学推广热潮。例如宣传单、海报、喷绘、网络、广播电台、报纸、咨询台</w:t>
      </w:r>
    </w:p>
    <w:p>
      <w:pPr>
        <w:spacing w:line="219" w:lineRule="auto"/>
        <w:ind w:left="25"/>
        <w:rPr>
          <w:rFonts w:ascii="宋体" w:hAnsi="宋体" w:eastAsia="宋体" w:cs="宋体"/>
          <w:sz w:val="24"/>
          <w:szCs w:val="24"/>
        </w:rPr>
      </w:pPr>
      <w:r>
        <w:rPr>
          <w:rFonts w:ascii="宋体" w:hAnsi="宋体" w:eastAsia="宋体" w:cs="宋体"/>
          <w:spacing w:val="-1"/>
          <w:sz w:val="24"/>
          <w:szCs w:val="24"/>
        </w:rPr>
        <w:t>等，形式多样，各有侧重。</w:t>
      </w:r>
    </w:p>
    <w:p>
      <w:pPr>
        <w:pStyle w:val="2"/>
        <w:spacing w:line="284" w:lineRule="auto"/>
      </w:pPr>
    </w:p>
    <w:p>
      <w:pPr>
        <w:pStyle w:val="2"/>
        <w:spacing w:line="285" w:lineRule="auto"/>
      </w:pPr>
    </w:p>
    <w:p>
      <w:pPr>
        <w:spacing w:before="78" w:line="468" w:lineRule="exact"/>
        <w:ind w:right="13"/>
        <w:jc w:val="right"/>
        <w:rPr>
          <w:rFonts w:ascii="宋体" w:hAnsi="宋体" w:eastAsia="宋体" w:cs="宋体"/>
          <w:sz w:val="24"/>
          <w:szCs w:val="24"/>
        </w:rPr>
      </w:pPr>
      <w:r>
        <w:rPr>
          <w:rFonts w:ascii="宋体" w:hAnsi="宋体" w:eastAsia="宋体" w:cs="宋体"/>
          <w:spacing w:val="-3"/>
          <w:position w:val="17"/>
          <w:sz w:val="24"/>
          <w:szCs w:val="24"/>
        </w:rPr>
        <w:t>外国语学院</w:t>
      </w:r>
    </w:p>
    <w:p>
      <w:pPr>
        <w:spacing w:line="219" w:lineRule="auto"/>
        <w:jc w:val="right"/>
        <w:rPr>
          <w:rFonts w:ascii="宋体" w:hAnsi="宋体" w:eastAsia="宋体" w:cs="宋体"/>
          <w:sz w:val="24"/>
          <w:szCs w:val="24"/>
        </w:rPr>
      </w:pPr>
      <w:r>
        <w:rPr>
          <w:rFonts w:ascii="宋体" w:hAnsi="宋体" w:eastAsia="宋体" w:cs="宋体"/>
          <w:spacing w:val="-13"/>
          <w:sz w:val="24"/>
          <w:szCs w:val="24"/>
        </w:rPr>
        <w:t>2020</w:t>
      </w:r>
      <w:r>
        <w:rPr>
          <w:rFonts w:ascii="宋体" w:hAnsi="宋体" w:eastAsia="宋体" w:cs="宋体"/>
          <w:spacing w:val="-45"/>
          <w:sz w:val="24"/>
          <w:szCs w:val="24"/>
        </w:rPr>
        <w:t xml:space="preserve"> </w:t>
      </w:r>
      <w:r>
        <w:rPr>
          <w:rFonts w:ascii="宋体" w:hAnsi="宋体" w:eastAsia="宋体" w:cs="宋体"/>
          <w:spacing w:val="-13"/>
          <w:sz w:val="24"/>
          <w:szCs w:val="24"/>
        </w:rPr>
        <w:t>年</w:t>
      </w:r>
      <w:r>
        <w:rPr>
          <w:rFonts w:ascii="宋体" w:hAnsi="宋体" w:eastAsia="宋体" w:cs="宋体"/>
          <w:spacing w:val="-33"/>
          <w:sz w:val="24"/>
          <w:szCs w:val="24"/>
        </w:rPr>
        <w:t xml:space="preserve"> </w:t>
      </w:r>
      <w:r>
        <w:rPr>
          <w:rFonts w:ascii="宋体" w:hAnsi="宋体" w:eastAsia="宋体" w:cs="宋体"/>
          <w:spacing w:val="-13"/>
          <w:sz w:val="24"/>
          <w:szCs w:val="24"/>
        </w:rPr>
        <w:t>11</w:t>
      </w:r>
      <w:r>
        <w:rPr>
          <w:rFonts w:ascii="宋体" w:hAnsi="宋体" w:eastAsia="宋体" w:cs="宋体"/>
          <w:spacing w:val="-45"/>
          <w:sz w:val="24"/>
          <w:szCs w:val="24"/>
        </w:rPr>
        <w:t xml:space="preserve"> </w:t>
      </w:r>
      <w:r>
        <w:rPr>
          <w:rFonts w:ascii="宋体" w:hAnsi="宋体" w:eastAsia="宋体" w:cs="宋体"/>
          <w:spacing w:val="-13"/>
          <w:sz w:val="24"/>
          <w:szCs w:val="24"/>
        </w:rPr>
        <w:t>月</w:t>
      </w:r>
      <w:r>
        <w:rPr>
          <w:rFonts w:ascii="宋体" w:hAnsi="宋体" w:eastAsia="宋体" w:cs="宋体"/>
          <w:spacing w:val="-48"/>
          <w:sz w:val="24"/>
          <w:szCs w:val="24"/>
        </w:rPr>
        <w:t xml:space="preserve"> </w:t>
      </w:r>
      <w:r>
        <w:rPr>
          <w:rFonts w:ascii="宋体" w:hAnsi="宋体" w:eastAsia="宋体" w:cs="宋体"/>
          <w:spacing w:val="-13"/>
          <w:sz w:val="24"/>
          <w:szCs w:val="24"/>
        </w:rPr>
        <w:t>2 日</w:t>
      </w:r>
    </w:p>
    <w:p>
      <w:pPr>
        <w:spacing w:line="219" w:lineRule="auto"/>
        <w:rPr>
          <w:rFonts w:ascii="宋体" w:hAnsi="宋体" w:eastAsia="宋体" w:cs="宋体"/>
          <w:sz w:val="24"/>
          <w:szCs w:val="24"/>
        </w:rPr>
        <w:sectPr>
          <w:footerReference r:id="rId267" w:type="default"/>
          <w:pgSz w:w="11906" w:h="16839"/>
          <w:pgMar w:top="1071" w:right="1785" w:bottom="1230" w:left="1785" w:header="878" w:footer="994" w:gutter="0"/>
          <w:cols w:space="720" w:num="1"/>
        </w:sectPr>
      </w:pPr>
    </w:p>
    <w:p>
      <w:pPr>
        <w:pStyle w:val="2"/>
        <w:spacing w:line="419" w:lineRule="auto"/>
      </w:pPr>
    </w:p>
    <w:p>
      <w:pPr>
        <w:spacing w:before="101" w:line="624" w:lineRule="exact"/>
        <w:ind w:left="2734"/>
        <w:rPr>
          <w:rFonts w:ascii="宋体" w:hAnsi="宋体" w:eastAsia="宋体" w:cs="宋体"/>
          <w:sz w:val="31"/>
          <w:szCs w:val="31"/>
        </w:rPr>
      </w:pPr>
      <w:r>
        <w:rPr>
          <w:rFonts w:ascii="宋体" w:hAnsi="宋体" w:eastAsia="宋体" w:cs="宋体"/>
          <w:spacing w:val="9"/>
          <w:position w:val="23"/>
          <w:sz w:val="31"/>
          <w:szCs w:val="31"/>
          <w14:textOutline w14:w="5793" w14:cap="sq" w14:cmpd="sng">
            <w14:solidFill>
              <w14:srgbClr w14:val="000000"/>
            </w14:solidFill>
            <w14:prstDash w14:val="solid"/>
            <w14:bevel/>
          </w14:textOutline>
        </w:rPr>
        <w:t>合肥学院旅游与会展学院</w:t>
      </w:r>
    </w:p>
    <w:p>
      <w:pPr>
        <w:spacing w:line="223" w:lineRule="auto"/>
        <w:ind w:left="2696"/>
        <w:rPr>
          <w:rFonts w:ascii="宋体" w:hAnsi="宋体" w:eastAsia="宋体" w:cs="宋体"/>
          <w:sz w:val="31"/>
          <w:szCs w:val="31"/>
        </w:rPr>
      </w:pPr>
      <w:r>
        <w:rPr>
          <w:rFonts w:ascii="宋体" w:hAnsi="宋体" w:eastAsia="宋体" w:cs="宋体"/>
          <w:spacing w:val="7"/>
          <w:sz w:val="31"/>
          <w:szCs w:val="31"/>
          <w14:textOutline w14:w="5793" w14:cap="sq" w14:cmpd="sng">
            <w14:solidFill>
              <w14:srgbClr w14:val="000000"/>
            </w14:solidFill>
            <w14:prstDash w14:val="solid"/>
            <w14:bevel/>
          </w14:textOutline>
        </w:rPr>
        <w:t>2020</w:t>
      </w:r>
      <w:r>
        <w:rPr>
          <w:rFonts w:ascii="宋体" w:hAnsi="宋体" w:eastAsia="宋体" w:cs="宋体"/>
          <w:spacing w:val="-60"/>
          <w:sz w:val="31"/>
          <w:szCs w:val="31"/>
        </w:rPr>
        <w:t xml:space="preserve"> </w:t>
      </w:r>
      <w:r>
        <w:rPr>
          <w:rFonts w:ascii="宋体" w:hAnsi="宋体" w:eastAsia="宋体" w:cs="宋体"/>
          <w:spacing w:val="7"/>
          <w:sz w:val="31"/>
          <w:szCs w:val="31"/>
          <w14:textOutline w14:w="5793" w14:cap="sq" w14:cmpd="sng">
            <w14:solidFill>
              <w14:srgbClr w14:val="000000"/>
            </w14:solidFill>
            <w14:prstDash w14:val="solid"/>
            <w14:bevel/>
          </w14:textOutline>
        </w:rPr>
        <w:t>年就业评估自查报告</w:t>
      </w:r>
    </w:p>
    <w:p>
      <w:pPr>
        <w:spacing w:before="257" w:line="219" w:lineRule="auto"/>
        <w:ind w:left="1393"/>
        <w:rPr>
          <w:rFonts w:ascii="宋体" w:hAnsi="宋体" w:eastAsia="宋体" w:cs="宋体"/>
          <w:sz w:val="30"/>
          <w:szCs w:val="30"/>
        </w:rPr>
      </w:pPr>
      <w:r>
        <w:rPr>
          <w:rFonts w:ascii="宋体" w:hAnsi="宋体" w:eastAsia="宋体" w:cs="宋体"/>
          <w:sz w:val="30"/>
          <w:szCs w:val="30"/>
          <w14:textOutline w14:w="5448" w14:cap="sq" w14:cmpd="sng">
            <w14:solidFill>
              <w14:srgbClr w14:val="000000"/>
            </w14:solidFill>
            <w14:prstDash w14:val="solid"/>
            <w14:bevel/>
          </w14:textOutline>
        </w:rPr>
        <w:t>第一部分</w:t>
      </w:r>
      <w:r>
        <w:rPr>
          <w:rFonts w:ascii="宋体" w:hAnsi="宋体" w:eastAsia="宋体" w:cs="宋体"/>
          <w:sz w:val="30"/>
          <w:szCs w:val="30"/>
        </w:rPr>
        <w:t xml:space="preserve"> </w:t>
      </w:r>
      <w:r>
        <w:rPr>
          <w:rFonts w:ascii="宋体" w:hAnsi="宋体" w:eastAsia="宋体" w:cs="宋体"/>
          <w:sz w:val="30"/>
          <w:szCs w:val="30"/>
          <w14:textOutline w14:w="5448" w14:cap="sq" w14:cmpd="sng">
            <w14:solidFill>
              <w14:srgbClr w14:val="000000"/>
            </w14:solidFill>
            <w14:prstDash w14:val="solid"/>
            <w14:bevel/>
          </w14:textOutline>
        </w:rPr>
        <w:t>旅游与会展学院各专业就业基本情况</w:t>
      </w:r>
    </w:p>
    <w:p>
      <w:pPr>
        <w:spacing w:before="219" w:line="360" w:lineRule="auto"/>
        <w:ind w:left="22" w:right="691" w:firstLine="483"/>
        <w:jc w:val="both"/>
        <w:rPr>
          <w:rFonts w:ascii="宋体" w:hAnsi="宋体" w:eastAsia="宋体" w:cs="宋体"/>
          <w:sz w:val="24"/>
          <w:szCs w:val="24"/>
        </w:rPr>
      </w:pPr>
      <w:r>
        <w:rPr>
          <w:rFonts w:ascii="宋体" w:hAnsi="宋体" w:eastAsia="宋体" w:cs="宋体"/>
          <w:spacing w:val="2"/>
          <w:sz w:val="24"/>
          <w:szCs w:val="24"/>
        </w:rPr>
        <w:t>2020</w:t>
      </w:r>
      <w:r>
        <w:rPr>
          <w:rFonts w:ascii="宋体" w:hAnsi="宋体" w:eastAsia="宋体" w:cs="宋体"/>
          <w:spacing w:val="-48"/>
          <w:sz w:val="24"/>
          <w:szCs w:val="24"/>
        </w:rPr>
        <w:t xml:space="preserve"> </w:t>
      </w:r>
      <w:r>
        <w:rPr>
          <w:rFonts w:ascii="宋体" w:hAnsi="宋体" w:eastAsia="宋体" w:cs="宋体"/>
          <w:spacing w:val="2"/>
          <w:sz w:val="24"/>
          <w:szCs w:val="24"/>
        </w:rPr>
        <w:t>年，在新冠疫情的严重影响以及毕业生人数持续增</w:t>
      </w:r>
      <w:r>
        <w:rPr>
          <w:rFonts w:ascii="宋体" w:hAnsi="宋体" w:eastAsia="宋体" w:cs="宋体"/>
          <w:spacing w:val="1"/>
          <w:sz w:val="24"/>
          <w:szCs w:val="24"/>
        </w:rPr>
        <w:t>加的情况下，全国</w:t>
      </w:r>
      <w:r>
        <w:rPr>
          <w:rFonts w:ascii="宋体" w:hAnsi="宋体" w:eastAsia="宋体" w:cs="宋体"/>
          <w:sz w:val="24"/>
          <w:szCs w:val="24"/>
        </w:rPr>
        <w:t xml:space="preserve"> </w:t>
      </w:r>
      <w:r>
        <w:rPr>
          <w:rFonts w:ascii="宋体" w:hAnsi="宋体" w:eastAsia="宋体" w:cs="宋体"/>
          <w:spacing w:val="-3"/>
          <w:sz w:val="24"/>
          <w:szCs w:val="24"/>
        </w:rPr>
        <w:t>大学生就业形势极为严峻。在上级相关部门和学校党政的正确领导下，积极落实</w:t>
      </w:r>
      <w:r>
        <w:rPr>
          <w:rFonts w:ascii="宋体" w:hAnsi="宋体" w:eastAsia="宋体" w:cs="宋体"/>
          <w:spacing w:val="1"/>
          <w:sz w:val="24"/>
          <w:szCs w:val="24"/>
        </w:rPr>
        <w:t xml:space="preserve"> </w:t>
      </w:r>
      <w:r>
        <w:rPr>
          <w:rFonts w:ascii="宋体" w:hAnsi="宋体" w:eastAsia="宋体" w:cs="宋体"/>
          <w:spacing w:val="-5"/>
          <w:sz w:val="24"/>
          <w:szCs w:val="24"/>
        </w:rPr>
        <w:t>习总书记扎实做好“六稳</w:t>
      </w:r>
      <w:r>
        <w:rPr>
          <w:rFonts w:ascii="宋体" w:hAnsi="宋体" w:eastAsia="宋体" w:cs="宋体"/>
          <w:spacing w:val="-80"/>
          <w:sz w:val="24"/>
          <w:szCs w:val="24"/>
        </w:rPr>
        <w:t xml:space="preserve"> </w:t>
      </w:r>
      <w:r>
        <w:rPr>
          <w:rFonts w:ascii="宋体" w:hAnsi="宋体" w:eastAsia="宋体" w:cs="宋体"/>
          <w:spacing w:val="-5"/>
          <w:sz w:val="24"/>
          <w:szCs w:val="24"/>
        </w:rPr>
        <w:t>”工作落实“六保</w:t>
      </w:r>
      <w:r>
        <w:rPr>
          <w:rFonts w:ascii="宋体" w:hAnsi="宋体" w:eastAsia="宋体" w:cs="宋体"/>
          <w:spacing w:val="-89"/>
          <w:sz w:val="24"/>
          <w:szCs w:val="24"/>
        </w:rPr>
        <w:t xml:space="preserve"> </w:t>
      </w:r>
      <w:r>
        <w:rPr>
          <w:rFonts w:ascii="宋体" w:hAnsi="宋体" w:eastAsia="宋体" w:cs="宋体"/>
          <w:spacing w:val="-5"/>
          <w:sz w:val="24"/>
          <w:szCs w:val="24"/>
        </w:rPr>
        <w:t>”任务要求，经过我院师生们的共同</w:t>
      </w:r>
      <w:r>
        <w:rPr>
          <w:rFonts w:ascii="宋体" w:hAnsi="宋体" w:eastAsia="宋体" w:cs="宋体"/>
          <w:sz w:val="24"/>
          <w:szCs w:val="24"/>
        </w:rPr>
        <w:t xml:space="preserve"> 努力，我院的毕业生就业工作仍然取得了良好的成绩。旅</w:t>
      </w:r>
      <w:r>
        <w:rPr>
          <w:rFonts w:ascii="宋体" w:hAnsi="宋体" w:eastAsia="宋体" w:cs="宋体"/>
          <w:spacing w:val="-1"/>
          <w:sz w:val="24"/>
          <w:szCs w:val="24"/>
        </w:rPr>
        <w:t>游与会展学院</w:t>
      </w:r>
      <w:r>
        <w:rPr>
          <w:rFonts w:ascii="宋体" w:hAnsi="宋体" w:eastAsia="宋体" w:cs="宋体"/>
          <w:spacing w:val="-48"/>
          <w:sz w:val="24"/>
          <w:szCs w:val="24"/>
        </w:rPr>
        <w:t xml:space="preserve"> </w:t>
      </w:r>
      <w:r>
        <w:rPr>
          <w:rFonts w:ascii="宋体" w:hAnsi="宋体" w:eastAsia="宋体" w:cs="宋体"/>
          <w:spacing w:val="-1"/>
          <w:sz w:val="24"/>
          <w:szCs w:val="24"/>
        </w:rPr>
        <w:t>2020</w:t>
      </w:r>
      <w:r>
        <w:rPr>
          <w:rFonts w:ascii="宋体" w:hAnsi="宋体" w:eastAsia="宋体" w:cs="宋体"/>
          <w:spacing w:val="-45"/>
          <w:sz w:val="24"/>
          <w:szCs w:val="24"/>
        </w:rPr>
        <w:t xml:space="preserve"> </w:t>
      </w:r>
      <w:r>
        <w:rPr>
          <w:rFonts w:ascii="宋体" w:hAnsi="宋体" w:eastAsia="宋体" w:cs="宋体"/>
          <w:spacing w:val="-1"/>
          <w:sz w:val="24"/>
          <w:szCs w:val="24"/>
        </w:rPr>
        <w:t>届</w:t>
      </w:r>
      <w:r>
        <w:rPr>
          <w:rFonts w:ascii="宋体" w:hAnsi="宋体" w:eastAsia="宋体" w:cs="宋体"/>
          <w:sz w:val="24"/>
          <w:szCs w:val="24"/>
        </w:rPr>
        <w:t xml:space="preserve"> </w:t>
      </w:r>
      <w:r>
        <w:rPr>
          <w:rFonts w:ascii="宋体" w:hAnsi="宋体" w:eastAsia="宋体" w:cs="宋体"/>
          <w:spacing w:val="1"/>
          <w:sz w:val="24"/>
          <w:szCs w:val="24"/>
        </w:rPr>
        <w:t>共有</w:t>
      </w:r>
      <w:r>
        <w:rPr>
          <w:rFonts w:ascii="宋体" w:hAnsi="宋体" w:eastAsia="宋体" w:cs="宋体"/>
          <w:spacing w:val="-40"/>
          <w:sz w:val="24"/>
          <w:szCs w:val="24"/>
        </w:rPr>
        <w:t xml:space="preserve"> </w:t>
      </w:r>
      <w:r>
        <w:rPr>
          <w:rFonts w:ascii="宋体" w:hAnsi="宋体" w:eastAsia="宋体" w:cs="宋体"/>
          <w:spacing w:val="1"/>
          <w:sz w:val="24"/>
          <w:szCs w:val="24"/>
        </w:rPr>
        <w:t>254</w:t>
      </w:r>
      <w:r>
        <w:rPr>
          <w:rFonts w:ascii="宋体" w:hAnsi="宋体" w:eastAsia="宋体" w:cs="宋体"/>
          <w:spacing w:val="-41"/>
          <w:sz w:val="24"/>
          <w:szCs w:val="24"/>
        </w:rPr>
        <w:t xml:space="preserve"> </w:t>
      </w:r>
      <w:r>
        <w:rPr>
          <w:rFonts w:ascii="宋体" w:hAnsi="宋体" w:eastAsia="宋体" w:cs="宋体"/>
          <w:spacing w:val="1"/>
          <w:sz w:val="24"/>
          <w:szCs w:val="24"/>
        </w:rPr>
        <w:t>名毕业生，本科毕业生</w:t>
      </w:r>
      <w:r>
        <w:rPr>
          <w:rFonts w:ascii="宋体" w:hAnsi="宋体" w:eastAsia="宋体" w:cs="宋体"/>
          <w:spacing w:val="-43"/>
          <w:sz w:val="24"/>
          <w:szCs w:val="24"/>
        </w:rPr>
        <w:t xml:space="preserve"> </w:t>
      </w:r>
      <w:r>
        <w:rPr>
          <w:rFonts w:ascii="宋体" w:hAnsi="宋体" w:eastAsia="宋体" w:cs="宋体"/>
          <w:spacing w:val="1"/>
          <w:sz w:val="24"/>
          <w:szCs w:val="24"/>
        </w:rPr>
        <w:t>208</w:t>
      </w:r>
      <w:r>
        <w:rPr>
          <w:rFonts w:ascii="宋体" w:hAnsi="宋体" w:eastAsia="宋体" w:cs="宋体"/>
          <w:spacing w:val="-41"/>
          <w:sz w:val="24"/>
          <w:szCs w:val="24"/>
        </w:rPr>
        <w:t xml:space="preserve"> </w:t>
      </w:r>
      <w:r>
        <w:rPr>
          <w:rFonts w:ascii="宋体" w:hAnsi="宋体" w:eastAsia="宋体" w:cs="宋体"/>
          <w:spacing w:val="1"/>
          <w:sz w:val="24"/>
          <w:szCs w:val="24"/>
        </w:rPr>
        <w:t>人，专科生毕业生</w:t>
      </w:r>
      <w:r>
        <w:rPr>
          <w:rFonts w:ascii="宋体" w:hAnsi="宋体" w:eastAsia="宋体" w:cs="宋体"/>
          <w:spacing w:val="-44"/>
          <w:sz w:val="24"/>
          <w:szCs w:val="24"/>
        </w:rPr>
        <w:t xml:space="preserve"> </w:t>
      </w:r>
      <w:r>
        <w:rPr>
          <w:rFonts w:ascii="宋体" w:hAnsi="宋体" w:eastAsia="宋体" w:cs="宋体"/>
          <w:spacing w:val="1"/>
          <w:sz w:val="24"/>
          <w:szCs w:val="24"/>
        </w:rPr>
        <w:t>46</w:t>
      </w:r>
      <w:r>
        <w:rPr>
          <w:rFonts w:ascii="宋体" w:hAnsi="宋体" w:eastAsia="宋体" w:cs="宋体"/>
          <w:spacing w:val="-42"/>
          <w:sz w:val="24"/>
          <w:szCs w:val="24"/>
        </w:rPr>
        <w:t xml:space="preserve"> </w:t>
      </w:r>
      <w:r>
        <w:rPr>
          <w:rFonts w:ascii="宋体" w:hAnsi="宋体" w:eastAsia="宋体" w:cs="宋体"/>
          <w:spacing w:val="1"/>
          <w:sz w:val="24"/>
          <w:szCs w:val="24"/>
        </w:rPr>
        <w:t>人。截止</w:t>
      </w:r>
      <w:r>
        <w:rPr>
          <w:rFonts w:ascii="宋体" w:hAnsi="宋体" w:eastAsia="宋体" w:cs="宋体"/>
          <w:spacing w:val="-41"/>
          <w:sz w:val="24"/>
          <w:szCs w:val="24"/>
        </w:rPr>
        <w:t xml:space="preserve"> </w:t>
      </w:r>
      <w:r>
        <w:rPr>
          <w:rFonts w:ascii="宋体" w:hAnsi="宋体" w:eastAsia="宋体" w:cs="宋体"/>
          <w:spacing w:val="1"/>
          <w:sz w:val="24"/>
          <w:szCs w:val="24"/>
        </w:rPr>
        <w:t>2</w:t>
      </w:r>
      <w:r>
        <w:rPr>
          <w:rFonts w:ascii="宋体" w:hAnsi="宋体" w:eastAsia="宋体" w:cs="宋体"/>
          <w:sz w:val="24"/>
          <w:szCs w:val="24"/>
        </w:rPr>
        <w:t>020</w:t>
      </w:r>
      <w:r>
        <w:rPr>
          <w:rFonts w:ascii="宋体" w:hAnsi="宋体" w:eastAsia="宋体" w:cs="宋体"/>
          <w:spacing w:val="-44"/>
          <w:sz w:val="24"/>
          <w:szCs w:val="24"/>
        </w:rPr>
        <w:t xml:space="preserve"> </w:t>
      </w:r>
      <w:r>
        <w:rPr>
          <w:rFonts w:ascii="宋体" w:hAnsi="宋体" w:eastAsia="宋体" w:cs="宋体"/>
          <w:sz w:val="24"/>
          <w:szCs w:val="24"/>
        </w:rPr>
        <w:t>年</w:t>
      </w:r>
      <w:r>
        <w:rPr>
          <w:rFonts w:ascii="宋体" w:hAnsi="宋体" w:eastAsia="宋体" w:cs="宋体"/>
          <w:spacing w:val="-41"/>
          <w:sz w:val="24"/>
          <w:szCs w:val="24"/>
        </w:rPr>
        <w:t xml:space="preserve"> </w:t>
      </w:r>
      <w:r>
        <w:rPr>
          <w:rFonts w:ascii="宋体" w:hAnsi="宋体" w:eastAsia="宋体" w:cs="宋体"/>
          <w:sz w:val="24"/>
          <w:szCs w:val="24"/>
        </w:rPr>
        <w:t xml:space="preserve">8 </w:t>
      </w:r>
      <w:r>
        <w:rPr>
          <w:rFonts w:ascii="宋体" w:hAnsi="宋体" w:eastAsia="宋体" w:cs="宋体"/>
          <w:spacing w:val="4"/>
          <w:sz w:val="24"/>
          <w:szCs w:val="24"/>
        </w:rPr>
        <w:t>月下旬，本科就业率达到</w:t>
      </w:r>
      <w:r>
        <w:rPr>
          <w:rFonts w:ascii="宋体" w:hAnsi="宋体" w:eastAsia="宋体" w:cs="宋体"/>
          <w:spacing w:val="-43"/>
          <w:sz w:val="24"/>
          <w:szCs w:val="24"/>
        </w:rPr>
        <w:t xml:space="preserve"> </w:t>
      </w:r>
      <w:r>
        <w:rPr>
          <w:rFonts w:ascii="宋体" w:hAnsi="宋体" w:eastAsia="宋体" w:cs="宋体"/>
          <w:spacing w:val="4"/>
          <w:sz w:val="24"/>
          <w:szCs w:val="24"/>
        </w:rPr>
        <w:t>88.46%，国</w:t>
      </w:r>
      <w:r>
        <w:rPr>
          <w:rFonts w:ascii="宋体" w:hAnsi="宋体" w:eastAsia="宋体" w:cs="宋体"/>
          <w:spacing w:val="3"/>
          <w:sz w:val="24"/>
          <w:szCs w:val="24"/>
        </w:rPr>
        <w:t>内专科就业率达到</w:t>
      </w:r>
      <w:r>
        <w:rPr>
          <w:rFonts w:ascii="宋体" w:hAnsi="宋体" w:eastAsia="宋体" w:cs="宋体"/>
          <w:spacing w:val="-42"/>
          <w:sz w:val="24"/>
          <w:szCs w:val="24"/>
        </w:rPr>
        <w:t xml:space="preserve"> </w:t>
      </w:r>
      <w:r>
        <w:rPr>
          <w:rFonts w:ascii="宋体" w:hAnsi="宋体" w:eastAsia="宋体" w:cs="宋体"/>
          <w:spacing w:val="3"/>
          <w:sz w:val="24"/>
          <w:szCs w:val="24"/>
        </w:rPr>
        <w:t>89.13%，完成了</w:t>
      </w:r>
      <w:r>
        <w:rPr>
          <w:rFonts w:ascii="宋体" w:hAnsi="宋体" w:eastAsia="宋体" w:cs="宋体"/>
          <w:spacing w:val="-43"/>
          <w:sz w:val="24"/>
          <w:szCs w:val="24"/>
        </w:rPr>
        <w:t xml:space="preserve"> </w:t>
      </w:r>
      <w:r>
        <w:rPr>
          <w:rFonts w:ascii="宋体" w:hAnsi="宋体" w:eastAsia="宋体" w:cs="宋体"/>
          <w:spacing w:val="3"/>
          <w:sz w:val="24"/>
          <w:szCs w:val="24"/>
        </w:rPr>
        <w:t>2020</w:t>
      </w:r>
    </w:p>
    <w:p>
      <w:pPr>
        <w:spacing w:line="219" w:lineRule="auto"/>
        <w:ind w:left="27"/>
        <w:rPr>
          <w:rFonts w:ascii="宋体" w:hAnsi="宋体" w:eastAsia="宋体" w:cs="宋体"/>
          <w:sz w:val="24"/>
          <w:szCs w:val="24"/>
        </w:rPr>
      </w:pPr>
      <w:r>
        <w:rPr>
          <w:rFonts w:ascii="宋体" w:hAnsi="宋体" w:eastAsia="宋体" w:cs="宋体"/>
          <w:spacing w:val="-2"/>
          <w:sz w:val="24"/>
          <w:szCs w:val="24"/>
        </w:rPr>
        <w:t>届毕业生就业阶段性工作。</w:t>
      </w:r>
    </w:p>
    <w:p>
      <w:pPr>
        <w:spacing w:before="183" w:line="219" w:lineRule="auto"/>
        <w:ind w:left="521"/>
        <w:rPr>
          <w:rFonts w:ascii="宋体" w:hAnsi="宋体" w:eastAsia="宋体" w:cs="宋体"/>
          <w:sz w:val="24"/>
          <w:szCs w:val="24"/>
        </w:rPr>
      </w:pPr>
      <w:r>
        <w:rPr>
          <w:rFonts w:ascii="宋体" w:hAnsi="宋体" w:eastAsia="宋体" w:cs="宋体"/>
          <w:spacing w:val="-3"/>
          <w:sz w:val="24"/>
          <w:szCs w:val="24"/>
        </w:rPr>
        <w:t>1、毕业生就业总体状况</w:t>
      </w:r>
    </w:p>
    <w:p>
      <w:pPr>
        <w:spacing w:before="183" w:line="360" w:lineRule="auto"/>
        <w:ind w:left="25" w:right="688" w:firstLine="482"/>
        <w:rPr>
          <w:rFonts w:ascii="宋体" w:hAnsi="宋体" w:eastAsia="宋体" w:cs="宋体"/>
          <w:sz w:val="24"/>
          <w:szCs w:val="24"/>
        </w:rPr>
      </w:pPr>
      <w:r>
        <w:rPr>
          <w:rFonts w:ascii="宋体" w:hAnsi="宋体" w:eastAsia="宋体" w:cs="宋体"/>
          <w:color w:val="0D0D0D"/>
          <w:spacing w:val="6"/>
          <w:sz w:val="24"/>
          <w:szCs w:val="24"/>
        </w:rPr>
        <w:t>毕业生</w:t>
      </w:r>
      <w:r>
        <w:rPr>
          <w:rFonts w:ascii="宋体" w:hAnsi="宋体" w:eastAsia="宋体" w:cs="宋体"/>
          <w:color w:val="0D0D0D"/>
          <w:spacing w:val="-33"/>
          <w:sz w:val="24"/>
          <w:szCs w:val="24"/>
        </w:rPr>
        <w:t xml:space="preserve"> </w:t>
      </w:r>
      <w:r>
        <w:rPr>
          <w:rFonts w:ascii="宋体" w:hAnsi="宋体" w:eastAsia="宋体" w:cs="宋体"/>
          <w:color w:val="0D0D0D"/>
          <w:spacing w:val="6"/>
          <w:sz w:val="24"/>
          <w:szCs w:val="24"/>
        </w:rPr>
        <w:t>254</w:t>
      </w:r>
      <w:r>
        <w:rPr>
          <w:rFonts w:ascii="宋体" w:hAnsi="宋体" w:eastAsia="宋体" w:cs="宋体"/>
          <w:color w:val="0D0D0D"/>
          <w:spacing w:val="-35"/>
          <w:sz w:val="24"/>
          <w:szCs w:val="24"/>
        </w:rPr>
        <w:t xml:space="preserve"> </w:t>
      </w:r>
      <w:r>
        <w:rPr>
          <w:rFonts w:ascii="宋体" w:hAnsi="宋体" w:eastAsia="宋体" w:cs="宋体"/>
          <w:color w:val="0D0D0D"/>
          <w:spacing w:val="6"/>
          <w:sz w:val="24"/>
          <w:szCs w:val="24"/>
        </w:rPr>
        <w:t>人中有</w:t>
      </w:r>
      <w:r>
        <w:rPr>
          <w:rFonts w:ascii="宋体" w:hAnsi="宋体" w:eastAsia="宋体" w:cs="宋体"/>
          <w:color w:val="0D0D0D"/>
          <w:spacing w:val="-18"/>
          <w:sz w:val="24"/>
          <w:szCs w:val="24"/>
        </w:rPr>
        <w:t xml:space="preserve"> </w:t>
      </w:r>
      <w:r>
        <w:rPr>
          <w:rFonts w:ascii="宋体" w:hAnsi="宋体" w:eastAsia="宋体" w:cs="宋体"/>
          <w:color w:val="0D0D0D"/>
          <w:spacing w:val="6"/>
          <w:sz w:val="24"/>
          <w:szCs w:val="24"/>
        </w:rPr>
        <w:t>199</w:t>
      </w:r>
      <w:r>
        <w:rPr>
          <w:rFonts w:ascii="宋体" w:hAnsi="宋体" w:eastAsia="宋体" w:cs="宋体"/>
          <w:color w:val="0D0D0D"/>
          <w:spacing w:val="-34"/>
          <w:sz w:val="24"/>
          <w:szCs w:val="24"/>
        </w:rPr>
        <w:t xml:space="preserve"> </w:t>
      </w:r>
      <w:r>
        <w:rPr>
          <w:rFonts w:ascii="宋体" w:hAnsi="宋体" w:eastAsia="宋体" w:cs="宋体"/>
          <w:color w:val="0D0D0D"/>
          <w:spacing w:val="6"/>
          <w:sz w:val="24"/>
          <w:szCs w:val="24"/>
        </w:rPr>
        <w:t>人选择了去机关企事业单</w:t>
      </w:r>
      <w:r>
        <w:rPr>
          <w:rFonts w:ascii="宋体" w:hAnsi="宋体" w:eastAsia="宋体" w:cs="宋体"/>
          <w:color w:val="0D0D0D"/>
          <w:spacing w:val="5"/>
          <w:sz w:val="24"/>
          <w:szCs w:val="24"/>
        </w:rPr>
        <w:t>位，</w:t>
      </w:r>
      <w:r>
        <w:rPr>
          <w:rFonts w:ascii="宋体" w:hAnsi="宋体" w:eastAsia="宋体" w:cs="宋体"/>
          <w:color w:val="0D0D0D"/>
          <w:spacing w:val="-57"/>
          <w:sz w:val="24"/>
          <w:szCs w:val="24"/>
        </w:rPr>
        <w:t xml:space="preserve"> </w:t>
      </w:r>
      <w:r>
        <w:rPr>
          <w:rFonts w:ascii="宋体" w:hAnsi="宋体" w:eastAsia="宋体" w:cs="宋体"/>
          <w:color w:val="0D0D0D"/>
          <w:spacing w:val="5"/>
          <w:sz w:val="24"/>
          <w:szCs w:val="24"/>
        </w:rPr>
        <w:t>占毕业生总人数的</w:t>
      </w:r>
      <w:r>
        <w:rPr>
          <w:rFonts w:ascii="宋体" w:hAnsi="宋体" w:eastAsia="宋体" w:cs="宋体"/>
          <w:color w:val="0D0D0D"/>
          <w:sz w:val="24"/>
          <w:szCs w:val="24"/>
        </w:rPr>
        <w:t xml:space="preserve"> </w:t>
      </w:r>
      <w:r>
        <w:rPr>
          <w:rFonts w:ascii="宋体" w:hAnsi="宋体" w:eastAsia="宋体" w:cs="宋体"/>
          <w:color w:val="0D0D0D"/>
          <w:spacing w:val="-1"/>
          <w:sz w:val="24"/>
          <w:szCs w:val="24"/>
        </w:rPr>
        <w:t>78.35%；其中本科生</w:t>
      </w:r>
      <w:r>
        <w:rPr>
          <w:rFonts w:ascii="宋体" w:hAnsi="宋体" w:eastAsia="宋体" w:cs="宋体"/>
          <w:color w:val="0D0D0D"/>
          <w:spacing w:val="-45"/>
          <w:sz w:val="24"/>
          <w:szCs w:val="24"/>
        </w:rPr>
        <w:t xml:space="preserve"> </w:t>
      </w:r>
      <w:r>
        <w:rPr>
          <w:rFonts w:ascii="宋体" w:hAnsi="宋体" w:eastAsia="宋体" w:cs="宋体"/>
          <w:color w:val="0D0D0D"/>
          <w:spacing w:val="-1"/>
          <w:sz w:val="24"/>
          <w:szCs w:val="24"/>
        </w:rPr>
        <w:t>208</w:t>
      </w:r>
      <w:r>
        <w:rPr>
          <w:rFonts w:ascii="宋体" w:hAnsi="宋体" w:eastAsia="宋体" w:cs="宋体"/>
          <w:color w:val="0D0D0D"/>
          <w:spacing w:val="-47"/>
          <w:sz w:val="24"/>
          <w:szCs w:val="24"/>
        </w:rPr>
        <w:t xml:space="preserve"> </w:t>
      </w:r>
      <w:r>
        <w:rPr>
          <w:rFonts w:ascii="宋体" w:hAnsi="宋体" w:eastAsia="宋体" w:cs="宋体"/>
          <w:color w:val="0D0D0D"/>
          <w:spacing w:val="-1"/>
          <w:sz w:val="24"/>
          <w:szCs w:val="24"/>
        </w:rPr>
        <w:t>人，其中</w:t>
      </w:r>
      <w:r>
        <w:rPr>
          <w:rFonts w:ascii="宋体" w:hAnsi="宋体" w:eastAsia="宋体" w:cs="宋体"/>
          <w:color w:val="0D0D0D"/>
          <w:spacing w:val="-28"/>
          <w:sz w:val="24"/>
          <w:szCs w:val="24"/>
        </w:rPr>
        <w:t xml:space="preserve"> </w:t>
      </w:r>
      <w:r>
        <w:rPr>
          <w:rFonts w:ascii="宋体" w:hAnsi="宋体" w:eastAsia="宋体" w:cs="宋体"/>
          <w:color w:val="0D0D0D"/>
          <w:spacing w:val="-1"/>
          <w:sz w:val="24"/>
          <w:szCs w:val="24"/>
        </w:rPr>
        <w:t>16</w:t>
      </w:r>
      <w:r>
        <w:rPr>
          <w:rFonts w:ascii="宋体" w:hAnsi="宋体" w:eastAsia="宋体" w:cs="宋体"/>
          <w:color w:val="0D0D0D"/>
          <w:spacing w:val="-2"/>
          <w:sz w:val="24"/>
          <w:szCs w:val="24"/>
        </w:rPr>
        <w:t>5</w:t>
      </w:r>
      <w:r>
        <w:rPr>
          <w:rFonts w:ascii="宋体" w:hAnsi="宋体" w:eastAsia="宋体" w:cs="宋体"/>
          <w:color w:val="0D0D0D"/>
          <w:spacing w:val="-46"/>
          <w:sz w:val="24"/>
          <w:szCs w:val="24"/>
        </w:rPr>
        <w:t xml:space="preserve"> </w:t>
      </w:r>
      <w:r>
        <w:rPr>
          <w:rFonts w:ascii="宋体" w:hAnsi="宋体" w:eastAsia="宋体" w:cs="宋体"/>
          <w:color w:val="0D0D0D"/>
          <w:spacing w:val="-2"/>
          <w:sz w:val="24"/>
          <w:szCs w:val="24"/>
        </w:rPr>
        <w:t>人顺利工作，</w:t>
      </w:r>
      <w:r>
        <w:rPr>
          <w:rFonts w:ascii="宋体" w:hAnsi="宋体" w:eastAsia="宋体" w:cs="宋体"/>
          <w:color w:val="0D0D0D"/>
          <w:spacing w:val="-69"/>
          <w:sz w:val="24"/>
          <w:szCs w:val="24"/>
        </w:rPr>
        <w:t xml:space="preserve"> </w:t>
      </w:r>
      <w:r>
        <w:rPr>
          <w:rFonts w:ascii="宋体" w:hAnsi="宋体" w:eastAsia="宋体" w:cs="宋体"/>
          <w:color w:val="0D0D0D"/>
          <w:spacing w:val="-2"/>
          <w:sz w:val="24"/>
          <w:szCs w:val="24"/>
        </w:rPr>
        <w:t>占毕业生总数的</w:t>
      </w:r>
      <w:r>
        <w:rPr>
          <w:rFonts w:ascii="宋体" w:hAnsi="宋体" w:eastAsia="宋体" w:cs="宋体"/>
          <w:color w:val="0D0D0D"/>
          <w:spacing w:val="-46"/>
          <w:sz w:val="24"/>
          <w:szCs w:val="24"/>
        </w:rPr>
        <w:t xml:space="preserve"> </w:t>
      </w:r>
      <w:r>
        <w:rPr>
          <w:rFonts w:ascii="宋体" w:hAnsi="宋体" w:eastAsia="宋体" w:cs="宋体"/>
          <w:color w:val="0D0D0D"/>
          <w:spacing w:val="-2"/>
          <w:sz w:val="24"/>
          <w:szCs w:val="24"/>
        </w:rPr>
        <w:t>64.96%，</w:t>
      </w:r>
      <w:r>
        <w:rPr>
          <w:rFonts w:ascii="宋体" w:hAnsi="宋体" w:eastAsia="宋体" w:cs="宋体"/>
          <w:color w:val="0D0D0D"/>
          <w:sz w:val="24"/>
          <w:szCs w:val="24"/>
        </w:rPr>
        <w:t xml:space="preserve"> </w:t>
      </w:r>
      <w:r>
        <w:rPr>
          <w:rFonts w:ascii="宋体" w:hAnsi="宋体" w:eastAsia="宋体" w:cs="宋体"/>
          <w:color w:val="0D0D0D"/>
          <w:spacing w:val="-3"/>
          <w:sz w:val="24"/>
          <w:szCs w:val="24"/>
        </w:rPr>
        <w:t>19</w:t>
      </w:r>
      <w:r>
        <w:rPr>
          <w:rFonts w:ascii="宋体" w:hAnsi="宋体" w:eastAsia="宋体" w:cs="宋体"/>
          <w:color w:val="0D0D0D"/>
          <w:spacing w:val="-38"/>
          <w:sz w:val="24"/>
          <w:szCs w:val="24"/>
        </w:rPr>
        <w:t xml:space="preserve"> </w:t>
      </w:r>
      <w:r>
        <w:rPr>
          <w:rFonts w:ascii="宋体" w:hAnsi="宋体" w:eastAsia="宋体" w:cs="宋体"/>
          <w:color w:val="0D0D0D"/>
          <w:spacing w:val="-3"/>
          <w:sz w:val="24"/>
          <w:szCs w:val="24"/>
        </w:rPr>
        <w:t>人考取了硕士研究生，占毕业生总人数的</w:t>
      </w:r>
      <w:r>
        <w:rPr>
          <w:rFonts w:ascii="宋体" w:hAnsi="宋体" w:eastAsia="宋体" w:cs="宋体"/>
          <w:color w:val="0D0D0D"/>
          <w:spacing w:val="-45"/>
          <w:sz w:val="24"/>
          <w:szCs w:val="24"/>
        </w:rPr>
        <w:t xml:space="preserve"> </w:t>
      </w:r>
      <w:r>
        <w:rPr>
          <w:rFonts w:ascii="宋体" w:hAnsi="宋体" w:eastAsia="宋体" w:cs="宋体"/>
          <w:color w:val="0D0D0D"/>
          <w:spacing w:val="-3"/>
          <w:sz w:val="24"/>
          <w:szCs w:val="24"/>
        </w:rPr>
        <w:t>7.48%；专科生毕业</w:t>
      </w:r>
      <w:r>
        <w:rPr>
          <w:rFonts w:ascii="宋体" w:hAnsi="宋体" w:eastAsia="宋体" w:cs="宋体"/>
          <w:color w:val="0D0D0D"/>
          <w:spacing w:val="-52"/>
          <w:sz w:val="24"/>
          <w:szCs w:val="24"/>
        </w:rPr>
        <w:t xml:space="preserve"> </w:t>
      </w:r>
      <w:r>
        <w:rPr>
          <w:rFonts w:ascii="宋体" w:hAnsi="宋体" w:eastAsia="宋体" w:cs="宋体"/>
          <w:color w:val="0D0D0D"/>
          <w:spacing w:val="-3"/>
          <w:sz w:val="24"/>
          <w:szCs w:val="24"/>
        </w:rPr>
        <w:t>46</w:t>
      </w:r>
      <w:r>
        <w:rPr>
          <w:rFonts w:ascii="宋体" w:hAnsi="宋体" w:eastAsia="宋体" w:cs="宋体"/>
          <w:color w:val="0D0D0D"/>
          <w:spacing w:val="-49"/>
          <w:sz w:val="24"/>
          <w:szCs w:val="24"/>
        </w:rPr>
        <w:t xml:space="preserve"> </w:t>
      </w:r>
      <w:r>
        <w:rPr>
          <w:rFonts w:ascii="宋体" w:hAnsi="宋体" w:eastAsia="宋体" w:cs="宋体"/>
          <w:color w:val="0D0D0D"/>
          <w:spacing w:val="-3"/>
          <w:sz w:val="24"/>
          <w:szCs w:val="24"/>
        </w:rPr>
        <w:t>人，其中</w:t>
      </w:r>
      <w:r>
        <w:rPr>
          <w:rFonts w:ascii="宋体" w:hAnsi="宋体" w:eastAsia="宋体" w:cs="宋体"/>
          <w:color w:val="0D0D0D"/>
          <w:spacing w:val="-45"/>
          <w:sz w:val="24"/>
          <w:szCs w:val="24"/>
        </w:rPr>
        <w:t xml:space="preserve"> </w:t>
      </w:r>
      <w:r>
        <w:rPr>
          <w:rFonts w:ascii="宋体" w:hAnsi="宋体" w:eastAsia="宋体" w:cs="宋体"/>
          <w:color w:val="0D0D0D"/>
          <w:spacing w:val="-3"/>
          <w:sz w:val="24"/>
          <w:szCs w:val="24"/>
        </w:rPr>
        <w:t>34</w:t>
      </w:r>
      <w:r>
        <w:rPr>
          <w:rFonts w:ascii="宋体" w:hAnsi="宋体" w:eastAsia="宋体" w:cs="宋体"/>
          <w:color w:val="0D0D0D"/>
          <w:sz w:val="24"/>
          <w:szCs w:val="24"/>
        </w:rPr>
        <w:t xml:space="preserve"> </w:t>
      </w:r>
      <w:r>
        <w:rPr>
          <w:rFonts w:ascii="宋体" w:hAnsi="宋体" w:eastAsia="宋体" w:cs="宋体"/>
          <w:color w:val="0D0D0D"/>
          <w:spacing w:val="-3"/>
          <w:sz w:val="24"/>
          <w:szCs w:val="24"/>
        </w:rPr>
        <w:t>人已顺利就业，占专科总人数的</w:t>
      </w:r>
      <w:r>
        <w:rPr>
          <w:rFonts w:ascii="宋体" w:hAnsi="宋体" w:eastAsia="宋体" w:cs="宋体"/>
          <w:color w:val="0D0D0D"/>
          <w:spacing w:val="-45"/>
          <w:sz w:val="24"/>
          <w:szCs w:val="24"/>
        </w:rPr>
        <w:t xml:space="preserve"> </w:t>
      </w:r>
      <w:r>
        <w:rPr>
          <w:rFonts w:ascii="宋体" w:hAnsi="宋体" w:eastAsia="宋体" w:cs="宋体"/>
          <w:color w:val="0D0D0D"/>
          <w:spacing w:val="-3"/>
          <w:sz w:val="24"/>
          <w:szCs w:val="24"/>
        </w:rPr>
        <w:t>73.91%，8</w:t>
      </w:r>
      <w:r>
        <w:rPr>
          <w:rFonts w:ascii="宋体" w:hAnsi="宋体" w:eastAsia="宋体" w:cs="宋体"/>
          <w:color w:val="0D0D0D"/>
          <w:spacing w:val="-49"/>
          <w:sz w:val="24"/>
          <w:szCs w:val="24"/>
        </w:rPr>
        <w:t xml:space="preserve"> </w:t>
      </w:r>
      <w:r>
        <w:rPr>
          <w:rFonts w:ascii="宋体" w:hAnsi="宋体" w:eastAsia="宋体" w:cs="宋体"/>
          <w:color w:val="0D0D0D"/>
          <w:spacing w:val="-4"/>
          <w:sz w:val="24"/>
          <w:szCs w:val="24"/>
        </w:rPr>
        <w:t>人选择了专升本，占专科生总人数的</w:t>
      </w:r>
    </w:p>
    <w:p>
      <w:pPr>
        <w:spacing w:line="237" w:lineRule="auto"/>
        <w:ind w:left="41"/>
        <w:rPr>
          <w:rFonts w:ascii="宋体" w:hAnsi="宋体" w:eastAsia="宋体" w:cs="宋体"/>
          <w:sz w:val="24"/>
          <w:szCs w:val="24"/>
        </w:rPr>
      </w:pPr>
      <w:r>
        <w:rPr>
          <w:rFonts w:ascii="宋体" w:hAnsi="宋体" w:eastAsia="宋体" w:cs="宋体"/>
          <w:color w:val="0D0D0D"/>
          <w:spacing w:val="-4"/>
          <w:sz w:val="24"/>
          <w:szCs w:val="24"/>
        </w:rPr>
        <w:t>17.39%。</w:t>
      </w:r>
    </w:p>
    <w:p>
      <w:pPr>
        <w:spacing w:before="51" w:line="4982" w:lineRule="exact"/>
        <w:ind w:firstLine="614"/>
      </w:pPr>
      <w:r>
        <w:rPr>
          <w:position w:val="-99"/>
        </w:rPr>
        <w:drawing>
          <wp:inline distT="0" distB="0" distL="0" distR="0">
            <wp:extent cx="5332095" cy="3163570"/>
            <wp:effectExtent l="0" t="0" r="0" b="0"/>
            <wp:docPr id="412" name="IM 412"/>
            <wp:cNvGraphicFramePr/>
            <a:graphic xmlns:a="http://schemas.openxmlformats.org/drawingml/2006/main">
              <a:graphicData uri="http://schemas.openxmlformats.org/drawingml/2006/picture">
                <pic:pic xmlns:pic="http://schemas.openxmlformats.org/drawingml/2006/picture">
                  <pic:nvPicPr>
                    <pic:cNvPr id="412" name="IM 412"/>
                    <pic:cNvPicPr/>
                  </pic:nvPicPr>
                  <pic:blipFill>
                    <a:blip r:embed="rId415"/>
                    <a:stretch>
                      <a:fillRect/>
                    </a:stretch>
                  </pic:blipFill>
                  <pic:spPr>
                    <a:xfrm>
                      <a:off x="0" y="0"/>
                      <a:ext cx="5332476" cy="3163823"/>
                    </a:xfrm>
                    <a:prstGeom prst="rect">
                      <a:avLst/>
                    </a:prstGeom>
                  </pic:spPr>
                </pic:pic>
              </a:graphicData>
            </a:graphic>
          </wp:inline>
        </w:drawing>
      </w:r>
    </w:p>
    <w:p>
      <w:pPr>
        <w:spacing w:before="133" w:line="228" w:lineRule="auto"/>
        <w:ind w:left="3222"/>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图</w:t>
      </w:r>
      <w:r>
        <w:rPr>
          <w:rFonts w:ascii="宋体" w:hAnsi="宋体" w:eastAsia="宋体" w:cs="宋体"/>
          <w:spacing w:val="-19"/>
          <w:sz w:val="20"/>
          <w:szCs w:val="20"/>
        </w:rPr>
        <w:t xml:space="preserve"> </w:t>
      </w:r>
      <w:r>
        <w:rPr>
          <w:rFonts w:ascii="宋体" w:hAnsi="宋体" w:eastAsia="宋体" w:cs="宋体"/>
          <w:spacing w:val="5"/>
          <w:sz w:val="20"/>
          <w:szCs w:val="20"/>
          <w14:textOutline w14:w="3795" w14:cap="sq" w14:cmpd="sng">
            <w14:solidFill>
              <w14:srgbClr w14:val="000000"/>
            </w14:solidFill>
            <w14:prstDash w14:val="solid"/>
            <w14:bevel/>
          </w14:textOutline>
        </w:rPr>
        <w:t>1</w:t>
      </w:r>
      <w:r>
        <w:rPr>
          <w:rFonts w:ascii="宋体" w:hAnsi="宋体" w:eastAsia="宋体" w:cs="宋体"/>
          <w:spacing w:val="5"/>
          <w:sz w:val="20"/>
          <w:szCs w:val="20"/>
        </w:rPr>
        <w:t xml:space="preserve"> </w:t>
      </w:r>
      <w:r>
        <w:rPr>
          <w:rFonts w:ascii="宋体" w:hAnsi="宋体" w:eastAsia="宋体" w:cs="宋体"/>
          <w:spacing w:val="5"/>
          <w:sz w:val="20"/>
          <w:szCs w:val="20"/>
          <w14:textOutline w14:w="3795" w14:cap="sq" w14:cmpd="sng">
            <w14:solidFill>
              <w14:srgbClr w14:val="000000"/>
            </w14:solidFill>
            <w14:prstDash w14:val="solid"/>
            <w14:bevel/>
          </w14:textOutline>
        </w:rPr>
        <w:t>毕业生就业总体状况</w:t>
      </w:r>
    </w:p>
    <w:p>
      <w:pPr>
        <w:spacing w:line="228" w:lineRule="auto"/>
        <w:rPr>
          <w:rFonts w:ascii="宋体" w:hAnsi="宋体" w:eastAsia="宋体" w:cs="宋体"/>
          <w:sz w:val="20"/>
          <w:szCs w:val="20"/>
        </w:rPr>
        <w:sectPr>
          <w:headerReference r:id="rId268" w:type="default"/>
          <w:footerReference r:id="rId269" w:type="default"/>
          <w:pgSz w:w="11906" w:h="16839"/>
          <w:pgMar w:top="1071" w:right="1108" w:bottom="1230" w:left="1785" w:header="878" w:footer="994" w:gutter="0"/>
          <w:cols w:space="720" w:num="1"/>
        </w:sectPr>
      </w:pPr>
    </w:p>
    <w:p>
      <w:pPr>
        <w:pStyle w:val="2"/>
        <w:spacing w:line="401" w:lineRule="auto"/>
      </w:pPr>
    </w:p>
    <w:p>
      <w:pPr>
        <w:spacing w:before="78" w:line="219" w:lineRule="auto"/>
        <w:ind w:left="605"/>
        <w:rPr>
          <w:rFonts w:ascii="宋体" w:hAnsi="宋体" w:eastAsia="宋体" w:cs="宋体"/>
          <w:sz w:val="24"/>
          <w:szCs w:val="24"/>
        </w:rPr>
      </w:pPr>
      <w:r>
        <w:rPr>
          <w:rFonts w:ascii="宋体" w:hAnsi="宋体" w:eastAsia="宋体" w:cs="宋体"/>
          <w:spacing w:val="-1"/>
          <w:sz w:val="24"/>
          <w:szCs w:val="24"/>
        </w:rPr>
        <w:t>2、旅游与会展学院各专业就业率统计</w:t>
      </w:r>
    </w:p>
    <w:p>
      <w:pPr>
        <w:spacing w:before="184" w:line="219" w:lineRule="auto"/>
        <w:ind w:left="2281"/>
        <w:rPr>
          <w:rFonts w:ascii="宋体" w:hAnsi="宋体" w:eastAsia="宋体" w:cs="宋体"/>
          <w:sz w:val="24"/>
          <w:szCs w:val="24"/>
        </w:rPr>
      </w:pPr>
      <w:r>
        <w:rPr>
          <w:rFonts w:ascii="宋体" w:hAnsi="宋体" w:eastAsia="宋体" w:cs="宋体"/>
          <w:spacing w:val="-4"/>
          <w:sz w:val="24"/>
          <w:szCs w:val="24"/>
        </w:rPr>
        <w:t>表</w:t>
      </w:r>
      <w:r>
        <w:rPr>
          <w:rFonts w:ascii="宋体" w:hAnsi="宋体" w:eastAsia="宋体" w:cs="宋体"/>
          <w:spacing w:val="-28"/>
          <w:sz w:val="24"/>
          <w:szCs w:val="24"/>
        </w:rPr>
        <w:t xml:space="preserve"> </w:t>
      </w:r>
      <w:r>
        <w:rPr>
          <w:rFonts w:ascii="宋体" w:hAnsi="宋体" w:eastAsia="宋体" w:cs="宋体"/>
          <w:spacing w:val="-4"/>
          <w:sz w:val="24"/>
          <w:szCs w:val="24"/>
        </w:rPr>
        <w:t>1 各专业</w:t>
      </w:r>
      <w:r>
        <w:rPr>
          <w:rFonts w:ascii="宋体" w:hAnsi="宋体" w:eastAsia="宋体" w:cs="宋体"/>
          <w:spacing w:val="-48"/>
          <w:sz w:val="24"/>
          <w:szCs w:val="24"/>
        </w:rPr>
        <w:t xml:space="preserve"> </w:t>
      </w:r>
      <w:r>
        <w:rPr>
          <w:rFonts w:ascii="宋体" w:hAnsi="宋体" w:eastAsia="宋体" w:cs="宋体"/>
          <w:spacing w:val="-4"/>
          <w:sz w:val="24"/>
          <w:szCs w:val="24"/>
        </w:rPr>
        <w:t>2020</w:t>
      </w:r>
      <w:r>
        <w:rPr>
          <w:rFonts w:ascii="宋体" w:hAnsi="宋体" w:eastAsia="宋体" w:cs="宋体"/>
          <w:spacing w:val="-50"/>
          <w:sz w:val="24"/>
          <w:szCs w:val="24"/>
        </w:rPr>
        <w:t xml:space="preserve"> </w:t>
      </w:r>
      <w:r>
        <w:rPr>
          <w:rFonts w:ascii="宋体" w:hAnsi="宋体" w:eastAsia="宋体" w:cs="宋体"/>
          <w:spacing w:val="-4"/>
          <w:sz w:val="24"/>
          <w:szCs w:val="24"/>
        </w:rPr>
        <w:t>年就业率统计</w:t>
      </w:r>
    </w:p>
    <w:p>
      <w:pPr>
        <w:spacing w:line="68" w:lineRule="exact"/>
      </w:pPr>
    </w:p>
    <w:tbl>
      <w:tblPr>
        <w:tblStyle w:val="5"/>
        <w:tblW w:w="83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18"/>
        <w:gridCol w:w="1277"/>
        <w:gridCol w:w="1277"/>
        <w:gridCol w:w="16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118" w:type="dxa"/>
            <w:shd w:val="clear" w:color="auto" w:fill="D9E2F3"/>
            <w:vAlign w:val="top"/>
          </w:tcPr>
          <w:p>
            <w:pPr>
              <w:pStyle w:val="6"/>
              <w:spacing w:before="133" w:line="228" w:lineRule="auto"/>
              <w:ind w:left="1645"/>
              <w:rPr>
                <w:sz w:val="20"/>
                <w:szCs w:val="20"/>
              </w:rPr>
            </w:pPr>
            <w:r>
              <w:rPr>
                <w:spacing w:val="7"/>
                <w:sz w:val="20"/>
                <w:szCs w:val="20"/>
              </w:rPr>
              <w:t>专业名称</w:t>
            </w:r>
          </w:p>
        </w:tc>
        <w:tc>
          <w:tcPr>
            <w:tcW w:w="1277" w:type="dxa"/>
            <w:shd w:val="clear" w:color="auto" w:fill="D9E2F3"/>
            <w:vAlign w:val="top"/>
          </w:tcPr>
          <w:p>
            <w:pPr>
              <w:pStyle w:val="6"/>
              <w:spacing w:before="132" w:line="228" w:lineRule="auto"/>
              <w:ind w:left="226"/>
              <w:rPr>
                <w:sz w:val="20"/>
                <w:szCs w:val="20"/>
              </w:rPr>
            </w:pPr>
            <w:r>
              <w:rPr>
                <w:spacing w:val="6"/>
                <w:sz w:val="20"/>
                <w:szCs w:val="20"/>
              </w:rPr>
              <w:t>就业人数</w:t>
            </w:r>
          </w:p>
        </w:tc>
        <w:tc>
          <w:tcPr>
            <w:tcW w:w="1277" w:type="dxa"/>
            <w:shd w:val="clear" w:color="auto" w:fill="D9E2F3"/>
            <w:vAlign w:val="top"/>
          </w:tcPr>
          <w:p>
            <w:pPr>
              <w:pStyle w:val="6"/>
              <w:spacing w:before="132" w:line="228" w:lineRule="auto"/>
              <w:ind w:left="230"/>
              <w:rPr>
                <w:sz w:val="20"/>
                <w:szCs w:val="20"/>
              </w:rPr>
            </w:pPr>
            <w:r>
              <w:rPr>
                <w:spacing w:val="6"/>
                <w:sz w:val="20"/>
                <w:szCs w:val="20"/>
              </w:rPr>
              <w:t>毕业人数</w:t>
            </w:r>
          </w:p>
        </w:tc>
        <w:tc>
          <w:tcPr>
            <w:tcW w:w="1646" w:type="dxa"/>
            <w:shd w:val="clear" w:color="auto" w:fill="D9E2F3"/>
            <w:vAlign w:val="top"/>
          </w:tcPr>
          <w:p>
            <w:pPr>
              <w:pStyle w:val="6"/>
              <w:spacing w:before="132" w:line="228" w:lineRule="auto"/>
              <w:ind w:left="516"/>
              <w:rPr>
                <w:sz w:val="20"/>
                <w:szCs w:val="20"/>
              </w:rPr>
            </w:pPr>
            <w:r>
              <w:rPr>
                <w:spacing w:val="6"/>
                <w:sz w:val="20"/>
                <w:szCs w:val="20"/>
              </w:rPr>
              <w:t>就业率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118" w:type="dxa"/>
            <w:vAlign w:val="top"/>
          </w:tcPr>
          <w:p>
            <w:pPr>
              <w:pStyle w:val="6"/>
              <w:spacing w:before="130" w:line="228" w:lineRule="auto"/>
              <w:ind w:left="1425"/>
              <w:rPr>
                <w:sz w:val="20"/>
                <w:szCs w:val="20"/>
              </w:rPr>
            </w:pPr>
            <w:r>
              <w:rPr>
                <w:spacing w:val="4"/>
                <w:sz w:val="20"/>
                <w:szCs w:val="20"/>
              </w:rPr>
              <w:t>16</w:t>
            </w:r>
            <w:r>
              <w:rPr>
                <w:spacing w:val="-42"/>
                <w:sz w:val="20"/>
                <w:szCs w:val="20"/>
              </w:rPr>
              <w:t xml:space="preserve"> </w:t>
            </w:r>
            <w:r>
              <w:rPr>
                <w:spacing w:val="4"/>
                <w:sz w:val="20"/>
                <w:szCs w:val="20"/>
              </w:rPr>
              <w:t>旅游管理班</w:t>
            </w:r>
          </w:p>
        </w:tc>
        <w:tc>
          <w:tcPr>
            <w:tcW w:w="1277" w:type="dxa"/>
            <w:vAlign w:val="top"/>
          </w:tcPr>
          <w:p>
            <w:pPr>
              <w:pStyle w:val="6"/>
              <w:spacing w:before="162" w:line="190" w:lineRule="auto"/>
              <w:ind w:left="542"/>
              <w:rPr>
                <w:sz w:val="20"/>
                <w:szCs w:val="20"/>
              </w:rPr>
            </w:pPr>
            <w:r>
              <w:rPr>
                <w:spacing w:val="-2"/>
                <w:sz w:val="20"/>
                <w:szCs w:val="20"/>
              </w:rPr>
              <w:t>51</w:t>
            </w:r>
          </w:p>
        </w:tc>
        <w:tc>
          <w:tcPr>
            <w:tcW w:w="1277" w:type="dxa"/>
            <w:vAlign w:val="top"/>
          </w:tcPr>
          <w:p>
            <w:pPr>
              <w:pStyle w:val="6"/>
              <w:spacing w:before="164" w:line="189" w:lineRule="auto"/>
              <w:ind w:left="545"/>
              <w:rPr>
                <w:sz w:val="20"/>
                <w:szCs w:val="20"/>
              </w:rPr>
            </w:pPr>
            <w:r>
              <w:rPr>
                <w:spacing w:val="-2"/>
                <w:sz w:val="20"/>
                <w:szCs w:val="20"/>
              </w:rPr>
              <w:t>58</w:t>
            </w:r>
          </w:p>
        </w:tc>
        <w:tc>
          <w:tcPr>
            <w:tcW w:w="1646" w:type="dxa"/>
            <w:vAlign w:val="top"/>
          </w:tcPr>
          <w:p>
            <w:pPr>
              <w:pStyle w:val="6"/>
              <w:spacing w:before="131" w:line="267" w:lineRule="exact"/>
              <w:ind w:left="515"/>
              <w:rPr>
                <w:sz w:val="20"/>
                <w:szCs w:val="20"/>
              </w:rPr>
            </w:pPr>
            <w:r>
              <w:rPr>
                <w:spacing w:val="3"/>
                <w:position w:val="1"/>
                <w:sz w:val="20"/>
                <w:szCs w:val="20"/>
              </w:rPr>
              <w:t>87.93%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118" w:type="dxa"/>
            <w:vAlign w:val="top"/>
          </w:tcPr>
          <w:p>
            <w:pPr>
              <w:pStyle w:val="6"/>
              <w:spacing w:before="131" w:line="228" w:lineRule="auto"/>
              <w:ind w:left="899"/>
              <w:rPr>
                <w:sz w:val="20"/>
                <w:szCs w:val="20"/>
              </w:rPr>
            </w:pPr>
            <w:r>
              <w:rPr>
                <w:spacing w:val="6"/>
                <w:sz w:val="20"/>
                <w:szCs w:val="20"/>
              </w:rPr>
              <w:t>16</w:t>
            </w:r>
            <w:r>
              <w:rPr>
                <w:spacing w:val="-35"/>
                <w:sz w:val="20"/>
                <w:szCs w:val="20"/>
              </w:rPr>
              <w:t xml:space="preserve"> </w:t>
            </w:r>
            <w:r>
              <w:rPr>
                <w:spacing w:val="6"/>
                <w:sz w:val="20"/>
                <w:szCs w:val="20"/>
              </w:rPr>
              <w:t>人文地理与城乡规划班</w:t>
            </w:r>
          </w:p>
        </w:tc>
        <w:tc>
          <w:tcPr>
            <w:tcW w:w="1277" w:type="dxa"/>
            <w:vAlign w:val="top"/>
          </w:tcPr>
          <w:p>
            <w:pPr>
              <w:pStyle w:val="6"/>
              <w:spacing w:before="164" w:line="189" w:lineRule="auto"/>
              <w:ind w:left="537"/>
              <w:rPr>
                <w:sz w:val="20"/>
                <w:szCs w:val="20"/>
              </w:rPr>
            </w:pPr>
            <w:r>
              <w:rPr>
                <w:spacing w:val="1"/>
                <w:sz w:val="20"/>
                <w:szCs w:val="20"/>
              </w:rPr>
              <w:t>43</w:t>
            </w:r>
          </w:p>
        </w:tc>
        <w:tc>
          <w:tcPr>
            <w:tcW w:w="1277" w:type="dxa"/>
            <w:vAlign w:val="top"/>
          </w:tcPr>
          <w:p>
            <w:pPr>
              <w:pStyle w:val="6"/>
              <w:spacing w:before="164" w:line="189" w:lineRule="auto"/>
              <w:ind w:left="545"/>
              <w:rPr>
                <w:sz w:val="20"/>
                <w:szCs w:val="20"/>
              </w:rPr>
            </w:pPr>
            <w:r>
              <w:rPr>
                <w:spacing w:val="-2"/>
                <w:sz w:val="20"/>
                <w:szCs w:val="20"/>
              </w:rPr>
              <w:t>50</w:t>
            </w:r>
          </w:p>
        </w:tc>
        <w:tc>
          <w:tcPr>
            <w:tcW w:w="1646" w:type="dxa"/>
            <w:vAlign w:val="top"/>
          </w:tcPr>
          <w:p>
            <w:pPr>
              <w:pStyle w:val="6"/>
              <w:spacing w:before="131" w:line="268" w:lineRule="exact"/>
              <w:ind w:left="515"/>
              <w:rPr>
                <w:sz w:val="20"/>
                <w:szCs w:val="20"/>
              </w:rPr>
            </w:pPr>
            <w:r>
              <w:rPr>
                <w:spacing w:val="3"/>
                <w:position w:val="1"/>
                <w:sz w:val="20"/>
                <w:szCs w:val="20"/>
              </w:rPr>
              <w:t>86.00%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118" w:type="dxa"/>
            <w:vAlign w:val="top"/>
          </w:tcPr>
          <w:p>
            <w:pPr>
              <w:pStyle w:val="6"/>
              <w:spacing w:before="132" w:line="228" w:lineRule="auto"/>
              <w:ind w:left="1319"/>
              <w:rPr>
                <w:sz w:val="20"/>
                <w:szCs w:val="20"/>
              </w:rPr>
            </w:pPr>
            <w:r>
              <w:rPr>
                <w:spacing w:val="-1"/>
                <w:sz w:val="20"/>
                <w:szCs w:val="20"/>
              </w:rPr>
              <w:t>16</w:t>
            </w:r>
            <w:r>
              <w:rPr>
                <w:spacing w:val="-33"/>
                <w:sz w:val="20"/>
                <w:szCs w:val="20"/>
              </w:rPr>
              <w:t xml:space="preserve"> </w:t>
            </w:r>
            <w:r>
              <w:rPr>
                <w:spacing w:val="-1"/>
                <w:sz w:val="20"/>
                <w:szCs w:val="20"/>
              </w:rPr>
              <w:t>酒店管理</w:t>
            </w:r>
            <w:r>
              <w:rPr>
                <w:spacing w:val="-21"/>
                <w:sz w:val="20"/>
                <w:szCs w:val="20"/>
              </w:rPr>
              <w:t xml:space="preserve"> </w:t>
            </w:r>
            <w:r>
              <w:rPr>
                <w:spacing w:val="-1"/>
                <w:sz w:val="20"/>
                <w:szCs w:val="20"/>
              </w:rPr>
              <w:t>1</w:t>
            </w:r>
            <w:r>
              <w:rPr>
                <w:spacing w:val="-41"/>
                <w:sz w:val="20"/>
                <w:szCs w:val="20"/>
              </w:rPr>
              <w:t xml:space="preserve"> </w:t>
            </w:r>
            <w:r>
              <w:rPr>
                <w:spacing w:val="-1"/>
                <w:sz w:val="20"/>
                <w:szCs w:val="20"/>
              </w:rPr>
              <w:t>班</w:t>
            </w:r>
          </w:p>
        </w:tc>
        <w:tc>
          <w:tcPr>
            <w:tcW w:w="1277" w:type="dxa"/>
            <w:vAlign w:val="top"/>
          </w:tcPr>
          <w:p>
            <w:pPr>
              <w:pStyle w:val="6"/>
              <w:spacing w:before="165" w:line="189" w:lineRule="auto"/>
              <w:ind w:left="537"/>
              <w:rPr>
                <w:sz w:val="20"/>
                <w:szCs w:val="20"/>
              </w:rPr>
            </w:pPr>
            <w:r>
              <w:rPr>
                <w:spacing w:val="1"/>
                <w:sz w:val="20"/>
                <w:szCs w:val="20"/>
              </w:rPr>
              <w:t>48</w:t>
            </w:r>
          </w:p>
        </w:tc>
        <w:tc>
          <w:tcPr>
            <w:tcW w:w="1277" w:type="dxa"/>
            <w:vAlign w:val="top"/>
          </w:tcPr>
          <w:p>
            <w:pPr>
              <w:pStyle w:val="6"/>
              <w:spacing w:before="164" w:line="190" w:lineRule="auto"/>
              <w:ind w:left="545"/>
              <w:rPr>
                <w:sz w:val="20"/>
                <w:szCs w:val="20"/>
              </w:rPr>
            </w:pPr>
            <w:r>
              <w:rPr>
                <w:spacing w:val="-2"/>
                <w:sz w:val="20"/>
                <w:szCs w:val="20"/>
              </w:rPr>
              <w:t>51</w:t>
            </w:r>
          </w:p>
        </w:tc>
        <w:tc>
          <w:tcPr>
            <w:tcW w:w="1646" w:type="dxa"/>
            <w:vAlign w:val="top"/>
          </w:tcPr>
          <w:p>
            <w:pPr>
              <w:pStyle w:val="6"/>
              <w:spacing w:before="132" w:line="268" w:lineRule="exact"/>
              <w:ind w:left="515"/>
              <w:rPr>
                <w:sz w:val="20"/>
                <w:szCs w:val="20"/>
              </w:rPr>
            </w:pPr>
            <w:r>
              <w:rPr>
                <w:spacing w:val="3"/>
                <w:position w:val="1"/>
                <w:sz w:val="20"/>
                <w:szCs w:val="20"/>
              </w:rPr>
              <w:t>94.12%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118" w:type="dxa"/>
            <w:vAlign w:val="top"/>
          </w:tcPr>
          <w:p>
            <w:pPr>
              <w:pStyle w:val="6"/>
              <w:spacing w:before="132" w:line="228" w:lineRule="auto"/>
              <w:ind w:left="1319"/>
              <w:rPr>
                <w:sz w:val="20"/>
                <w:szCs w:val="20"/>
              </w:rPr>
            </w:pPr>
            <w:r>
              <w:rPr>
                <w:sz w:val="20"/>
                <w:szCs w:val="20"/>
              </w:rPr>
              <w:t>16</w:t>
            </w:r>
            <w:r>
              <w:rPr>
                <w:spacing w:val="-28"/>
                <w:sz w:val="20"/>
                <w:szCs w:val="20"/>
              </w:rPr>
              <w:t xml:space="preserve"> </w:t>
            </w:r>
            <w:r>
              <w:rPr>
                <w:sz w:val="20"/>
                <w:szCs w:val="20"/>
              </w:rPr>
              <w:t>酒店管理</w:t>
            </w:r>
            <w:r>
              <w:rPr>
                <w:spacing w:val="-34"/>
                <w:sz w:val="20"/>
                <w:szCs w:val="20"/>
              </w:rPr>
              <w:t xml:space="preserve"> </w:t>
            </w:r>
            <w:r>
              <w:rPr>
                <w:sz w:val="20"/>
                <w:szCs w:val="20"/>
              </w:rPr>
              <w:t>2</w:t>
            </w:r>
            <w:r>
              <w:rPr>
                <w:spacing w:val="-41"/>
                <w:sz w:val="20"/>
                <w:szCs w:val="20"/>
              </w:rPr>
              <w:t xml:space="preserve"> </w:t>
            </w:r>
            <w:r>
              <w:rPr>
                <w:sz w:val="20"/>
                <w:szCs w:val="20"/>
              </w:rPr>
              <w:t>班</w:t>
            </w:r>
          </w:p>
        </w:tc>
        <w:tc>
          <w:tcPr>
            <w:tcW w:w="1277" w:type="dxa"/>
            <w:vAlign w:val="top"/>
          </w:tcPr>
          <w:p>
            <w:pPr>
              <w:pStyle w:val="6"/>
              <w:spacing w:before="165" w:line="189" w:lineRule="auto"/>
              <w:ind w:left="537"/>
              <w:rPr>
                <w:sz w:val="20"/>
                <w:szCs w:val="20"/>
              </w:rPr>
            </w:pPr>
            <w:r>
              <w:rPr>
                <w:spacing w:val="1"/>
                <w:sz w:val="20"/>
                <w:szCs w:val="20"/>
              </w:rPr>
              <w:t>42</w:t>
            </w:r>
          </w:p>
        </w:tc>
        <w:tc>
          <w:tcPr>
            <w:tcW w:w="1277" w:type="dxa"/>
            <w:vAlign w:val="top"/>
          </w:tcPr>
          <w:p>
            <w:pPr>
              <w:pStyle w:val="6"/>
              <w:spacing w:before="165" w:line="189" w:lineRule="auto"/>
              <w:ind w:left="540"/>
              <w:rPr>
                <w:sz w:val="20"/>
                <w:szCs w:val="20"/>
              </w:rPr>
            </w:pPr>
            <w:r>
              <w:rPr>
                <w:spacing w:val="1"/>
                <w:sz w:val="20"/>
                <w:szCs w:val="20"/>
              </w:rPr>
              <w:t>49</w:t>
            </w:r>
          </w:p>
        </w:tc>
        <w:tc>
          <w:tcPr>
            <w:tcW w:w="1646" w:type="dxa"/>
            <w:vAlign w:val="top"/>
          </w:tcPr>
          <w:p>
            <w:pPr>
              <w:pStyle w:val="6"/>
              <w:spacing w:before="133" w:line="267" w:lineRule="exact"/>
              <w:ind w:left="515"/>
              <w:rPr>
                <w:sz w:val="20"/>
                <w:szCs w:val="20"/>
              </w:rPr>
            </w:pPr>
            <w:r>
              <w:rPr>
                <w:spacing w:val="3"/>
                <w:position w:val="1"/>
                <w:sz w:val="20"/>
                <w:szCs w:val="20"/>
              </w:rPr>
              <w:t>85.71%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118" w:type="dxa"/>
            <w:vAlign w:val="top"/>
          </w:tcPr>
          <w:p>
            <w:pPr>
              <w:pStyle w:val="6"/>
              <w:spacing w:before="133" w:line="227" w:lineRule="auto"/>
              <w:ind w:left="1216"/>
              <w:rPr>
                <w:sz w:val="20"/>
                <w:szCs w:val="20"/>
              </w:rPr>
            </w:pPr>
            <w:r>
              <w:rPr>
                <w:spacing w:val="5"/>
                <w:sz w:val="20"/>
                <w:szCs w:val="20"/>
              </w:rPr>
              <w:t>17</w:t>
            </w:r>
            <w:r>
              <w:rPr>
                <w:spacing w:val="-40"/>
                <w:sz w:val="20"/>
                <w:szCs w:val="20"/>
              </w:rPr>
              <w:t xml:space="preserve"> </w:t>
            </w:r>
            <w:r>
              <w:rPr>
                <w:spacing w:val="5"/>
                <w:sz w:val="20"/>
                <w:szCs w:val="20"/>
              </w:rPr>
              <w:t>旅游管理专科班</w:t>
            </w:r>
          </w:p>
        </w:tc>
        <w:tc>
          <w:tcPr>
            <w:tcW w:w="1277" w:type="dxa"/>
            <w:vAlign w:val="top"/>
          </w:tcPr>
          <w:p>
            <w:pPr>
              <w:pStyle w:val="6"/>
              <w:spacing w:before="166" w:line="189" w:lineRule="auto"/>
              <w:ind w:left="537"/>
              <w:rPr>
                <w:sz w:val="20"/>
                <w:szCs w:val="20"/>
              </w:rPr>
            </w:pPr>
            <w:r>
              <w:rPr>
                <w:spacing w:val="1"/>
                <w:sz w:val="20"/>
                <w:szCs w:val="20"/>
              </w:rPr>
              <w:t>41</w:t>
            </w:r>
          </w:p>
        </w:tc>
        <w:tc>
          <w:tcPr>
            <w:tcW w:w="1277" w:type="dxa"/>
            <w:vAlign w:val="top"/>
          </w:tcPr>
          <w:p>
            <w:pPr>
              <w:pStyle w:val="6"/>
              <w:spacing w:before="166" w:line="189" w:lineRule="auto"/>
              <w:ind w:left="540"/>
              <w:rPr>
                <w:sz w:val="20"/>
                <w:szCs w:val="20"/>
              </w:rPr>
            </w:pPr>
            <w:r>
              <w:rPr>
                <w:spacing w:val="1"/>
                <w:sz w:val="20"/>
                <w:szCs w:val="20"/>
              </w:rPr>
              <w:t>46</w:t>
            </w:r>
          </w:p>
        </w:tc>
        <w:tc>
          <w:tcPr>
            <w:tcW w:w="1646" w:type="dxa"/>
            <w:vAlign w:val="top"/>
          </w:tcPr>
          <w:p>
            <w:pPr>
              <w:pStyle w:val="6"/>
              <w:spacing w:before="133" w:line="268" w:lineRule="exact"/>
              <w:ind w:left="515"/>
              <w:rPr>
                <w:sz w:val="20"/>
                <w:szCs w:val="20"/>
              </w:rPr>
            </w:pPr>
            <w:r>
              <w:rPr>
                <w:spacing w:val="3"/>
                <w:position w:val="1"/>
                <w:sz w:val="20"/>
                <w:szCs w:val="20"/>
              </w:rPr>
              <w:t>89.13%</w:t>
            </w:r>
          </w:p>
        </w:tc>
      </w:tr>
    </w:tbl>
    <w:p>
      <w:pPr>
        <w:pStyle w:val="2"/>
        <w:spacing w:line="327" w:lineRule="auto"/>
      </w:pPr>
    </w:p>
    <w:p>
      <w:pPr>
        <w:pStyle w:val="2"/>
        <w:spacing w:line="328" w:lineRule="auto"/>
      </w:pPr>
    </w:p>
    <w:p>
      <w:pPr>
        <w:spacing w:before="79" w:line="468" w:lineRule="exact"/>
        <w:ind w:left="601"/>
        <w:rPr>
          <w:rFonts w:ascii="宋体" w:hAnsi="宋体" w:eastAsia="宋体" w:cs="宋体"/>
          <w:sz w:val="24"/>
          <w:szCs w:val="24"/>
        </w:rPr>
      </w:pPr>
      <w:r>
        <w:rPr>
          <w:rFonts w:ascii="宋体" w:hAnsi="宋体" w:eastAsia="宋体" w:cs="宋体"/>
          <w:spacing w:val="9"/>
          <w:position w:val="17"/>
          <w:sz w:val="24"/>
          <w:szCs w:val="24"/>
        </w:rPr>
        <w:t>旅游管理本科专业就业率为</w:t>
      </w:r>
      <w:r>
        <w:rPr>
          <w:rFonts w:ascii="宋体" w:hAnsi="宋体" w:eastAsia="宋体" w:cs="宋体"/>
          <w:spacing w:val="-38"/>
          <w:position w:val="17"/>
          <w:sz w:val="24"/>
          <w:szCs w:val="24"/>
        </w:rPr>
        <w:t xml:space="preserve"> </w:t>
      </w:r>
      <w:r>
        <w:rPr>
          <w:rFonts w:ascii="宋体" w:hAnsi="宋体" w:eastAsia="宋体" w:cs="宋体"/>
          <w:spacing w:val="9"/>
          <w:position w:val="17"/>
          <w:sz w:val="24"/>
          <w:szCs w:val="24"/>
        </w:rPr>
        <w:t>87.93%，酒店管</w:t>
      </w:r>
      <w:r>
        <w:rPr>
          <w:rFonts w:ascii="宋体" w:hAnsi="宋体" w:eastAsia="宋体" w:cs="宋体"/>
          <w:spacing w:val="8"/>
          <w:position w:val="17"/>
          <w:sz w:val="24"/>
          <w:szCs w:val="24"/>
        </w:rPr>
        <w:t>理本科两个班就业率分别为</w:t>
      </w:r>
    </w:p>
    <w:p>
      <w:pPr>
        <w:spacing w:line="218" w:lineRule="auto"/>
        <w:ind w:left="123"/>
        <w:rPr>
          <w:rFonts w:ascii="宋体" w:hAnsi="宋体" w:eastAsia="宋体" w:cs="宋体"/>
          <w:sz w:val="24"/>
          <w:szCs w:val="24"/>
        </w:rPr>
      </w:pPr>
      <w:r>
        <w:rPr>
          <w:rFonts w:ascii="宋体" w:hAnsi="宋体" w:eastAsia="宋体" w:cs="宋体"/>
          <w:spacing w:val="-1"/>
          <w:sz w:val="24"/>
          <w:szCs w:val="24"/>
        </w:rPr>
        <w:t>94.12%和</w:t>
      </w:r>
      <w:r>
        <w:rPr>
          <w:rFonts w:ascii="宋体" w:hAnsi="宋体" w:eastAsia="宋体" w:cs="宋体"/>
          <w:spacing w:val="-33"/>
          <w:sz w:val="24"/>
          <w:szCs w:val="24"/>
        </w:rPr>
        <w:t xml:space="preserve"> </w:t>
      </w:r>
      <w:r>
        <w:rPr>
          <w:rFonts w:ascii="宋体" w:hAnsi="宋体" w:eastAsia="宋体" w:cs="宋体"/>
          <w:spacing w:val="-1"/>
          <w:sz w:val="24"/>
          <w:szCs w:val="24"/>
        </w:rPr>
        <w:t>85.71%，从总体上来看，旅游与会展学院各专业就业率相对良好。</w:t>
      </w:r>
    </w:p>
    <w:p>
      <w:pPr>
        <w:spacing w:before="184" w:line="219" w:lineRule="auto"/>
        <w:ind w:left="606"/>
        <w:rPr>
          <w:rFonts w:ascii="宋体" w:hAnsi="宋体" w:eastAsia="宋体" w:cs="宋体"/>
          <w:sz w:val="24"/>
          <w:szCs w:val="24"/>
        </w:rPr>
      </w:pPr>
      <w:r>
        <w:rPr>
          <w:rFonts w:ascii="宋体" w:hAnsi="宋体" w:eastAsia="宋体" w:cs="宋体"/>
          <w:spacing w:val="-1"/>
          <w:sz w:val="24"/>
          <w:szCs w:val="24"/>
        </w:rPr>
        <w:t>3、毕业生就业单位性质构成分析</w:t>
      </w:r>
    </w:p>
    <w:p>
      <w:pPr>
        <w:spacing w:before="183" w:line="360" w:lineRule="auto"/>
        <w:ind w:left="123" w:firstLine="478"/>
        <w:rPr>
          <w:rFonts w:ascii="宋体" w:hAnsi="宋体" w:eastAsia="宋体" w:cs="宋体"/>
          <w:sz w:val="24"/>
          <w:szCs w:val="24"/>
        </w:rPr>
      </w:pPr>
      <w:r>
        <w:rPr>
          <w:rFonts w:ascii="宋体" w:hAnsi="宋体" w:eastAsia="宋体" w:cs="宋体"/>
          <w:spacing w:val="-5"/>
          <w:sz w:val="24"/>
          <w:szCs w:val="24"/>
        </w:rPr>
        <w:t>在狭义就业（指签订就业协议或劳动合同就业）的</w:t>
      </w:r>
      <w:r>
        <w:rPr>
          <w:rFonts w:ascii="宋体" w:hAnsi="宋体" w:eastAsia="宋体" w:cs="宋体"/>
          <w:spacing w:val="-18"/>
          <w:sz w:val="24"/>
          <w:szCs w:val="24"/>
        </w:rPr>
        <w:t xml:space="preserve"> </w:t>
      </w:r>
      <w:r>
        <w:rPr>
          <w:rFonts w:ascii="宋体" w:hAnsi="宋体" w:eastAsia="宋体" w:cs="宋体"/>
          <w:spacing w:val="-5"/>
          <w:sz w:val="24"/>
          <w:szCs w:val="24"/>
        </w:rPr>
        <w:t>196</w:t>
      </w:r>
      <w:r>
        <w:rPr>
          <w:rFonts w:ascii="宋体" w:hAnsi="宋体" w:eastAsia="宋体" w:cs="宋体"/>
          <w:spacing w:val="-48"/>
          <w:sz w:val="24"/>
          <w:szCs w:val="24"/>
        </w:rPr>
        <w:t xml:space="preserve"> </w:t>
      </w:r>
      <w:r>
        <w:rPr>
          <w:rFonts w:ascii="宋体" w:hAnsi="宋体" w:eastAsia="宋体" w:cs="宋体"/>
          <w:spacing w:val="-5"/>
          <w:sz w:val="24"/>
          <w:szCs w:val="24"/>
        </w:rPr>
        <w:t xml:space="preserve">名毕业生中，我们将 </w:t>
      </w:r>
      <w:r>
        <w:rPr>
          <w:rFonts w:ascii="宋体" w:hAnsi="宋体" w:eastAsia="宋体" w:cs="宋体"/>
          <w:spacing w:val="-3"/>
          <w:sz w:val="24"/>
          <w:szCs w:val="24"/>
        </w:rPr>
        <w:t>其就业单位性质分为国有企业、三资企业、</w:t>
      </w:r>
      <w:r>
        <w:rPr>
          <w:rFonts w:ascii="宋体" w:hAnsi="宋体" w:eastAsia="宋体" w:cs="宋体"/>
          <w:color w:val="0D0D0D"/>
          <w:spacing w:val="-3"/>
          <w:sz w:val="24"/>
          <w:szCs w:val="24"/>
        </w:rPr>
        <w:t>中初</w:t>
      </w:r>
      <w:r>
        <w:rPr>
          <w:rFonts w:ascii="宋体" w:hAnsi="宋体" w:eastAsia="宋体" w:cs="宋体"/>
          <w:color w:val="0D0D0D"/>
          <w:spacing w:val="-4"/>
          <w:sz w:val="24"/>
          <w:szCs w:val="24"/>
        </w:rPr>
        <w:t>教育单位</w:t>
      </w:r>
      <w:r>
        <w:rPr>
          <w:rFonts w:ascii="宋体" w:hAnsi="宋体" w:eastAsia="宋体" w:cs="宋体"/>
          <w:spacing w:val="-4"/>
          <w:sz w:val="24"/>
          <w:szCs w:val="24"/>
        </w:rPr>
        <w:t xml:space="preserve">、高等教育单位和其他 </w:t>
      </w:r>
      <w:r>
        <w:rPr>
          <w:rFonts w:ascii="宋体" w:hAnsi="宋体" w:eastAsia="宋体" w:cs="宋体"/>
          <w:spacing w:val="-7"/>
          <w:sz w:val="24"/>
          <w:szCs w:val="24"/>
        </w:rPr>
        <w:t>企业等五类。从总体来看，大多数毕业生都选择在其他性</w:t>
      </w:r>
      <w:r>
        <w:rPr>
          <w:rFonts w:ascii="宋体" w:hAnsi="宋体" w:eastAsia="宋体" w:cs="宋体"/>
          <w:spacing w:val="-8"/>
          <w:sz w:val="24"/>
          <w:szCs w:val="24"/>
        </w:rPr>
        <w:t>质企业工作，国有企业、</w:t>
      </w:r>
    </w:p>
    <w:p>
      <w:pPr>
        <w:spacing w:before="1" w:line="219" w:lineRule="auto"/>
        <w:ind w:left="122"/>
        <w:rPr>
          <w:rFonts w:ascii="宋体" w:hAnsi="宋体" w:eastAsia="宋体" w:cs="宋体"/>
          <w:sz w:val="24"/>
          <w:szCs w:val="24"/>
        </w:rPr>
      </w:pPr>
      <w:r>
        <w:rPr>
          <w:rFonts w:ascii="宋体" w:hAnsi="宋体" w:eastAsia="宋体" w:cs="宋体"/>
          <w:spacing w:val="-1"/>
          <w:sz w:val="24"/>
          <w:szCs w:val="24"/>
        </w:rPr>
        <w:t>三资企业、高等教育单位和中初教育单位就业人数相对较少。</w:t>
      </w:r>
    </w:p>
    <w:p>
      <w:pPr>
        <w:spacing w:before="78" w:line="4039" w:lineRule="exact"/>
        <w:ind w:firstLine="592"/>
      </w:pPr>
      <w:r>
        <w:rPr>
          <w:position w:val="-80"/>
        </w:rPr>
        <w:drawing>
          <wp:inline distT="0" distB="0" distL="0" distR="0">
            <wp:extent cx="4940300" cy="2564765"/>
            <wp:effectExtent l="0" t="0" r="0" b="0"/>
            <wp:docPr id="416" name="IM 416"/>
            <wp:cNvGraphicFramePr/>
            <a:graphic xmlns:a="http://schemas.openxmlformats.org/drawingml/2006/main">
              <a:graphicData uri="http://schemas.openxmlformats.org/drawingml/2006/picture">
                <pic:pic xmlns:pic="http://schemas.openxmlformats.org/drawingml/2006/picture">
                  <pic:nvPicPr>
                    <pic:cNvPr id="416" name="IM 416"/>
                    <pic:cNvPicPr/>
                  </pic:nvPicPr>
                  <pic:blipFill>
                    <a:blip r:embed="rId416"/>
                    <a:stretch>
                      <a:fillRect/>
                    </a:stretch>
                  </pic:blipFill>
                  <pic:spPr>
                    <a:xfrm>
                      <a:off x="0" y="0"/>
                      <a:ext cx="4940808" cy="2564891"/>
                    </a:xfrm>
                    <a:prstGeom prst="rect">
                      <a:avLst/>
                    </a:prstGeom>
                  </pic:spPr>
                </pic:pic>
              </a:graphicData>
            </a:graphic>
          </wp:inline>
        </w:drawing>
      </w:r>
    </w:p>
    <w:p>
      <w:pPr>
        <w:spacing w:before="136" w:line="227" w:lineRule="auto"/>
        <w:ind w:left="2037"/>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图</w:t>
      </w:r>
      <w:r>
        <w:rPr>
          <w:rFonts w:ascii="宋体" w:hAnsi="宋体" w:eastAsia="宋体" w:cs="宋体"/>
          <w:spacing w:val="-21"/>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2</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2020</w:t>
      </w:r>
      <w:r>
        <w:rPr>
          <w:rFonts w:ascii="宋体" w:hAnsi="宋体" w:eastAsia="宋体" w:cs="宋体"/>
          <w:spacing w:val="-40"/>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年旅游与会展学院毕业生就业单位性质构成</w:t>
      </w:r>
    </w:p>
    <w:p>
      <w:pPr>
        <w:spacing w:before="207" w:line="219" w:lineRule="auto"/>
        <w:ind w:left="601"/>
        <w:rPr>
          <w:rFonts w:ascii="宋体" w:hAnsi="宋体" w:eastAsia="宋体" w:cs="宋体"/>
          <w:sz w:val="24"/>
          <w:szCs w:val="24"/>
        </w:rPr>
      </w:pPr>
      <w:r>
        <w:rPr>
          <w:rFonts w:ascii="宋体" w:hAnsi="宋体" w:eastAsia="宋体" w:cs="宋体"/>
          <w:spacing w:val="-1"/>
          <w:sz w:val="24"/>
          <w:szCs w:val="24"/>
        </w:rPr>
        <w:t>4、毕业生就业地区分布</w:t>
      </w:r>
    </w:p>
    <w:p>
      <w:pPr>
        <w:spacing w:before="184" w:line="468" w:lineRule="exact"/>
        <w:ind w:left="605"/>
        <w:rPr>
          <w:rFonts w:ascii="宋体" w:hAnsi="宋体" w:eastAsia="宋体" w:cs="宋体"/>
          <w:sz w:val="24"/>
          <w:szCs w:val="24"/>
        </w:rPr>
      </w:pPr>
      <w:r>
        <w:rPr>
          <w:rFonts w:ascii="宋体" w:hAnsi="宋体" w:eastAsia="宋体" w:cs="宋体"/>
          <w:spacing w:val="-1"/>
          <w:position w:val="17"/>
          <w:sz w:val="24"/>
          <w:szCs w:val="24"/>
        </w:rPr>
        <w:t>2020</w:t>
      </w:r>
      <w:r>
        <w:rPr>
          <w:rFonts w:ascii="宋体" w:hAnsi="宋体" w:eastAsia="宋体" w:cs="宋体"/>
          <w:spacing w:val="-42"/>
          <w:position w:val="17"/>
          <w:sz w:val="24"/>
          <w:szCs w:val="24"/>
        </w:rPr>
        <w:t xml:space="preserve"> </w:t>
      </w:r>
      <w:r>
        <w:rPr>
          <w:rFonts w:ascii="宋体" w:hAnsi="宋体" w:eastAsia="宋体" w:cs="宋体"/>
          <w:spacing w:val="-1"/>
          <w:position w:val="17"/>
          <w:sz w:val="24"/>
          <w:szCs w:val="24"/>
        </w:rPr>
        <w:t>年在已经就业的</w:t>
      </w:r>
      <w:r>
        <w:rPr>
          <w:rFonts w:ascii="宋体" w:hAnsi="宋体" w:eastAsia="宋体" w:cs="宋体"/>
          <w:spacing w:val="-31"/>
          <w:position w:val="17"/>
          <w:sz w:val="24"/>
          <w:szCs w:val="24"/>
        </w:rPr>
        <w:t xml:space="preserve"> </w:t>
      </w:r>
      <w:r>
        <w:rPr>
          <w:rFonts w:ascii="宋体" w:hAnsi="宋体" w:eastAsia="宋体" w:cs="宋体"/>
          <w:spacing w:val="-1"/>
          <w:position w:val="17"/>
          <w:sz w:val="24"/>
          <w:szCs w:val="24"/>
        </w:rPr>
        <w:t>196</w:t>
      </w:r>
      <w:r>
        <w:rPr>
          <w:rFonts w:ascii="宋体" w:hAnsi="宋体" w:eastAsia="宋体" w:cs="宋体"/>
          <w:spacing w:val="-45"/>
          <w:position w:val="17"/>
          <w:sz w:val="24"/>
          <w:szCs w:val="24"/>
        </w:rPr>
        <w:t xml:space="preserve"> </w:t>
      </w:r>
      <w:r>
        <w:rPr>
          <w:rFonts w:ascii="宋体" w:hAnsi="宋体" w:eastAsia="宋体" w:cs="宋体"/>
          <w:spacing w:val="-1"/>
          <w:position w:val="17"/>
          <w:sz w:val="24"/>
          <w:szCs w:val="24"/>
        </w:rPr>
        <w:t>名毕业生中，有</w:t>
      </w:r>
      <w:r>
        <w:rPr>
          <w:rFonts w:ascii="宋体" w:hAnsi="宋体" w:eastAsia="宋体" w:cs="宋体"/>
          <w:spacing w:val="-30"/>
          <w:position w:val="17"/>
          <w:sz w:val="24"/>
          <w:szCs w:val="24"/>
        </w:rPr>
        <w:t xml:space="preserve"> </w:t>
      </w:r>
      <w:r>
        <w:rPr>
          <w:rFonts w:ascii="宋体" w:hAnsi="宋体" w:eastAsia="宋体" w:cs="宋体"/>
          <w:spacing w:val="-1"/>
          <w:position w:val="17"/>
          <w:sz w:val="24"/>
          <w:szCs w:val="24"/>
        </w:rPr>
        <w:t>133</w:t>
      </w:r>
      <w:r>
        <w:rPr>
          <w:rFonts w:ascii="宋体" w:hAnsi="宋体" w:eastAsia="宋体" w:cs="宋体"/>
          <w:spacing w:val="-43"/>
          <w:position w:val="17"/>
          <w:sz w:val="24"/>
          <w:szCs w:val="24"/>
        </w:rPr>
        <w:t xml:space="preserve"> </w:t>
      </w:r>
      <w:r>
        <w:rPr>
          <w:rFonts w:ascii="宋体" w:hAnsi="宋体" w:eastAsia="宋体" w:cs="宋体"/>
          <w:spacing w:val="-1"/>
          <w:position w:val="17"/>
          <w:sz w:val="24"/>
          <w:szCs w:val="24"/>
        </w:rPr>
        <w:t>名毕业生选择在安徽省内就</w:t>
      </w:r>
    </w:p>
    <w:p>
      <w:pPr>
        <w:spacing w:before="1" w:line="218" w:lineRule="auto"/>
        <w:jc w:val="right"/>
        <w:rPr>
          <w:rFonts w:ascii="宋体" w:hAnsi="宋体" w:eastAsia="宋体" w:cs="宋体"/>
          <w:sz w:val="24"/>
          <w:szCs w:val="24"/>
        </w:rPr>
      </w:pPr>
      <w:r>
        <w:rPr>
          <w:rFonts w:ascii="宋体" w:hAnsi="宋体" w:eastAsia="宋体" w:cs="宋体"/>
          <w:spacing w:val="-10"/>
          <w:sz w:val="24"/>
          <w:szCs w:val="24"/>
        </w:rPr>
        <w:t>业，占就业毕业生的67.86%；其中有</w:t>
      </w:r>
      <w:r>
        <w:rPr>
          <w:rFonts w:ascii="宋体" w:hAnsi="宋体" w:eastAsia="宋体" w:cs="宋体"/>
          <w:spacing w:val="-68"/>
          <w:sz w:val="24"/>
          <w:szCs w:val="24"/>
        </w:rPr>
        <w:t xml:space="preserve"> </w:t>
      </w:r>
      <w:r>
        <w:rPr>
          <w:rFonts w:ascii="宋体" w:hAnsi="宋体" w:eastAsia="宋体" w:cs="宋体"/>
          <w:spacing w:val="-10"/>
          <w:sz w:val="24"/>
          <w:szCs w:val="24"/>
        </w:rPr>
        <w:t>72</w:t>
      </w:r>
      <w:r>
        <w:rPr>
          <w:rFonts w:ascii="宋体" w:hAnsi="宋体" w:eastAsia="宋体" w:cs="宋体"/>
          <w:spacing w:val="-71"/>
          <w:sz w:val="24"/>
          <w:szCs w:val="24"/>
        </w:rPr>
        <w:t xml:space="preserve"> </w:t>
      </w:r>
      <w:r>
        <w:rPr>
          <w:rFonts w:ascii="宋体" w:hAnsi="宋体" w:eastAsia="宋体" w:cs="宋体"/>
          <w:spacing w:val="-10"/>
          <w:sz w:val="24"/>
          <w:szCs w:val="24"/>
        </w:rPr>
        <w:t>人在合肥市就业，占就业毕业生的</w:t>
      </w:r>
      <w:r>
        <w:rPr>
          <w:rFonts w:ascii="宋体" w:hAnsi="宋体" w:eastAsia="宋体" w:cs="宋体"/>
          <w:spacing w:val="-70"/>
          <w:sz w:val="24"/>
          <w:szCs w:val="24"/>
        </w:rPr>
        <w:t xml:space="preserve"> </w:t>
      </w:r>
      <w:r>
        <w:rPr>
          <w:rFonts w:ascii="宋体" w:hAnsi="宋体" w:eastAsia="宋体" w:cs="宋体"/>
          <w:spacing w:val="-10"/>
          <w:sz w:val="24"/>
          <w:szCs w:val="24"/>
        </w:rPr>
        <w:t>3</w:t>
      </w:r>
      <w:r>
        <w:rPr>
          <w:rFonts w:ascii="宋体" w:hAnsi="宋体" w:eastAsia="宋体" w:cs="宋体"/>
          <w:spacing w:val="-11"/>
          <w:sz w:val="24"/>
          <w:szCs w:val="24"/>
        </w:rPr>
        <w:t>6.73%；</w:t>
      </w:r>
    </w:p>
    <w:p>
      <w:pPr>
        <w:spacing w:line="218" w:lineRule="auto"/>
        <w:rPr>
          <w:rFonts w:ascii="宋体" w:hAnsi="宋体" w:eastAsia="宋体" w:cs="宋体"/>
          <w:sz w:val="24"/>
          <w:szCs w:val="24"/>
        </w:rPr>
        <w:sectPr>
          <w:headerReference r:id="rId270" w:type="default"/>
          <w:footerReference r:id="rId271" w:type="default"/>
          <w:pgSz w:w="11906" w:h="16839"/>
          <w:pgMar w:top="1071" w:right="1716" w:bottom="1230" w:left="1687" w:header="878" w:footer="994" w:gutter="0"/>
          <w:cols w:space="720" w:num="1"/>
        </w:sectPr>
      </w:pPr>
    </w:p>
    <w:p>
      <w:pPr>
        <w:pStyle w:val="2"/>
        <w:spacing w:line="402" w:lineRule="auto"/>
      </w:pPr>
    </w:p>
    <w:p>
      <w:pPr>
        <w:spacing w:before="78" w:line="219" w:lineRule="auto"/>
        <w:ind w:left="25"/>
        <w:rPr>
          <w:rFonts w:ascii="宋体" w:hAnsi="宋体" w:eastAsia="宋体" w:cs="宋体"/>
          <w:sz w:val="24"/>
          <w:szCs w:val="24"/>
        </w:rPr>
      </w:pPr>
      <w:r>
        <w:rPr>
          <w:rFonts w:ascii="宋体" w:hAnsi="宋体" w:eastAsia="宋体" w:cs="宋体"/>
          <w:spacing w:val="-3"/>
          <w:sz w:val="24"/>
          <w:szCs w:val="24"/>
        </w:rPr>
        <w:t>63</w:t>
      </w:r>
      <w:r>
        <w:rPr>
          <w:rFonts w:ascii="宋体" w:hAnsi="宋体" w:eastAsia="宋体" w:cs="宋体"/>
          <w:spacing w:val="-48"/>
          <w:sz w:val="24"/>
          <w:szCs w:val="24"/>
        </w:rPr>
        <w:t xml:space="preserve"> </w:t>
      </w:r>
      <w:r>
        <w:rPr>
          <w:rFonts w:ascii="宋体" w:hAnsi="宋体" w:eastAsia="宋体" w:cs="宋体"/>
          <w:spacing w:val="-3"/>
          <w:sz w:val="24"/>
          <w:szCs w:val="24"/>
        </w:rPr>
        <w:t>名毕业生则选择在省外就业，</w:t>
      </w:r>
      <w:r>
        <w:rPr>
          <w:rFonts w:ascii="宋体" w:hAnsi="宋体" w:eastAsia="宋体" w:cs="宋体"/>
          <w:spacing w:val="-72"/>
          <w:sz w:val="24"/>
          <w:szCs w:val="24"/>
        </w:rPr>
        <w:t xml:space="preserve"> </w:t>
      </w:r>
      <w:r>
        <w:rPr>
          <w:rFonts w:ascii="宋体" w:hAnsi="宋体" w:eastAsia="宋体" w:cs="宋体"/>
          <w:spacing w:val="-3"/>
          <w:sz w:val="24"/>
          <w:szCs w:val="24"/>
        </w:rPr>
        <w:t>占就业毕业生的</w:t>
      </w:r>
      <w:r>
        <w:rPr>
          <w:rFonts w:ascii="宋体" w:hAnsi="宋体" w:eastAsia="宋体" w:cs="宋体"/>
          <w:spacing w:val="-46"/>
          <w:sz w:val="24"/>
          <w:szCs w:val="24"/>
        </w:rPr>
        <w:t xml:space="preserve"> </w:t>
      </w:r>
      <w:r>
        <w:rPr>
          <w:rFonts w:ascii="宋体" w:hAnsi="宋体" w:eastAsia="宋体" w:cs="宋体"/>
          <w:spacing w:val="-3"/>
          <w:sz w:val="24"/>
          <w:szCs w:val="24"/>
        </w:rPr>
        <w:t>32.14%。</w:t>
      </w:r>
    </w:p>
    <w:p>
      <w:pPr>
        <w:spacing w:before="145" w:line="4215" w:lineRule="exact"/>
        <w:ind w:firstLine="700"/>
      </w:pPr>
      <w:r>
        <w:rPr>
          <w:position w:val="-84"/>
        </w:rPr>
        <w:drawing>
          <wp:inline distT="0" distB="0" distL="0" distR="0">
            <wp:extent cx="4707255" cy="2675890"/>
            <wp:effectExtent l="0" t="0" r="0" b="0"/>
            <wp:docPr id="420" name="IM 420"/>
            <wp:cNvGraphicFramePr/>
            <a:graphic xmlns:a="http://schemas.openxmlformats.org/drawingml/2006/main">
              <a:graphicData uri="http://schemas.openxmlformats.org/drawingml/2006/picture">
                <pic:pic xmlns:pic="http://schemas.openxmlformats.org/drawingml/2006/picture">
                  <pic:nvPicPr>
                    <pic:cNvPr id="420" name="IM 420"/>
                    <pic:cNvPicPr/>
                  </pic:nvPicPr>
                  <pic:blipFill>
                    <a:blip r:embed="rId417"/>
                    <a:stretch>
                      <a:fillRect/>
                    </a:stretch>
                  </pic:blipFill>
                  <pic:spPr>
                    <a:xfrm>
                      <a:off x="0" y="0"/>
                      <a:ext cx="4707635" cy="2676143"/>
                    </a:xfrm>
                    <a:prstGeom prst="rect">
                      <a:avLst/>
                    </a:prstGeom>
                  </pic:spPr>
                </pic:pic>
              </a:graphicData>
            </a:graphic>
          </wp:inline>
        </w:drawing>
      </w:r>
    </w:p>
    <w:p>
      <w:pPr>
        <w:spacing w:before="205" w:line="227" w:lineRule="auto"/>
        <w:ind w:left="2147"/>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图</w:t>
      </w:r>
      <w:r>
        <w:rPr>
          <w:rFonts w:ascii="宋体" w:hAnsi="宋体" w:eastAsia="宋体" w:cs="宋体"/>
          <w:spacing w:val="-30"/>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3</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2020</w:t>
      </w:r>
      <w:r>
        <w:rPr>
          <w:rFonts w:ascii="宋体" w:hAnsi="宋体" w:eastAsia="宋体" w:cs="宋体"/>
          <w:spacing w:val="-3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年旅游与会展学院毕业生就业所在省份</w:t>
      </w:r>
    </w:p>
    <w:p>
      <w:pPr>
        <w:spacing w:before="207" w:line="219" w:lineRule="auto"/>
        <w:ind w:left="508"/>
        <w:rPr>
          <w:rFonts w:ascii="宋体" w:hAnsi="宋体" w:eastAsia="宋体" w:cs="宋体"/>
          <w:sz w:val="24"/>
          <w:szCs w:val="24"/>
        </w:rPr>
      </w:pPr>
      <w:r>
        <w:rPr>
          <w:rFonts w:ascii="宋体" w:hAnsi="宋体" w:eastAsia="宋体" w:cs="宋体"/>
          <w:spacing w:val="-1"/>
          <w:sz w:val="24"/>
          <w:szCs w:val="24"/>
        </w:rPr>
        <w:t>5、新冠疫情对我院毕业生就业率影响</w:t>
      </w:r>
    </w:p>
    <w:p>
      <w:pPr>
        <w:spacing w:before="182" w:line="360" w:lineRule="auto"/>
        <w:ind w:left="22" w:firstLine="483"/>
        <w:rPr>
          <w:rFonts w:ascii="宋体" w:hAnsi="宋体" w:eastAsia="宋体" w:cs="宋体"/>
          <w:sz w:val="24"/>
          <w:szCs w:val="24"/>
        </w:rPr>
      </w:pPr>
      <w:r>
        <w:rPr>
          <w:rFonts w:ascii="宋体" w:hAnsi="宋体" w:eastAsia="宋体" w:cs="宋体"/>
          <w:spacing w:val="1"/>
          <w:sz w:val="24"/>
          <w:szCs w:val="24"/>
        </w:rPr>
        <w:t>2020</w:t>
      </w:r>
      <w:r>
        <w:rPr>
          <w:rFonts w:ascii="宋体" w:hAnsi="宋体" w:eastAsia="宋体" w:cs="宋体"/>
          <w:spacing w:val="-40"/>
          <w:sz w:val="24"/>
          <w:szCs w:val="24"/>
        </w:rPr>
        <w:t xml:space="preserve"> </w:t>
      </w:r>
      <w:r>
        <w:rPr>
          <w:rFonts w:ascii="宋体" w:hAnsi="宋体" w:eastAsia="宋体" w:cs="宋体"/>
          <w:spacing w:val="1"/>
          <w:sz w:val="24"/>
          <w:szCs w:val="24"/>
        </w:rPr>
        <w:t xml:space="preserve">年新冠疫情悄无声息地爆发了，其产生的影响覆盖了工作、生活的方 </w:t>
      </w:r>
      <w:r>
        <w:rPr>
          <w:rFonts w:ascii="宋体" w:hAnsi="宋体" w:eastAsia="宋体" w:cs="宋体"/>
          <w:spacing w:val="-7"/>
          <w:sz w:val="24"/>
          <w:szCs w:val="24"/>
        </w:rPr>
        <w:t>方面面，体现在旅游业上尤为明显。我国的旅游业是第三产业</w:t>
      </w:r>
      <w:r>
        <w:rPr>
          <w:rFonts w:ascii="宋体" w:hAnsi="宋体" w:eastAsia="宋体" w:cs="宋体"/>
          <w:spacing w:val="-8"/>
          <w:sz w:val="24"/>
          <w:szCs w:val="24"/>
        </w:rPr>
        <w:t>中的支柱产业之一，</w:t>
      </w:r>
      <w:r>
        <w:rPr>
          <w:rFonts w:ascii="宋体" w:hAnsi="宋体" w:eastAsia="宋体" w:cs="宋体"/>
          <w:sz w:val="24"/>
          <w:szCs w:val="24"/>
        </w:rPr>
        <w:t xml:space="preserve"> </w:t>
      </w:r>
      <w:r>
        <w:rPr>
          <w:rFonts w:ascii="宋体" w:hAnsi="宋体" w:eastAsia="宋体" w:cs="宋体"/>
          <w:spacing w:val="-7"/>
          <w:sz w:val="24"/>
          <w:szCs w:val="24"/>
        </w:rPr>
        <w:t>涵盖了旅游景区、客运、住宿、餐饮、文旅、表演、旅游工艺</w:t>
      </w:r>
      <w:r>
        <w:rPr>
          <w:rFonts w:ascii="宋体" w:hAnsi="宋体" w:eastAsia="宋体" w:cs="宋体"/>
          <w:spacing w:val="-8"/>
          <w:sz w:val="24"/>
          <w:szCs w:val="24"/>
        </w:rPr>
        <w:t>品销售等多个产业。</w:t>
      </w:r>
      <w:r>
        <w:rPr>
          <w:rFonts w:ascii="宋体" w:hAnsi="宋体" w:eastAsia="宋体" w:cs="宋体"/>
          <w:sz w:val="24"/>
          <w:szCs w:val="24"/>
        </w:rPr>
        <w:t xml:space="preserve"> </w:t>
      </w:r>
      <w:r>
        <w:rPr>
          <w:rFonts w:ascii="宋体" w:hAnsi="宋体" w:eastAsia="宋体" w:cs="宋体"/>
          <w:spacing w:val="-3"/>
          <w:sz w:val="24"/>
          <w:szCs w:val="24"/>
        </w:rPr>
        <w:t>在我院学生毕业的时间段，旅游景区少部分开发、旅</w:t>
      </w:r>
      <w:r>
        <w:rPr>
          <w:rFonts w:ascii="宋体" w:hAnsi="宋体" w:eastAsia="宋体" w:cs="宋体"/>
          <w:spacing w:val="-4"/>
          <w:sz w:val="24"/>
          <w:szCs w:val="24"/>
        </w:rPr>
        <w:t xml:space="preserve">行社几乎处于停业状态、酒 </w:t>
      </w:r>
      <w:r>
        <w:rPr>
          <w:rFonts w:ascii="宋体" w:hAnsi="宋体" w:eastAsia="宋体" w:cs="宋体"/>
          <w:spacing w:val="-3"/>
          <w:sz w:val="24"/>
          <w:szCs w:val="24"/>
        </w:rPr>
        <w:t>店只有少部分开业、航班取消或停飞，一些中小型的</w:t>
      </w:r>
      <w:r>
        <w:rPr>
          <w:rFonts w:ascii="宋体" w:hAnsi="宋体" w:eastAsia="宋体" w:cs="宋体"/>
          <w:spacing w:val="-4"/>
          <w:sz w:val="24"/>
          <w:szCs w:val="24"/>
        </w:rPr>
        <w:t xml:space="preserve">旅游酒店、旅行社等面临歇 </w:t>
      </w:r>
      <w:r>
        <w:rPr>
          <w:rFonts w:ascii="宋体" w:hAnsi="宋体" w:eastAsia="宋体" w:cs="宋体"/>
          <w:spacing w:val="-3"/>
          <w:sz w:val="24"/>
          <w:szCs w:val="24"/>
        </w:rPr>
        <w:t>业、关闭，这些情况直接使得旅游业从业人员的大幅</w:t>
      </w:r>
      <w:r>
        <w:rPr>
          <w:rFonts w:ascii="宋体" w:hAnsi="宋体" w:eastAsia="宋体" w:cs="宋体"/>
          <w:spacing w:val="-4"/>
          <w:sz w:val="24"/>
          <w:szCs w:val="24"/>
        </w:rPr>
        <w:t xml:space="preserve">度缩减，大多数旅游企业裁 </w:t>
      </w:r>
      <w:r>
        <w:rPr>
          <w:rFonts w:ascii="宋体" w:hAnsi="宋体" w:eastAsia="宋体" w:cs="宋体"/>
          <w:spacing w:val="-3"/>
          <w:sz w:val="24"/>
          <w:szCs w:val="24"/>
        </w:rPr>
        <w:t>员、减招甚至停招，再加上受疫情影响学生出行受限，所以我院毕业生无论是在</w:t>
      </w:r>
    </w:p>
    <w:p>
      <w:pPr>
        <w:spacing w:before="1" w:line="219" w:lineRule="auto"/>
        <w:ind w:left="22"/>
        <w:rPr>
          <w:rFonts w:ascii="宋体" w:hAnsi="宋体" w:eastAsia="宋体" w:cs="宋体"/>
          <w:sz w:val="24"/>
          <w:szCs w:val="24"/>
        </w:rPr>
      </w:pPr>
      <w:r>
        <w:rPr>
          <w:rFonts w:ascii="宋体" w:hAnsi="宋体" w:eastAsia="宋体" w:cs="宋体"/>
          <w:spacing w:val="-1"/>
          <w:sz w:val="24"/>
          <w:szCs w:val="24"/>
        </w:rPr>
        <w:t>对口就业率还是在就业率上都出现了不同程度的降低。</w:t>
      </w:r>
    </w:p>
    <w:p>
      <w:pPr>
        <w:spacing w:before="109" w:line="3972" w:lineRule="exact"/>
        <w:ind w:firstLine="909"/>
      </w:pPr>
      <w:r>
        <w:rPr>
          <w:position w:val="-79"/>
        </w:rPr>
        <w:drawing>
          <wp:inline distT="0" distB="0" distL="0" distR="0">
            <wp:extent cx="4518025" cy="2522220"/>
            <wp:effectExtent l="0" t="0" r="0" b="0"/>
            <wp:docPr id="422" name="IM 422"/>
            <wp:cNvGraphicFramePr/>
            <a:graphic xmlns:a="http://schemas.openxmlformats.org/drawingml/2006/main">
              <a:graphicData uri="http://schemas.openxmlformats.org/drawingml/2006/picture">
                <pic:pic xmlns:pic="http://schemas.openxmlformats.org/drawingml/2006/picture">
                  <pic:nvPicPr>
                    <pic:cNvPr id="422" name="IM 422"/>
                    <pic:cNvPicPr/>
                  </pic:nvPicPr>
                  <pic:blipFill>
                    <a:blip r:embed="rId418"/>
                    <a:stretch>
                      <a:fillRect/>
                    </a:stretch>
                  </pic:blipFill>
                  <pic:spPr>
                    <a:xfrm>
                      <a:off x="0" y="0"/>
                      <a:ext cx="4518659" cy="2522220"/>
                    </a:xfrm>
                    <a:prstGeom prst="rect">
                      <a:avLst/>
                    </a:prstGeom>
                  </pic:spPr>
                </pic:pic>
              </a:graphicData>
            </a:graphic>
          </wp:inline>
        </w:drawing>
      </w:r>
    </w:p>
    <w:p>
      <w:pPr>
        <w:spacing w:before="172" w:line="227" w:lineRule="auto"/>
        <w:ind w:left="2068"/>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图</w:t>
      </w:r>
      <w:r>
        <w:rPr>
          <w:rFonts w:ascii="宋体" w:hAnsi="宋体" w:eastAsia="宋体" w:cs="宋体"/>
          <w:spacing w:val="-25"/>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4</w:t>
      </w:r>
      <w:r>
        <w:rPr>
          <w:rFonts w:ascii="宋体" w:hAnsi="宋体" w:eastAsia="宋体" w:cs="宋体"/>
          <w:spacing w:val="8"/>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近四年旅游与会展学院毕业生初次就业率变化</w:t>
      </w:r>
    </w:p>
    <w:p>
      <w:pPr>
        <w:spacing w:line="227" w:lineRule="auto"/>
        <w:rPr>
          <w:rFonts w:ascii="宋体" w:hAnsi="宋体" w:eastAsia="宋体" w:cs="宋体"/>
          <w:sz w:val="20"/>
          <w:szCs w:val="20"/>
        </w:rPr>
        <w:sectPr>
          <w:headerReference r:id="rId272" w:type="default"/>
          <w:footerReference r:id="rId273" w:type="default"/>
          <w:pgSz w:w="11906" w:h="16839"/>
          <w:pgMar w:top="1071" w:right="1716" w:bottom="1230" w:left="1785" w:header="878" w:footer="994" w:gutter="0"/>
          <w:cols w:space="720" w:num="1"/>
        </w:sectPr>
      </w:pPr>
    </w:p>
    <w:p>
      <w:pPr>
        <w:pStyle w:val="2"/>
        <w:spacing w:line="431" w:lineRule="auto"/>
      </w:pPr>
    </w:p>
    <w:p>
      <w:pPr>
        <w:spacing w:before="97" w:line="219" w:lineRule="auto"/>
        <w:ind w:left="625"/>
        <w:rPr>
          <w:rFonts w:ascii="宋体" w:hAnsi="宋体" w:eastAsia="宋体" w:cs="宋体"/>
          <w:sz w:val="30"/>
          <w:szCs w:val="30"/>
        </w:rPr>
      </w:pPr>
      <w:r>
        <w:rPr>
          <w:rFonts w:ascii="宋体" w:hAnsi="宋体" w:eastAsia="宋体" w:cs="宋体"/>
          <w:sz w:val="30"/>
          <w:szCs w:val="30"/>
          <w14:textOutline w14:w="5448" w14:cap="sq" w14:cmpd="sng">
            <w14:solidFill>
              <w14:srgbClr w14:val="000000"/>
            </w14:solidFill>
            <w14:prstDash w14:val="solid"/>
            <w14:bevel/>
          </w14:textOutline>
        </w:rPr>
        <w:t>第二部分</w:t>
      </w:r>
      <w:r>
        <w:rPr>
          <w:rFonts w:ascii="宋体" w:hAnsi="宋体" w:eastAsia="宋体" w:cs="宋体"/>
          <w:sz w:val="30"/>
          <w:szCs w:val="30"/>
        </w:rPr>
        <w:t xml:space="preserve"> </w:t>
      </w:r>
      <w:r>
        <w:rPr>
          <w:rFonts w:ascii="宋体" w:hAnsi="宋体" w:eastAsia="宋体" w:cs="宋体"/>
          <w:sz w:val="30"/>
          <w:szCs w:val="30"/>
          <w14:textOutline w14:w="5448" w14:cap="sq" w14:cmpd="sng">
            <w14:solidFill>
              <w14:srgbClr w14:val="000000"/>
            </w14:solidFill>
            <w14:prstDash w14:val="solid"/>
            <w14:bevel/>
          </w14:textOutline>
        </w:rPr>
        <w:t>旅游与会展学院各专业就业结构分析情况</w:t>
      </w:r>
    </w:p>
    <w:p>
      <w:pPr>
        <w:spacing w:before="218" w:line="219" w:lineRule="auto"/>
        <w:ind w:left="521"/>
        <w:rPr>
          <w:rFonts w:ascii="宋体" w:hAnsi="宋体" w:eastAsia="宋体" w:cs="宋体"/>
          <w:sz w:val="24"/>
          <w:szCs w:val="24"/>
        </w:rPr>
      </w:pPr>
      <w:r>
        <w:rPr>
          <w:rFonts w:ascii="宋体" w:hAnsi="宋体" w:eastAsia="宋体" w:cs="宋体"/>
          <w:spacing w:val="-2"/>
          <w:sz w:val="24"/>
          <w:szCs w:val="24"/>
        </w:rPr>
        <w:t>1、2020</w:t>
      </w:r>
      <w:r>
        <w:rPr>
          <w:rFonts w:ascii="宋体" w:hAnsi="宋体" w:eastAsia="宋体" w:cs="宋体"/>
          <w:spacing w:val="-41"/>
          <w:sz w:val="24"/>
          <w:szCs w:val="24"/>
        </w:rPr>
        <w:t xml:space="preserve"> </w:t>
      </w:r>
      <w:r>
        <w:rPr>
          <w:rFonts w:ascii="宋体" w:hAnsi="宋体" w:eastAsia="宋体" w:cs="宋体"/>
          <w:spacing w:val="-2"/>
          <w:sz w:val="24"/>
          <w:szCs w:val="24"/>
        </w:rPr>
        <w:t>年旅游与会展学院毕业生各行业就业情况</w:t>
      </w:r>
    </w:p>
    <w:p>
      <w:pPr>
        <w:spacing w:before="183" w:line="360" w:lineRule="auto"/>
        <w:ind w:left="23" w:firstLine="482"/>
        <w:rPr>
          <w:rFonts w:ascii="宋体" w:hAnsi="宋体" w:eastAsia="宋体" w:cs="宋体"/>
          <w:sz w:val="24"/>
          <w:szCs w:val="24"/>
        </w:rPr>
      </w:pPr>
      <w:r>
        <w:rPr>
          <w:rFonts w:ascii="宋体" w:hAnsi="宋体" w:eastAsia="宋体" w:cs="宋体"/>
          <w:spacing w:val="2"/>
          <w:sz w:val="24"/>
          <w:szCs w:val="24"/>
        </w:rPr>
        <w:t>2020</w:t>
      </w:r>
      <w:r>
        <w:rPr>
          <w:rFonts w:ascii="宋体" w:hAnsi="宋体" w:eastAsia="宋体" w:cs="宋体"/>
          <w:spacing w:val="-48"/>
          <w:sz w:val="24"/>
          <w:szCs w:val="24"/>
        </w:rPr>
        <w:t xml:space="preserve"> </w:t>
      </w:r>
      <w:r>
        <w:rPr>
          <w:rFonts w:ascii="宋体" w:hAnsi="宋体" w:eastAsia="宋体" w:cs="宋体"/>
          <w:spacing w:val="2"/>
          <w:sz w:val="24"/>
          <w:szCs w:val="24"/>
        </w:rPr>
        <w:t>年旅游与会展学院毕业生所在行业以服务行业为主</w:t>
      </w:r>
      <w:r>
        <w:rPr>
          <w:rFonts w:ascii="宋体" w:hAnsi="宋体" w:eastAsia="宋体" w:cs="宋体"/>
          <w:spacing w:val="1"/>
          <w:sz w:val="24"/>
          <w:szCs w:val="24"/>
        </w:rPr>
        <w:t>。其中从事住宿和</w:t>
      </w:r>
      <w:r>
        <w:rPr>
          <w:rFonts w:ascii="宋体" w:hAnsi="宋体" w:eastAsia="宋体" w:cs="宋体"/>
          <w:sz w:val="24"/>
          <w:szCs w:val="24"/>
        </w:rPr>
        <w:t xml:space="preserve"> </w:t>
      </w:r>
      <w:r>
        <w:rPr>
          <w:rFonts w:ascii="宋体" w:hAnsi="宋体" w:eastAsia="宋体" w:cs="宋体"/>
          <w:spacing w:val="-4"/>
          <w:sz w:val="24"/>
          <w:szCs w:val="24"/>
        </w:rPr>
        <w:t>餐饮业的有</w:t>
      </w:r>
      <w:r>
        <w:rPr>
          <w:rFonts w:ascii="宋体" w:hAnsi="宋体" w:eastAsia="宋体" w:cs="宋体"/>
          <w:spacing w:val="-48"/>
          <w:sz w:val="24"/>
          <w:szCs w:val="24"/>
        </w:rPr>
        <w:t xml:space="preserve"> </w:t>
      </w:r>
      <w:r>
        <w:rPr>
          <w:rFonts w:ascii="宋体" w:hAnsi="宋体" w:eastAsia="宋体" w:cs="宋体"/>
          <w:spacing w:val="-4"/>
          <w:sz w:val="24"/>
          <w:szCs w:val="24"/>
        </w:rPr>
        <w:t>21</w:t>
      </w:r>
      <w:r>
        <w:rPr>
          <w:rFonts w:ascii="宋体" w:hAnsi="宋体" w:eastAsia="宋体" w:cs="宋体"/>
          <w:spacing w:val="-49"/>
          <w:sz w:val="24"/>
          <w:szCs w:val="24"/>
        </w:rPr>
        <w:t xml:space="preserve"> </w:t>
      </w:r>
      <w:r>
        <w:rPr>
          <w:rFonts w:ascii="宋体" w:hAnsi="宋体" w:eastAsia="宋体" w:cs="宋体"/>
          <w:spacing w:val="-4"/>
          <w:sz w:val="24"/>
          <w:szCs w:val="24"/>
        </w:rPr>
        <w:t>人，占总人数的</w:t>
      </w:r>
      <w:r>
        <w:rPr>
          <w:rFonts w:ascii="宋体" w:hAnsi="宋体" w:eastAsia="宋体" w:cs="宋体"/>
          <w:spacing w:val="-32"/>
          <w:sz w:val="24"/>
          <w:szCs w:val="24"/>
        </w:rPr>
        <w:t xml:space="preserve"> </w:t>
      </w:r>
      <w:r>
        <w:rPr>
          <w:rFonts w:ascii="宋体" w:hAnsi="宋体" w:eastAsia="宋体" w:cs="宋体"/>
          <w:spacing w:val="-4"/>
          <w:sz w:val="24"/>
          <w:szCs w:val="24"/>
        </w:rPr>
        <w:t>10.71%</w:t>
      </w:r>
      <w:r>
        <w:rPr>
          <w:rFonts w:ascii="宋体" w:hAnsi="宋体" w:eastAsia="宋体" w:cs="宋体"/>
          <w:spacing w:val="30"/>
          <w:sz w:val="24"/>
          <w:szCs w:val="24"/>
        </w:rPr>
        <w:t xml:space="preserve"> </w:t>
      </w:r>
      <w:r>
        <w:rPr>
          <w:rFonts w:ascii="宋体" w:hAnsi="宋体" w:eastAsia="宋体" w:cs="宋体"/>
          <w:spacing w:val="-4"/>
          <w:sz w:val="24"/>
          <w:szCs w:val="24"/>
        </w:rPr>
        <w:t>；从事租赁和商务服</w:t>
      </w:r>
      <w:r>
        <w:rPr>
          <w:rFonts w:ascii="宋体" w:hAnsi="宋体" w:eastAsia="宋体" w:cs="宋体"/>
          <w:spacing w:val="-5"/>
          <w:sz w:val="24"/>
          <w:szCs w:val="24"/>
        </w:rPr>
        <w:t>务业的有</w:t>
      </w:r>
      <w:r>
        <w:rPr>
          <w:rFonts w:ascii="宋体" w:hAnsi="宋体" w:eastAsia="宋体" w:cs="宋体"/>
          <w:spacing w:val="-33"/>
          <w:sz w:val="24"/>
          <w:szCs w:val="24"/>
        </w:rPr>
        <w:t xml:space="preserve"> </w:t>
      </w:r>
      <w:r>
        <w:rPr>
          <w:rFonts w:ascii="宋体" w:hAnsi="宋体" w:eastAsia="宋体" w:cs="宋体"/>
          <w:spacing w:val="-5"/>
          <w:sz w:val="24"/>
          <w:szCs w:val="24"/>
        </w:rPr>
        <w:t>11</w:t>
      </w:r>
      <w:r>
        <w:rPr>
          <w:rFonts w:ascii="宋体" w:hAnsi="宋体" w:eastAsia="宋体" w:cs="宋体"/>
          <w:spacing w:val="-49"/>
          <w:sz w:val="24"/>
          <w:szCs w:val="24"/>
        </w:rPr>
        <w:t xml:space="preserve"> </w:t>
      </w:r>
      <w:r>
        <w:rPr>
          <w:rFonts w:ascii="宋体" w:hAnsi="宋体" w:eastAsia="宋体" w:cs="宋体"/>
          <w:spacing w:val="-5"/>
          <w:sz w:val="24"/>
          <w:szCs w:val="24"/>
        </w:rPr>
        <w:t>人，占</w:t>
      </w:r>
      <w:r>
        <w:rPr>
          <w:rFonts w:ascii="宋体" w:hAnsi="宋体" w:eastAsia="宋体" w:cs="宋体"/>
          <w:sz w:val="24"/>
          <w:szCs w:val="24"/>
        </w:rPr>
        <w:t xml:space="preserve"> </w:t>
      </w:r>
      <w:r>
        <w:rPr>
          <w:rFonts w:ascii="宋体" w:hAnsi="宋体" w:eastAsia="宋体" w:cs="宋体"/>
          <w:spacing w:val="-6"/>
          <w:sz w:val="24"/>
          <w:szCs w:val="24"/>
        </w:rPr>
        <w:t>总人数的</w:t>
      </w:r>
      <w:r>
        <w:rPr>
          <w:rFonts w:ascii="宋体" w:hAnsi="宋体" w:eastAsia="宋体" w:cs="宋体"/>
          <w:spacing w:val="-33"/>
          <w:sz w:val="24"/>
          <w:szCs w:val="24"/>
        </w:rPr>
        <w:t xml:space="preserve"> </w:t>
      </w:r>
      <w:r>
        <w:rPr>
          <w:rFonts w:ascii="宋体" w:hAnsi="宋体" w:eastAsia="宋体" w:cs="宋体"/>
          <w:spacing w:val="-6"/>
          <w:sz w:val="24"/>
          <w:szCs w:val="24"/>
        </w:rPr>
        <w:t>5.61%</w:t>
      </w:r>
      <w:r>
        <w:rPr>
          <w:rFonts w:ascii="宋体" w:hAnsi="宋体" w:eastAsia="宋体" w:cs="宋体"/>
          <w:spacing w:val="29"/>
          <w:sz w:val="24"/>
          <w:szCs w:val="24"/>
        </w:rPr>
        <w:t xml:space="preserve"> </w:t>
      </w:r>
      <w:r>
        <w:rPr>
          <w:rFonts w:ascii="宋体" w:hAnsi="宋体" w:eastAsia="宋体" w:cs="宋体"/>
          <w:spacing w:val="-6"/>
          <w:sz w:val="24"/>
          <w:szCs w:val="24"/>
        </w:rPr>
        <w:t>，从事制造业的有</w:t>
      </w:r>
      <w:r>
        <w:rPr>
          <w:rFonts w:ascii="宋体" w:hAnsi="宋体" w:eastAsia="宋体" w:cs="宋体"/>
          <w:spacing w:val="-33"/>
          <w:sz w:val="24"/>
          <w:szCs w:val="24"/>
        </w:rPr>
        <w:t xml:space="preserve"> </w:t>
      </w:r>
      <w:r>
        <w:rPr>
          <w:rFonts w:ascii="宋体" w:hAnsi="宋体" w:eastAsia="宋体" w:cs="宋体"/>
          <w:spacing w:val="-6"/>
          <w:sz w:val="24"/>
          <w:szCs w:val="24"/>
        </w:rPr>
        <w:t>16</w:t>
      </w:r>
      <w:r>
        <w:rPr>
          <w:rFonts w:ascii="宋体" w:hAnsi="宋体" w:eastAsia="宋体" w:cs="宋体"/>
          <w:spacing w:val="-49"/>
          <w:sz w:val="24"/>
          <w:szCs w:val="24"/>
        </w:rPr>
        <w:t xml:space="preserve"> </w:t>
      </w:r>
      <w:r>
        <w:rPr>
          <w:rFonts w:ascii="宋体" w:hAnsi="宋体" w:eastAsia="宋体" w:cs="宋体"/>
          <w:spacing w:val="-6"/>
          <w:sz w:val="24"/>
          <w:szCs w:val="24"/>
        </w:rPr>
        <w:t>人，</w:t>
      </w:r>
      <w:r>
        <w:rPr>
          <w:rFonts w:ascii="宋体" w:hAnsi="宋体" w:eastAsia="宋体" w:cs="宋体"/>
          <w:spacing w:val="-71"/>
          <w:sz w:val="24"/>
          <w:szCs w:val="24"/>
        </w:rPr>
        <w:t xml:space="preserve"> </w:t>
      </w:r>
      <w:r>
        <w:rPr>
          <w:rFonts w:ascii="宋体" w:hAnsi="宋体" w:eastAsia="宋体" w:cs="宋体"/>
          <w:spacing w:val="-6"/>
          <w:sz w:val="24"/>
          <w:szCs w:val="24"/>
        </w:rPr>
        <w:t>占总人数的</w:t>
      </w:r>
      <w:r>
        <w:rPr>
          <w:rFonts w:ascii="宋体" w:hAnsi="宋体" w:eastAsia="宋体" w:cs="宋体"/>
          <w:spacing w:val="-50"/>
          <w:sz w:val="24"/>
          <w:szCs w:val="24"/>
        </w:rPr>
        <w:t xml:space="preserve"> </w:t>
      </w:r>
      <w:r>
        <w:rPr>
          <w:rFonts w:ascii="宋体" w:hAnsi="宋体" w:eastAsia="宋体" w:cs="宋体"/>
          <w:spacing w:val="-6"/>
          <w:sz w:val="24"/>
          <w:szCs w:val="24"/>
        </w:rPr>
        <w:t>8.16%</w:t>
      </w:r>
      <w:r>
        <w:rPr>
          <w:rFonts w:ascii="宋体" w:hAnsi="宋体" w:eastAsia="宋体" w:cs="宋体"/>
          <w:spacing w:val="30"/>
          <w:sz w:val="24"/>
          <w:szCs w:val="24"/>
        </w:rPr>
        <w:t xml:space="preserve"> </w:t>
      </w:r>
      <w:r>
        <w:rPr>
          <w:rFonts w:ascii="宋体" w:hAnsi="宋体" w:eastAsia="宋体" w:cs="宋体"/>
          <w:spacing w:val="-6"/>
          <w:sz w:val="24"/>
          <w:szCs w:val="24"/>
        </w:rPr>
        <w:t>；从事居民服务、</w:t>
      </w:r>
      <w:r>
        <w:rPr>
          <w:rFonts w:ascii="宋体" w:hAnsi="宋体" w:eastAsia="宋体" w:cs="宋体"/>
          <w:sz w:val="24"/>
          <w:szCs w:val="24"/>
        </w:rPr>
        <w:t xml:space="preserve"> </w:t>
      </w:r>
      <w:r>
        <w:rPr>
          <w:rFonts w:ascii="宋体" w:hAnsi="宋体" w:eastAsia="宋体" w:cs="宋体"/>
          <w:spacing w:val="-1"/>
          <w:sz w:val="24"/>
          <w:szCs w:val="24"/>
        </w:rPr>
        <w:t>修理和其他服务业的有</w:t>
      </w:r>
      <w:r>
        <w:rPr>
          <w:rFonts w:ascii="宋体" w:hAnsi="宋体" w:eastAsia="宋体" w:cs="宋体"/>
          <w:spacing w:val="-28"/>
          <w:sz w:val="24"/>
          <w:szCs w:val="24"/>
        </w:rPr>
        <w:t xml:space="preserve"> </w:t>
      </w:r>
      <w:r>
        <w:rPr>
          <w:rFonts w:ascii="宋体" w:hAnsi="宋体" w:eastAsia="宋体" w:cs="宋体"/>
          <w:spacing w:val="-1"/>
          <w:sz w:val="24"/>
          <w:szCs w:val="24"/>
        </w:rPr>
        <w:t>12</w:t>
      </w:r>
      <w:r>
        <w:rPr>
          <w:rFonts w:ascii="宋体" w:hAnsi="宋体" w:eastAsia="宋体" w:cs="宋体"/>
          <w:spacing w:val="-43"/>
          <w:sz w:val="24"/>
          <w:szCs w:val="24"/>
        </w:rPr>
        <w:t xml:space="preserve"> </w:t>
      </w:r>
      <w:r>
        <w:rPr>
          <w:rFonts w:ascii="宋体" w:hAnsi="宋体" w:eastAsia="宋体" w:cs="宋体"/>
          <w:spacing w:val="-1"/>
          <w:sz w:val="24"/>
          <w:szCs w:val="24"/>
        </w:rPr>
        <w:t>人，</w:t>
      </w:r>
      <w:r>
        <w:rPr>
          <w:rFonts w:ascii="宋体" w:hAnsi="宋体" w:eastAsia="宋体" w:cs="宋体"/>
          <w:spacing w:val="-67"/>
          <w:sz w:val="24"/>
          <w:szCs w:val="24"/>
        </w:rPr>
        <w:t xml:space="preserve"> </w:t>
      </w:r>
      <w:r>
        <w:rPr>
          <w:rFonts w:ascii="宋体" w:hAnsi="宋体" w:eastAsia="宋体" w:cs="宋体"/>
          <w:spacing w:val="-1"/>
          <w:sz w:val="24"/>
          <w:szCs w:val="24"/>
        </w:rPr>
        <w:t>占总人数的</w:t>
      </w:r>
      <w:r>
        <w:rPr>
          <w:rFonts w:ascii="宋体" w:hAnsi="宋体" w:eastAsia="宋体" w:cs="宋体"/>
          <w:spacing w:val="-44"/>
          <w:sz w:val="24"/>
          <w:szCs w:val="24"/>
        </w:rPr>
        <w:t xml:space="preserve"> </w:t>
      </w:r>
      <w:r>
        <w:rPr>
          <w:rFonts w:ascii="宋体" w:hAnsi="宋体" w:eastAsia="宋体" w:cs="宋体"/>
          <w:spacing w:val="-1"/>
          <w:sz w:val="24"/>
          <w:szCs w:val="24"/>
        </w:rPr>
        <w:t>6.12%</w:t>
      </w:r>
      <w:r>
        <w:rPr>
          <w:rFonts w:ascii="宋体" w:hAnsi="宋体" w:eastAsia="宋体" w:cs="宋体"/>
          <w:spacing w:val="35"/>
          <w:sz w:val="24"/>
          <w:szCs w:val="24"/>
        </w:rPr>
        <w:t xml:space="preserve"> </w:t>
      </w:r>
      <w:r>
        <w:rPr>
          <w:rFonts w:ascii="宋体" w:hAnsi="宋体" w:eastAsia="宋体" w:cs="宋体"/>
          <w:spacing w:val="-1"/>
          <w:sz w:val="24"/>
          <w:szCs w:val="24"/>
        </w:rPr>
        <w:t>；从事批发和零售业的有</w:t>
      </w:r>
      <w:r>
        <w:rPr>
          <w:rFonts w:ascii="宋体" w:hAnsi="宋体" w:eastAsia="宋体" w:cs="宋体"/>
          <w:spacing w:val="-43"/>
          <w:sz w:val="24"/>
          <w:szCs w:val="24"/>
        </w:rPr>
        <w:t xml:space="preserve"> </w:t>
      </w:r>
      <w:r>
        <w:rPr>
          <w:rFonts w:ascii="宋体" w:hAnsi="宋体" w:eastAsia="宋体" w:cs="宋体"/>
          <w:spacing w:val="-1"/>
          <w:sz w:val="24"/>
          <w:szCs w:val="24"/>
        </w:rPr>
        <w:t>24</w:t>
      </w:r>
      <w:r>
        <w:rPr>
          <w:rFonts w:ascii="宋体" w:hAnsi="宋体" w:eastAsia="宋体" w:cs="宋体"/>
          <w:sz w:val="24"/>
          <w:szCs w:val="24"/>
        </w:rPr>
        <w:t xml:space="preserve"> </w:t>
      </w:r>
      <w:r>
        <w:rPr>
          <w:rFonts w:ascii="宋体" w:hAnsi="宋体" w:eastAsia="宋体" w:cs="宋体"/>
          <w:spacing w:val="-6"/>
          <w:sz w:val="24"/>
          <w:szCs w:val="24"/>
        </w:rPr>
        <w:t>人，</w:t>
      </w:r>
      <w:r>
        <w:rPr>
          <w:rFonts w:ascii="宋体" w:hAnsi="宋体" w:eastAsia="宋体" w:cs="宋体"/>
          <w:spacing w:val="-66"/>
          <w:sz w:val="24"/>
          <w:szCs w:val="24"/>
        </w:rPr>
        <w:t xml:space="preserve"> </w:t>
      </w:r>
      <w:r>
        <w:rPr>
          <w:rFonts w:ascii="宋体" w:hAnsi="宋体" w:eastAsia="宋体" w:cs="宋体"/>
          <w:spacing w:val="-6"/>
          <w:sz w:val="24"/>
          <w:szCs w:val="24"/>
        </w:rPr>
        <w:t>占总人数的</w:t>
      </w:r>
      <w:r>
        <w:rPr>
          <w:rFonts w:ascii="宋体" w:hAnsi="宋体" w:eastAsia="宋体" w:cs="宋体"/>
          <w:spacing w:val="-33"/>
          <w:sz w:val="24"/>
          <w:szCs w:val="24"/>
        </w:rPr>
        <w:t xml:space="preserve"> </w:t>
      </w:r>
      <w:r>
        <w:rPr>
          <w:rFonts w:ascii="宋体" w:hAnsi="宋体" w:eastAsia="宋体" w:cs="宋体"/>
          <w:spacing w:val="-6"/>
          <w:sz w:val="24"/>
          <w:szCs w:val="24"/>
        </w:rPr>
        <w:t>12.24%</w:t>
      </w:r>
      <w:r>
        <w:rPr>
          <w:rFonts w:ascii="宋体" w:hAnsi="宋体" w:eastAsia="宋体" w:cs="宋体"/>
          <w:spacing w:val="33"/>
          <w:sz w:val="24"/>
          <w:szCs w:val="24"/>
        </w:rPr>
        <w:t xml:space="preserve"> </w:t>
      </w:r>
      <w:r>
        <w:rPr>
          <w:rFonts w:ascii="宋体" w:hAnsi="宋体" w:eastAsia="宋体" w:cs="宋体"/>
          <w:spacing w:val="-6"/>
          <w:sz w:val="24"/>
          <w:szCs w:val="24"/>
        </w:rPr>
        <w:t>；从事建筑业的有</w:t>
      </w:r>
      <w:r>
        <w:rPr>
          <w:rFonts w:ascii="宋体" w:hAnsi="宋体" w:eastAsia="宋体" w:cs="宋体"/>
          <w:spacing w:val="-33"/>
          <w:sz w:val="24"/>
          <w:szCs w:val="24"/>
        </w:rPr>
        <w:t xml:space="preserve"> </w:t>
      </w:r>
      <w:r>
        <w:rPr>
          <w:rFonts w:ascii="宋体" w:hAnsi="宋体" w:eastAsia="宋体" w:cs="宋体"/>
          <w:spacing w:val="-6"/>
          <w:sz w:val="24"/>
          <w:szCs w:val="24"/>
        </w:rPr>
        <w:t>13</w:t>
      </w:r>
      <w:r>
        <w:rPr>
          <w:rFonts w:ascii="宋体" w:hAnsi="宋体" w:eastAsia="宋体" w:cs="宋体"/>
          <w:spacing w:val="-49"/>
          <w:sz w:val="24"/>
          <w:szCs w:val="24"/>
        </w:rPr>
        <w:t xml:space="preserve"> </w:t>
      </w:r>
      <w:r>
        <w:rPr>
          <w:rFonts w:ascii="宋体" w:hAnsi="宋体" w:eastAsia="宋体" w:cs="宋体"/>
          <w:spacing w:val="-6"/>
          <w:sz w:val="24"/>
          <w:szCs w:val="24"/>
        </w:rPr>
        <w:t>人，</w:t>
      </w:r>
      <w:r>
        <w:rPr>
          <w:rFonts w:ascii="宋体" w:hAnsi="宋体" w:eastAsia="宋体" w:cs="宋体"/>
          <w:spacing w:val="-69"/>
          <w:sz w:val="24"/>
          <w:szCs w:val="24"/>
        </w:rPr>
        <w:t xml:space="preserve"> </w:t>
      </w:r>
      <w:r>
        <w:rPr>
          <w:rFonts w:ascii="宋体" w:hAnsi="宋体" w:eastAsia="宋体" w:cs="宋体"/>
          <w:spacing w:val="-6"/>
          <w:sz w:val="24"/>
          <w:szCs w:val="24"/>
        </w:rPr>
        <w:t>占总人数的</w:t>
      </w:r>
      <w:r>
        <w:rPr>
          <w:rFonts w:ascii="宋体" w:hAnsi="宋体" w:eastAsia="宋体" w:cs="宋体"/>
          <w:spacing w:val="-46"/>
          <w:sz w:val="24"/>
          <w:szCs w:val="24"/>
        </w:rPr>
        <w:t xml:space="preserve"> </w:t>
      </w:r>
      <w:r>
        <w:rPr>
          <w:rFonts w:ascii="宋体" w:hAnsi="宋体" w:eastAsia="宋体" w:cs="宋体"/>
          <w:spacing w:val="-6"/>
          <w:sz w:val="24"/>
          <w:szCs w:val="24"/>
        </w:rPr>
        <w:t>6.63%</w:t>
      </w:r>
      <w:r>
        <w:rPr>
          <w:rFonts w:ascii="宋体" w:hAnsi="宋体" w:eastAsia="宋体" w:cs="宋体"/>
          <w:spacing w:val="33"/>
          <w:sz w:val="24"/>
          <w:szCs w:val="24"/>
        </w:rPr>
        <w:t xml:space="preserve"> </w:t>
      </w:r>
      <w:r>
        <w:rPr>
          <w:rFonts w:ascii="宋体" w:hAnsi="宋体" w:eastAsia="宋体" w:cs="宋体"/>
          <w:spacing w:val="-6"/>
          <w:sz w:val="24"/>
          <w:szCs w:val="24"/>
        </w:rPr>
        <w:t>；从事信</w:t>
      </w:r>
      <w:r>
        <w:rPr>
          <w:rFonts w:ascii="宋体" w:hAnsi="宋体" w:eastAsia="宋体" w:cs="宋体"/>
          <w:sz w:val="24"/>
          <w:szCs w:val="24"/>
        </w:rPr>
        <w:t xml:space="preserve"> </w:t>
      </w:r>
      <w:r>
        <w:rPr>
          <w:rFonts w:ascii="宋体" w:hAnsi="宋体" w:eastAsia="宋体" w:cs="宋体"/>
          <w:spacing w:val="-2"/>
          <w:sz w:val="24"/>
          <w:szCs w:val="24"/>
        </w:rPr>
        <w:t>息传输、软件和信息技术服务业的有</w:t>
      </w:r>
      <w:r>
        <w:rPr>
          <w:rFonts w:ascii="宋体" w:hAnsi="宋体" w:eastAsia="宋体" w:cs="宋体"/>
          <w:spacing w:val="-48"/>
          <w:sz w:val="24"/>
          <w:szCs w:val="24"/>
        </w:rPr>
        <w:t xml:space="preserve"> </w:t>
      </w:r>
      <w:r>
        <w:rPr>
          <w:rFonts w:ascii="宋体" w:hAnsi="宋体" w:eastAsia="宋体" w:cs="宋体"/>
          <w:spacing w:val="-2"/>
          <w:sz w:val="24"/>
          <w:szCs w:val="24"/>
        </w:rPr>
        <w:t>24</w:t>
      </w:r>
      <w:r>
        <w:rPr>
          <w:rFonts w:ascii="宋体" w:hAnsi="宋体" w:eastAsia="宋体" w:cs="宋体"/>
          <w:spacing w:val="-49"/>
          <w:sz w:val="24"/>
          <w:szCs w:val="24"/>
        </w:rPr>
        <w:t xml:space="preserve"> </w:t>
      </w:r>
      <w:r>
        <w:rPr>
          <w:rFonts w:ascii="宋体" w:hAnsi="宋体" w:eastAsia="宋体" w:cs="宋体"/>
          <w:spacing w:val="-2"/>
          <w:sz w:val="24"/>
          <w:szCs w:val="24"/>
        </w:rPr>
        <w:t>人</w:t>
      </w:r>
      <w:r>
        <w:rPr>
          <w:rFonts w:ascii="宋体" w:hAnsi="宋体" w:eastAsia="宋体" w:cs="宋体"/>
          <w:spacing w:val="-3"/>
          <w:sz w:val="24"/>
          <w:szCs w:val="24"/>
        </w:rPr>
        <w:t>，占总人数的</w:t>
      </w:r>
      <w:r>
        <w:rPr>
          <w:rFonts w:ascii="宋体" w:hAnsi="宋体" w:eastAsia="宋体" w:cs="宋体"/>
          <w:spacing w:val="-32"/>
          <w:sz w:val="24"/>
          <w:szCs w:val="24"/>
        </w:rPr>
        <w:t xml:space="preserve"> </w:t>
      </w:r>
      <w:r>
        <w:rPr>
          <w:rFonts w:ascii="宋体" w:hAnsi="宋体" w:eastAsia="宋体" w:cs="宋体"/>
          <w:spacing w:val="-3"/>
          <w:sz w:val="24"/>
          <w:szCs w:val="24"/>
        </w:rPr>
        <w:t>12.24%；从事教育的有</w:t>
      </w:r>
      <w:r>
        <w:rPr>
          <w:rFonts w:ascii="宋体" w:hAnsi="宋体" w:eastAsia="宋体" w:cs="宋体"/>
          <w:sz w:val="24"/>
          <w:szCs w:val="24"/>
        </w:rPr>
        <w:t xml:space="preserve"> </w:t>
      </w:r>
      <w:r>
        <w:rPr>
          <w:rFonts w:ascii="宋体" w:hAnsi="宋体" w:eastAsia="宋体" w:cs="宋体"/>
          <w:spacing w:val="-6"/>
          <w:sz w:val="24"/>
          <w:szCs w:val="24"/>
        </w:rPr>
        <w:t>25</w:t>
      </w:r>
      <w:r>
        <w:rPr>
          <w:rFonts w:ascii="宋体" w:hAnsi="宋体" w:eastAsia="宋体" w:cs="宋体"/>
          <w:spacing w:val="-49"/>
          <w:sz w:val="24"/>
          <w:szCs w:val="24"/>
        </w:rPr>
        <w:t xml:space="preserve"> </w:t>
      </w:r>
      <w:r>
        <w:rPr>
          <w:rFonts w:ascii="宋体" w:hAnsi="宋体" w:eastAsia="宋体" w:cs="宋体"/>
          <w:spacing w:val="-6"/>
          <w:sz w:val="24"/>
          <w:szCs w:val="24"/>
        </w:rPr>
        <w:t>人，</w:t>
      </w:r>
      <w:r>
        <w:rPr>
          <w:rFonts w:ascii="宋体" w:hAnsi="宋体" w:eastAsia="宋体" w:cs="宋体"/>
          <w:spacing w:val="-72"/>
          <w:sz w:val="24"/>
          <w:szCs w:val="24"/>
        </w:rPr>
        <w:t xml:space="preserve"> </w:t>
      </w:r>
      <w:r>
        <w:rPr>
          <w:rFonts w:ascii="宋体" w:hAnsi="宋体" w:eastAsia="宋体" w:cs="宋体"/>
          <w:spacing w:val="-6"/>
          <w:sz w:val="24"/>
          <w:szCs w:val="24"/>
        </w:rPr>
        <w:t>占总人数的</w:t>
      </w:r>
      <w:r>
        <w:rPr>
          <w:rFonts w:ascii="宋体" w:hAnsi="宋体" w:eastAsia="宋体" w:cs="宋体"/>
          <w:spacing w:val="-33"/>
          <w:sz w:val="24"/>
          <w:szCs w:val="24"/>
        </w:rPr>
        <w:t xml:space="preserve"> </w:t>
      </w:r>
      <w:r>
        <w:rPr>
          <w:rFonts w:ascii="宋体" w:hAnsi="宋体" w:eastAsia="宋体" w:cs="宋体"/>
          <w:spacing w:val="-6"/>
          <w:sz w:val="24"/>
          <w:szCs w:val="24"/>
        </w:rPr>
        <w:t>12.76%</w:t>
      </w:r>
      <w:r>
        <w:rPr>
          <w:rFonts w:ascii="宋体" w:hAnsi="宋体" w:eastAsia="宋体" w:cs="宋体"/>
          <w:spacing w:val="30"/>
          <w:sz w:val="24"/>
          <w:szCs w:val="24"/>
        </w:rPr>
        <w:t xml:space="preserve"> </w:t>
      </w:r>
      <w:r>
        <w:rPr>
          <w:rFonts w:ascii="宋体" w:hAnsi="宋体" w:eastAsia="宋体" w:cs="宋体"/>
          <w:spacing w:val="-6"/>
          <w:sz w:val="24"/>
          <w:szCs w:val="24"/>
        </w:rPr>
        <w:t>；从事文化、体育和娱乐业的有</w:t>
      </w:r>
      <w:r>
        <w:rPr>
          <w:rFonts w:ascii="宋体" w:hAnsi="宋体" w:eastAsia="宋体" w:cs="宋体"/>
          <w:spacing w:val="-33"/>
          <w:sz w:val="24"/>
          <w:szCs w:val="24"/>
        </w:rPr>
        <w:t xml:space="preserve"> </w:t>
      </w:r>
      <w:r>
        <w:rPr>
          <w:rFonts w:ascii="宋体" w:hAnsi="宋体" w:eastAsia="宋体" w:cs="宋体"/>
          <w:spacing w:val="-6"/>
          <w:sz w:val="24"/>
          <w:szCs w:val="24"/>
        </w:rPr>
        <w:t>16</w:t>
      </w:r>
      <w:r>
        <w:rPr>
          <w:rFonts w:ascii="宋体" w:hAnsi="宋体" w:eastAsia="宋体" w:cs="宋体"/>
          <w:spacing w:val="-48"/>
          <w:sz w:val="24"/>
          <w:szCs w:val="24"/>
        </w:rPr>
        <w:t xml:space="preserve"> </w:t>
      </w:r>
      <w:r>
        <w:rPr>
          <w:rFonts w:ascii="宋体" w:hAnsi="宋体" w:eastAsia="宋体" w:cs="宋体"/>
          <w:spacing w:val="-6"/>
          <w:sz w:val="24"/>
          <w:szCs w:val="24"/>
        </w:rPr>
        <w:t>人，</w:t>
      </w:r>
      <w:r>
        <w:rPr>
          <w:rFonts w:ascii="宋体" w:hAnsi="宋体" w:eastAsia="宋体" w:cs="宋体"/>
          <w:spacing w:val="-72"/>
          <w:sz w:val="24"/>
          <w:szCs w:val="24"/>
        </w:rPr>
        <w:t xml:space="preserve"> </w:t>
      </w:r>
      <w:r>
        <w:rPr>
          <w:rFonts w:ascii="宋体" w:hAnsi="宋体" w:eastAsia="宋体" w:cs="宋体"/>
          <w:spacing w:val="-6"/>
          <w:sz w:val="24"/>
          <w:szCs w:val="24"/>
        </w:rPr>
        <w:t xml:space="preserve">占总人数的 </w:t>
      </w:r>
      <w:r>
        <w:rPr>
          <w:rFonts w:ascii="宋体" w:hAnsi="宋体" w:eastAsia="宋体" w:cs="宋体"/>
          <w:spacing w:val="-2"/>
          <w:sz w:val="24"/>
          <w:szCs w:val="24"/>
        </w:rPr>
        <w:t>8.16%，从事房地产业的有</w:t>
      </w:r>
      <w:r>
        <w:rPr>
          <w:rFonts w:ascii="宋体" w:hAnsi="宋体" w:eastAsia="宋体" w:cs="宋体"/>
          <w:spacing w:val="-22"/>
          <w:sz w:val="24"/>
          <w:szCs w:val="24"/>
        </w:rPr>
        <w:t xml:space="preserve"> </w:t>
      </w:r>
      <w:r>
        <w:rPr>
          <w:rFonts w:ascii="宋体" w:hAnsi="宋体" w:eastAsia="宋体" w:cs="宋体"/>
          <w:spacing w:val="-2"/>
          <w:sz w:val="24"/>
          <w:szCs w:val="24"/>
        </w:rPr>
        <w:t>13</w:t>
      </w:r>
      <w:r>
        <w:rPr>
          <w:rFonts w:ascii="宋体" w:hAnsi="宋体" w:eastAsia="宋体" w:cs="宋体"/>
          <w:spacing w:val="-47"/>
          <w:sz w:val="24"/>
          <w:szCs w:val="24"/>
        </w:rPr>
        <w:t xml:space="preserve"> </w:t>
      </w:r>
      <w:r>
        <w:rPr>
          <w:rFonts w:ascii="宋体" w:hAnsi="宋体" w:eastAsia="宋体" w:cs="宋体"/>
          <w:spacing w:val="-2"/>
          <w:sz w:val="24"/>
          <w:szCs w:val="24"/>
        </w:rPr>
        <w:t>人，</w:t>
      </w:r>
      <w:r>
        <w:rPr>
          <w:rFonts w:ascii="宋体" w:hAnsi="宋体" w:eastAsia="宋体" w:cs="宋体"/>
          <w:spacing w:val="-68"/>
          <w:sz w:val="24"/>
          <w:szCs w:val="24"/>
        </w:rPr>
        <w:t xml:space="preserve"> </w:t>
      </w:r>
      <w:r>
        <w:rPr>
          <w:rFonts w:ascii="宋体" w:hAnsi="宋体" w:eastAsia="宋体" w:cs="宋体"/>
          <w:spacing w:val="-2"/>
          <w:sz w:val="24"/>
          <w:szCs w:val="24"/>
        </w:rPr>
        <w:t>占总人数的</w:t>
      </w:r>
      <w:r>
        <w:rPr>
          <w:rFonts w:ascii="宋体" w:hAnsi="宋体" w:eastAsia="宋体" w:cs="宋体"/>
          <w:spacing w:val="-44"/>
          <w:sz w:val="24"/>
          <w:szCs w:val="24"/>
        </w:rPr>
        <w:t xml:space="preserve"> </w:t>
      </w:r>
      <w:r>
        <w:rPr>
          <w:rFonts w:ascii="宋体" w:hAnsi="宋体" w:eastAsia="宋体" w:cs="宋体"/>
          <w:spacing w:val="-2"/>
          <w:sz w:val="24"/>
          <w:szCs w:val="24"/>
        </w:rPr>
        <w:t>6.63%</w:t>
      </w:r>
      <w:r>
        <w:rPr>
          <w:rFonts w:ascii="宋体" w:hAnsi="宋体" w:eastAsia="宋体" w:cs="宋体"/>
          <w:spacing w:val="32"/>
          <w:sz w:val="24"/>
          <w:szCs w:val="24"/>
        </w:rPr>
        <w:t xml:space="preserve"> </w:t>
      </w:r>
      <w:r>
        <w:rPr>
          <w:rFonts w:ascii="宋体" w:hAnsi="宋体" w:eastAsia="宋体" w:cs="宋体"/>
          <w:spacing w:val="-2"/>
          <w:sz w:val="24"/>
          <w:szCs w:val="24"/>
        </w:rPr>
        <w:t>；从事交通运输、仓储和</w:t>
      </w:r>
      <w:r>
        <w:rPr>
          <w:rFonts w:ascii="宋体" w:hAnsi="宋体" w:eastAsia="宋体" w:cs="宋体"/>
          <w:sz w:val="24"/>
          <w:szCs w:val="24"/>
        </w:rPr>
        <w:t xml:space="preserve"> </w:t>
      </w:r>
      <w:r>
        <w:rPr>
          <w:rFonts w:ascii="宋体" w:hAnsi="宋体" w:eastAsia="宋体" w:cs="宋体"/>
          <w:spacing w:val="-1"/>
          <w:sz w:val="24"/>
          <w:szCs w:val="24"/>
        </w:rPr>
        <w:t>邮政业的有</w:t>
      </w:r>
      <w:r>
        <w:rPr>
          <w:rFonts w:ascii="宋体" w:hAnsi="宋体" w:eastAsia="宋体" w:cs="宋体"/>
          <w:spacing w:val="-46"/>
          <w:sz w:val="24"/>
          <w:szCs w:val="24"/>
        </w:rPr>
        <w:t xml:space="preserve"> </w:t>
      </w:r>
      <w:r>
        <w:rPr>
          <w:rFonts w:ascii="宋体" w:hAnsi="宋体" w:eastAsia="宋体" w:cs="宋体"/>
          <w:spacing w:val="-1"/>
          <w:sz w:val="24"/>
          <w:szCs w:val="24"/>
        </w:rPr>
        <w:t>5</w:t>
      </w:r>
      <w:r>
        <w:rPr>
          <w:rFonts w:ascii="宋体" w:hAnsi="宋体" w:eastAsia="宋体" w:cs="宋体"/>
          <w:spacing w:val="-44"/>
          <w:sz w:val="24"/>
          <w:szCs w:val="24"/>
        </w:rPr>
        <w:t xml:space="preserve"> </w:t>
      </w:r>
      <w:r>
        <w:rPr>
          <w:rFonts w:ascii="宋体" w:hAnsi="宋体" w:eastAsia="宋体" w:cs="宋体"/>
          <w:spacing w:val="-1"/>
          <w:sz w:val="24"/>
          <w:szCs w:val="24"/>
        </w:rPr>
        <w:t>人，</w:t>
      </w:r>
      <w:r>
        <w:rPr>
          <w:rFonts w:ascii="宋体" w:hAnsi="宋体" w:eastAsia="宋体" w:cs="宋体"/>
          <w:spacing w:val="-69"/>
          <w:sz w:val="24"/>
          <w:szCs w:val="24"/>
        </w:rPr>
        <w:t xml:space="preserve"> </w:t>
      </w:r>
      <w:r>
        <w:rPr>
          <w:rFonts w:ascii="宋体" w:hAnsi="宋体" w:eastAsia="宋体" w:cs="宋体"/>
          <w:spacing w:val="-1"/>
          <w:sz w:val="24"/>
          <w:szCs w:val="24"/>
        </w:rPr>
        <w:t>占总人数的</w:t>
      </w:r>
      <w:r>
        <w:rPr>
          <w:rFonts w:ascii="宋体" w:hAnsi="宋体" w:eastAsia="宋体" w:cs="宋体"/>
          <w:spacing w:val="-45"/>
          <w:sz w:val="24"/>
          <w:szCs w:val="24"/>
        </w:rPr>
        <w:t xml:space="preserve"> </w:t>
      </w:r>
      <w:r>
        <w:rPr>
          <w:rFonts w:ascii="宋体" w:hAnsi="宋体" w:eastAsia="宋体" w:cs="宋体"/>
          <w:spacing w:val="-1"/>
          <w:sz w:val="24"/>
          <w:szCs w:val="24"/>
        </w:rPr>
        <w:t>2.55%</w:t>
      </w:r>
      <w:r>
        <w:rPr>
          <w:rFonts w:ascii="宋体" w:hAnsi="宋体" w:eastAsia="宋体" w:cs="宋体"/>
          <w:spacing w:val="32"/>
          <w:sz w:val="24"/>
          <w:szCs w:val="24"/>
        </w:rPr>
        <w:t xml:space="preserve"> </w:t>
      </w:r>
      <w:r>
        <w:rPr>
          <w:rFonts w:ascii="宋体" w:hAnsi="宋体" w:eastAsia="宋体" w:cs="宋体"/>
          <w:spacing w:val="-1"/>
          <w:sz w:val="24"/>
          <w:szCs w:val="24"/>
        </w:rPr>
        <w:t>；</w:t>
      </w:r>
      <w:r>
        <w:rPr>
          <w:rFonts w:ascii="宋体" w:hAnsi="宋体" w:eastAsia="宋体" w:cs="宋体"/>
          <w:spacing w:val="-2"/>
          <w:sz w:val="24"/>
          <w:szCs w:val="24"/>
        </w:rPr>
        <w:t>另外还有少数同学分布在卫生和社会工</w:t>
      </w:r>
    </w:p>
    <w:p>
      <w:pPr>
        <w:spacing w:before="1" w:line="218" w:lineRule="auto"/>
        <w:ind w:left="24"/>
        <w:rPr>
          <w:rFonts w:ascii="宋体" w:hAnsi="宋体" w:eastAsia="宋体" w:cs="宋体"/>
          <w:sz w:val="24"/>
          <w:szCs w:val="24"/>
        </w:rPr>
      </w:pPr>
      <w:r>
        <w:rPr>
          <w:rFonts w:ascii="宋体" w:hAnsi="宋体" w:eastAsia="宋体" w:cs="宋体"/>
          <w:spacing w:val="-1"/>
          <w:sz w:val="24"/>
          <w:szCs w:val="24"/>
        </w:rPr>
        <w:t>作，科学研究和技术服务业等行业中。</w:t>
      </w:r>
    </w:p>
    <w:p>
      <w:pPr>
        <w:pStyle w:val="2"/>
        <w:spacing w:line="298" w:lineRule="auto"/>
      </w:pPr>
    </w:p>
    <w:p>
      <w:pPr>
        <w:pStyle w:val="2"/>
        <w:spacing w:line="298" w:lineRule="auto"/>
      </w:pPr>
    </w:p>
    <w:p>
      <w:pPr>
        <w:spacing w:line="6115" w:lineRule="exact"/>
        <w:ind w:firstLine="14"/>
      </w:pPr>
      <w:r>
        <w:rPr>
          <w:position w:val="-122"/>
        </w:rPr>
        <w:drawing>
          <wp:inline distT="0" distB="0" distL="0" distR="0">
            <wp:extent cx="5170805" cy="3883025"/>
            <wp:effectExtent l="0" t="0" r="0" b="0"/>
            <wp:docPr id="426" name="IM 426"/>
            <wp:cNvGraphicFramePr/>
            <a:graphic xmlns:a="http://schemas.openxmlformats.org/drawingml/2006/main">
              <a:graphicData uri="http://schemas.openxmlformats.org/drawingml/2006/picture">
                <pic:pic xmlns:pic="http://schemas.openxmlformats.org/drawingml/2006/picture">
                  <pic:nvPicPr>
                    <pic:cNvPr id="426" name="IM 426"/>
                    <pic:cNvPicPr/>
                  </pic:nvPicPr>
                  <pic:blipFill>
                    <a:blip r:embed="rId419"/>
                    <a:stretch>
                      <a:fillRect/>
                    </a:stretch>
                  </pic:blipFill>
                  <pic:spPr>
                    <a:xfrm>
                      <a:off x="0" y="0"/>
                      <a:ext cx="5170932" cy="3883152"/>
                    </a:xfrm>
                    <a:prstGeom prst="rect">
                      <a:avLst/>
                    </a:prstGeom>
                  </pic:spPr>
                </pic:pic>
              </a:graphicData>
            </a:graphic>
          </wp:inline>
        </w:drawing>
      </w:r>
    </w:p>
    <w:p>
      <w:pPr>
        <w:spacing w:before="191" w:line="227" w:lineRule="auto"/>
        <w:ind w:left="1091"/>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图</w:t>
      </w:r>
      <w:r>
        <w:rPr>
          <w:rFonts w:ascii="宋体" w:hAnsi="宋体" w:eastAsia="宋体" w:cs="宋体"/>
          <w:spacing w:val="-23"/>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5</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2020</w:t>
      </w:r>
      <w:r>
        <w:rPr>
          <w:rFonts w:ascii="宋体" w:hAnsi="宋体" w:eastAsia="宋体" w:cs="宋体"/>
          <w:spacing w:val="-40"/>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年旅游与会展学院毕业生各行业就业人数</w:t>
      </w:r>
    </w:p>
    <w:p>
      <w:pPr>
        <w:spacing w:line="227" w:lineRule="auto"/>
        <w:rPr>
          <w:rFonts w:ascii="宋体" w:hAnsi="宋体" w:eastAsia="宋体" w:cs="宋体"/>
          <w:sz w:val="20"/>
          <w:szCs w:val="20"/>
        </w:rPr>
        <w:sectPr>
          <w:headerReference r:id="rId274" w:type="default"/>
          <w:footerReference r:id="rId275" w:type="default"/>
          <w:pgSz w:w="11906" w:h="16839"/>
          <w:pgMar w:top="1071" w:right="1745" w:bottom="1230" w:left="1785" w:header="878" w:footer="994" w:gutter="0"/>
          <w:cols w:space="720" w:num="1"/>
        </w:sectPr>
      </w:pPr>
    </w:p>
    <w:p>
      <w:pPr>
        <w:pStyle w:val="2"/>
        <w:spacing w:line="401" w:lineRule="auto"/>
      </w:pPr>
    </w:p>
    <w:p>
      <w:pPr>
        <w:spacing w:before="78" w:line="219" w:lineRule="auto"/>
        <w:ind w:left="506"/>
        <w:rPr>
          <w:rFonts w:ascii="宋体" w:hAnsi="宋体" w:eastAsia="宋体" w:cs="宋体"/>
          <w:sz w:val="24"/>
          <w:szCs w:val="24"/>
        </w:rPr>
      </w:pPr>
      <w:r>
        <w:rPr>
          <w:rFonts w:ascii="宋体" w:hAnsi="宋体" w:eastAsia="宋体" w:cs="宋体"/>
          <w:spacing w:val="-1"/>
          <w:sz w:val="24"/>
          <w:szCs w:val="24"/>
        </w:rPr>
        <w:t>2、2020</w:t>
      </w:r>
      <w:r>
        <w:rPr>
          <w:rFonts w:ascii="宋体" w:hAnsi="宋体" w:eastAsia="宋体" w:cs="宋体"/>
          <w:spacing w:val="-50"/>
          <w:sz w:val="24"/>
          <w:szCs w:val="24"/>
        </w:rPr>
        <w:t xml:space="preserve"> </w:t>
      </w:r>
      <w:r>
        <w:rPr>
          <w:rFonts w:ascii="宋体" w:hAnsi="宋体" w:eastAsia="宋体" w:cs="宋体"/>
          <w:spacing w:val="-1"/>
          <w:sz w:val="24"/>
          <w:szCs w:val="24"/>
        </w:rPr>
        <w:t>年旅游与会展学院毕业生工作职位分布</w:t>
      </w:r>
    </w:p>
    <w:p>
      <w:pPr>
        <w:spacing w:before="136" w:line="3615" w:lineRule="exact"/>
        <w:ind w:firstLine="465"/>
      </w:pPr>
      <w:r>
        <w:rPr>
          <w:position w:val="-72"/>
        </w:rPr>
        <w:drawing>
          <wp:inline distT="0" distB="0" distL="0" distR="0">
            <wp:extent cx="4946650" cy="2294890"/>
            <wp:effectExtent l="0" t="0" r="0" b="0"/>
            <wp:docPr id="430" name="IM 430"/>
            <wp:cNvGraphicFramePr/>
            <a:graphic xmlns:a="http://schemas.openxmlformats.org/drawingml/2006/main">
              <a:graphicData uri="http://schemas.openxmlformats.org/drawingml/2006/picture">
                <pic:pic xmlns:pic="http://schemas.openxmlformats.org/drawingml/2006/picture">
                  <pic:nvPicPr>
                    <pic:cNvPr id="430" name="IM 430"/>
                    <pic:cNvPicPr/>
                  </pic:nvPicPr>
                  <pic:blipFill>
                    <a:blip r:embed="rId420"/>
                    <a:stretch>
                      <a:fillRect/>
                    </a:stretch>
                  </pic:blipFill>
                  <pic:spPr>
                    <a:xfrm>
                      <a:off x="0" y="0"/>
                      <a:ext cx="4946903" cy="2295143"/>
                    </a:xfrm>
                    <a:prstGeom prst="rect">
                      <a:avLst/>
                    </a:prstGeom>
                  </pic:spPr>
                </pic:pic>
              </a:graphicData>
            </a:graphic>
          </wp:inline>
        </w:drawing>
      </w:r>
    </w:p>
    <w:p>
      <w:pPr>
        <w:spacing w:before="34" w:line="227" w:lineRule="auto"/>
        <w:ind w:left="2041"/>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图</w:t>
      </w:r>
      <w:r>
        <w:rPr>
          <w:rFonts w:ascii="宋体" w:hAnsi="宋体" w:eastAsia="宋体" w:cs="宋体"/>
          <w:spacing w:val="-23"/>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6</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2020</w:t>
      </w:r>
      <w:r>
        <w:rPr>
          <w:rFonts w:ascii="宋体" w:hAnsi="宋体" w:eastAsia="宋体" w:cs="宋体"/>
          <w:spacing w:val="-40"/>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年旅游与会展学院毕业生工作职位分布图</w:t>
      </w:r>
    </w:p>
    <w:p>
      <w:pPr>
        <w:spacing w:before="207" w:line="360" w:lineRule="auto"/>
        <w:ind w:left="62" w:right="18" w:firstLine="445"/>
        <w:rPr>
          <w:rFonts w:ascii="宋体" w:hAnsi="宋体" w:eastAsia="宋体" w:cs="宋体"/>
          <w:sz w:val="24"/>
          <w:szCs w:val="24"/>
        </w:rPr>
      </w:pPr>
      <w:r>
        <w:rPr>
          <w:rFonts w:ascii="宋体" w:hAnsi="宋体" w:eastAsia="宋体" w:cs="宋体"/>
          <w:spacing w:val="-4"/>
          <w:sz w:val="24"/>
          <w:szCs w:val="24"/>
        </w:rPr>
        <w:t>毕业生大致分布在</w:t>
      </w:r>
      <w:r>
        <w:rPr>
          <w:rFonts w:ascii="宋体" w:hAnsi="宋体" w:eastAsia="宋体" w:cs="宋体"/>
          <w:spacing w:val="-29"/>
          <w:sz w:val="24"/>
          <w:szCs w:val="24"/>
        </w:rPr>
        <w:t xml:space="preserve"> </w:t>
      </w:r>
      <w:r>
        <w:rPr>
          <w:rFonts w:ascii="宋体" w:hAnsi="宋体" w:eastAsia="宋体" w:cs="宋体"/>
          <w:spacing w:val="-4"/>
          <w:sz w:val="24"/>
          <w:szCs w:val="24"/>
        </w:rPr>
        <w:t>7</w:t>
      </w:r>
      <w:r>
        <w:rPr>
          <w:rFonts w:ascii="宋体" w:hAnsi="宋体" w:eastAsia="宋体" w:cs="宋体"/>
          <w:spacing w:val="-51"/>
          <w:sz w:val="24"/>
          <w:szCs w:val="24"/>
        </w:rPr>
        <w:t xml:space="preserve"> </w:t>
      </w:r>
      <w:r>
        <w:rPr>
          <w:rFonts w:ascii="宋体" w:hAnsi="宋体" w:eastAsia="宋体" w:cs="宋体"/>
          <w:spacing w:val="-4"/>
          <w:sz w:val="24"/>
          <w:szCs w:val="24"/>
        </w:rPr>
        <w:t>个工作职位当中。主要有： 商业和服务业人员</w:t>
      </w:r>
      <w:r>
        <w:rPr>
          <w:rFonts w:ascii="宋体" w:hAnsi="宋体" w:eastAsia="宋体" w:cs="宋体"/>
          <w:spacing w:val="-49"/>
          <w:sz w:val="24"/>
          <w:szCs w:val="24"/>
        </w:rPr>
        <w:t xml:space="preserve"> </w:t>
      </w:r>
      <w:r>
        <w:rPr>
          <w:rFonts w:ascii="宋体" w:hAnsi="宋体" w:eastAsia="宋体" w:cs="宋体"/>
          <w:spacing w:val="-4"/>
          <w:sz w:val="24"/>
          <w:szCs w:val="24"/>
        </w:rPr>
        <w:t>99</w:t>
      </w:r>
      <w:r>
        <w:rPr>
          <w:rFonts w:ascii="宋体" w:hAnsi="宋体" w:eastAsia="宋体" w:cs="宋体"/>
          <w:spacing w:val="-49"/>
          <w:sz w:val="24"/>
          <w:szCs w:val="24"/>
        </w:rPr>
        <w:t xml:space="preserve"> </w:t>
      </w:r>
      <w:r>
        <w:rPr>
          <w:rFonts w:ascii="宋体" w:hAnsi="宋体" w:eastAsia="宋体" w:cs="宋体"/>
          <w:spacing w:val="-4"/>
          <w:sz w:val="24"/>
          <w:szCs w:val="24"/>
        </w:rPr>
        <w:t>人，</w:t>
      </w:r>
      <w:r>
        <w:rPr>
          <w:rFonts w:ascii="宋体" w:hAnsi="宋体" w:eastAsia="宋体" w:cs="宋体"/>
          <w:sz w:val="24"/>
          <w:szCs w:val="24"/>
        </w:rPr>
        <w:t xml:space="preserve"> </w:t>
      </w:r>
      <w:r>
        <w:rPr>
          <w:rFonts w:ascii="宋体" w:hAnsi="宋体" w:eastAsia="宋体" w:cs="宋体"/>
          <w:spacing w:val="-5"/>
          <w:sz w:val="24"/>
          <w:szCs w:val="24"/>
        </w:rPr>
        <w:t>占总比的</w:t>
      </w:r>
      <w:r>
        <w:rPr>
          <w:rFonts w:ascii="宋体" w:hAnsi="宋体" w:eastAsia="宋体" w:cs="宋体"/>
          <w:spacing w:val="-46"/>
          <w:sz w:val="24"/>
          <w:szCs w:val="24"/>
        </w:rPr>
        <w:t xml:space="preserve"> </w:t>
      </w:r>
      <w:r>
        <w:rPr>
          <w:rFonts w:ascii="宋体" w:hAnsi="宋体" w:eastAsia="宋体" w:cs="宋体"/>
          <w:spacing w:val="-5"/>
          <w:sz w:val="24"/>
          <w:szCs w:val="24"/>
        </w:rPr>
        <w:t>50.51%</w:t>
      </w:r>
      <w:r>
        <w:rPr>
          <w:rFonts w:ascii="宋体" w:hAnsi="宋体" w:eastAsia="宋体" w:cs="宋体"/>
          <w:spacing w:val="33"/>
          <w:sz w:val="24"/>
          <w:szCs w:val="24"/>
        </w:rPr>
        <w:t xml:space="preserve"> </w:t>
      </w:r>
      <w:r>
        <w:rPr>
          <w:rFonts w:ascii="宋体" w:hAnsi="宋体" w:eastAsia="宋体" w:cs="宋体"/>
          <w:spacing w:val="-5"/>
          <w:sz w:val="24"/>
          <w:szCs w:val="24"/>
        </w:rPr>
        <w:t>；教学人员</w:t>
      </w:r>
      <w:r>
        <w:rPr>
          <w:rFonts w:ascii="宋体" w:hAnsi="宋体" w:eastAsia="宋体" w:cs="宋体"/>
          <w:spacing w:val="-48"/>
          <w:sz w:val="24"/>
          <w:szCs w:val="24"/>
        </w:rPr>
        <w:t xml:space="preserve"> </w:t>
      </w:r>
      <w:r>
        <w:rPr>
          <w:rFonts w:ascii="宋体" w:hAnsi="宋体" w:eastAsia="宋体" w:cs="宋体"/>
          <w:spacing w:val="-5"/>
          <w:sz w:val="24"/>
          <w:szCs w:val="24"/>
        </w:rPr>
        <w:t>25</w:t>
      </w:r>
      <w:r>
        <w:rPr>
          <w:rFonts w:ascii="宋体" w:hAnsi="宋体" w:eastAsia="宋体" w:cs="宋体"/>
          <w:spacing w:val="-49"/>
          <w:sz w:val="24"/>
          <w:szCs w:val="24"/>
        </w:rPr>
        <w:t xml:space="preserve"> </w:t>
      </w:r>
      <w:r>
        <w:rPr>
          <w:rFonts w:ascii="宋体" w:hAnsi="宋体" w:eastAsia="宋体" w:cs="宋体"/>
          <w:spacing w:val="-5"/>
          <w:sz w:val="24"/>
          <w:szCs w:val="24"/>
        </w:rPr>
        <w:t>人，</w:t>
      </w:r>
      <w:r>
        <w:rPr>
          <w:rFonts w:ascii="宋体" w:hAnsi="宋体" w:eastAsia="宋体" w:cs="宋体"/>
          <w:spacing w:val="-69"/>
          <w:sz w:val="24"/>
          <w:szCs w:val="24"/>
        </w:rPr>
        <w:t xml:space="preserve"> </w:t>
      </w:r>
      <w:r>
        <w:rPr>
          <w:rFonts w:ascii="宋体" w:hAnsi="宋体" w:eastAsia="宋体" w:cs="宋体"/>
          <w:spacing w:val="-5"/>
          <w:sz w:val="24"/>
          <w:szCs w:val="24"/>
        </w:rPr>
        <w:t>占总比的</w:t>
      </w:r>
      <w:r>
        <w:rPr>
          <w:rFonts w:ascii="宋体" w:hAnsi="宋体" w:eastAsia="宋体" w:cs="宋体"/>
          <w:spacing w:val="-30"/>
          <w:sz w:val="24"/>
          <w:szCs w:val="24"/>
        </w:rPr>
        <w:t xml:space="preserve"> </w:t>
      </w:r>
      <w:r>
        <w:rPr>
          <w:rFonts w:ascii="宋体" w:hAnsi="宋体" w:eastAsia="宋体" w:cs="宋体"/>
          <w:spacing w:val="-5"/>
          <w:sz w:val="24"/>
          <w:szCs w:val="24"/>
        </w:rPr>
        <w:t>12.76%</w:t>
      </w:r>
      <w:r>
        <w:rPr>
          <w:rFonts w:ascii="宋体" w:hAnsi="宋体" w:eastAsia="宋体" w:cs="宋体"/>
          <w:spacing w:val="30"/>
          <w:sz w:val="24"/>
          <w:szCs w:val="24"/>
        </w:rPr>
        <w:t xml:space="preserve"> </w:t>
      </w:r>
      <w:r>
        <w:rPr>
          <w:rFonts w:ascii="宋体" w:hAnsi="宋体" w:eastAsia="宋体" w:cs="宋体"/>
          <w:spacing w:val="-5"/>
          <w:sz w:val="24"/>
          <w:szCs w:val="24"/>
        </w:rPr>
        <w:t>；工程技术</w:t>
      </w:r>
      <w:r>
        <w:rPr>
          <w:rFonts w:ascii="宋体" w:hAnsi="宋体" w:eastAsia="宋体" w:cs="宋体"/>
          <w:spacing w:val="-6"/>
          <w:sz w:val="24"/>
          <w:szCs w:val="24"/>
        </w:rPr>
        <w:t>人员</w:t>
      </w:r>
      <w:r>
        <w:rPr>
          <w:rFonts w:ascii="宋体" w:hAnsi="宋体" w:eastAsia="宋体" w:cs="宋体"/>
          <w:spacing w:val="-43"/>
          <w:sz w:val="24"/>
          <w:szCs w:val="24"/>
        </w:rPr>
        <w:t xml:space="preserve"> </w:t>
      </w:r>
      <w:r>
        <w:rPr>
          <w:rFonts w:ascii="宋体" w:hAnsi="宋体" w:eastAsia="宋体" w:cs="宋体"/>
          <w:spacing w:val="-6"/>
          <w:sz w:val="24"/>
          <w:szCs w:val="24"/>
        </w:rPr>
        <w:t>39</w:t>
      </w:r>
      <w:r>
        <w:rPr>
          <w:rFonts w:ascii="宋体" w:hAnsi="宋体" w:eastAsia="宋体" w:cs="宋体"/>
          <w:spacing w:val="-49"/>
          <w:sz w:val="24"/>
          <w:szCs w:val="24"/>
        </w:rPr>
        <w:t xml:space="preserve"> </w:t>
      </w:r>
      <w:r>
        <w:rPr>
          <w:rFonts w:ascii="宋体" w:hAnsi="宋体" w:eastAsia="宋体" w:cs="宋体"/>
          <w:spacing w:val="-6"/>
          <w:sz w:val="24"/>
          <w:szCs w:val="24"/>
        </w:rPr>
        <w:t>人，</w:t>
      </w:r>
      <w:r>
        <w:rPr>
          <w:rFonts w:ascii="宋体" w:hAnsi="宋体" w:eastAsia="宋体" w:cs="宋体"/>
          <w:sz w:val="24"/>
          <w:szCs w:val="24"/>
        </w:rPr>
        <w:t xml:space="preserve"> </w:t>
      </w:r>
      <w:r>
        <w:rPr>
          <w:rFonts w:ascii="宋体" w:hAnsi="宋体" w:eastAsia="宋体" w:cs="宋体"/>
          <w:spacing w:val="-1"/>
          <w:sz w:val="24"/>
          <w:szCs w:val="24"/>
        </w:rPr>
        <w:t>占总比的</w:t>
      </w:r>
      <w:r>
        <w:rPr>
          <w:rFonts w:ascii="宋体" w:hAnsi="宋体" w:eastAsia="宋体" w:cs="宋体"/>
          <w:spacing w:val="-23"/>
          <w:sz w:val="24"/>
          <w:szCs w:val="24"/>
        </w:rPr>
        <w:t xml:space="preserve"> </w:t>
      </w:r>
      <w:r>
        <w:rPr>
          <w:rFonts w:ascii="宋体" w:hAnsi="宋体" w:eastAsia="宋体" w:cs="宋体"/>
          <w:spacing w:val="-1"/>
          <w:sz w:val="24"/>
          <w:szCs w:val="24"/>
        </w:rPr>
        <w:t>19.9%</w:t>
      </w:r>
      <w:r>
        <w:rPr>
          <w:rFonts w:ascii="宋体" w:hAnsi="宋体" w:eastAsia="宋体" w:cs="宋体"/>
          <w:spacing w:val="33"/>
          <w:sz w:val="24"/>
          <w:szCs w:val="24"/>
        </w:rPr>
        <w:t xml:space="preserve"> </w:t>
      </w:r>
      <w:r>
        <w:rPr>
          <w:rFonts w:ascii="宋体" w:hAnsi="宋体" w:eastAsia="宋体" w:cs="宋体"/>
          <w:spacing w:val="-1"/>
          <w:sz w:val="24"/>
          <w:szCs w:val="24"/>
        </w:rPr>
        <w:t>。除此之外，毕业生工作职位还有少数为金融业务、其他专业</w:t>
      </w:r>
    </w:p>
    <w:p>
      <w:pPr>
        <w:spacing w:before="1" w:line="219" w:lineRule="auto"/>
        <w:ind w:left="25"/>
        <w:rPr>
          <w:rFonts w:ascii="宋体" w:hAnsi="宋体" w:eastAsia="宋体" w:cs="宋体"/>
          <w:sz w:val="24"/>
          <w:szCs w:val="24"/>
        </w:rPr>
      </w:pPr>
      <w:r>
        <w:rPr>
          <w:rFonts w:ascii="宋体" w:hAnsi="宋体" w:eastAsia="宋体" w:cs="宋体"/>
          <w:spacing w:val="-1"/>
          <w:sz w:val="24"/>
          <w:szCs w:val="24"/>
        </w:rPr>
        <w:t>人员和文化工作人员和农林牧渔业技术人员等。</w:t>
      </w:r>
    </w:p>
    <w:p>
      <w:pPr>
        <w:spacing w:before="182" w:line="219" w:lineRule="auto"/>
        <w:ind w:left="508"/>
        <w:rPr>
          <w:rFonts w:ascii="宋体" w:hAnsi="宋体" w:eastAsia="宋体" w:cs="宋体"/>
          <w:sz w:val="24"/>
          <w:szCs w:val="24"/>
        </w:rPr>
      </w:pPr>
      <w:r>
        <w:rPr>
          <w:rFonts w:ascii="宋体" w:hAnsi="宋体" w:eastAsia="宋体" w:cs="宋体"/>
          <w:spacing w:val="-2"/>
          <w:sz w:val="24"/>
          <w:szCs w:val="24"/>
        </w:rPr>
        <w:t>3、2020</w:t>
      </w:r>
      <w:r>
        <w:rPr>
          <w:rFonts w:ascii="宋体" w:hAnsi="宋体" w:eastAsia="宋体" w:cs="宋体"/>
          <w:spacing w:val="-44"/>
          <w:sz w:val="24"/>
          <w:szCs w:val="24"/>
        </w:rPr>
        <w:t xml:space="preserve"> </w:t>
      </w:r>
      <w:r>
        <w:rPr>
          <w:rFonts w:ascii="宋体" w:hAnsi="宋体" w:eastAsia="宋体" w:cs="宋体"/>
          <w:spacing w:val="-2"/>
          <w:sz w:val="24"/>
          <w:szCs w:val="24"/>
        </w:rPr>
        <w:t>年毕业生就业地区分布</w:t>
      </w:r>
    </w:p>
    <w:p>
      <w:pPr>
        <w:spacing w:before="184" w:line="360" w:lineRule="auto"/>
        <w:ind w:left="25" w:right="18" w:firstLine="479"/>
        <w:rPr>
          <w:rFonts w:ascii="宋体" w:hAnsi="宋体" w:eastAsia="宋体" w:cs="宋体"/>
          <w:sz w:val="24"/>
          <w:szCs w:val="24"/>
        </w:rPr>
      </w:pPr>
      <w:r>
        <w:rPr>
          <w:rFonts w:ascii="宋体" w:hAnsi="宋体" w:eastAsia="宋体" w:cs="宋体"/>
          <w:spacing w:val="-3"/>
          <w:sz w:val="24"/>
          <w:szCs w:val="24"/>
        </w:rPr>
        <w:t>本科专业毕业生就业分布范围很广，但大多数同学仍选择在安</w:t>
      </w:r>
      <w:r>
        <w:rPr>
          <w:rFonts w:ascii="宋体" w:hAnsi="宋体" w:eastAsia="宋体" w:cs="宋体"/>
          <w:spacing w:val="-4"/>
          <w:sz w:val="24"/>
          <w:szCs w:val="24"/>
        </w:rPr>
        <w:t>徽省就业，为</w:t>
      </w:r>
      <w:r>
        <w:rPr>
          <w:rFonts w:ascii="宋体" w:hAnsi="宋体" w:eastAsia="宋体" w:cs="宋体"/>
          <w:sz w:val="24"/>
          <w:szCs w:val="24"/>
        </w:rPr>
        <w:t xml:space="preserve"> </w:t>
      </w:r>
      <w:r>
        <w:rPr>
          <w:rFonts w:ascii="宋体" w:hAnsi="宋体" w:eastAsia="宋体" w:cs="宋体"/>
          <w:spacing w:val="-3"/>
          <w:sz w:val="24"/>
          <w:szCs w:val="24"/>
        </w:rPr>
        <w:t>我省的社会、经济发展做出贡献，符合学校“地方性</w:t>
      </w:r>
      <w:r>
        <w:rPr>
          <w:rFonts w:ascii="宋体" w:hAnsi="宋体" w:eastAsia="宋体" w:cs="宋体"/>
          <w:spacing w:val="-86"/>
          <w:sz w:val="24"/>
          <w:szCs w:val="24"/>
        </w:rPr>
        <w:t xml:space="preserve"> </w:t>
      </w:r>
      <w:r>
        <w:rPr>
          <w:rFonts w:ascii="宋体" w:hAnsi="宋体" w:eastAsia="宋体" w:cs="宋体"/>
          <w:spacing w:val="-3"/>
          <w:sz w:val="24"/>
          <w:szCs w:val="24"/>
        </w:rPr>
        <w:t>”的办学特色。由此可见，</w:t>
      </w:r>
      <w:r>
        <w:rPr>
          <w:rFonts w:ascii="宋体" w:hAnsi="宋体" w:eastAsia="宋体" w:cs="宋体"/>
          <w:sz w:val="24"/>
          <w:szCs w:val="24"/>
        </w:rPr>
        <w:t xml:space="preserve"> </w:t>
      </w:r>
      <w:r>
        <w:rPr>
          <w:rFonts w:ascii="宋体" w:hAnsi="宋体" w:eastAsia="宋体" w:cs="宋体"/>
          <w:spacing w:val="-3"/>
          <w:sz w:val="24"/>
          <w:szCs w:val="24"/>
        </w:rPr>
        <w:t>安徽省目前发展状况对外地同学也有一定的吸引力。同时，上海、浙江等东南沿</w:t>
      </w:r>
    </w:p>
    <w:p>
      <w:pPr>
        <w:spacing w:line="219" w:lineRule="auto"/>
        <w:jc w:val="right"/>
        <w:rPr>
          <w:rFonts w:ascii="宋体" w:hAnsi="宋体" w:eastAsia="宋体" w:cs="宋体"/>
          <w:sz w:val="24"/>
          <w:szCs w:val="24"/>
        </w:rPr>
      </w:pPr>
      <w:r>
        <w:rPr>
          <w:rFonts w:ascii="宋体" w:hAnsi="宋体" w:eastAsia="宋体" w:cs="宋体"/>
          <w:spacing w:val="-1"/>
          <w:sz w:val="24"/>
          <w:szCs w:val="24"/>
        </w:rPr>
        <w:t>海的城市也是极为吸引想得到更好发展的同学</w:t>
      </w:r>
      <w:r>
        <w:rPr>
          <w:rFonts w:ascii="宋体" w:hAnsi="宋体" w:eastAsia="宋体" w:cs="宋体"/>
          <w:spacing w:val="-2"/>
          <w:sz w:val="24"/>
          <w:szCs w:val="24"/>
        </w:rPr>
        <w:t>们，他们想在更为广袤地区发展。</w:t>
      </w:r>
    </w:p>
    <w:p>
      <w:pPr>
        <w:spacing w:before="226" w:line="4054" w:lineRule="exact"/>
        <w:ind w:firstLine="107"/>
      </w:pPr>
      <w:r>
        <w:rPr>
          <w:position w:val="-81"/>
        </w:rPr>
        <w:drawing>
          <wp:inline distT="0" distB="0" distL="0" distR="0">
            <wp:extent cx="5014595" cy="2573655"/>
            <wp:effectExtent l="0" t="0" r="0" b="0"/>
            <wp:docPr id="432" name="IM 432"/>
            <wp:cNvGraphicFramePr/>
            <a:graphic xmlns:a="http://schemas.openxmlformats.org/drawingml/2006/main">
              <a:graphicData uri="http://schemas.openxmlformats.org/drawingml/2006/picture">
                <pic:pic xmlns:pic="http://schemas.openxmlformats.org/drawingml/2006/picture">
                  <pic:nvPicPr>
                    <pic:cNvPr id="432" name="IM 432"/>
                    <pic:cNvPicPr/>
                  </pic:nvPicPr>
                  <pic:blipFill>
                    <a:blip r:embed="rId421"/>
                    <a:stretch>
                      <a:fillRect/>
                    </a:stretch>
                  </pic:blipFill>
                  <pic:spPr>
                    <a:xfrm>
                      <a:off x="0" y="0"/>
                      <a:ext cx="5014866" cy="2573860"/>
                    </a:xfrm>
                    <a:prstGeom prst="rect">
                      <a:avLst/>
                    </a:prstGeom>
                  </pic:spPr>
                </pic:pic>
              </a:graphicData>
            </a:graphic>
          </wp:inline>
        </w:drawing>
      </w:r>
    </w:p>
    <w:p>
      <w:pPr>
        <w:spacing w:before="286" w:line="227" w:lineRule="auto"/>
        <w:ind w:left="1727"/>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图</w:t>
      </w:r>
      <w:r>
        <w:rPr>
          <w:rFonts w:ascii="宋体" w:hAnsi="宋体" w:eastAsia="宋体" w:cs="宋体"/>
          <w:spacing w:val="-32"/>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7</w:t>
      </w:r>
      <w:r>
        <w:rPr>
          <w:rFonts w:ascii="宋体" w:hAnsi="宋体" w:eastAsia="宋体" w:cs="宋体"/>
          <w:spacing w:val="8"/>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2020</w:t>
      </w:r>
      <w:r>
        <w:rPr>
          <w:rFonts w:ascii="宋体" w:hAnsi="宋体" w:eastAsia="宋体" w:cs="宋体"/>
          <w:spacing w:val="-37"/>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年旅游与会展学院本科毕业</w:t>
      </w:r>
      <w:r>
        <w:rPr>
          <w:rFonts w:ascii="宋体" w:hAnsi="宋体" w:eastAsia="宋体" w:cs="宋体"/>
          <w:spacing w:val="7"/>
          <w:sz w:val="20"/>
          <w:szCs w:val="20"/>
          <w14:textOutline w14:w="3795" w14:cap="sq" w14:cmpd="sng">
            <w14:solidFill>
              <w14:srgbClr w14:val="000000"/>
            </w14:solidFill>
            <w14:prstDash w14:val="solid"/>
            <w14:bevel/>
          </w14:textOutline>
        </w:rPr>
        <w:t>生就业所在省份分布</w:t>
      </w:r>
    </w:p>
    <w:p>
      <w:pPr>
        <w:spacing w:line="227" w:lineRule="auto"/>
        <w:rPr>
          <w:rFonts w:ascii="宋体" w:hAnsi="宋体" w:eastAsia="宋体" w:cs="宋体"/>
          <w:sz w:val="20"/>
          <w:szCs w:val="20"/>
        </w:rPr>
        <w:sectPr>
          <w:footerReference r:id="rId276" w:type="default"/>
          <w:pgSz w:w="11906" w:h="16839"/>
          <w:pgMar w:top="1071" w:right="1745" w:bottom="1230" w:left="1785" w:header="878" w:footer="994" w:gutter="0"/>
          <w:cols w:space="720" w:num="1"/>
        </w:sectPr>
      </w:pPr>
    </w:p>
    <w:p>
      <w:pPr>
        <w:pStyle w:val="2"/>
        <w:spacing w:line="402" w:lineRule="auto"/>
      </w:pPr>
    </w:p>
    <w:p>
      <w:pPr>
        <w:spacing w:before="78" w:line="360" w:lineRule="auto"/>
        <w:ind w:left="25" w:right="61" w:firstLine="477"/>
        <w:jc w:val="both"/>
        <w:rPr>
          <w:rFonts w:ascii="宋体" w:hAnsi="宋体" w:eastAsia="宋体" w:cs="宋体"/>
          <w:sz w:val="24"/>
          <w:szCs w:val="24"/>
        </w:rPr>
      </w:pPr>
      <w:r>
        <w:rPr>
          <w:rFonts w:ascii="宋体" w:hAnsi="宋体" w:eastAsia="宋体" w:cs="宋体"/>
          <w:spacing w:val="-1"/>
          <w:sz w:val="24"/>
          <w:szCs w:val="24"/>
        </w:rPr>
        <w:t>旅游与会展学院共有</w:t>
      </w:r>
      <w:r>
        <w:rPr>
          <w:rFonts w:ascii="宋体" w:hAnsi="宋体" w:eastAsia="宋体" w:cs="宋体"/>
          <w:spacing w:val="-46"/>
          <w:sz w:val="24"/>
          <w:szCs w:val="24"/>
        </w:rPr>
        <w:t xml:space="preserve"> </w:t>
      </w:r>
      <w:r>
        <w:rPr>
          <w:rFonts w:ascii="宋体" w:hAnsi="宋体" w:eastAsia="宋体" w:cs="宋体"/>
          <w:spacing w:val="-1"/>
          <w:sz w:val="24"/>
          <w:szCs w:val="24"/>
        </w:rPr>
        <w:t>46</w:t>
      </w:r>
      <w:r>
        <w:rPr>
          <w:rFonts w:ascii="宋体" w:hAnsi="宋体" w:eastAsia="宋体" w:cs="宋体"/>
          <w:spacing w:val="-48"/>
          <w:sz w:val="24"/>
          <w:szCs w:val="24"/>
        </w:rPr>
        <w:t xml:space="preserve"> </w:t>
      </w:r>
      <w:r>
        <w:rPr>
          <w:rFonts w:ascii="宋体" w:hAnsi="宋体" w:eastAsia="宋体" w:cs="宋体"/>
          <w:spacing w:val="-1"/>
          <w:sz w:val="24"/>
          <w:szCs w:val="24"/>
        </w:rPr>
        <w:t>名专科毕业生，从图</w:t>
      </w:r>
      <w:r>
        <w:rPr>
          <w:rFonts w:ascii="宋体" w:hAnsi="宋体" w:eastAsia="宋体" w:cs="宋体"/>
          <w:spacing w:val="-49"/>
          <w:sz w:val="24"/>
          <w:szCs w:val="24"/>
        </w:rPr>
        <w:t xml:space="preserve"> </w:t>
      </w:r>
      <w:r>
        <w:rPr>
          <w:rFonts w:ascii="宋体" w:hAnsi="宋体" w:eastAsia="宋体" w:cs="宋体"/>
          <w:spacing w:val="-1"/>
          <w:sz w:val="24"/>
          <w:szCs w:val="24"/>
        </w:rPr>
        <w:t>8</w:t>
      </w:r>
      <w:r>
        <w:rPr>
          <w:rFonts w:ascii="宋体" w:hAnsi="宋体" w:eastAsia="宋体" w:cs="宋体"/>
          <w:spacing w:val="-48"/>
          <w:sz w:val="24"/>
          <w:szCs w:val="24"/>
        </w:rPr>
        <w:t xml:space="preserve"> </w:t>
      </w:r>
      <w:r>
        <w:rPr>
          <w:rFonts w:ascii="宋体" w:hAnsi="宋体" w:eastAsia="宋体" w:cs="宋体"/>
          <w:spacing w:val="-1"/>
          <w:sz w:val="24"/>
          <w:szCs w:val="24"/>
        </w:rPr>
        <w:t>来看，专科毕业生中绝大多</w:t>
      </w:r>
      <w:r>
        <w:rPr>
          <w:rFonts w:ascii="宋体" w:hAnsi="宋体" w:eastAsia="宋体" w:cs="宋体"/>
          <w:sz w:val="24"/>
          <w:szCs w:val="24"/>
        </w:rPr>
        <w:t xml:space="preserve"> </w:t>
      </w:r>
      <w:r>
        <w:rPr>
          <w:rFonts w:ascii="宋体" w:hAnsi="宋体" w:eastAsia="宋体" w:cs="宋体"/>
          <w:spacing w:val="-3"/>
          <w:sz w:val="24"/>
          <w:szCs w:val="24"/>
        </w:rPr>
        <w:t>数同学选择留在安徽就业，想在这片熟悉的土地上继续发展，并且努力地建设这</w:t>
      </w:r>
    </w:p>
    <w:p>
      <w:pPr>
        <w:spacing w:line="219" w:lineRule="auto"/>
        <w:ind w:left="29"/>
        <w:rPr>
          <w:rFonts w:ascii="宋体" w:hAnsi="宋体" w:eastAsia="宋体" w:cs="宋体"/>
          <w:sz w:val="24"/>
          <w:szCs w:val="24"/>
        </w:rPr>
      </w:pPr>
      <w:r>
        <w:rPr>
          <w:rFonts w:ascii="宋体" w:hAnsi="宋体" w:eastAsia="宋体" w:cs="宋体"/>
          <w:spacing w:val="-1"/>
          <w:sz w:val="24"/>
          <w:szCs w:val="24"/>
        </w:rPr>
        <w:t>片土地；很少数的同学选择去往别地发展。</w:t>
      </w:r>
    </w:p>
    <w:p>
      <w:pPr>
        <w:spacing w:before="68" w:line="4368" w:lineRule="exact"/>
        <w:ind w:firstLine="614"/>
      </w:pPr>
      <w:r>
        <w:rPr>
          <w:position w:val="-87"/>
        </w:rPr>
        <w:drawing>
          <wp:inline distT="0" distB="0" distL="0" distR="0">
            <wp:extent cx="4855845" cy="2773045"/>
            <wp:effectExtent l="0" t="0" r="0" b="0"/>
            <wp:docPr id="436" name="IM 436"/>
            <wp:cNvGraphicFramePr/>
            <a:graphic xmlns:a="http://schemas.openxmlformats.org/drawingml/2006/main">
              <a:graphicData uri="http://schemas.openxmlformats.org/drawingml/2006/picture">
                <pic:pic xmlns:pic="http://schemas.openxmlformats.org/drawingml/2006/picture">
                  <pic:nvPicPr>
                    <pic:cNvPr id="436" name="IM 436"/>
                    <pic:cNvPicPr/>
                  </pic:nvPicPr>
                  <pic:blipFill>
                    <a:blip r:embed="rId422"/>
                    <a:stretch>
                      <a:fillRect/>
                    </a:stretch>
                  </pic:blipFill>
                  <pic:spPr>
                    <a:xfrm>
                      <a:off x="0" y="0"/>
                      <a:ext cx="4856148" cy="2773679"/>
                    </a:xfrm>
                    <a:prstGeom prst="rect">
                      <a:avLst/>
                    </a:prstGeom>
                  </pic:spPr>
                </pic:pic>
              </a:graphicData>
            </a:graphic>
          </wp:inline>
        </w:drawing>
      </w:r>
    </w:p>
    <w:p>
      <w:pPr>
        <w:spacing w:before="128" w:line="227" w:lineRule="auto"/>
        <w:ind w:left="1727"/>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图</w:t>
      </w:r>
      <w:r>
        <w:rPr>
          <w:rFonts w:ascii="宋体" w:hAnsi="宋体" w:eastAsia="宋体" w:cs="宋体"/>
          <w:spacing w:val="-36"/>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8</w:t>
      </w:r>
      <w:r>
        <w:rPr>
          <w:rFonts w:ascii="宋体" w:hAnsi="宋体" w:eastAsia="宋体" w:cs="宋体"/>
          <w:spacing w:val="8"/>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2020</w:t>
      </w:r>
      <w:r>
        <w:rPr>
          <w:rFonts w:ascii="宋体" w:hAnsi="宋体" w:eastAsia="宋体" w:cs="宋体"/>
          <w:spacing w:val="-37"/>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年旅游与会展学院专科毕业生就业所</w:t>
      </w:r>
      <w:r>
        <w:rPr>
          <w:rFonts w:ascii="宋体" w:hAnsi="宋体" w:eastAsia="宋体" w:cs="宋体"/>
          <w:spacing w:val="7"/>
          <w:sz w:val="20"/>
          <w:szCs w:val="20"/>
          <w14:textOutline w14:w="3795" w14:cap="sq" w14:cmpd="sng">
            <w14:solidFill>
              <w14:srgbClr w14:val="000000"/>
            </w14:solidFill>
            <w14:prstDash w14:val="solid"/>
            <w14:bevel/>
          </w14:textOutline>
        </w:rPr>
        <w:t>在省份分布</w:t>
      </w:r>
    </w:p>
    <w:p>
      <w:pPr>
        <w:pStyle w:val="2"/>
        <w:spacing w:line="297" w:lineRule="auto"/>
      </w:pPr>
    </w:p>
    <w:p>
      <w:pPr>
        <w:pStyle w:val="2"/>
        <w:spacing w:line="297" w:lineRule="auto"/>
      </w:pPr>
    </w:p>
    <w:p>
      <w:pPr>
        <w:spacing w:before="78" w:line="219" w:lineRule="auto"/>
        <w:ind w:left="502"/>
        <w:rPr>
          <w:rFonts w:ascii="宋体" w:hAnsi="宋体" w:eastAsia="宋体" w:cs="宋体"/>
          <w:sz w:val="24"/>
          <w:szCs w:val="24"/>
        </w:rPr>
      </w:pPr>
      <w:r>
        <w:rPr>
          <w:rFonts w:ascii="宋体" w:hAnsi="宋体" w:eastAsia="宋体" w:cs="宋体"/>
          <w:spacing w:val="-1"/>
          <w:sz w:val="24"/>
          <w:szCs w:val="24"/>
        </w:rPr>
        <w:t>4、疫情对我院毕业生就业结构影响</w:t>
      </w:r>
    </w:p>
    <w:p>
      <w:pPr>
        <w:spacing w:before="183" w:line="360" w:lineRule="auto"/>
        <w:ind w:left="22" w:right="61" w:firstLine="481"/>
        <w:rPr>
          <w:rFonts w:ascii="宋体" w:hAnsi="宋体" w:eastAsia="宋体" w:cs="宋体"/>
          <w:sz w:val="24"/>
          <w:szCs w:val="24"/>
        </w:rPr>
      </w:pPr>
      <w:r>
        <w:rPr>
          <w:rFonts w:ascii="宋体" w:hAnsi="宋体" w:eastAsia="宋体" w:cs="宋体"/>
          <w:spacing w:val="-3"/>
          <w:sz w:val="24"/>
          <w:szCs w:val="24"/>
        </w:rPr>
        <w:t>新冠疫情的爆发对于中国经济和就业是一次突如其来的外部冲</w:t>
      </w:r>
      <w:r>
        <w:rPr>
          <w:rFonts w:ascii="宋体" w:hAnsi="宋体" w:eastAsia="宋体" w:cs="宋体"/>
          <w:spacing w:val="-4"/>
          <w:sz w:val="24"/>
          <w:szCs w:val="24"/>
        </w:rPr>
        <w:t>击，其中旅游</w:t>
      </w:r>
      <w:r>
        <w:rPr>
          <w:rFonts w:ascii="宋体" w:hAnsi="宋体" w:eastAsia="宋体" w:cs="宋体"/>
          <w:sz w:val="24"/>
          <w:szCs w:val="24"/>
        </w:rPr>
        <w:t xml:space="preserve"> </w:t>
      </w:r>
      <w:r>
        <w:rPr>
          <w:rFonts w:ascii="宋体" w:hAnsi="宋体" w:eastAsia="宋体" w:cs="宋体"/>
          <w:spacing w:val="-3"/>
          <w:sz w:val="24"/>
          <w:szCs w:val="24"/>
        </w:rPr>
        <w:t>业作为中国第三产业的支柱产业之一，受其影响是最为严重最为直接的。因为旅</w:t>
      </w:r>
      <w:r>
        <w:rPr>
          <w:rFonts w:ascii="宋体" w:hAnsi="宋体" w:eastAsia="宋体" w:cs="宋体"/>
          <w:spacing w:val="1"/>
          <w:sz w:val="24"/>
          <w:szCs w:val="24"/>
        </w:rPr>
        <w:t xml:space="preserve"> </w:t>
      </w:r>
      <w:r>
        <w:rPr>
          <w:rFonts w:ascii="宋体" w:hAnsi="宋体" w:eastAsia="宋体" w:cs="宋体"/>
          <w:spacing w:val="-3"/>
          <w:sz w:val="24"/>
          <w:szCs w:val="24"/>
        </w:rPr>
        <w:t>游业的相关产业大多为劳动密集型产业，无论是旅游景区、酒店还是旅游餐饮业</w:t>
      </w:r>
    </w:p>
    <w:p>
      <w:pPr>
        <w:spacing w:line="219" w:lineRule="auto"/>
        <w:ind w:left="25"/>
        <w:rPr>
          <w:rFonts w:ascii="宋体" w:hAnsi="宋体" w:eastAsia="宋体" w:cs="宋体"/>
          <w:sz w:val="24"/>
          <w:szCs w:val="24"/>
        </w:rPr>
      </w:pPr>
      <w:r>
        <w:rPr>
          <w:rFonts w:ascii="宋体" w:hAnsi="宋体" w:eastAsia="宋体" w:cs="宋体"/>
          <w:spacing w:val="-2"/>
          <w:sz w:val="24"/>
          <w:szCs w:val="24"/>
        </w:rPr>
        <w:t>等等都是如此。</w:t>
      </w:r>
    </w:p>
    <w:p>
      <w:pPr>
        <w:spacing w:before="183" w:line="360" w:lineRule="auto"/>
        <w:ind w:left="23" w:firstLine="479"/>
        <w:rPr>
          <w:rFonts w:ascii="宋体" w:hAnsi="宋体" w:eastAsia="宋体" w:cs="宋体"/>
          <w:sz w:val="24"/>
          <w:szCs w:val="24"/>
        </w:rPr>
      </w:pPr>
      <w:r>
        <w:rPr>
          <w:rFonts w:ascii="宋体" w:hAnsi="宋体" w:eastAsia="宋体" w:cs="宋体"/>
          <w:spacing w:val="-1"/>
          <w:sz w:val="24"/>
          <w:szCs w:val="24"/>
        </w:rPr>
        <w:t>在新冠疫情爆发的初期，全国人民积极响应国家号召，</w:t>
      </w:r>
      <w:r>
        <w:rPr>
          <w:rFonts w:ascii="宋体" w:hAnsi="宋体" w:eastAsia="宋体" w:cs="宋体"/>
          <w:spacing w:val="-2"/>
          <w:sz w:val="24"/>
          <w:szCs w:val="24"/>
        </w:rPr>
        <w:t>尽可能地待在家里，</w:t>
      </w:r>
      <w:r>
        <w:rPr>
          <w:rFonts w:ascii="宋体" w:hAnsi="宋体" w:eastAsia="宋体" w:cs="宋体"/>
          <w:sz w:val="24"/>
          <w:szCs w:val="24"/>
        </w:rPr>
        <w:t xml:space="preserve"> </w:t>
      </w:r>
      <w:r>
        <w:rPr>
          <w:rFonts w:ascii="宋体" w:hAnsi="宋体" w:eastAsia="宋体" w:cs="宋体"/>
          <w:spacing w:val="-3"/>
          <w:sz w:val="24"/>
          <w:szCs w:val="24"/>
        </w:rPr>
        <w:t>所以全国很大一部分企业是处于停业的状态。没有人出行便没有人出去旅游，带</w:t>
      </w:r>
      <w:r>
        <w:rPr>
          <w:rFonts w:ascii="宋体" w:hAnsi="宋体" w:eastAsia="宋体" w:cs="宋体"/>
          <w:spacing w:val="1"/>
          <w:sz w:val="24"/>
          <w:szCs w:val="24"/>
        </w:rPr>
        <w:t xml:space="preserve"> </w:t>
      </w:r>
      <w:r>
        <w:rPr>
          <w:rFonts w:ascii="宋体" w:hAnsi="宋体" w:eastAsia="宋体" w:cs="宋体"/>
          <w:spacing w:val="-3"/>
          <w:sz w:val="24"/>
          <w:szCs w:val="24"/>
        </w:rPr>
        <w:t>来的结果便是全国旅游景区的停业，旅游业作为一个整体连贯的产业，旅游景区</w:t>
      </w:r>
      <w:r>
        <w:rPr>
          <w:rFonts w:ascii="宋体" w:hAnsi="宋体" w:eastAsia="宋体" w:cs="宋体"/>
          <w:spacing w:val="1"/>
          <w:sz w:val="24"/>
          <w:szCs w:val="24"/>
        </w:rPr>
        <w:t xml:space="preserve"> </w:t>
      </w:r>
      <w:r>
        <w:rPr>
          <w:rFonts w:ascii="宋体" w:hAnsi="宋体" w:eastAsia="宋体" w:cs="宋体"/>
          <w:spacing w:val="-3"/>
          <w:sz w:val="24"/>
          <w:szCs w:val="24"/>
        </w:rPr>
        <w:t>的停业带来的是整个旅游业的运行瘫痪。旅游景区停业、酒店停业、飞机高铁等</w:t>
      </w:r>
      <w:r>
        <w:rPr>
          <w:rFonts w:ascii="宋体" w:hAnsi="宋体" w:eastAsia="宋体" w:cs="宋体"/>
          <w:spacing w:val="1"/>
          <w:sz w:val="24"/>
          <w:szCs w:val="24"/>
        </w:rPr>
        <w:t xml:space="preserve"> </w:t>
      </w:r>
      <w:r>
        <w:rPr>
          <w:rFonts w:ascii="宋体" w:hAnsi="宋体" w:eastAsia="宋体" w:cs="宋体"/>
          <w:spacing w:val="-3"/>
          <w:sz w:val="24"/>
          <w:szCs w:val="24"/>
        </w:rPr>
        <w:t>交通运输也尽可能地减少班次、餐饮业接近停业……随着国家的严格管控、成千</w:t>
      </w:r>
      <w:r>
        <w:rPr>
          <w:rFonts w:ascii="宋体" w:hAnsi="宋体" w:eastAsia="宋体" w:cs="宋体"/>
          <w:spacing w:val="1"/>
          <w:sz w:val="24"/>
          <w:szCs w:val="24"/>
        </w:rPr>
        <w:t xml:space="preserve"> </w:t>
      </w:r>
      <w:r>
        <w:rPr>
          <w:rFonts w:ascii="宋体" w:hAnsi="宋体" w:eastAsia="宋体" w:cs="宋体"/>
          <w:spacing w:val="-3"/>
          <w:sz w:val="24"/>
          <w:szCs w:val="24"/>
        </w:rPr>
        <w:t>上万一线工作人员的不懈努力以及全国人民的积极配合，新冠疫情逐渐得到一定</w:t>
      </w:r>
      <w:r>
        <w:rPr>
          <w:rFonts w:ascii="宋体" w:hAnsi="宋体" w:eastAsia="宋体" w:cs="宋体"/>
          <w:spacing w:val="1"/>
          <w:sz w:val="24"/>
          <w:szCs w:val="24"/>
        </w:rPr>
        <w:t xml:space="preserve"> </w:t>
      </w:r>
      <w:r>
        <w:rPr>
          <w:rFonts w:ascii="宋体" w:hAnsi="宋体" w:eastAsia="宋体" w:cs="宋体"/>
          <w:spacing w:val="-3"/>
          <w:sz w:val="24"/>
          <w:szCs w:val="24"/>
        </w:rPr>
        <w:t>的控制，各种产业也逐渐复苏，但是速度确是极其缓慢的，旅游景区、酒店等更</w:t>
      </w:r>
      <w:r>
        <w:rPr>
          <w:rFonts w:ascii="宋体" w:hAnsi="宋体" w:eastAsia="宋体" w:cs="宋体"/>
          <w:spacing w:val="1"/>
          <w:sz w:val="24"/>
          <w:szCs w:val="24"/>
        </w:rPr>
        <w:t xml:space="preserve"> </w:t>
      </w:r>
      <w:r>
        <w:rPr>
          <w:rFonts w:ascii="宋体" w:hAnsi="宋体" w:eastAsia="宋体" w:cs="宋体"/>
          <w:spacing w:val="-8"/>
          <w:sz w:val="24"/>
          <w:szCs w:val="24"/>
        </w:rPr>
        <w:t>是如此。虽然疫情得到了较好的控制，但是对于人们的出行还是有着较强的限制，</w:t>
      </w:r>
    </w:p>
    <w:p>
      <w:pPr>
        <w:spacing w:line="219" w:lineRule="auto"/>
        <w:ind w:left="22"/>
        <w:rPr>
          <w:rFonts w:ascii="宋体" w:hAnsi="宋体" w:eastAsia="宋体" w:cs="宋体"/>
          <w:sz w:val="24"/>
          <w:szCs w:val="24"/>
        </w:rPr>
      </w:pPr>
      <w:r>
        <w:rPr>
          <w:rFonts w:ascii="宋体" w:hAnsi="宋体" w:eastAsia="宋体" w:cs="宋体"/>
          <w:color w:val="0D0D0D"/>
          <w:spacing w:val="-2"/>
          <w:sz w:val="24"/>
          <w:szCs w:val="24"/>
        </w:rPr>
        <w:t>截至今年</w:t>
      </w:r>
      <w:r>
        <w:rPr>
          <w:rFonts w:ascii="宋体" w:hAnsi="宋体" w:eastAsia="宋体" w:cs="宋体"/>
          <w:color w:val="0D0D0D"/>
          <w:spacing w:val="-33"/>
          <w:sz w:val="24"/>
          <w:szCs w:val="24"/>
        </w:rPr>
        <w:t xml:space="preserve"> </w:t>
      </w:r>
      <w:r>
        <w:rPr>
          <w:rFonts w:ascii="宋体" w:hAnsi="宋体" w:eastAsia="宋体" w:cs="宋体"/>
          <w:color w:val="0D0D0D"/>
          <w:spacing w:val="-2"/>
          <w:sz w:val="24"/>
          <w:szCs w:val="24"/>
        </w:rPr>
        <w:t>6</w:t>
      </w:r>
      <w:r>
        <w:rPr>
          <w:rFonts w:ascii="宋体" w:hAnsi="宋体" w:eastAsia="宋体" w:cs="宋体"/>
          <w:color w:val="0D0D0D"/>
          <w:spacing w:val="-45"/>
          <w:sz w:val="24"/>
          <w:szCs w:val="24"/>
        </w:rPr>
        <w:t xml:space="preserve"> </w:t>
      </w:r>
      <w:r>
        <w:rPr>
          <w:rFonts w:ascii="宋体" w:hAnsi="宋体" w:eastAsia="宋体" w:cs="宋体"/>
          <w:color w:val="0D0D0D"/>
          <w:spacing w:val="-2"/>
          <w:sz w:val="24"/>
          <w:szCs w:val="24"/>
        </w:rPr>
        <w:t>月底，</w:t>
      </w:r>
      <w:r>
        <w:rPr>
          <w:rFonts w:ascii="宋体" w:hAnsi="宋体" w:eastAsia="宋体" w:cs="宋体"/>
          <w:spacing w:val="-2"/>
          <w:sz w:val="24"/>
          <w:szCs w:val="24"/>
        </w:rPr>
        <w:t>旅游业还是看不到一个迅速恢复的迹象。</w:t>
      </w:r>
    </w:p>
    <w:p>
      <w:pPr>
        <w:spacing w:before="184" w:line="219" w:lineRule="auto"/>
        <w:ind w:left="508"/>
        <w:rPr>
          <w:rFonts w:ascii="宋体" w:hAnsi="宋体" w:eastAsia="宋体" w:cs="宋体"/>
          <w:sz w:val="24"/>
          <w:szCs w:val="24"/>
        </w:rPr>
      </w:pPr>
      <w:r>
        <w:rPr>
          <w:rFonts w:ascii="宋体" w:hAnsi="宋体" w:eastAsia="宋体" w:cs="宋体"/>
          <w:spacing w:val="-3"/>
          <w:sz w:val="24"/>
          <w:szCs w:val="24"/>
        </w:rPr>
        <w:t>与此同时，因为人员出入受到严格的限制和管控，各</w:t>
      </w:r>
      <w:r>
        <w:rPr>
          <w:rFonts w:ascii="宋体" w:hAnsi="宋体" w:eastAsia="宋体" w:cs="宋体"/>
          <w:spacing w:val="-4"/>
          <w:sz w:val="24"/>
          <w:szCs w:val="24"/>
        </w:rPr>
        <w:t>类企业的校园招聘</w:t>
      </w:r>
      <w:r>
        <w:rPr>
          <w:rFonts w:ascii="宋体" w:hAnsi="宋体" w:eastAsia="宋体" w:cs="宋体"/>
          <w:color w:val="0D0D0D"/>
          <w:spacing w:val="-4"/>
          <w:sz w:val="24"/>
          <w:szCs w:val="24"/>
        </w:rPr>
        <w:t>也停</w:t>
      </w:r>
    </w:p>
    <w:p>
      <w:pPr>
        <w:spacing w:line="219" w:lineRule="auto"/>
        <w:rPr>
          <w:rFonts w:ascii="宋体" w:hAnsi="宋体" w:eastAsia="宋体" w:cs="宋体"/>
          <w:sz w:val="24"/>
          <w:szCs w:val="24"/>
        </w:rPr>
        <w:sectPr>
          <w:headerReference r:id="rId277" w:type="default"/>
          <w:footerReference r:id="rId278" w:type="default"/>
          <w:pgSz w:w="11906" w:h="16839"/>
          <w:pgMar w:top="1071" w:right="1738" w:bottom="1230" w:left="1785" w:header="878" w:footer="994" w:gutter="0"/>
          <w:cols w:space="720" w:num="1"/>
        </w:sectPr>
      </w:pPr>
    </w:p>
    <w:p>
      <w:pPr>
        <w:pStyle w:val="2"/>
        <w:spacing w:line="402" w:lineRule="auto"/>
      </w:pPr>
    </w:p>
    <w:p>
      <w:pPr>
        <w:spacing w:before="78" w:line="360" w:lineRule="auto"/>
        <w:ind w:left="22" w:right="13"/>
        <w:rPr>
          <w:rFonts w:ascii="宋体" w:hAnsi="宋体" w:eastAsia="宋体" w:cs="宋体"/>
          <w:sz w:val="24"/>
          <w:szCs w:val="24"/>
        </w:rPr>
      </w:pPr>
      <w:r>
        <w:rPr>
          <w:rFonts w:ascii="宋体" w:hAnsi="宋体" w:eastAsia="宋体" w:cs="宋体"/>
          <w:color w:val="0D0D0D"/>
          <w:spacing w:val="-3"/>
          <w:sz w:val="24"/>
          <w:szCs w:val="24"/>
        </w:rPr>
        <w:t>滞不前，</w:t>
      </w:r>
      <w:r>
        <w:rPr>
          <w:rFonts w:ascii="宋体" w:hAnsi="宋体" w:eastAsia="宋体" w:cs="宋体"/>
          <w:spacing w:val="-3"/>
          <w:sz w:val="24"/>
          <w:szCs w:val="24"/>
        </w:rPr>
        <w:t>得不到很好的进行。在疫情得到有效管控以后，我院领导、就业老师及</w:t>
      </w:r>
      <w:r>
        <w:rPr>
          <w:rFonts w:ascii="宋体" w:hAnsi="宋体" w:eastAsia="宋体" w:cs="宋体"/>
          <w:spacing w:val="1"/>
          <w:sz w:val="24"/>
          <w:szCs w:val="24"/>
        </w:rPr>
        <w:t xml:space="preserve"> </w:t>
      </w:r>
      <w:r>
        <w:rPr>
          <w:rFonts w:ascii="宋体" w:hAnsi="宋体" w:eastAsia="宋体" w:cs="宋体"/>
          <w:spacing w:val="-2"/>
          <w:sz w:val="24"/>
          <w:szCs w:val="24"/>
        </w:rPr>
        <w:t>各位辅导员积极联系用人单位，积极配合开展线上专场招聘会、双选会等。5</w:t>
      </w:r>
      <w:r>
        <w:rPr>
          <w:rFonts w:ascii="宋体" w:hAnsi="宋体" w:eastAsia="宋体" w:cs="宋体"/>
          <w:spacing w:val="-34"/>
          <w:sz w:val="24"/>
          <w:szCs w:val="24"/>
        </w:rPr>
        <w:t xml:space="preserve"> </w:t>
      </w:r>
      <w:r>
        <w:rPr>
          <w:rFonts w:ascii="宋体" w:hAnsi="宋体" w:eastAsia="宋体" w:cs="宋体"/>
          <w:spacing w:val="-2"/>
          <w:sz w:val="24"/>
          <w:szCs w:val="24"/>
        </w:rPr>
        <w:t>月</w:t>
      </w:r>
      <w:r>
        <w:rPr>
          <w:rFonts w:ascii="宋体" w:hAnsi="宋体" w:eastAsia="宋体" w:cs="宋体"/>
          <w:sz w:val="24"/>
          <w:szCs w:val="24"/>
        </w:rPr>
        <w:t xml:space="preserve"> 29 日，由合肥市人社局、合肥学院主办，合肥市公共就业人才服务管理中心、</w:t>
      </w:r>
      <w:r>
        <w:rPr>
          <w:rFonts w:ascii="宋体" w:hAnsi="宋体" w:eastAsia="宋体" w:cs="宋体"/>
          <w:spacing w:val="16"/>
          <w:sz w:val="24"/>
          <w:szCs w:val="24"/>
        </w:rPr>
        <w:t xml:space="preserve"> </w:t>
      </w:r>
      <w:r>
        <w:rPr>
          <w:rFonts w:ascii="宋体" w:hAnsi="宋体" w:eastAsia="宋体" w:cs="宋体"/>
          <w:spacing w:val="-1"/>
          <w:sz w:val="24"/>
          <w:szCs w:val="24"/>
        </w:rPr>
        <w:t>合肥学院就业指导中心承办的，以“职进校园、乐业合肥</w:t>
      </w:r>
      <w:r>
        <w:rPr>
          <w:rFonts w:ascii="宋体" w:hAnsi="宋体" w:eastAsia="宋体" w:cs="宋体"/>
          <w:spacing w:val="-88"/>
          <w:sz w:val="24"/>
          <w:szCs w:val="24"/>
        </w:rPr>
        <w:t xml:space="preserve"> </w:t>
      </w:r>
      <w:r>
        <w:rPr>
          <w:rFonts w:ascii="宋体" w:hAnsi="宋体" w:eastAsia="宋体" w:cs="宋体"/>
          <w:spacing w:val="-1"/>
          <w:sz w:val="24"/>
          <w:szCs w:val="24"/>
        </w:rPr>
        <w:t>”为主题的</w:t>
      </w:r>
      <w:r>
        <w:rPr>
          <w:rFonts w:ascii="宋体" w:hAnsi="宋体" w:eastAsia="宋体" w:cs="宋体"/>
          <w:spacing w:val="-48"/>
          <w:sz w:val="24"/>
          <w:szCs w:val="24"/>
        </w:rPr>
        <w:t xml:space="preserve"> </w:t>
      </w:r>
      <w:r>
        <w:rPr>
          <w:rFonts w:ascii="宋体" w:hAnsi="宋体" w:eastAsia="宋体" w:cs="宋体"/>
          <w:spacing w:val="-1"/>
          <w:sz w:val="24"/>
          <w:szCs w:val="24"/>
        </w:rPr>
        <w:t>2</w:t>
      </w:r>
      <w:r>
        <w:rPr>
          <w:rFonts w:ascii="宋体" w:hAnsi="宋体" w:eastAsia="宋体" w:cs="宋体"/>
          <w:spacing w:val="-2"/>
          <w:sz w:val="24"/>
          <w:szCs w:val="24"/>
        </w:rPr>
        <w:t>020</w:t>
      </w:r>
      <w:r>
        <w:rPr>
          <w:rFonts w:ascii="宋体" w:hAnsi="宋体" w:eastAsia="宋体" w:cs="宋体"/>
          <w:spacing w:val="-50"/>
          <w:sz w:val="24"/>
          <w:szCs w:val="24"/>
        </w:rPr>
        <w:t xml:space="preserve"> </w:t>
      </w:r>
      <w:r>
        <w:rPr>
          <w:rFonts w:ascii="宋体" w:hAnsi="宋体" w:eastAsia="宋体" w:cs="宋体"/>
          <w:spacing w:val="-2"/>
          <w:sz w:val="24"/>
          <w:szCs w:val="24"/>
        </w:rPr>
        <w:t>年合</w:t>
      </w:r>
      <w:r>
        <w:rPr>
          <w:rFonts w:ascii="宋体" w:hAnsi="宋体" w:eastAsia="宋体" w:cs="宋体"/>
          <w:sz w:val="24"/>
          <w:szCs w:val="24"/>
        </w:rPr>
        <w:t xml:space="preserve"> </w:t>
      </w:r>
      <w:r>
        <w:rPr>
          <w:rFonts w:ascii="宋体" w:hAnsi="宋体" w:eastAsia="宋体" w:cs="宋体"/>
          <w:spacing w:val="-5"/>
          <w:sz w:val="24"/>
          <w:szCs w:val="24"/>
        </w:rPr>
        <w:t>肥市“</w:t>
      </w:r>
      <w:r>
        <w:rPr>
          <w:rFonts w:ascii="宋体" w:hAnsi="宋体" w:eastAsia="宋体" w:cs="宋体"/>
          <w:spacing w:val="-81"/>
          <w:sz w:val="24"/>
          <w:szCs w:val="24"/>
        </w:rPr>
        <w:t xml:space="preserve"> </w:t>
      </w:r>
      <w:r>
        <w:rPr>
          <w:rFonts w:ascii="宋体" w:hAnsi="宋体" w:eastAsia="宋体" w:cs="宋体"/>
          <w:spacing w:val="-5"/>
          <w:sz w:val="24"/>
          <w:szCs w:val="24"/>
        </w:rPr>
        <w:t>四进一促</w:t>
      </w:r>
      <w:r>
        <w:rPr>
          <w:rFonts w:ascii="宋体" w:hAnsi="宋体" w:eastAsia="宋体" w:cs="宋体"/>
          <w:spacing w:val="-88"/>
          <w:sz w:val="24"/>
          <w:szCs w:val="24"/>
        </w:rPr>
        <w:t xml:space="preserve"> </w:t>
      </w:r>
      <w:r>
        <w:rPr>
          <w:rFonts w:ascii="宋体" w:hAnsi="宋体" w:eastAsia="宋体" w:cs="宋体"/>
          <w:spacing w:val="-5"/>
          <w:sz w:val="24"/>
          <w:szCs w:val="24"/>
        </w:rPr>
        <w:t>”暨招才引智合肥学院专场对接会在合肥学院顺利开展，这是疫</w:t>
      </w:r>
      <w:r>
        <w:rPr>
          <w:rFonts w:ascii="宋体" w:hAnsi="宋体" w:eastAsia="宋体" w:cs="宋体"/>
          <w:sz w:val="24"/>
          <w:szCs w:val="24"/>
        </w:rPr>
        <w:t xml:space="preserve"> </w:t>
      </w:r>
      <w:r>
        <w:rPr>
          <w:rFonts w:ascii="宋体" w:hAnsi="宋体" w:eastAsia="宋体" w:cs="宋体"/>
          <w:spacing w:val="-2"/>
          <w:sz w:val="24"/>
          <w:szCs w:val="24"/>
        </w:rPr>
        <w:t>情期间合肥市首场进校园招聘活动，也是我校疫情以来第一场线下招聘会。6</w:t>
      </w:r>
      <w:r>
        <w:rPr>
          <w:rFonts w:ascii="宋体" w:hAnsi="宋体" w:eastAsia="宋体" w:cs="宋体"/>
          <w:spacing w:val="-34"/>
          <w:sz w:val="24"/>
          <w:szCs w:val="24"/>
        </w:rPr>
        <w:t xml:space="preserve"> </w:t>
      </w:r>
      <w:r>
        <w:rPr>
          <w:rFonts w:ascii="宋体" w:hAnsi="宋体" w:eastAsia="宋体" w:cs="宋体"/>
          <w:spacing w:val="-2"/>
          <w:sz w:val="24"/>
          <w:szCs w:val="24"/>
        </w:rPr>
        <w:t>月</w:t>
      </w:r>
      <w:r>
        <w:rPr>
          <w:rFonts w:ascii="宋体" w:hAnsi="宋体" w:eastAsia="宋体" w:cs="宋体"/>
          <w:sz w:val="24"/>
          <w:szCs w:val="24"/>
        </w:rPr>
        <w:t xml:space="preserve"> </w:t>
      </w:r>
      <w:r>
        <w:rPr>
          <w:rFonts w:ascii="宋体" w:hAnsi="宋体" w:eastAsia="宋体" w:cs="宋体"/>
          <w:spacing w:val="-4"/>
          <w:sz w:val="24"/>
          <w:szCs w:val="24"/>
        </w:rPr>
        <w:t>份学校和合肥市人才还将继举办第二场、第三场“招才引智</w:t>
      </w:r>
      <w:r>
        <w:rPr>
          <w:rFonts w:ascii="宋体" w:hAnsi="宋体" w:eastAsia="宋体" w:cs="宋体"/>
          <w:spacing w:val="-84"/>
          <w:sz w:val="24"/>
          <w:szCs w:val="24"/>
        </w:rPr>
        <w:t xml:space="preserve"> </w:t>
      </w:r>
      <w:r>
        <w:rPr>
          <w:rFonts w:ascii="宋体" w:hAnsi="宋体" w:eastAsia="宋体" w:cs="宋体"/>
          <w:spacing w:val="-4"/>
          <w:sz w:val="24"/>
          <w:szCs w:val="24"/>
        </w:rPr>
        <w:t>”专场对接活动，实</w:t>
      </w:r>
      <w:r>
        <w:rPr>
          <w:rFonts w:ascii="宋体" w:hAnsi="宋体" w:eastAsia="宋体" w:cs="宋体"/>
          <w:sz w:val="24"/>
          <w:szCs w:val="24"/>
        </w:rPr>
        <w:t xml:space="preserve"> </w:t>
      </w:r>
      <w:r>
        <w:rPr>
          <w:rFonts w:ascii="宋体" w:hAnsi="宋体" w:eastAsia="宋体" w:cs="宋体"/>
          <w:spacing w:val="-3"/>
          <w:sz w:val="24"/>
          <w:szCs w:val="24"/>
        </w:rPr>
        <w:t>现企业和学校毕业生无缝对接，促进我校毕业生充分就业。但是其中却缺乏旅游</w:t>
      </w:r>
      <w:r>
        <w:rPr>
          <w:rFonts w:ascii="宋体" w:hAnsi="宋体" w:eastAsia="宋体" w:cs="宋体"/>
          <w:spacing w:val="1"/>
          <w:sz w:val="24"/>
          <w:szCs w:val="24"/>
        </w:rPr>
        <w:t xml:space="preserve"> </w:t>
      </w:r>
      <w:r>
        <w:rPr>
          <w:rFonts w:ascii="宋体" w:hAnsi="宋体" w:eastAsia="宋体" w:cs="宋体"/>
          <w:spacing w:val="-3"/>
          <w:sz w:val="24"/>
          <w:szCs w:val="24"/>
        </w:rPr>
        <w:t>相关企业，所以我院的很多毕业生只能暂时放弃到旅行社、景区、酒店的对口工</w:t>
      </w:r>
    </w:p>
    <w:p>
      <w:pPr>
        <w:spacing w:line="219" w:lineRule="auto"/>
        <w:ind w:left="24"/>
        <w:rPr>
          <w:rFonts w:ascii="宋体" w:hAnsi="宋体" w:eastAsia="宋体" w:cs="宋体"/>
          <w:sz w:val="24"/>
          <w:szCs w:val="24"/>
        </w:rPr>
      </w:pPr>
      <w:r>
        <w:rPr>
          <w:rFonts w:ascii="宋体" w:hAnsi="宋体" w:eastAsia="宋体" w:cs="宋体"/>
          <w:spacing w:val="-1"/>
          <w:sz w:val="24"/>
          <w:szCs w:val="24"/>
        </w:rPr>
        <w:t>作意向，转而在“大管理</w:t>
      </w:r>
      <w:r>
        <w:rPr>
          <w:rFonts w:ascii="宋体" w:hAnsi="宋体" w:eastAsia="宋体" w:cs="宋体"/>
          <w:spacing w:val="-88"/>
          <w:sz w:val="24"/>
          <w:szCs w:val="24"/>
        </w:rPr>
        <w:t xml:space="preserve"> </w:t>
      </w:r>
      <w:r>
        <w:rPr>
          <w:rFonts w:ascii="宋体" w:hAnsi="宋体" w:eastAsia="宋体" w:cs="宋体"/>
          <w:spacing w:val="-1"/>
          <w:sz w:val="24"/>
          <w:szCs w:val="24"/>
        </w:rPr>
        <w:t>”类、教育培训类以及销售类</w:t>
      </w:r>
      <w:r>
        <w:rPr>
          <w:rFonts w:ascii="宋体" w:hAnsi="宋体" w:eastAsia="宋体" w:cs="宋体"/>
          <w:spacing w:val="-2"/>
          <w:sz w:val="24"/>
          <w:szCs w:val="24"/>
        </w:rPr>
        <w:t>的企业寻求就业岗位。</w:t>
      </w:r>
    </w:p>
    <w:p>
      <w:pPr>
        <w:spacing w:line="219" w:lineRule="auto"/>
        <w:rPr>
          <w:rFonts w:ascii="宋体" w:hAnsi="宋体" w:eastAsia="宋体" w:cs="宋体"/>
          <w:sz w:val="24"/>
          <w:szCs w:val="24"/>
        </w:rPr>
        <w:sectPr>
          <w:headerReference r:id="rId279" w:type="default"/>
          <w:footerReference r:id="rId280" w:type="default"/>
          <w:pgSz w:w="11906" w:h="16839"/>
          <w:pgMar w:top="1071" w:right="1785" w:bottom="1230" w:left="1785" w:header="878" w:footer="994" w:gutter="0"/>
          <w:cols w:space="720" w:num="1"/>
        </w:sectPr>
      </w:pPr>
    </w:p>
    <w:p>
      <w:pPr>
        <w:pStyle w:val="2"/>
        <w:spacing w:line="431" w:lineRule="auto"/>
      </w:pPr>
    </w:p>
    <w:p>
      <w:pPr>
        <w:spacing w:before="97" w:line="219" w:lineRule="auto"/>
        <w:ind w:left="625"/>
        <w:rPr>
          <w:rFonts w:ascii="宋体" w:hAnsi="宋体" w:eastAsia="宋体" w:cs="宋体"/>
          <w:sz w:val="30"/>
          <w:szCs w:val="30"/>
        </w:rPr>
      </w:pPr>
      <w:r>
        <w:rPr>
          <w:rFonts w:ascii="宋体" w:hAnsi="宋体" w:eastAsia="宋体" w:cs="宋体"/>
          <w:sz w:val="30"/>
          <w:szCs w:val="30"/>
          <w14:textOutline w14:w="5448" w14:cap="sq" w14:cmpd="sng">
            <w14:solidFill>
              <w14:srgbClr w14:val="000000"/>
            </w14:solidFill>
            <w14:prstDash w14:val="solid"/>
            <w14:bevel/>
          </w14:textOutline>
        </w:rPr>
        <w:t>第三部分</w:t>
      </w:r>
      <w:r>
        <w:rPr>
          <w:rFonts w:ascii="宋体" w:hAnsi="宋体" w:eastAsia="宋体" w:cs="宋体"/>
          <w:sz w:val="30"/>
          <w:szCs w:val="30"/>
        </w:rPr>
        <w:t xml:space="preserve"> </w:t>
      </w:r>
      <w:r>
        <w:rPr>
          <w:rFonts w:ascii="宋体" w:hAnsi="宋体" w:eastAsia="宋体" w:cs="宋体"/>
          <w:sz w:val="30"/>
          <w:szCs w:val="30"/>
          <w14:textOutline w14:w="5448" w14:cap="sq" w14:cmpd="sng">
            <w14:solidFill>
              <w14:srgbClr w14:val="000000"/>
            </w14:solidFill>
            <w14:prstDash w14:val="solid"/>
            <w14:bevel/>
          </w14:textOutline>
        </w:rPr>
        <w:t>旅游与会展学院各专业市场需求调查情况</w:t>
      </w:r>
    </w:p>
    <w:p>
      <w:pPr>
        <w:spacing w:before="219" w:line="360" w:lineRule="auto"/>
        <w:ind w:left="22" w:right="16" w:firstLine="481"/>
        <w:jc w:val="both"/>
        <w:rPr>
          <w:rFonts w:ascii="宋体" w:hAnsi="宋体" w:eastAsia="宋体" w:cs="宋体"/>
          <w:sz w:val="24"/>
          <w:szCs w:val="24"/>
        </w:rPr>
      </w:pPr>
      <w:r>
        <w:rPr>
          <w:rFonts w:ascii="宋体" w:hAnsi="宋体" w:eastAsia="宋体" w:cs="宋体"/>
          <w:spacing w:val="-3"/>
          <w:sz w:val="24"/>
          <w:szCs w:val="24"/>
        </w:rPr>
        <w:t>合肥学院旅游与会展学院是安徽省最早开设旅游专业的院系之</w:t>
      </w:r>
      <w:r>
        <w:rPr>
          <w:rFonts w:ascii="宋体" w:hAnsi="宋体" w:eastAsia="宋体" w:cs="宋体"/>
          <w:spacing w:val="-4"/>
          <w:sz w:val="24"/>
          <w:szCs w:val="24"/>
        </w:rPr>
        <w:t>一，现为中国</w:t>
      </w:r>
      <w:r>
        <w:rPr>
          <w:rFonts w:ascii="宋体" w:hAnsi="宋体" w:eastAsia="宋体" w:cs="宋体"/>
          <w:sz w:val="24"/>
          <w:szCs w:val="24"/>
        </w:rPr>
        <w:t xml:space="preserve"> </w:t>
      </w:r>
      <w:r>
        <w:rPr>
          <w:rFonts w:ascii="宋体" w:hAnsi="宋体" w:eastAsia="宋体" w:cs="宋体"/>
          <w:spacing w:val="-3"/>
          <w:sz w:val="24"/>
          <w:szCs w:val="24"/>
        </w:rPr>
        <w:t>旅游协会旅游教育分会理事单位，安徽省旅游院校合作联盟副理事长单位。学院</w:t>
      </w:r>
      <w:r>
        <w:rPr>
          <w:rFonts w:ascii="宋体" w:hAnsi="宋体" w:eastAsia="宋体" w:cs="宋体"/>
          <w:spacing w:val="1"/>
          <w:sz w:val="24"/>
          <w:szCs w:val="24"/>
        </w:rPr>
        <w:t xml:space="preserve"> </w:t>
      </w:r>
      <w:r>
        <w:rPr>
          <w:rFonts w:ascii="宋体" w:hAnsi="宋体" w:eastAsia="宋体" w:cs="宋体"/>
          <w:spacing w:val="-8"/>
          <w:sz w:val="24"/>
          <w:szCs w:val="24"/>
        </w:rPr>
        <w:t>现有旅游管理、酒店管理、人文地理与城乡规划、会展经济与管理四个本科专业，</w:t>
      </w:r>
      <w:r>
        <w:rPr>
          <w:rFonts w:ascii="宋体" w:hAnsi="宋体" w:eastAsia="宋体" w:cs="宋体"/>
          <w:spacing w:val="8"/>
          <w:sz w:val="24"/>
          <w:szCs w:val="24"/>
        </w:rPr>
        <w:t xml:space="preserve"> </w:t>
      </w:r>
      <w:r>
        <w:rPr>
          <w:rFonts w:ascii="宋体" w:hAnsi="宋体" w:eastAsia="宋体" w:cs="宋体"/>
          <w:spacing w:val="2"/>
          <w:sz w:val="24"/>
          <w:szCs w:val="24"/>
        </w:rPr>
        <w:t>其中，旅游管理专业为安徽省特色专业、安徽省一流本科建</w:t>
      </w:r>
      <w:r>
        <w:rPr>
          <w:rFonts w:ascii="宋体" w:hAnsi="宋体" w:eastAsia="宋体" w:cs="宋体"/>
          <w:spacing w:val="1"/>
          <w:sz w:val="24"/>
          <w:szCs w:val="24"/>
        </w:rPr>
        <w:t>设专业。学院</w:t>
      </w:r>
      <w:r>
        <w:rPr>
          <w:rFonts w:ascii="宋体" w:hAnsi="宋体" w:eastAsia="宋体" w:cs="宋体"/>
          <w:spacing w:val="-46"/>
          <w:sz w:val="24"/>
          <w:szCs w:val="24"/>
        </w:rPr>
        <w:t xml:space="preserve"> </w:t>
      </w:r>
      <w:r>
        <w:rPr>
          <w:rFonts w:ascii="宋体" w:hAnsi="宋体" w:eastAsia="宋体" w:cs="宋体"/>
          <w:spacing w:val="1"/>
          <w:sz w:val="24"/>
          <w:szCs w:val="24"/>
        </w:rPr>
        <w:t>2020</w:t>
      </w:r>
    </w:p>
    <w:p>
      <w:pPr>
        <w:spacing w:line="218" w:lineRule="auto"/>
        <w:ind w:left="24"/>
        <w:rPr>
          <w:rFonts w:ascii="宋体" w:hAnsi="宋体" w:eastAsia="宋体" w:cs="宋体"/>
          <w:sz w:val="24"/>
          <w:szCs w:val="24"/>
        </w:rPr>
      </w:pPr>
      <w:r>
        <w:rPr>
          <w:rFonts w:ascii="宋体" w:hAnsi="宋体" w:eastAsia="宋体" w:cs="宋体"/>
          <w:spacing w:val="-3"/>
          <w:sz w:val="24"/>
          <w:szCs w:val="24"/>
        </w:rPr>
        <w:t>年招生分数线超过一本线</w:t>
      </w:r>
      <w:r>
        <w:rPr>
          <w:rFonts w:ascii="宋体" w:hAnsi="宋体" w:eastAsia="宋体" w:cs="宋体"/>
          <w:spacing w:val="-32"/>
          <w:sz w:val="24"/>
          <w:szCs w:val="24"/>
        </w:rPr>
        <w:t xml:space="preserve"> </w:t>
      </w:r>
      <w:r>
        <w:rPr>
          <w:rFonts w:ascii="宋体" w:hAnsi="宋体" w:eastAsia="宋体" w:cs="宋体"/>
          <w:spacing w:val="-3"/>
          <w:sz w:val="24"/>
          <w:szCs w:val="24"/>
        </w:rPr>
        <w:t>15</w:t>
      </w:r>
      <w:r>
        <w:rPr>
          <w:rFonts w:ascii="宋体" w:hAnsi="宋体" w:eastAsia="宋体" w:cs="宋体"/>
          <w:spacing w:val="-48"/>
          <w:sz w:val="24"/>
          <w:szCs w:val="24"/>
        </w:rPr>
        <w:t xml:space="preserve"> </w:t>
      </w:r>
      <w:r>
        <w:rPr>
          <w:rFonts w:ascii="宋体" w:hAnsi="宋体" w:eastAsia="宋体" w:cs="宋体"/>
          <w:spacing w:val="-3"/>
          <w:sz w:val="24"/>
          <w:szCs w:val="24"/>
        </w:rPr>
        <w:t>分，现有在校生</w:t>
      </w:r>
      <w:r>
        <w:rPr>
          <w:rFonts w:ascii="宋体" w:hAnsi="宋体" w:eastAsia="宋体" w:cs="宋体"/>
          <w:spacing w:val="-46"/>
          <w:sz w:val="24"/>
          <w:szCs w:val="24"/>
        </w:rPr>
        <w:t xml:space="preserve"> </w:t>
      </w:r>
      <w:r>
        <w:rPr>
          <w:rFonts w:ascii="宋体" w:hAnsi="宋体" w:eastAsia="宋体" w:cs="宋体"/>
          <w:spacing w:val="-3"/>
          <w:sz w:val="24"/>
          <w:szCs w:val="24"/>
        </w:rPr>
        <w:t>542</w:t>
      </w:r>
      <w:r>
        <w:rPr>
          <w:rFonts w:ascii="宋体" w:hAnsi="宋体" w:eastAsia="宋体" w:cs="宋体"/>
          <w:spacing w:val="-49"/>
          <w:sz w:val="24"/>
          <w:szCs w:val="24"/>
        </w:rPr>
        <w:t xml:space="preserve"> </w:t>
      </w:r>
      <w:r>
        <w:rPr>
          <w:rFonts w:ascii="宋体" w:hAnsi="宋体" w:eastAsia="宋体" w:cs="宋体"/>
          <w:spacing w:val="-4"/>
          <w:sz w:val="24"/>
          <w:szCs w:val="24"/>
        </w:rPr>
        <w:t>人。</w:t>
      </w:r>
    </w:p>
    <w:p>
      <w:pPr>
        <w:spacing w:before="183" w:line="360" w:lineRule="auto"/>
        <w:ind w:left="22" w:right="80" w:firstLine="480"/>
        <w:jc w:val="both"/>
        <w:rPr>
          <w:rFonts w:ascii="宋体" w:hAnsi="宋体" w:eastAsia="宋体" w:cs="宋体"/>
          <w:sz w:val="24"/>
          <w:szCs w:val="24"/>
        </w:rPr>
      </w:pPr>
      <w:r>
        <w:rPr>
          <w:rFonts w:ascii="宋体" w:hAnsi="宋体" w:eastAsia="宋体" w:cs="宋体"/>
          <w:spacing w:val="-3"/>
          <w:sz w:val="24"/>
          <w:szCs w:val="24"/>
        </w:rPr>
        <w:t>近日，合肥学院旅游与会展学院开展一项关于文旅企业旅游类专业</w:t>
      </w:r>
      <w:r>
        <w:rPr>
          <w:rFonts w:ascii="宋体" w:hAnsi="宋体" w:eastAsia="宋体" w:cs="宋体"/>
          <w:spacing w:val="-4"/>
          <w:sz w:val="24"/>
          <w:szCs w:val="24"/>
        </w:rPr>
        <w:t>人才需求</w:t>
      </w:r>
      <w:r>
        <w:rPr>
          <w:rFonts w:ascii="宋体" w:hAnsi="宋体" w:eastAsia="宋体" w:cs="宋体"/>
          <w:sz w:val="24"/>
          <w:szCs w:val="24"/>
        </w:rPr>
        <w:t xml:space="preserve"> </w:t>
      </w:r>
      <w:r>
        <w:rPr>
          <w:rFonts w:ascii="宋体" w:hAnsi="宋体" w:eastAsia="宋体" w:cs="宋体"/>
          <w:spacing w:val="-3"/>
          <w:sz w:val="24"/>
          <w:szCs w:val="24"/>
        </w:rPr>
        <w:t>的调研项目，旨在了解旅游类专业人才需求状况，为学校培养具有竞争优势的专</w:t>
      </w:r>
      <w:r>
        <w:rPr>
          <w:rFonts w:ascii="宋体" w:hAnsi="宋体" w:eastAsia="宋体" w:cs="宋体"/>
          <w:spacing w:val="1"/>
          <w:sz w:val="24"/>
          <w:szCs w:val="24"/>
        </w:rPr>
        <w:t xml:space="preserve"> </w:t>
      </w:r>
      <w:r>
        <w:rPr>
          <w:rFonts w:ascii="宋体" w:hAnsi="宋体" w:eastAsia="宋体" w:cs="宋体"/>
          <w:spacing w:val="-3"/>
          <w:sz w:val="24"/>
          <w:szCs w:val="24"/>
        </w:rPr>
        <w:t>业人才提供参考，并且帮助旅游类专业修订人才培养方案和制定十四五规划。该</w:t>
      </w:r>
      <w:r>
        <w:rPr>
          <w:rFonts w:ascii="宋体" w:hAnsi="宋体" w:eastAsia="宋体" w:cs="宋体"/>
          <w:spacing w:val="1"/>
          <w:sz w:val="24"/>
          <w:szCs w:val="24"/>
        </w:rPr>
        <w:t xml:space="preserve"> </w:t>
      </w:r>
      <w:r>
        <w:rPr>
          <w:rFonts w:ascii="宋体" w:hAnsi="宋体" w:eastAsia="宋体" w:cs="宋体"/>
          <w:sz w:val="24"/>
          <w:szCs w:val="24"/>
        </w:rPr>
        <w:t>调研报告由合肥学院旅游与会展学院对</w:t>
      </w:r>
      <w:r>
        <w:rPr>
          <w:rFonts w:ascii="宋体" w:hAnsi="宋体" w:eastAsia="宋体" w:cs="宋体"/>
          <w:spacing w:val="-48"/>
          <w:sz w:val="24"/>
          <w:szCs w:val="24"/>
        </w:rPr>
        <w:t xml:space="preserve"> </w:t>
      </w:r>
      <w:r>
        <w:rPr>
          <w:rFonts w:ascii="宋体" w:hAnsi="宋体" w:eastAsia="宋体" w:cs="宋体"/>
          <w:sz w:val="24"/>
          <w:szCs w:val="24"/>
        </w:rPr>
        <w:t>66</w:t>
      </w:r>
      <w:r>
        <w:rPr>
          <w:rFonts w:ascii="宋体" w:hAnsi="宋体" w:eastAsia="宋体" w:cs="宋体"/>
          <w:spacing w:val="-47"/>
          <w:sz w:val="24"/>
          <w:szCs w:val="24"/>
        </w:rPr>
        <w:t xml:space="preserve"> </w:t>
      </w:r>
      <w:r>
        <w:rPr>
          <w:rFonts w:ascii="宋体" w:hAnsi="宋体" w:eastAsia="宋体" w:cs="宋体"/>
          <w:sz w:val="24"/>
          <w:szCs w:val="24"/>
        </w:rPr>
        <w:t>家企业的高管进</w:t>
      </w:r>
      <w:r>
        <w:rPr>
          <w:rFonts w:ascii="宋体" w:hAnsi="宋体" w:eastAsia="宋体" w:cs="宋体"/>
          <w:spacing w:val="-1"/>
          <w:sz w:val="24"/>
          <w:szCs w:val="24"/>
        </w:rPr>
        <w:t>行调研，深入了解企</w:t>
      </w:r>
      <w:r>
        <w:rPr>
          <w:rFonts w:ascii="宋体" w:hAnsi="宋体" w:eastAsia="宋体" w:cs="宋体"/>
          <w:sz w:val="24"/>
          <w:szCs w:val="24"/>
        </w:rPr>
        <w:t xml:space="preserve"> </w:t>
      </w:r>
      <w:r>
        <w:rPr>
          <w:rFonts w:ascii="宋体" w:hAnsi="宋体" w:eastAsia="宋体" w:cs="宋体"/>
          <w:spacing w:val="-3"/>
          <w:sz w:val="24"/>
          <w:szCs w:val="24"/>
        </w:rPr>
        <w:t>业对旅游类本科毕业生的知识、能力、素质的要求，以及对旅游类本科毕业生的</w:t>
      </w:r>
      <w:r>
        <w:rPr>
          <w:rFonts w:ascii="宋体" w:hAnsi="宋体" w:eastAsia="宋体" w:cs="宋体"/>
          <w:spacing w:val="1"/>
          <w:sz w:val="24"/>
          <w:szCs w:val="24"/>
        </w:rPr>
        <w:t xml:space="preserve"> </w:t>
      </w:r>
      <w:r>
        <w:rPr>
          <w:rFonts w:ascii="宋体" w:hAnsi="宋体" w:eastAsia="宋体" w:cs="宋体"/>
          <w:spacing w:val="-3"/>
          <w:sz w:val="24"/>
          <w:szCs w:val="24"/>
        </w:rPr>
        <w:t>招聘方式、职业生涯规划和薪酬福利等，并且结合旅游与会展学院在旅游类专业</w:t>
      </w:r>
    </w:p>
    <w:p>
      <w:pPr>
        <w:spacing w:before="1" w:line="218" w:lineRule="auto"/>
        <w:ind w:left="25"/>
        <w:rPr>
          <w:rFonts w:ascii="宋体" w:hAnsi="宋体" w:eastAsia="宋体" w:cs="宋体"/>
          <w:sz w:val="24"/>
          <w:szCs w:val="24"/>
        </w:rPr>
      </w:pPr>
      <w:r>
        <w:rPr>
          <w:rFonts w:ascii="宋体" w:hAnsi="宋体" w:eastAsia="宋体" w:cs="宋体"/>
          <w:spacing w:val="-1"/>
          <w:sz w:val="24"/>
          <w:szCs w:val="24"/>
        </w:rPr>
        <w:t>人才培养方面的实践总结而成。</w:t>
      </w:r>
    </w:p>
    <w:p>
      <w:pPr>
        <w:spacing w:before="184" w:line="360" w:lineRule="auto"/>
        <w:ind w:left="23" w:firstLine="480"/>
        <w:jc w:val="both"/>
        <w:rPr>
          <w:rFonts w:ascii="宋体" w:hAnsi="宋体" w:eastAsia="宋体" w:cs="宋体"/>
          <w:sz w:val="24"/>
          <w:szCs w:val="24"/>
        </w:rPr>
      </w:pPr>
      <w:r>
        <w:rPr>
          <w:rFonts w:ascii="宋体" w:hAnsi="宋体" w:eastAsia="宋体" w:cs="宋体"/>
          <w:spacing w:val="-2"/>
          <w:sz w:val="24"/>
          <w:szCs w:val="24"/>
        </w:rPr>
        <w:t>本次调研参与企业的业务领域涵盖旅行社（包括</w:t>
      </w:r>
      <w:r>
        <w:rPr>
          <w:rFonts w:ascii="宋体" w:hAnsi="宋体" w:eastAsia="宋体" w:cs="宋体"/>
          <w:spacing w:val="-49"/>
          <w:sz w:val="24"/>
          <w:szCs w:val="24"/>
        </w:rPr>
        <w:t xml:space="preserve"> </w:t>
      </w:r>
      <w:r>
        <w:rPr>
          <w:rFonts w:ascii="宋体" w:hAnsi="宋体" w:eastAsia="宋体" w:cs="宋体"/>
          <w:spacing w:val="-2"/>
          <w:sz w:val="24"/>
          <w:szCs w:val="24"/>
        </w:rPr>
        <w:t>OTA）、景区、</w:t>
      </w:r>
      <w:r>
        <w:rPr>
          <w:rFonts w:ascii="宋体" w:hAnsi="宋体" w:eastAsia="宋体" w:cs="宋体"/>
          <w:spacing w:val="-3"/>
          <w:sz w:val="24"/>
          <w:szCs w:val="24"/>
        </w:rPr>
        <w:t xml:space="preserve">旅游策划公 </w:t>
      </w:r>
      <w:r>
        <w:rPr>
          <w:rFonts w:ascii="宋体" w:hAnsi="宋体" w:eastAsia="宋体" w:cs="宋体"/>
          <w:spacing w:val="-2"/>
          <w:sz w:val="24"/>
          <w:szCs w:val="24"/>
        </w:rPr>
        <w:t>司、旅游网络社区、酒店、酒店管理公司、会展公司等类型（图</w:t>
      </w:r>
      <w:r>
        <w:rPr>
          <w:rFonts w:ascii="宋体" w:hAnsi="宋体" w:eastAsia="宋体" w:cs="宋体"/>
          <w:spacing w:val="-47"/>
          <w:sz w:val="24"/>
          <w:szCs w:val="24"/>
        </w:rPr>
        <w:t xml:space="preserve"> </w:t>
      </w:r>
      <w:r>
        <w:rPr>
          <w:rFonts w:ascii="宋体" w:hAnsi="宋体" w:eastAsia="宋体" w:cs="宋体"/>
          <w:spacing w:val="-2"/>
          <w:sz w:val="24"/>
          <w:szCs w:val="24"/>
        </w:rPr>
        <w:t>9）。</w:t>
      </w:r>
      <w:r>
        <w:rPr>
          <w:rFonts w:ascii="宋体" w:hAnsi="宋体" w:eastAsia="宋体" w:cs="宋体"/>
          <w:spacing w:val="-3"/>
          <w:sz w:val="24"/>
          <w:szCs w:val="24"/>
        </w:rPr>
        <w:t xml:space="preserve">员工人数 </w:t>
      </w:r>
      <w:r>
        <w:rPr>
          <w:rFonts w:ascii="宋体" w:hAnsi="宋体" w:eastAsia="宋体" w:cs="宋体"/>
          <w:sz w:val="24"/>
          <w:szCs w:val="24"/>
        </w:rPr>
        <w:t>为</w:t>
      </w:r>
      <w:r>
        <w:rPr>
          <w:rFonts w:ascii="宋体" w:hAnsi="宋体" w:eastAsia="宋体" w:cs="宋体"/>
          <w:spacing w:val="-26"/>
          <w:sz w:val="24"/>
          <w:szCs w:val="24"/>
        </w:rPr>
        <w:t xml:space="preserve"> </w:t>
      </w:r>
      <w:r>
        <w:rPr>
          <w:rFonts w:ascii="宋体" w:hAnsi="宋体" w:eastAsia="宋体" w:cs="宋体"/>
          <w:sz w:val="24"/>
          <w:szCs w:val="24"/>
        </w:rPr>
        <w:t>100</w:t>
      </w:r>
      <w:r>
        <w:rPr>
          <w:rFonts w:ascii="宋体" w:hAnsi="宋体" w:eastAsia="宋体" w:cs="宋体"/>
          <w:spacing w:val="-39"/>
          <w:sz w:val="24"/>
          <w:szCs w:val="24"/>
        </w:rPr>
        <w:t xml:space="preserve"> </w:t>
      </w:r>
      <w:r>
        <w:rPr>
          <w:rFonts w:ascii="宋体" w:hAnsi="宋体" w:eastAsia="宋体" w:cs="宋体"/>
          <w:sz w:val="24"/>
          <w:szCs w:val="24"/>
        </w:rPr>
        <w:t>人以下的企业占</w:t>
      </w:r>
      <w:r>
        <w:rPr>
          <w:rFonts w:ascii="宋体" w:hAnsi="宋体" w:eastAsia="宋体" w:cs="宋体"/>
          <w:spacing w:val="-39"/>
          <w:sz w:val="24"/>
          <w:szCs w:val="24"/>
        </w:rPr>
        <w:t xml:space="preserve"> </w:t>
      </w:r>
      <w:r>
        <w:rPr>
          <w:rFonts w:ascii="宋体" w:hAnsi="宋体" w:eastAsia="宋体" w:cs="宋体"/>
          <w:sz w:val="24"/>
          <w:szCs w:val="24"/>
        </w:rPr>
        <w:t>39.7%，100</w:t>
      </w:r>
      <w:r>
        <w:rPr>
          <w:rFonts w:ascii="宋体" w:hAnsi="宋体" w:eastAsia="宋体" w:cs="宋体"/>
          <w:spacing w:val="-39"/>
          <w:sz w:val="24"/>
          <w:szCs w:val="24"/>
        </w:rPr>
        <w:t xml:space="preserve"> </w:t>
      </w:r>
      <w:r>
        <w:rPr>
          <w:rFonts w:ascii="宋体" w:hAnsi="宋体" w:eastAsia="宋体" w:cs="宋体"/>
          <w:sz w:val="24"/>
          <w:szCs w:val="24"/>
        </w:rPr>
        <w:t>人至</w:t>
      </w:r>
      <w:r>
        <w:rPr>
          <w:rFonts w:ascii="宋体" w:hAnsi="宋体" w:eastAsia="宋体" w:cs="宋体"/>
          <w:spacing w:val="-42"/>
          <w:sz w:val="24"/>
          <w:szCs w:val="24"/>
        </w:rPr>
        <w:t xml:space="preserve"> </w:t>
      </w:r>
      <w:r>
        <w:rPr>
          <w:rFonts w:ascii="宋体" w:hAnsi="宋体" w:eastAsia="宋体" w:cs="宋体"/>
          <w:sz w:val="24"/>
          <w:szCs w:val="24"/>
        </w:rPr>
        <w:t>499</w:t>
      </w:r>
      <w:r>
        <w:rPr>
          <w:rFonts w:ascii="宋体" w:hAnsi="宋体" w:eastAsia="宋体" w:cs="宋体"/>
          <w:spacing w:val="-41"/>
          <w:sz w:val="24"/>
          <w:szCs w:val="24"/>
        </w:rPr>
        <w:t xml:space="preserve"> </w:t>
      </w:r>
      <w:r>
        <w:rPr>
          <w:rFonts w:ascii="宋体" w:hAnsi="宋体" w:eastAsia="宋体" w:cs="宋体"/>
          <w:spacing w:val="-1"/>
          <w:sz w:val="24"/>
          <w:szCs w:val="24"/>
        </w:rPr>
        <w:t>人的企业占</w:t>
      </w:r>
      <w:r>
        <w:rPr>
          <w:rFonts w:ascii="宋体" w:hAnsi="宋体" w:eastAsia="宋体" w:cs="宋体"/>
          <w:spacing w:val="-39"/>
          <w:sz w:val="24"/>
          <w:szCs w:val="24"/>
        </w:rPr>
        <w:t xml:space="preserve"> </w:t>
      </w:r>
      <w:r>
        <w:rPr>
          <w:rFonts w:ascii="宋体" w:hAnsi="宋体" w:eastAsia="宋体" w:cs="宋体"/>
          <w:spacing w:val="-1"/>
          <w:sz w:val="24"/>
          <w:szCs w:val="24"/>
        </w:rPr>
        <w:t>38.2%，500</w:t>
      </w:r>
      <w:r>
        <w:rPr>
          <w:rFonts w:ascii="宋体" w:hAnsi="宋体" w:eastAsia="宋体" w:cs="宋体"/>
          <w:spacing w:val="-39"/>
          <w:sz w:val="24"/>
          <w:szCs w:val="24"/>
        </w:rPr>
        <w:t xml:space="preserve"> </w:t>
      </w:r>
      <w:r>
        <w:rPr>
          <w:rFonts w:ascii="宋体" w:hAnsi="宋体" w:eastAsia="宋体" w:cs="宋体"/>
          <w:spacing w:val="-1"/>
          <w:sz w:val="24"/>
          <w:szCs w:val="24"/>
        </w:rPr>
        <w:t>人至</w:t>
      </w:r>
      <w:r>
        <w:rPr>
          <w:rFonts w:ascii="宋体" w:hAnsi="宋体" w:eastAsia="宋体" w:cs="宋体"/>
          <w:spacing w:val="-40"/>
          <w:sz w:val="24"/>
          <w:szCs w:val="24"/>
        </w:rPr>
        <w:t xml:space="preserve"> </w:t>
      </w:r>
      <w:r>
        <w:rPr>
          <w:rFonts w:ascii="宋体" w:hAnsi="宋体" w:eastAsia="宋体" w:cs="宋体"/>
          <w:spacing w:val="-1"/>
          <w:sz w:val="24"/>
          <w:szCs w:val="24"/>
        </w:rPr>
        <w:t xml:space="preserve">999 </w:t>
      </w:r>
      <w:r>
        <w:rPr>
          <w:rFonts w:ascii="宋体" w:hAnsi="宋体" w:eastAsia="宋体" w:cs="宋体"/>
          <w:spacing w:val="-11"/>
          <w:sz w:val="24"/>
          <w:szCs w:val="24"/>
        </w:rPr>
        <w:t>人的企业占</w:t>
      </w:r>
      <w:r>
        <w:rPr>
          <w:rFonts w:ascii="宋体" w:hAnsi="宋体" w:eastAsia="宋体" w:cs="宋体"/>
          <w:spacing w:val="-39"/>
          <w:sz w:val="24"/>
          <w:szCs w:val="24"/>
        </w:rPr>
        <w:t xml:space="preserve"> </w:t>
      </w:r>
      <w:r>
        <w:rPr>
          <w:rFonts w:ascii="宋体" w:hAnsi="宋体" w:eastAsia="宋体" w:cs="宋体"/>
          <w:spacing w:val="-11"/>
          <w:sz w:val="24"/>
          <w:szCs w:val="24"/>
        </w:rPr>
        <w:t>7.4%，1000</w:t>
      </w:r>
      <w:r>
        <w:rPr>
          <w:rFonts w:ascii="宋体" w:hAnsi="宋体" w:eastAsia="宋体" w:cs="宋体"/>
          <w:spacing w:val="-47"/>
          <w:sz w:val="24"/>
          <w:szCs w:val="24"/>
        </w:rPr>
        <w:t xml:space="preserve"> </w:t>
      </w:r>
      <w:r>
        <w:rPr>
          <w:rFonts w:ascii="宋体" w:hAnsi="宋体" w:eastAsia="宋体" w:cs="宋体"/>
          <w:spacing w:val="-11"/>
          <w:sz w:val="24"/>
          <w:szCs w:val="24"/>
        </w:rPr>
        <w:t>人及以上的企业占</w:t>
      </w:r>
      <w:r>
        <w:rPr>
          <w:rFonts w:ascii="宋体" w:hAnsi="宋体" w:eastAsia="宋体" w:cs="宋体"/>
          <w:spacing w:val="-32"/>
          <w:sz w:val="24"/>
          <w:szCs w:val="24"/>
        </w:rPr>
        <w:t xml:space="preserve"> </w:t>
      </w:r>
      <w:r>
        <w:rPr>
          <w:rFonts w:ascii="宋体" w:hAnsi="宋体" w:eastAsia="宋体" w:cs="宋体"/>
          <w:spacing w:val="-11"/>
          <w:sz w:val="24"/>
          <w:szCs w:val="24"/>
        </w:rPr>
        <w:t>14.7%（图</w:t>
      </w:r>
      <w:r>
        <w:rPr>
          <w:rFonts w:ascii="宋体" w:hAnsi="宋体" w:eastAsia="宋体" w:cs="宋体"/>
          <w:spacing w:val="-33"/>
          <w:sz w:val="24"/>
          <w:szCs w:val="24"/>
        </w:rPr>
        <w:t xml:space="preserve"> </w:t>
      </w:r>
      <w:r>
        <w:rPr>
          <w:rFonts w:ascii="宋体" w:hAnsi="宋体" w:eastAsia="宋体" w:cs="宋体"/>
          <w:spacing w:val="-11"/>
          <w:sz w:val="24"/>
          <w:szCs w:val="24"/>
        </w:rPr>
        <w:t>10）。不仅覆盖合肥、黄山、</w:t>
      </w:r>
      <w:r>
        <w:rPr>
          <w:rFonts w:ascii="宋体" w:hAnsi="宋体" w:eastAsia="宋体" w:cs="宋体"/>
          <w:sz w:val="24"/>
          <w:szCs w:val="24"/>
        </w:rPr>
        <w:t xml:space="preserve"> </w:t>
      </w:r>
      <w:r>
        <w:rPr>
          <w:rFonts w:ascii="宋体" w:hAnsi="宋体" w:eastAsia="宋体" w:cs="宋体"/>
          <w:spacing w:val="-1"/>
          <w:sz w:val="24"/>
          <w:szCs w:val="24"/>
        </w:rPr>
        <w:t>芜湖、马鞍山、亳州、淮南、宣城等安徽省内城市，还覆盖北京、上海、深圳、</w:t>
      </w:r>
      <w:r>
        <w:rPr>
          <w:rFonts w:ascii="宋体" w:hAnsi="宋体" w:eastAsia="宋体" w:cs="宋体"/>
          <w:spacing w:val="11"/>
          <w:sz w:val="24"/>
          <w:szCs w:val="24"/>
        </w:rPr>
        <w:t xml:space="preserve"> </w:t>
      </w:r>
      <w:r>
        <w:rPr>
          <w:rFonts w:ascii="宋体" w:hAnsi="宋体" w:eastAsia="宋体" w:cs="宋体"/>
          <w:spacing w:val="-3"/>
          <w:sz w:val="24"/>
          <w:szCs w:val="24"/>
        </w:rPr>
        <w:t>广州、杭州、台州、南京、青岛等安徽省外城</w:t>
      </w:r>
      <w:r>
        <w:rPr>
          <w:rFonts w:ascii="宋体" w:hAnsi="宋体" w:eastAsia="宋体" w:cs="宋体"/>
          <w:spacing w:val="-4"/>
          <w:sz w:val="24"/>
          <w:szCs w:val="24"/>
        </w:rPr>
        <w:t xml:space="preserve">市。本次调研邀请企业总经理或者 </w:t>
      </w:r>
      <w:r>
        <w:rPr>
          <w:rFonts w:ascii="宋体" w:hAnsi="宋体" w:eastAsia="宋体" w:cs="宋体"/>
          <w:spacing w:val="-2"/>
          <w:sz w:val="24"/>
          <w:szCs w:val="24"/>
        </w:rPr>
        <w:t>人力资源部经理填写问卷，通过问卷星在线平台收集问卷。以下调查分析结果，</w:t>
      </w:r>
    </w:p>
    <w:p>
      <w:pPr>
        <w:spacing w:before="1" w:line="218" w:lineRule="auto"/>
        <w:ind w:left="24"/>
        <w:rPr>
          <w:rFonts w:ascii="宋体" w:hAnsi="宋体" w:eastAsia="宋体" w:cs="宋体"/>
          <w:sz w:val="24"/>
          <w:szCs w:val="24"/>
        </w:rPr>
      </w:pPr>
      <w:r>
        <w:rPr>
          <w:rFonts w:ascii="宋体" w:hAnsi="宋体" w:eastAsia="宋体" w:cs="宋体"/>
          <w:spacing w:val="-1"/>
          <w:sz w:val="24"/>
          <w:szCs w:val="24"/>
        </w:rPr>
        <w:t>均以本次调研样本为基础的分析结果。</w:t>
      </w:r>
    </w:p>
    <w:p>
      <w:pPr>
        <w:spacing w:before="86" w:line="3399" w:lineRule="exact"/>
        <w:ind w:firstLine="494"/>
      </w:pPr>
      <w:r>
        <w:rPr>
          <w:position w:val="-67"/>
        </w:rPr>
        <w:drawing>
          <wp:inline distT="0" distB="0" distL="0" distR="0">
            <wp:extent cx="4803140" cy="2157730"/>
            <wp:effectExtent l="0" t="0" r="0" b="0"/>
            <wp:docPr id="442" name="IM 442"/>
            <wp:cNvGraphicFramePr/>
            <a:graphic xmlns:a="http://schemas.openxmlformats.org/drawingml/2006/main">
              <a:graphicData uri="http://schemas.openxmlformats.org/drawingml/2006/picture">
                <pic:pic xmlns:pic="http://schemas.openxmlformats.org/drawingml/2006/picture">
                  <pic:nvPicPr>
                    <pic:cNvPr id="442" name="IM 442"/>
                    <pic:cNvPicPr/>
                  </pic:nvPicPr>
                  <pic:blipFill>
                    <a:blip r:embed="rId423"/>
                    <a:stretch>
                      <a:fillRect/>
                    </a:stretch>
                  </pic:blipFill>
                  <pic:spPr>
                    <a:xfrm>
                      <a:off x="0" y="0"/>
                      <a:ext cx="4803648" cy="2157983"/>
                    </a:xfrm>
                    <a:prstGeom prst="rect">
                      <a:avLst/>
                    </a:prstGeom>
                  </pic:spPr>
                </pic:pic>
              </a:graphicData>
            </a:graphic>
          </wp:inline>
        </w:drawing>
      </w:r>
    </w:p>
    <w:p>
      <w:pPr>
        <w:spacing w:before="145" w:line="228" w:lineRule="auto"/>
        <w:ind w:left="3539"/>
        <w:rPr>
          <w:rFonts w:ascii="宋体" w:hAnsi="宋体" w:eastAsia="宋体" w:cs="宋体"/>
          <w:sz w:val="20"/>
          <w:szCs w:val="20"/>
        </w:rPr>
      </w:pPr>
      <w:r>
        <w:rPr>
          <w:rFonts w:ascii="宋体" w:hAnsi="宋体" w:eastAsia="宋体" w:cs="宋体"/>
          <w:spacing w:val="3"/>
          <w:sz w:val="20"/>
          <w:szCs w:val="20"/>
          <w14:textOutline w14:w="3795" w14:cap="sq" w14:cmpd="sng">
            <w14:solidFill>
              <w14:srgbClr w14:val="000000"/>
            </w14:solidFill>
            <w14:prstDash w14:val="solid"/>
            <w14:bevel/>
          </w14:textOutline>
        </w:rPr>
        <w:t>图</w:t>
      </w:r>
      <w:r>
        <w:rPr>
          <w:rFonts w:ascii="宋体" w:hAnsi="宋体" w:eastAsia="宋体" w:cs="宋体"/>
          <w:spacing w:val="-35"/>
          <w:sz w:val="20"/>
          <w:szCs w:val="20"/>
        </w:rPr>
        <w:t xml:space="preserve"> </w:t>
      </w:r>
      <w:r>
        <w:rPr>
          <w:rFonts w:ascii="宋体" w:hAnsi="宋体" w:eastAsia="宋体" w:cs="宋体"/>
          <w:spacing w:val="3"/>
          <w:sz w:val="20"/>
          <w:szCs w:val="20"/>
          <w14:textOutline w14:w="3795" w14:cap="sq" w14:cmpd="sng">
            <w14:solidFill>
              <w14:srgbClr w14:val="000000"/>
            </w14:solidFill>
            <w14:prstDash w14:val="solid"/>
            <w14:bevel/>
          </w14:textOutline>
        </w:rPr>
        <w:t>9</w:t>
      </w:r>
      <w:r>
        <w:rPr>
          <w:rFonts w:ascii="宋体" w:hAnsi="宋体" w:eastAsia="宋体" w:cs="宋体"/>
          <w:spacing w:val="16"/>
          <w:sz w:val="20"/>
          <w:szCs w:val="20"/>
        </w:rPr>
        <w:t xml:space="preserve"> </w:t>
      </w:r>
      <w:r>
        <w:rPr>
          <w:rFonts w:ascii="宋体" w:hAnsi="宋体" w:eastAsia="宋体" w:cs="宋体"/>
          <w:spacing w:val="3"/>
          <w:sz w:val="20"/>
          <w:szCs w:val="20"/>
          <w14:textOutline w14:w="3795" w14:cap="sq" w14:cmpd="sng">
            <w14:solidFill>
              <w14:srgbClr w14:val="000000"/>
            </w14:solidFill>
            <w14:prstDash w14:val="solid"/>
            <w14:bevel/>
          </w14:textOutline>
        </w:rPr>
        <w:t>调研企业类型</w:t>
      </w:r>
    </w:p>
    <w:p>
      <w:pPr>
        <w:spacing w:line="228" w:lineRule="auto"/>
        <w:rPr>
          <w:rFonts w:ascii="宋体" w:hAnsi="宋体" w:eastAsia="宋体" w:cs="宋体"/>
          <w:sz w:val="20"/>
          <w:szCs w:val="20"/>
        </w:rPr>
        <w:sectPr>
          <w:headerReference r:id="rId281" w:type="default"/>
          <w:footerReference r:id="rId282" w:type="default"/>
          <w:pgSz w:w="11906" w:h="16839"/>
          <w:pgMar w:top="1071" w:right="1719" w:bottom="1230" w:left="1785" w:header="878" w:footer="994" w:gutter="0"/>
          <w:cols w:space="720" w:num="1"/>
        </w:sectPr>
      </w:pPr>
    </w:p>
    <w:p>
      <w:pPr>
        <w:pStyle w:val="2"/>
        <w:spacing w:line="380" w:lineRule="auto"/>
      </w:pPr>
    </w:p>
    <w:p>
      <w:pPr>
        <w:spacing w:line="4339" w:lineRule="exact"/>
        <w:ind w:firstLine="494"/>
      </w:pPr>
      <w:r>
        <w:rPr>
          <w:position w:val="-86"/>
        </w:rPr>
        <w:drawing>
          <wp:inline distT="0" distB="0" distL="0" distR="0">
            <wp:extent cx="4584065" cy="2755265"/>
            <wp:effectExtent l="0" t="0" r="0" b="0"/>
            <wp:docPr id="446" name="IM 446"/>
            <wp:cNvGraphicFramePr/>
            <a:graphic xmlns:a="http://schemas.openxmlformats.org/drawingml/2006/main">
              <a:graphicData uri="http://schemas.openxmlformats.org/drawingml/2006/picture">
                <pic:pic xmlns:pic="http://schemas.openxmlformats.org/drawingml/2006/picture">
                  <pic:nvPicPr>
                    <pic:cNvPr id="446" name="IM 446"/>
                    <pic:cNvPicPr/>
                  </pic:nvPicPr>
                  <pic:blipFill>
                    <a:blip r:embed="rId424"/>
                    <a:stretch>
                      <a:fillRect/>
                    </a:stretch>
                  </pic:blipFill>
                  <pic:spPr>
                    <a:xfrm>
                      <a:off x="0" y="0"/>
                      <a:ext cx="4584191" cy="2755392"/>
                    </a:xfrm>
                    <a:prstGeom prst="rect">
                      <a:avLst/>
                    </a:prstGeom>
                  </pic:spPr>
                </pic:pic>
              </a:graphicData>
            </a:graphic>
          </wp:inline>
        </w:drawing>
      </w:r>
    </w:p>
    <w:p>
      <w:pPr>
        <w:spacing w:before="142" w:line="228" w:lineRule="auto"/>
        <w:ind w:left="3486"/>
        <w:rPr>
          <w:rFonts w:ascii="宋体" w:hAnsi="宋体" w:eastAsia="宋体" w:cs="宋体"/>
          <w:sz w:val="20"/>
          <w:szCs w:val="20"/>
        </w:rPr>
      </w:pPr>
      <w:r>
        <w:rPr>
          <w:rFonts w:ascii="宋体" w:hAnsi="宋体" w:eastAsia="宋体" w:cs="宋体"/>
          <w:spacing w:val="2"/>
          <w:sz w:val="20"/>
          <w:szCs w:val="20"/>
          <w14:textOutline w14:w="3795" w14:cap="sq" w14:cmpd="sng">
            <w14:solidFill>
              <w14:srgbClr w14:val="000000"/>
            </w14:solidFill>
            <w14:prstDash w14:val="solid"/>
            <w14:bevel/>
          </w14:textOutline>
        </w:rPr>
        <w:t>图</w:t>
      </w:r>
      <w:r>
        <w:rPr>
          <w:rFonts w:ascii="宋体" w:hAnsi="宋体" w:eastAsia="宋体" w:cs="宋体"/>
          <w:spacing w:val="-21"/>
          <w:sz w:val="20"/>
          <w:szCs w:val="20"/>
        </w:rPr>
        <w:t xml:space="preserve"> </w:t>
      </w:r>
      <w:r>
        <w:rPr>
          <w:rFonts w:ascii="宋体" w:hAnsi="宋体" w:eastAsia="宋体" w:cs="宋体"/>
          <w:spacing w:val="2"/>
          <w:sz w:val="20"/>
          <w:szCs w:val="20"/>
          <w14:textOutline w14:w="3795" w14:cap="sq" w14:cmpd="sng">
            <w14:solidFill>
              <w14:srgbClr w14:val="000000"/>
            </w14:solidFill>
            <w14:prstDash w14:val="solid"/>
            <w14:bevel/>
          </w14:textOutline>
        </w:rPr>
        <w:t>10</w:t>
      </w:r>
      <w:r>
        <w:rPr>
          <w:rFonts w:ascii="宋体" w:hAnsi="宋体" w:eastAsia="宋体" w:cs="宋体"/>
          <w:spacing w:val="16"/>
          <w:sz w:val="20"/>
          <w:szCs w:val="20"/>
        </w:rPr>
        <w:t xml:space="preserve"> </w:t>
      </w:r>
      <w:r>
        <w:rPr>
          <w:rFonts w:ascii="宋体" w:hAnsi="宋体" w:eastAsia="宋体" w:cs="宋体"/>
          <w:spacing w:val="2"/>
          <w:sz w:val="20"/>
          <w:szCs w:val="20"/>
          <w14:textOutline w14:w="3795" w14:cap="sq" w14:cmpd="sng">
            <w14:solidFill>
              <w14:srgbClr w14:val="000000"/>
            </w14:solidFill>
            <w14:prstDash w14:val="solid"/>
            <w14:bevel/>
          </w14:textOutline>
        </w:rPr>
        <w:t>调研企业规模</w:t>
      </w:r>
    </w:p>
    <w:p>
      <w:pPr>
        <w:spacing w:before="206" w:line="468" w:lineRule="exact"/>
        <w:ind w:left="506"/>
        <w:rPr>
          <w:rFonts w:ascii="宋体" w:hAnsi="宋体" w:eastAsia="宋体" w:cs="宋体"/>
          <w:sz w:val="24"/>
          <w:szCs w:val="24"/>
        </w:rPr>
      </w:pPr>
      <w:r>
        <w:rPr>
          <w:rFonts w:ascii="宋体" w:hAnsi="宋体" w:eastAsia="宋体" w:cs="宋体"/>
          <w:spacing w:val="-1"/>
          <w:position w:val="17"/>
          <w:sz w:val="24"/>
          <w:szCs w:val="24"/>
        </w:rPr>
        <w:t>2、旅游类本科毕业生从事的岗位</w:t>
      </w:r>
    </w:p>
    <w:p>
      <w:pPr>
        <w:spacing w:line="219" w:lineRule="auto"/>
        <w:ind w:left="506"/>
        <w:rPr>
          <w:rFonts w:ascii="宋体" w:hAnsi="宋体" w:eastAsia="宋体" w:cs="宋体"/>
          <w:sz w:val="24"/>
          <w:szCs w:val="24"/>
        </w:rPr>
      </w:pPr>
      <w:r>
        <w:rPr>
          <w:rFonts w:ascii="宋体" w:hAnsi="宋体" w:eastAsia="宋体" w:cs="宋体"/>
          <w:spacing w:val="-2"/>
          <w:sz w:val="24"/>
          <w:szCs w:val="24"/>
        </w:rPr>
        <w:t>2.1 旅行社岗位群</w:t>
      </w:r>
    </w:p>
    <w:p>
      <w:pPr>
        <w:spacing w:before="183" w:line="360" w:lineRule="auto"/>
        <w:ind w:left="23" w:right="13" w:firstLine="479"/>
        <w:jc w:val="both"/>
        <w:rPr>
          <w:rFonts w:ascii="宋体" w:hAnsi="宋体" w:eastAsia="宋体" w:cs="宋体"/>
          <w:sz w:val="24"/>
          <w:szCs w:val="24"/>
        </w:rPr>
      </w:pPr>
      <w:r>
        <w:rPr>
          <w:rFonts w:ascii="宋体" w:hAnsi="宋体" w:eastAsia="宋体" w:cs="宋体"/>
          <w:spacing w:val="-3"/>
          <w:sz w:val="24"/>
          <w:szCs w:val="24"/>
        </w:rPr>
        <w:t>旅游类本科生毕业后在旅行社从事的岗位以计调、旅游产品策划、</w:t>
      </w:r>
      <w:r>
        <w:rPr>
          <w:rFonts w:ascii="宋体" w:hAnsi="宋体" w:eastAsia="宋体" w:cs="宋体"/>
          <w:spacing w:val="-4"/>
          <w:sz w:val="24"/>
          <w:szCs w:val="24"/>
        </w:rPr>
        <w:t>旅游咨询</w:t>
      </w:r>
      <w:r>
        <w:rPr>
          <w:rFonts w:ascii="宋体" w:hAnsi="宋体" w:eastAsia="宋体" w:cs="宋体"/>
          <w:sz w:val="24"/>
          <w:szCs w:val="24"/>
        </w:rPr>
        <w:t xml:space="preserve"> </w:t>
      </w:r>
      <w:r>
        <w:rPr>
          <w:rFonts w:ascii="宋体" w:hAnsi="宋体" w:eastAsia="宋体" w:cs="宋体"/>
          <w:spacing w:val="-3"/>
          <w:sz w:val="24"/>
          <w:szCs w:val="24"/>
        </w:rPr>
        <w:t>顾问为主，其次是营销推广、人力资源管理、客户服务，还有拓展师、数据分析</w:t>
      </w:r>
    </w:p>
    <w:p>
      <w:pPr>
        <w:spacing w:before="1" w:line="219" w:lineRule="auto"/>
        <w:ind w:left="25"/>
        <w:rPr>
          <w:rFonts w:ascii="宋体" w:hAnsi="宋体" w:eastAsia="宋体" w:cs="宋体"/>
          <w:sz w:val="24"/>
          <w:szCs w:val="24"/>
        </w:rPr>
      </w:pPr>
      <w:r>
        <w:rPr>
          <w:rFonts w:ascii="宋体" w:hAnsi="宋体" w:eastAsia="宋体" w:cs="宋体"/>
          <w:spacing w:val="-5"/>
          <w:sz w:val="24"/>
          <w:szCs w:val="24"/>
        </w:rPr>
        <w:t>等岗位（图</w:t>
      </w:r>
      <w:r>
        <w:rPr>
          <w:rFonts w:ascii="宋体" w:hAnsi="宋体" w:eastAsia="宋体" w:cs="宋体"/>
          <w:spacing w:val="-33"/>
          <w:sz w:val="24"/>
          <w:szCs w:val="24"/>
        </w:rPr>
        <w:t xml:space="preserve"> </w:t>
      </w:r>
      <w:r>
        <w:rPr>
          <w:rFonts w:ascii="宋体" w:hAnsi="宋体" w:eastAsia="宋体" w:cs="宋体"/>
          <w:spacing w:val="-5"/>
          <w:sz w:val="24"/>
          <w:szCs w:val="24"/>
        </w:rPr>
        <w:t>11）</w:t>
      </w:r>
    </w:p>
    <w:p>
      <w:pPr>
        <w:spacing w:before="157" w:line="4503" w:lineRule="exact"/>
        <w:ind w:firstLine="494"/>
      </w:pPr>
      <w:r>
        <w:rPr>
          <w:position w:val="-90"/>
        </w:rPr>
        <w:drawing>
          <wp:inline distT="0" distB="0" distL="0" distR="0">
            <wp:extent cx="4968240" cy="2858770"/>
            <wp:effectExtent l="0" t="0" r="0" b="0"/>
            <wp:docPr id="448" name="IM 448"/>
            <wp:cNvGraphicFramePr/>
            <a:graphic xmlns:a="http://schemas.openxmlformats.org/drawingml/2006/main">
              <a:graphicData uri="http://schemas.openxmlformats.org/drawingml/2006/picture">
                <pic:pic xmlns:pic="http://schemas.openxmlformats.org/drawingml/2006/picture">
                  <pic:nvPicPr>
                    <pic:cNvPr id="448" name="IM 448"/>
                    <pic:cNvPicPr/>
                  </pic:nvPicPr>
                  <pic:blipFill>
                    <a:blip r:embed="rId425"/>
                    <a:stretch>
                      <a:fillRect/>
                    </a:stretch>
                  </pic:blipFill>
                  <pic:spPr>
                    <a:xfrm>
                      <a:off x="0" y="0"/>
                      <a:ext cx="4968240" cy="2859023"/>
                    </a:xfrm>
                    <a:prstGeom prst="rect">
                      <a:avLst/>
                    </a:prstGeom>
                  </pic:spPr>
                </pic:pic>
              </a:graphicData>
            </a:graphic>
          </wp:inline>
        </w:drawing>
      </w:r>
    </w:p>
    <w:p>
      <w:pPr>
        <w:spacing w:before="217" w:line="227" w:lineRule="auto"/>
        <w:ind w:left="2332"/>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图</w:t>
      </w:r>
      <w:r>
        <w:rPr>
          <w:rFonts w:ascii="宋体" w:hAnsi="宋体" w:eastAsia="宋体" w:cs="宋体"/>
          <w:spacing w:val="-18"/>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11</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旅游类本科毕业生在旅行社从事的岗位</w:t>
      </w:r>
    </w:p>
    <w:p>
      <w:pPr>
        <w:spacing w:before="208" w:line="219" w:lineRule="auto"/>
        <w:ind w:left="506"/>
        <w:rPr>
          <w:rFonts w:ascii="宋体" w:hAnsi="宋体" w:eastAsia="宋体" w:cs="宋体"/>
          <w:sz w:val="24"/>
          <w:szCs w:val="24"/>
        </w:rPr>
      </w:pPr>
      <w:r>
        <w:rPr>
          <w:rFonts w:ascii="宋体" w:hAnsi="宋体" w:eastAsia="宋体" w:cs="宋体"/>
          <w:spacing w:val="-1"/>
          <w:sz w:val="24"/>
          <w:szCs w:val="24"/>
        </w:rPr>
        <w:t>2.2 景区、旅游策划公司、旅游网络社区岗位群</w:t>
      </w:r>
    </w:p>
    <w:p>
      <w:pPr>
        <w:spacing w:before="183" w:line="468" w:lineRule="exact"/>
        <w:ind w:right="13"/>
        <w:jc w:val="right"/>
        <w:rPr>
          <w:rFonts w:ascii="宋体" w:hAnsi="宋体" w:eastAsia="宋体" w:cs="宋体"/>
          <w:sz w:val="24"/>
          <w:szCs w:val="24"/>
        </w:rPr>
      </w:pPr>
      <w:r>
        <w:rPr>
          <w:rFonts w:ascii="宋体" w:hAnsi="宋体" w:eastAsia="宋体" w:cs="宋体"/>
          <w:spacing w:val="-3"/>
          <w:position w:val="17"/>
          <w:sz w:val="24"/>
          <w:szCs w:val="24"/>
        </w:rPr>
        <w:t>旅游类本科生毕业后在景区、旅游策划公司、旅游网络社区从事</w:t>
      </w:r>
      <w:r>
        <w:rPr>
          <w:rFonts w:ascii="宋体" w:hAnsi="宋体" w:eastAsia="宋体" w:cs="宋体"/>
          <w:spacing w:val="-4"/>
          <w:position w:val="17"/>
          <w:sz w:val="24"/>
          <w:szCs w:val="24"/>
        </w:rPr>
        <w:t>的岗位以营</w:t>
      </w:r>
    </w:p>
    <w:p>
      <w:pPr>
        <w:spacing w:before="1" w:line="218" w:lineRule="auto"/>
        <w:ind w:left="24"/>
        <w:rPr>
          <w:rFonts w:ascii="宋体" w:hAnsi="宋体" w:eastAsia="宋体" w:cs="宋体"/>
          <w:sz w:val="24"/>
          <w:szCs w:val="24"/>
        </w:rPr>
      </w:pPr>
      <w:r>
        <w:rPr>
          <w:rFonts w:ascii="宋体" w:hAnsi="宋体" w:eastAsia="宋体" w:cs="宋体"/>
          <w:spacing w:val="-3"/>
          <w:sz w:val="24"/>
          <w:szCs w:val="24"/>
        </w:rPr>
        <w:t>销推广、销售、新媒体运营为主，其次是旅游产品策划、人力资源管理、电子商</w:t>
      </w:r>
    </w:p>
    <w:p>
      <w:pPr>
        <w:spacing w:line="218" w:lineRule="auto"/>
        <w:rPr>
          <w:rFonts w:ascii="宋体" w:hAnsi="宋体" w:eastAsia="宋体" w:cs="宋体"/>
          <w:sz w:val="24"/>
          <w:szCs w:val="24"/>
        </w:rPr>
        <w:sectPr>
          <w:headerReference r:id="rId283" w:type="default"/>
          <w:footerReference r:id="rId284" w:type="default"/>
          <w:pgSz w:w="11906" w:h="16839"/>
          <w:pgMar w:top="1071" w:right="1785" w:bottom="1230" w:left="1785" w:header="878" w:footer="994" w:gutter="0"/>
          <w:cols w:space="720" w:num="1"/>
        </w:sectPr>
      </w:pPr>
    </w:p>
    <w:p>
      <w:pPr>
        <w:pStyle w:val="2"/>
        <w:spacing w:line="402" w:lineRule="auto"/>
      </w:pPr>
    </w:p>
    <w:p>
      <w:pPr>
        <w:spacing w:before="78" w:line="468" w:lineRule="exact"/>
        <w:jc w:val="right"/>
        <w:rPr>
          <w:rFonts w:ascii="宋体" w:hAnsi="宋体" w:eastAsia="宋体" w:cs="宋体"/>
          <w:sz w:val="24"/>
          <w:szCs w:val="24"/>
        </w:rPr>
      </w:pPr>
      <w:r>
        <w:rPr>
          <w:rFonts w:ascii="宋体" w:hAnsi="宋体" w:eastAsia="宋体" w:cs="宋体"/>
          <w:spacing w:val="-7"/>
          <w:position w:val="17"/>
          <w:sz w:val="24"/>
          <w:szCs w:val="24"/>
        </w:rPr>
        <w:t>务、数据分析、财务管理、客户服务、培训与教学，还</w:t>
      </w:r>
      <w:r>
        <w:rPr>
          <w:rFonts w:ascii="宋体" w:hAnsi="宋体" w:eastAsia="宋体" w:cs="宋体"/>
          <w:spacing w:val="-8"/>
          <w:position w:val="17"/>
          <w:sz w:val="24"/>
          <w:szCs w:val="24"/>
        </w:rPr>
        <w:t>有票务、翻译、加盟拓展、</w:t>
      </w:r>
    </w:p>
    <w:p>
      <w:pPr>
        <w:spacing w:line="219" w:lineRule="auto"/>
        <w:ind w:left="27"/>
        <w:rPr>
          <w:rFonts w:ascii="宋体" w:hAnsi="宋体" w:eastAsia="宋体" w:cs="宋体"/>
          <w:sz w:val="24"/>
          <w:szCs w:val="24"/>
        </w:rPr>
      </w:pPr>
      <w:r>
        <w:rPr>
          <w:rFonts w:ascii="宋体" w:hAnsi="宋体" w:eastAsia="宋体" w:cs="宋体"/>
          <w:spacing w:val="-10"/>
          <w:sz w:val="24"/>
          <w:szCs w:val="24"/>
        </w:rPr>
        <w:t>前场运营等岗位（图</w:t>
      </w:r>
      <w:r>
        <w:rPr>
          <w:rFonts w:ascii="宋体" w:hAnsi="宋体" w:eastAsia="宋体" w:cs="宋体"/>
          <w:spacing w:val="-32"/>
          <w:sz w:val="24"/>
          <w:szCs w:val="24"/>
        </w:rPr>
        <w:t xml:space="preserve"> </w:t>
      </w:r>
      <w:r>
        <w:rPr>
          <w:rFonts w:ascii="宋体" w:hAnsi="宋体" w:eastAsia="宋体" w:cs="宋体"/>
          <w:spacing w:val="-10"/>
          <w:sz w:val="24"/>
          <w:szCs w:val="24"/>
        </w:rPr>
        <w:t>12）。</w:t>
      </w:r>
    </w:p>
    <w:p>
      <w:pPr>
        <w:spacing w:before="157" w:line="4503" w:lineRule="exact"/>
        <w:ind w:firstLine="494"/>
      </w:pPr>
      <w:r>
        <w:rPr>
          <w:position w:val="-90"/>
        </w:rPr>
        <w:drawing>
          <wp:inline distT="0" distB="0" distL="0" distR="0">
            <wp:extent cx="4975225" cy="2858770"/>
            <wp:effectExtent l="0" t="0" r="0" b="0"/>
            <wp:docPr id="452" name="IM 452"/>
            <wp:cNvGraphicFramePr/>
            <a:graphic xmlns:a="http://schemas.openxmlformats.org/drawingml/2006/main">
              <a:graphicData uri="http://schemas.openxmlformats.org/drawingml/2006/picture">
                <pic:pic xmlns:pic="http://schemas.openxmlformats.org/drawingml/2006/picture">
                  <pic:nvPicPr>
                    <pic:cNvPr id="452" name="IM 452"/>
                    <pic:cNvPicPr/>
                  </pic:nvPicPr>
                  <pic:blipFill>
                    <a:blip r:embed="rId426"/>
                    <a:stretch>
                      <a:fillRect/>
                    </a:stretch>
                  </pic:blipFill>
                  <pic:spPr>
                    <a:xfrm>
                      <a:off x="0" y="0"/>
                      <a:ext cx="4975859" cy="2859023"/>
                    </a:xfrm>
                    <a:prstGeom prst="rect">
                      <a:avLst/>
                    </a:prstGeom>
                  </pic:spPr>
                </pic:pic>
              </a:graphicData>
            </a:graphic>
          </wp:inline>
        </w:drawing>
      </w:r>
    </w:p>
    <w:p>
      <w:pPr>
        <w:spacing w:before="217" w:line="227" w:lineRule="auto"/>
        <w:ind w:left="966"/>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图</w:t>
      </w:r>
      <w:r>
        <w:rPr>
          <w:rFonts w:ascii="宋体" w:hAnsi="宋体" w:eastAsia="宋体" w:cs="宋体"/>
          <w:spacing w:val="-22"/>
          <w:sz w:val="20"/>
          <w:szCs w:val="20"/>
        </w:rPr>
        <w:t xml:space="preserve"> </w:t>
      </w:r>
      <w:r>
        <w:rPr>
          <w:rFonts w:ascii="宋体" w:hAnsi="宋体" w:eastAsia="宋体" w:cs="宋体"/>
          <w:spacing w:val="9"/>
          <w:sz w:val="20"/>
          <w:szCs w:val="20"/>
          <w14:textOutline w14:w="3795" w14:cap="sq" w14:cmpd="sng">
            <w14:solidFill>
              <w14:srgbClr w14:val="000000"/>
            </w14:solidFill>
            <w14:prstDash w14:val="solid"/>
            <w14:bevel/>
          </w14:textOutline>
        </w:rPr>
        <w:t>12</w:t>
      </w:r>
      <w:r>
        <w:rPr>
          <w:rFonts w:ascii="宋体" w:hAnsi="宋体" w:eastAsia="宋体" w:cs="宋体"/>
          <w:spacing w:val="9"/>
          <w:sz w:val="20"/>
          <w:szCs w:val="20"/>
        </w:rPr>
        <w:t xml:space="preserve"> </w:t>
      </w:r>
      <w:r>
        <w:rPr>
          <w:rFonts w:ascii="宋体" w:hAnsi="宋体" w:eastAsia="宋体" w:cs="宋体"/>
          <w:spacing w:val="9"/>
          <w:sz w:val="20"/>
          <w:szCs w:val="20"/>
          <w14:textOutline w14:w="3795" w14:cap="sq" w14:cmpd="sng">
            <w14:solidFill>
              <w14:srgbClr w14:val="000000"/>
            </w14:solidFill>
            <w14:prstDash w14:val="solid"/>
            <w14:bevel/>
          </w14:textOutline>
        </w:rPr>
        <w:t>旅游类本科毕业生在景区、旅游策划公司</w:t>
      </w:r>
      <w:r>
        <w:rPr>
          <w:rFonts w:ascii="宋体" w:hAnsi="宋体" w:eastAsia="宋体" w:cs="宋体"/>
          <w:spacing w:val="8"/>
          <w:sz w:val="20"/>
          <w:szCs w:val="20"/>
          <w14:textOutline w14:w="3795" w14:cap="sq" w14:cmpd="sng">
            <w14:solidFill>
              <w14:srgbClr w14:val="000000"/>
            </w14:solidFill>
            <w14:prstDash w14:val="solid"/>
            <w14:bevel/>
          </w14:textOutline>
        </w:rPr>
        <w:t>、旅游网络社区从事的岗位</w:t>
      </w:r>
    </w:p>
    <w:p>
      <w:pPr>
        <w:spacing w:before="207" w:line="219" w:lineRule="auto"/>
        <w:ind w:left="506"/>
        <w:rPr>
          <w:rFonts w:ascii="宋体" w:hAnsi="宋体" w:eastAsia="宋体" w:cs="宋体"/>
          <w:sz w:val="24"/>
          <w:szCs w:val="24"/>
        </w:rPr>
      </w:pPr>
      <w:r>
        <w:rPr>
          <w:rFonts w:ascii="宋体" w:hAnsi="宋体" w:eastAsia="宋体" w:cs="宋体"/>
          <w:spacing w:val="-1"/>
          <w:sz w:val="24"/>
          <w:szCs w:val="24"/>
        </w:rPr>
        <w:t>2.3 酒店、酒店管理公司岗位群</w:t>
      </w:r>
    </w:p>
    <w:p>
      <w:pPr>
        <w:spacing w:before="182" w:line="360" w:lineRule="auto"/>
        <w:ind w:left="26" w:right="82" w:firstLine="476"/>
        <w:rPr>
          <w:rFonts w:ascii="宋体" w:hAnsi="宋体" w:eastAsia="宋体" w:cs="宋体"/>
          <w:sz w:val="24"/>
          <w:szCs w:val="24"/>
        </w:rPr>
      </w:pPr>
      <w:r>
        <w:rPr>
          <w:rFonts w:ascii="宋体" w:hAnsi="宋体" w:eastAsia="宋体" w:cs="宋体"/>
          <w:spacing w:val="-3"/>
          <w:sz w:val="24"/>
          <w:szCs w:val="24"/>
        </w:rPr>
        <w:t>旅游类本科生毕业后在酒店、酒店管理公司从事的岗位以前厅部</w:t>
      </w:r>
      <w:r>
        <w:rPr>
          <w:rFonts w:ascii="宋体" w:hAnsi="宋体" w:eastAsia="宋体" w:cs="宋体"/>
          <w:spacing w:val="-4"/>
          <w:sz w:val="24"/>
          <w:szCs w:val="24"/>
        </w:rPr>
        <w:t>门、餐饮部</w:t>
      </w:r>
      <w:r>
        <w:rPr>
          <w:rFonts w:ascii="宋体" w:hAnsi="宋体" w:eastAsia="宋体" w:cs="宋体"/>
          <w:sz w:val="24"/>
          <w:szCs w:val="24"/>
        </w:rPr>
        <w:t xml:space="preserve"> </w:t>
      </w:r>
      <w:r>
        <w:rPr>
          <w:rFonts w:ascii="宋体" w:hAnsi="宋体" w:eastAsia="宋体" w:cs="宋体"/>
          <w:spacing w:val="-3"/>
          <w:sz w:val="24"/>
          <w:szCs w:val="24"/>
        </w:rPr>
        <w:t>门、人力资源管理为主，其次是销售、营销推广、财务管理、客户服务、培</w:t>
      </w:r>
      <w:r>
        <w:rPr>
          <w:rFonts w:ascii="宋体" w:hAnsi="宋体" w:eastAsia="宋体" w:cs="宋体"/>
          <w:spacing w:val="-4"/>
          <w:sz w:val="24"/>
          <w:szCs w:val="24"/>
        </w:rPr>
        <w:t>训与</w:t>
      </w:r>
      <w:r>
        <w:rPr>
          <w:rFonts w:ascii="宋体" w:hAnsi="宋体" w:eastAsia="宋体" w:cs="宋体"/>
          <w:sz w:val="24"/>
          <w:szCs w:val="24"/>
        </w:rPr>
        <w:t xml:space="preserve"> </w:t>
      </w:r>
      <w:r>
        <w:rPr>
          <w:rFonts w:ascii="宋体" w:hAnsi="宋体" w:eastAsia="宋体" w:cs="宋体"/>
          <w:spacing w:val="-3"/>
          <w:sz w:val="24"/>
          <w:szCs w:val="24"/>
        </w:rPr>
        <w:t>教学、客房部门，还有电子商务、新媒体运营、康乐部门、加盟拓展、数据</w:t>
      </w:r>
      <w:r>
        <w:rPr>
          <w:rFonts w:ascii="宋体" w:hAnsi="宋体" w:eastAsia="宋体" w:cs="宋体"/>
          <w:spacing w:val="-4"/>
          <w:sz w:val="24"/>
          <w:szCs w:val="24"/>
        </w:rPr>
        <w:t>分析</w:t>
      </w:r>
    </w:p>
    <w:p>
      <w:pPr>
        <w:spacing w:before="1" w:line="219" w:lineRule="auto"/>
        <w:ind w:left="25"/>
        <w:rPr>
          <w:rFonts w:ascii="宋体" w:hAnsi="宋体" w:eastAsia="宋体" w:cs="宋体"/>
          <w:sz w:val="24"/>
          <w:szCs w:val="24"/>
        </w:rPr>
      </w:pPr>
      <w:r>
        <w:rPr>
          <w:rFonts w:ascii="宋体" w:hAnsi="宋体" w:eastAsia="宋体" w:cs="宋体"/>
          <w:spacing w:val="-14"/>
          <w:sz w:val="24"/>
          <w:szCs w:val="24"/>
        </w:rPr>
        <w:t>等岗位（图</w:t>
      </w:r>
      <w:r>
        <w:rPr>
          <w:rFonts w:ascii="宋体" w:hAnsi="宋体" w:eastAsia="宋体" w:cs="宋体"/>
          <w:spacing w:val="-33"/>
          <w:sz w:val="24"/>
          <w:szCs w:val="24"/>
        </w:rPr>
        <w:t xml:space="preserve"> </w:t>
      </w:r>
      <w:r>
        <w:rPr>
          <w:rFonts w:ascii="宋体" w:hAnsi="宋体" w:eastAsia="宋体" w:cs="宋体"/>
          <w:spacing w:val="-14"/>
          <w:sz w:val="24"/>
          <w:szCs w:val="24"/>
        </w:rPr>
        <w:t>13）。</w:t>
      </w:r>
    </w:p>
    <w:p>
      <w:pPr>
        <w:spacing w:before="157" w:line="4503" w:lineRule="exact"/>
        <w:ind w:firstLine="494"/>
      </w:pPr>
      <w:r>
        <w:rPr>
          <w:position w:val="-90"/>
        </w:rPr>
        <w:drawing>
          <wp:inline distT="0" distB="0" distL="0" distR="0">
            <wp:extent cx="4975225" cy="2858770"/>
            <wp:effectExtent l="0" t="0" r="0" b="0"/>
            <wp:docPr id="454" name="IM 454"/>
            <wp:cNvGraphicFramePr/>
            <a:graphic xmlns:a="http://schemas.openxmlformats.org/drawingml/2006/main">
              <a:graphicData uri="http://schemas.openxmlformats.org/drawingml/2006/picture">
                <pic:pic xmlns:pic="http://schemas.openxmlformats.org/drawingml/2006/picture">
                  <pic:nvPicPr>
                    <pic:cNvPr id="454" name="IM 454"/>
                    <pic:cNvPicPr/>
                  </pic:nvPicPr>
                  <pic:blipFill>
                    <a:blip r:embed="rId427"/>
                    <a:stretch>
                      <a:fillRect/>
                    </a:stretch>
                  </pic:blipFill>
                  <pic:spPr>
                    <a:xfrm>
                      <a:off x="0" y="0"/>
                      <a:ext cx="4975859" cy="2859023"/>
                    </a:xfrm>
                    <a:prstGeom prst="rect">
                      <a:avLst/>
                    </a:prstGeom>
                  </pic:spPr>
                </pic:pic>
              </a:graphicData>
            </a:graphic>
          </wp:inline>
        </w:drawing>
      </w:r>
    </w:p>
    <w:p>
      <w:pPr>
        <w:spacing w:before="217" w:line="227" w:lineRule="auto"/>
        <w:ind w:left="1701"/>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图</w:t>
      </w:r>
      <w:r>
        <w:rPr>
          <w:rFonts w:ascii="宋体" w:hAnsi="宋体" w:eastAsia="宋体" w:cs="宋体"/>
          <w:spacing w:val="-17"/>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13</w:t>
      </w:r>
      <w:r>
        <w:rPr>
          <w:rFonts w:ascii="宋体" w:hAnsi="宋体" w:eastAsia="宋体" w:cs="宋体"/>
          <w:spacing w:val="8"/>
          <w:sz w:val="20"/>
          <w:szCs w:val="20"/>
        </w:rPr>
        <w:t xml:space="preserve"> </w:t>
      </w:r>
      <w:r>
        <w:rPr>
          <w:rFonts w:ascii="宋体" w:hAnsi="宋体" w:eastAsia="宋体" w:cs="宋体"/>
          <w:spacing w:val="8"/>
          <w:sz w:val="20"/>
          <w:szCs w:val="20"/>
          <w14:textOutline w14:w="3795" w14:cap="sq" w14:cmpd="sng">
            <w14:solidFill>
              <w14:srgbClr w14:val="000000"/>
            </w14:solidFill>
            <w14:prstDash w14:val="solid"/>
            <w14:bevel/>
          </w14:textOutline>
        </w:rPr>
        <w:t>旅游类本科毕业生在酒店、酒店管理公司从事的岗位</w:t>
      </w:r>
    </w:p>
    <w:p>
      <w:pPr>
        <w:spacing w:line="227" w:lineRule="auto"/>
        <w:rPr>
          <w:rFonts w:ascii="宋体" w:hAnsi="宋体" w:eastAsia="宋体" w:cs="宋体"/>
          <w:sz w:val="20"/>
          <w:szCs w:val="20"/>
        </w:rPr>
        <w:sectPr>
          <w:headerReference r:id="rId285" w:type="default"/>
          <w:footerReference r:id="rId286" w:type="default"/>
          <w:pgSz w:w="11906" w:h="16839"/>
          <w:pgMar w:top="1071" w:right="1716" w:bottom="1230" w:left="1785" w:header="878" w:footer="994" w:gutter="0"/>
          <w:cols w:space="720" w:num="1"/>
        </w:sectPr>
      </w:pPr>
    </w:p>
    <w:p>
      <w:pPr>
        <w:pStyle w:val="2"/>
        <w:spacing w:line="401" w:lineRule="auto"/>
      </w:pPr>
    </w:p>
    <w:p>
      <w:pPr>
        <w:spacing w:before="78" w:line="219" w:lineRule="auto"/>
        <w:ind w:left="506"/>
        <w:rPr>
          <w:rFonts w:ascii="宋体" w:hAnsi="宋体" w:eastAsia="宋体" w:cs="宋体"/>
          <w:sz w:val="24"/>
          <w:szCs w:val="24"/>
        </w:rPr>
      </w:pPr>
      <w:r>
        <w:rPr>
          <w:rFonts w:ascii="宋体" w:hAnsi="宋体" w:eastAsia="宋体" w:cs="宋体"/>
          <w:spacing w:val="-2"/>
          <w:sz w:val="24"/>
          <w:szCs w:val="24"/>
        </w:rPr>
        <w:t>2.4 会展公司岗位群</w:t>
      </w:r>
    </w:p>
    <w:p>
      <w:pPr>
        <w:spacing w:before="183" w:line="360" w:lineRule="auto"/>
        <w:ind w:left="25" w:right="82" w:firstLine="477"/>
        <w:rPr>
          <w:rFonts w:ascii="宋体" w:hAnsi="宋体" w:eastAsia="宋体" w:cs="宋体"/>
          <w:sz w:val="24"/>
          <w:szCs w:val="24"/>
        </w:rPr>
      </w:pPr>
      <w:r>
        <w:rPr>
          <w:rFonts w:ascii="宋体" w:hAnsi="宋体" w:eastAsia="宋体" w:cs="宋体"/>
          <w:spacing w:val="-3"/>
          <w:sz w:val="24"/>
          <w:szCs w:val="24"/>
        </w:rPr>
        <w:t>旅游类本科生毕业后在会展公司从事的岗位以营销推广、销售、项</w:t>
      </w:r>
      <w:r>
        <w:rPr>
          <w:rFonts w:ascii="宋体" w:hAnsi="宋体" w:eastAsia="宋体" w:cs="宋体"/>
          <w:spacing w:val="-4"/>
          <w:sz w:val="24"/>
          <w:szCs w:val="24"/>
        </w:rPr>
        <w:t>目经理为</w:t>
      </w:r>
      <w:r>
        <w:rPr>
          <w:rFonts w:ascii="宋体" w:hAnsi="宋体" w:eastAsia="宋体" w:cs="宋体"/>
          <w:sz w:val="24"/>
          <w:szCs w:val="24"/>
        </w:rPr>
        <w:t xml:space="preserve"> </w:t>
      </w:r>
      <w:r>
        <w:rPr>
          <w:rFonts w:ascii="宋体" w:hAnsi="宋体" w:eastAsia="宋体" w:cs="宋体"/>
          <w:spacing w:val="-3"/>
          <w:sz w:val="24"/>
          <w:szCs w:val="24"/>
        </w:rPr>
        <w:t>主，其次是现场管理、会展设计、新媒体运营、人力资源管理、培训与教学（图</w:t>
      </w:r>
    </w:p>
    <w:p>
      <w:pPr>
        <w:spacing w:line="231" w:lineRule="auto"/>
        <w:ind w:left="41"/>
        <w:rPr>
          <w:rFonts w:ascii="宋体" w:hAnsi="宋体" w:eastAsia="宋体" w:cs="宋体"/>
          <w:sz w:val="24"/>
          <w:szCs w:val="24"/>
        </w:rPr>
      </w:pPr>
      <w:r>
        <w:rPr>
          <w:rFonts w:ascii="宋体" w:hAnsi="宋体" w:eastAsia="宋体" w:cs="宋体"/>
          <w:spacing w:val="-29"/>
          <w:sz w:val="24"/>
          <w:szCs w:val="24"/>
        </w:rPr>
        <w:t>14）。</w:t>
      </w:r>
    </w:p>
    <w:p>
      <w:pPr>
        <w:pStyle w:val="2"/>
        <w:spacing w:line="302" w:lineRule="auto"/>
      </w:pPr>
    </w:p>
    <w:p>
      <w:pPr>
        <w:pStyle w:val="2"/>
        <w:spacing w:line="303" w:lineRule="auto"/>
      </w:pPr>
    </w:p>
    <w:p>
      <w:pPr>
        <w:spacing w:before="1" w:line="4502" w:lineRule="exact"/>
        <w:ind w:firstLine="14"/>
      </w:pPr>
      <w:r>
        <w:rPr>
          <w:position w:val="-90"/>
        </w:rPr>
        <w:drawing>
          <wp:inline distT="0" distB="0" distL="0" distR="0">
            <wp:extent cx="5277485" cy="2858770"/>
            <wp:effectExtent l="0" t="0" r="0" b="0"/>
            <wp:docPr id="458" name="IM 458"/>
            <wp:cNvGraphicFramePr/>
            <a:graphic xmlns:a="http://schemas.openxmlformats.org/drawingml/2006/main">
              <a:graphicData uri="http://schemas.openxmlformats.org/drawingml/2006/picture">
                <pic:pic xmlns:pic="http://schemas.openxmlformats.org/drawingml/2006/picture">
                  <pic:nvPicPr>
                    <pic:cNvPr id="458" name="IM 458"/>
                    <pic:cNvPicPr/>
                  </pic:nvPicPr>
                  <pic:blipFill>
                    <a:blip r:embed="rId428"/>
                    <a:stretch>
                      <a:fillRect/>
                    </a:stretch>
                  </pic:blipFill>
                  <pic:spPr>
                    <a:xfrm>
                      <a:off x="0" y="0"/>
                      <a:ext cx="5277611" cy="2859023"/>
                    </a:xfrm>
                    <a:prstGeom prst="rect">
                      <a:avLst/>
                    </a:prstGeom>
                  </pic:spPr>
                </pic:pic>
              </a:graphicData>
            </a:graphic>
          </wp:inline>
        </w:drawing>
      </w:r>
    </w:p>
    <w:p>
      <w:pPr>
        <w:spacing w:before="218" w:line="227" w:lineRule="auto"/>
        <w:ind w:left="2226"/>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图</w:t>
      </w:r>
      <w:r>
        <w:rPr>
          <w:rFonts w:ascii="宋体" w:hAnsi="宋体" w:eastAsia="宋体" w:cs="宋体"/>
          <w:spacing w:val="-11"/>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14</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旅游类本科毕业生在会展公司从事的岗位</w:t>
      </w:r>
    </w:p>
    <w:p>
      <w:pPr>
        <w:spacing w:before="207" w:line="360" w:lineRule="auto"/>
        <w:ind w:left="28" w:right="80" w:firstLine="477"/>
        <w:rPr>
          <w:rFonts w:ascii="宋体" w:hAnsi="宋体" w:eastAsia="宋体" w:cs="宋体"/>
          <w:sz w:val="24"/>
          <w:szCs w:val="24"/>
        </w:rPr>
      </w:pPr>
      <w:r>
        <w:rPr>
          <w:rFonts w:ascii="宋体" w:hAnsi="宋体" w:eastAsia="宋体" w:cs="宋体"/>
          <w:spacing w:val="-3"/>
          <w:sz w:val="24"/>
          <w:szCs w:val="24"/>
        </w:rPr>
        <w:t>数据显示，旅游类本科毕业生的就业岗位较为广泛，但也具有行</w:t>
      </w:r>
      <w:r>
        <w:rPr>
          <w:rFonts w:ascii="宋体" w:hAnsi="宋体" w:eastAsia="宋体" w:cs="宋体"/>
          <w:spacing w:val="-4"/>
          <w:sz w:val="24"/>
          <w:szCs w:val="24"/>
        </w:rPr>
        <w:t>业特征。大</w:t>
      </w:r>
      <w:r>
        <w:rPr>
          <w:rFonts w:ascii="宋体" w:hAnsi="宋体" w:eastAsia="宋体" w:cs="宋体"/>
          <w:sz w:val="24"/>
          <w:szCs w:val="24"/>
        </w:rPr>
        <w:t xml:space="preserve"> </w:t>
      </w:r>
      <w:r>
        <w:rPr>
          <w:rFonts w:ascii="宋体" w:hAnsi="宋体" w:eastAsia="宋体" w:cs="宋体"/>
          <w:spacing w:val="-3"/>
          <w:sz w:val="24"/>
          <w:szCs w:val="24"/>
        </w:rPr>
        <w:t>学毕业生就业工作直接关系到应用型本科院校的生存和发展。本科院校</w:t>
      </w:r>
      <w:r>
        <w:rPr>
          <w:rFonts w:ascii="宋体" w:hAnsi="宋体" w:eastAsia="宋体" w:cs="宋体"/>
          <w:spacing w:val="-4"/>
          <w:sz w:val="24"/>
          <w:szCs w:val="24"/>
        </w:rPr>
        <w:t>可以根据</w:t>
      </w:r>
    </w:p>
    <w:p>
      <w:pPr>
        <w:spacing w:before="1" w:line="218" w:lineRule="auto"/>
        <w:ind w:left="25"/>
        <w:rPr>
          <w:rFonts w:ascii="宋体" w:hAnsi="宋体" w:eastAsia="宋体" w:cs="宋体"/>
          <w:sz w:val="24"/>
          <w:szCs w:val="24"/>
        </w:rPr>
      </w:pPr>
      <w:r>
        <w:rPr>
          <w:rFonts w:ascii="宋体" w:hAnsi="宋体" w:eastAsia="宋体" w:cs="宋体"/>
          <w:sz w:val="24"/>
          <w:szCs w:val="24"/>
        </w:rPr>
        <w:t>调研结果来修订人才培养方案，制定十四五</w:t>
      </w:r>
      <w:r>
        <w:rPr>
          <w:rFonts w:ascii="宋体" w:hAnsi="宋体" w:eastAsia="宋体" w:cs="宋体"/>
          <w:spacing w:val="-1"/>
          <w:sz w:val="24"/>
          <w:szCs w:val="24"/>
        </w:rPr>
        <w:t>规划，兼具精准性和前瞻性。</w:t>
      </w:r>
    </w:p>
    <w:p>
      <w:pPr>
        <w:spacing w:before="183" w:line="219" w:lineRule="auto"/>
        <w:ind w:left="508"/>
        <w:rPr>
          <w:rFonts w:ascii="宋体" w:hAnsi="宋体" w:eastAsia="宋体" w:cs="宋体"/>
          <w:sz w:val="24"/>
          <w:szCs w:val="24"/>
        </w:rPr>
      </w:pPr>
      <w:r>
        <w:rPr>
          <w:rFonts w:ascii="宋体" w:hAnsi="宋体" w:eastAsia="宋体" w:cs="宋体"/>
          <w:spacing w:val="-1"/>
          <w:sz w:val="24"/>
          <w:szCs w:val="24"/>
        </w:rPr>
        <w:t>3、旅游类本科毕业生的工作表现</w:t>
      </w:r>
    </w:p>
    <w:p>
      <w:pPr>
        <w:spacing w:before="184" w:line="360" w:lineRule="auto"/>
        <w:ind w:left="25" w:right="2" w:firstLine="477"/>
        <w:rPr>
          <w:rFonts w:ascii="宋体" w:hAnsi="宋体" w:eastAsia="宋体" w:cs="宋体"/>
          <w:sz w:val="24"/>
          <w:szCs w:val="24"/>
        </w:rPr>
      </w:pPr>
      <w:r>
        <w:rPr>
          <w:rFonts w:ascii="宋体" w:hAnsi="宋体" w:eastAsia="宋体" w:cs="宋体"/>
          <w:spacing w:val="-4"/>
          <w:sz w:val="24"/>
          <w:szCs w:val="24"/>
        </w:rPr>
        <w:t>旅游类本科毕业生在企业的工作表现总体处于中等以上水平，评价较为正面 （图</w:t>
      </w:r>
      <w:r>
        <w:rPr>
          <w:rFonts w:ascii="宋体" w:hAnsi="宋体" w:eastAsia="宋体" w:cs="宋体"/>
          <w:spacing w:val="-23"/>
          <w:sz w:val="24"/>
          <w:szCs w:val="24"/>
        </w:rPr>
        <w:t xml:space="preserve"> </w:t>
      </w:r>
      <w:r>
        <w:rPr>
          <w:rFonts w:ascii="宋体" w:hAnsi="宋体" w:eastAsia="宋体" w:cs="宋体"/>
          <w:spacing w:val="-4"/>
          <w:sz w:val="24"/>
          <w:szCs w:val="24"/>
        </w:rPr>
        <w:t>15）。在</w:t>
      </w:r>
      <w:r>
        <w:rPr>
          <w:rFonts w:ascii="宋体" w:hAnsi="宋体" w:eastAsia="宋体" w:cs="宋体"/>
          <w:spacing w:val="-31"/>
          <w:sz w:val="24"/>
          <w:szCs w:val="24"/>
        </w:rPr>
        <w:t xml:space="preserve"> </w:t>
      </w:r>
      <w:r>
        <w:rPr>
          <w:rFonts w:ascii="宋体" w:hAnsi="宋体" w:eastAsia="宋体" w:cs="宋体"/>
          <w:spacing w:val="-4"/>
          <w:sz w:val="24"/>
          <w:szCs w:val="24"/>
        </w:rPr>
        <w:t>10</w:t>
      </w:r>
      <w:r>
        <w:rPr>
          <w:rFonts w:ascii="宋体" w:hAnsi="宋体" w:eastAsia="宋体" w:cs="宋体"/>
          <w:spacing w:val="-44"/>
          <w:sz w:val="24"/>
          <w:szCs w:val="24"/>
        </w:rPr>
        <w:t xml:space="preserve"> </w:t>
      </w:r>
      <w:r>
        <w:rPr>
          <w:rFonts w:ascii="宋体" w:hAnsi="宋体" w:eastAsia="宋体" w:cs="宋体"/>
          <w:spacing w:val="-4"/>
          <w:sz w:val="24"/>
          <w:szCs w:val="24"/>
        </w:rPr>
        <w:t xml:space="preserve">项具体表现中，根据频数高低，被企业评为好或者非常好的表 现依次是，思想道德素质与职业素养、专业认知与实践、沟通与交际、市场调研 </w:t>
      </w:r>
      <w:r>
        <w:rPr>
          <w:rFonts w:ascii="宋体" w:hAnsi="宋体" w:eastAsia="宋体" w:cs="宋体"/>
          <w:spacing w:val="-7"/>
          <w:sz w:val="24"/>
          <w:szCs w:val="24"/>
        </w:rPr>
        <w:t>与大数据分析、旅游政策与法规、企业管理、数字</w:t>
      </w:r>
      <w:r>
        <w:rPr>
          <w:rFonts w:ascii="宋体" w:hAnsi="宋体" w:eastAsia="宋体" w:cs="宋体"/>
          <w:spacing w:val="-8"/>
          <w:sz w:val="24"/>
          <w:szCs w:val="24"/>
        </w:rPr>
        <w:t>化运营、营销推广、创新创业、</w:t>
      </w:r>
    </w:p>
    <w:p>
      <w:pPr>
        <w:spacing w:line="219" w:lineRule="auto"/>
        <w:ind w:left="23"/>
        <w:rPr>
          <w:rFonts w:ascii="宋体" w:hAnsi="宋体" w:eastAsia="宋体" w:cs="宋体"/>
          <w:sz w:val="24"/>
          <w:szCs w:val="24"/>
        </w:rPr>
      </w:pPr>
      <w:r>
        <w:rPr>
          <w:rFonts w:ascii="宋体" w:hAnsi="宋体" w:eastAsia="宋体" w:cs="宋体"/>
          <w:spacing w:val="-2"/>
          <w:sz w:val="24"/>
          <w:szCs w:val="24"/>
        </w:rPr>
        <w:t>产品开发。</w:t>
      </w:r>
    </w:p>
    <w:p>
      <w:pPr>
        <w:spacing w:before="183" w:line="360" w:lineRule="auto"/>
        <w:ind w:left="25" w:firstLine="478"/>
        <w:rPr>
          <w:rFonts w:ascii="宋体" w:hAnsi="宋体" w:eastAsia="宋体" w:cs="宋体"/>
          <w:sz w:val="24"/>
          <w:szCs w:val="24"/>
        </w:rPr>
      </w:pPr>
      <w:r>
        <w:rPr>
          <w:rFonts w:ascii="宋体" w:hAnsi="宋体" w:eastAsia="宋体" w:cs="宋体"/>
          <w:spacing w:val="-1"/>
          <w:sz w:val="24"/>
          <w:szCs w:val="24"/>
        </w:rPr>
        <w:t>被企业评为中立（中等）的表现依次是，产品开发、创新创业、营销推广、</w:t>
      </w:r>
      <w:r>
        <w:rPr>
          <w:rFonts w:ascii="宋体" w:hAnsi="宋体" w:eastAsia="宋体" w:cs="宋体"/>
          <w:spacing w:val="11"/>
          <w:sz w:val="24"/>
          <w:szCs w:val="24"/>
        </w:rPr>
        <w:t xml:space="preserve"> </w:t>
      </w:r>
      <w:r>
        <w:rPr>
          <w:rFonts w:ascii="宋体" w:hAnsi="宋体" w:eastAsia="宋体" w:cs="宋体"/>
          <w:spacing w:val="-7"/>
          <w:sz w:val="24"/>
          <w:szCs w:val="24"/>
        </w:rPr>
        <w:t>数字化运营、企业管理、旅游政策与法规、市场调研与</w:t>
      </w:r>
      <w:r>
        <w:rPr>
          <w:rFonts w:ascii="宋体" w:hAnsi="宋体" w:eastAsia="宋体" w:cs="宋体"/>
          <w:spacing w:val="-8"/>
          <w:sz w:val="24"/>
          <w:szCs w:val="24"/>
        </w:rPr>
        <w:t>大数据分析、沟通与交际、</w:t>
      </w:r>
    </w:p>
    <w:p>
      <w:pPr>
        <w:spacing w:before="1" w:line="219" w:lineRule="auto"/>
        <w:ind w:left="24"/>
        <w:rPr>
          <w:rFonts w:ascii="宋体" w:hAnsi="宋体" w:eastAsia="宋体" w:cs="宋体"/>
          <w:sz w:val="24"/>
          <w:szCs w:val="24"/>
        </w:rPr>
      </w:pPr>
      <w:r>
        <w:rPr>
          <w:rFonts w:ascii="宋体" w:hAnsi="宋体" w:eastAsia="宋体" w:cs="宋体"/>
          <w:spacing w:val="-1"/>
          <w:sz w:val="24"/>
          <w:szCs w:val="24"/>
        </w:rPr>
        <w:t>专业认知与实践、思想道德素质与职业素养。</w:t>
      </w:r>
    </w:p>
    <w:p>
      <w:pPr>
        <w:spacing w:before="182" w:line="219" w:lineRule="auto"/>
        <w:jc w:val="right"/>
        <w:rPr>
          <w:rFonts w:ascii="宋体" w:hAnsi="宋体" w:eastAsia="宋体" w:cs="宋体"/>
          <w:sz w:val="24"/>
          <w:szCs w:val="24"/>
        </w:rPr>
      </w:pPr>
      <w:r>
        <w:rPr>
          <w:rFonts w:ascii="宋体" w:hAnsi="宋体" w:eastAsia="宋体" w:cs="宋体"/>
          <w:spacing w:val="-8"/>
          <w:sz w:val="24"/>
          <w:szCs w:val="24"/>
        </w:rPr>
        <w:t>被企业评为差或者非常差的表现依次是，产品开发、营销推广、沟通与交际、</w:t>
      </w:r>
    </w:p>
    <w:p>
      <w:pPr>
        <w:spacing w:line="219" w:lineRule="auto"/>
        <w:rPr>
          <w:rFonts w:ascii="宋体" w:hAnsi="宋体" w:eastAsia="宋体" w:cs="宋体"/>
          <w:sz w:val="24"/>
          <w:szCs w:val="24"/>
        </w:rPr>
        <w:sectPr>
          <w:footerReference r:id="rId287" w:type="default"/>
          <w:pgSz w:w="11906" w:h="16839"/>
          <w:pgMar w:top="1071" w:right="1716" w:bottom="1230" w:left="1785" w:header="878" w:footer="994" w:gutter="0"/>
          <w:cols w:space="720" w:num="1"/>
        </w:sectPr>
      </w:pPr>
    </w:p>
    <w:p>
      <w:pPr>
        <w:pStyle w:val="2"/>
        <w:spacing w:line="402" w:lineRule="auto"/>
      </w:pPr>
    </w:p>
    <w:p>
      <w:pPr>
        <w:spacing w:before="78" w:line="219" w:lineRule="auto"/>
        <w:ind w:left="27"/>
        <w:rPr>
          <w:rFonts w:ascii="宋体" w:hAnsi="宋体" w:eastAsia="宋体" w:cs="宋体"/>
          <w:sz w:val="24"/>
          <w:szCs w:val="24"/>
        </w:rPr>
      </w:pPr>
      <w:r>
        <w:rPr>
          <w:rFonts w:ascii="宋体" w:hAnsi="宋体" w:eastAsia="宋体" w:cs="宋体"/>
          <w:spacing w:val="-2"/>
          <w:sz w:val="24"/>
          <w:szCs w:val="24"/>
        </w:rPr>
        <w:t>企业管理和数字化运营。</w:t>
      </w:r>
    </w:p>
    <w:p>
      <w:pPr>
        <w:spacing w:before="78" w:line="4349" w:lineRule="exact"/>
        <w:ind w:firstLine="494"/>
      </w:pPr>
      <w:r>
        <w:rPr>
          <w:position w:val="-86"/>
        </w:rPr>
        <w:drawing>
          <wp:inline distT="0" distB="0" distL="0" distR="0">
            <wp:extent cx="5150485" cy="2760980"/>
            <wp:effectExtent l="0" t="0" r="0" b="0"/>
            <wp:docPr id="462" name="IM 462"/>
            <wp:cNvGraphicFramePr/>
            <a:graphic xmlns:a="http://schemas.openxmlformats.org/drawingml/2006/main">
              <a:graphicData uri="http://schemas.openxmlformats.org/drawingml/2006/picture">
                <pic:pic xmlns:pic="http://schemas.openxmlformats.org/drawingml/2006/picture">
                  <pic:nvPicPr>
                    <pic:cNvPr id="462" name="IM 462"/>
                    <pic:cNvPicPr/>
                  </pic:nvPicPr>
                  <pic:blipFill>
                    <a:blip r:embed="rId429"/>
                    <a:stretch>
                      <a:fillRect/>
                    </a:stretch>
                  </pic:blipFill>
                  <pic:spPr>
                    <a:xfrm>
                      <a:off x="0" y="0"/>
                      <a:ext cx="5151119" cy="2761488"/>
                    </a:xfrm>
                    <a:prstGeom prst="rect">
                      <a:avLst/>
                    </a:prstGeom>
                  </pic:spPr>
                </pic:pic>
              </a:graphicData>
            </a:graphic>
          </wp:inline>
        </w:drawing>
      </w:r>
    </w:p>
    <w:p>
      <w:pPr>
        <w:spacing w:before="138" w:line="227" w:lineRule="auto"/>
        <w:ind w:left="2435"/>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图</w:t>
      </w:r>
      <w:r>
        <w:rPr>
          <w:rFonts w:ascii="宋体" w:hAnsi="宋体" w:eastAsia="宋体" w:cs="宋体"/>
          <w:spacing w:val="-1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15</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旅游类本科毕业生在企业的工作表现</w:t>
      </w:r>
    </w:p>
    <w:p>
      <w:pPr>
        <w:spacing w:before="207" w:line="360" w:lineRule="auto"/>
        <w:ind w:left="24" w:right="250" w:firstLine="506"/>
        <w:rPr>
          <w:rFonts w:ascii="宋体" w:hAnsi="宋体" w:eastAsia="宋体" w:cs="宋体"/>
          <w:sz w:val="24"/>
          <w:szCs w:val="24"/>
        </w:rPr>
      </w:pPr>
      <w:r>
        <w:rPr>
          <w:rFonts w:ascii="宋体" w:hAnsi="宋体" w:eastAsia="宋体" w:cs="宋体"/>
          <w:spacing w:val="-3"/>
          <w:sz w:val="24"/>
          <w:szCs w:val="24"/>
        </w:rPr>
        <w:t>以上数据揭示了旅游类本科毕业生在工作中的表现，反映出企业的满意度，</w:t>
      </w:r>
      <w:r>
        <w:rPr>
          <w:rFonts w:ascii="宋体" w:hAnsi="宋体" w:eastAsia="宋体" w:cs="宋体"/>
          <w:spacing w:val="3"/>
          <w:sz w:val="24"/>
          <w:szCs w:val="24"/>
        </w:rPr>
        <w:t xml:space="preserve"> </w:t>
      </w:r>
      <w:r>
        <w:rPr>
          <w:rFonts w:ascii="宋体" w:hAnsi="宋体" w:eastAsia="宋体" w:cs="宋体"/>
          <w:spacing w:val="-3"/>
          <w:sz w:val="24"/>
          <w:szCs w:val="24"/>
        </w:rPr>
        <w:t>是本科教育的一面镜子。为了满足企业需求，未来旅游类专业可一方面保持对思</w:t>
      </w:r>
      <w:r>
        <w:rPr>
          <w:rFonts w:ascii="宋体" w:hAnsi="宋体" w:eastAsia="宋体" w:cs="宋体"/>
          <w:sz w:val="24"/>
          <w:szCs w:val="24"/>
        </w:rPr>
        <w:t xml:space="preserve"> </w:t>
      </w:r>
      <w:r>
        <w:rPr>
          <w:rFonts w:ascii="宋体" w:hAnsi="宋体" w:eastAsia="宋体" w:cs="宋体"/>
          <w:spacing w:val="-3"/>
          <w:sz w:val="24"/>
          <w:szCs w:val="24"/>
        </w:rPr>
        <w:t>想道德素质与职业素养、专业认知与实践、市场调研与大数据分析、旅游政策与</w:t>
      </w:r>
      <w:r>
        <w:rPr>
          <w:rFonts w:ascii="宋体" w:hAnsi="宋体" w:eastAsia="宋体" w:cs="宋体"/>
          <w:sz w:val="24"/>
          <w:szCs w:val="24"/>
        </w:rPr>
        <w:t xml:space="preserve"> </w:t>
      </w:r>
      <w:r>
        <w:rPr>
          <w:rFonts w:ascii="宋体" w:hAnsi="宋体" w:eastAsia="宋体" w:cs="宋体"/>
          <w:spacing w:val="-3"/>
          <w:sz w:val="24"/>
          <w:szCs w:val="24"/>
        </w:rPr>
        <w:t>法规、创新创业等的培养，发挥优势。另一方面加强对产品开发、营销推广、沟</w:t>
      </w:r>
    </w:p>
    <w:p>
      <w:pPr>
        <w:spacing w:line="219" w:lineRule="auto"/>
        <w:ind w:left="23"/>
        <w:rPr>
          <w:rFonts w:ascii="宋体" w:hAnsi="宋体" w:eastAsia="宋体" w:cs="宋体"/>
          <w:sz w:val="24"/>
          <w:szCs w:val="24"/>
        </w:rPr>
      </w:pPr>
      <w:r>
        <w:rPr>
          <w:rFonts w:ascii="宋体" w:hAnsi="宋体" w:eastAsia="宋体" w:cs="宋体"/>
          <w:spacing w:val="-1"/>
          <w:sz w:val="24"/>
          <w:szCs w:val="24"/>
        </w:rPr>
        <w:t>通与交际、企业管理和数字化运营等方面的培养，弥补差距。</w:t>
      </w:r>
    </w:p>
    <w:p>
      <w:pPr>
        <w:spacing w:before="182" w:line="219" w:lineRule="auto"/>
        <w:ind w:left="502"/>
        <w:rPr>
          <w:rFonts w:ascii="宋体" w:hAnsi="宋体" w:eastAsia="宋体" w:cs="宋体"/>
          <w:sz w:val="24"/>
          <w:szCs w:val="24"/>
        </w:rPr>
      </w:pPr>
      <w:r>
        <w:rPr>
          <w:rFonts w:ascii="宋体" w:hAnsi="宋体" w:eastAsia="宋体" w:cs="宋体"/>
          <w:spacing w:val="-1"/>
          <w:sz w:val="24"/>
          <w:szCs w:val="24"/>
        </w:rPr>
        <w:t>4、企业对旅游类本科毕业生知识、能力、素质的要求</w:t>
      </w:r>
    </w:p>
    <w:p>
      <w:pPr>
        <w:spacing w:before="184" w:line="219" w:lineRule="auto"/>
        <w:ind w:left="502"/>
        <w:rPr>
          <w:rFonts w:ascii="宋体" w:hAnsi="宋体" w:eastAsia="宋体" w:cs="宋体"/>
          <w:sz w:val="24"/>
          <w:szCs w:val="24"/>
        </w:rPr>
      </w:pPr>
      <w:r>
        <w:rPr>
          <w:rFonts w:ascii="宋体" w:hAnsi="宋体" w:eastAsia="宋体" w:cs="宋体"/>
          <w:spacing w:val="-1"/>
          <w:sz w:val="24"/>
          <w:szCs w:val="24"/>
        </w:rPr>
        <w:t>4.1 知识和能力要求</w:t>
      </w:r>
    </w:p>
    <w:p>
      <w:pPr>
        <w:spacing w:before="183" w:line="360" w:lineRule="auto"/>
        <w:ind w:left="25" w:right="285" w:firstLine="478"/>
        <w:rPr>
          <w:rFonts w:ascii="宋体" w:hAnsi="宋体" w:eastAsia="宋体" w:cs="宋体"/>
          <w:sz w:val="24"/>
          <w:szCs w:val="24"/>
        </w:rPr>
      </w:pPr>
      <w:r>
        <w:rPr>
          <w:rFonts w:ascii="宋体" w:hAnsi="宋体" w:eastAsia="宋体" w:cs="宋体"/>
          <w:spacing w:val="-3"/>
          <w:sz w:val="24"/>
          <w:szCs w:val="24"/>
        </w:rPr>
        <w:t>基本服务操作、客户关系管理、营销推广、文案写作、信息化办</w:t>
      </w:r>
      <w:r>
        <w:rPr>
          <w:rFonts w:ascii="宋体" w:hAnsi="宋体" w:eastAsia="宋体" w:cs="宋体"/>
          <w:spacing w:val="-4"/>
          <w:sz w:val="24"/>
          <w:szCs w:val="24"/>
        </w:rPr>
        <w:t>公和数据分</w:t>
      </w:r>
      <w:r>
        <w:rPr>
          <w:rFonts w:ascii="宋体" w:hAnsi="宋体" w:eastAsia="宋体" w:cs="宋体"/>
          <w:sz w:val="24"/>
          <w:szCs w:val="24"/>
        </w:rPr>
        <w:t xml:space="preserve"> </w:t>
      </w:r>
      <w:r>
        <w:rPr>
          <w:rFonts w:ascii="宋体" w:hAnsi="宋体" w:eastAsia="宋体" w:cs="宋体"/>
          <w:spacing w:val="4"/>
          <w:sz w:val="24"/>
          <w:szCs w:val="24"/>
        </w:rPr>
        <w:t>析是企业最为看重的知识和能力，多为旅游业从业者核心技能和实践操</w:t>
      </w:r>
      <w:r>
        <w:rPr>
          <w:rFonts w:ascii="宋体" w:hAnsi="宋体" w:eastAsia="宋体" w:cs="宋体"/>
          <w:spacing w:val="3"/>
          <w:sz w:val="24"/>
          <w:szCs w:val="24"/>
        </w:rPr>
        <w:t>作能力</w:t>
      </w:r>
      <w:r>
        <w:rPr>
          <w:rFonts w:ascii="宋体" w:hAnsi="宋体" w:eastAsia="宋体" w:cs="宋体"/>
          <w:sz w:val="24"/>
          <w:szCs w:val="24"/>
        </w:rPr>
        <w:t xml:space="preserve"> </w:t>
      </w:r>
      <w:r>
        <w:rPr>
          <w:rFonts w:ascii="宋体" w:hAnsi="宋体" w:eastAsia="宋体" w:cs="宋体"/>
          <w:spacing w:val="-5"/>
          <w:sz w:val="24"/>
          <w:szCs w:val="24"/>
        </w:rPr>
        <w:t>（图</w:t>
      </w:r>
      <w:r>
        <w:rPr>
          <w:rFonts w:ascii="宋体" w:hAnsi="宋体" w:eastAsia="宋体" w:cs="宋体"/>
          <w:spacing w:val="-33"/>
          <w:sz w:val="24"/>
          <w:szCs w:val="24"/>
        </w:rPr>
        <w:t xml:space="preserve"> </w:t>
      </w:r>
      <w:r>
        <w:rPr>
          <w:rFonts w:ascii="宋体" w:hAnsi="宋体" w:eastAsia="宋体" w:cs="宋体"/>
          <w:spacing w:val="-5"/>
          <w:sz w:val="24"/>
          <w:szCs w:val="24"/>
        </w:rPr>
        <w:t>16）。文旅企业的很多岗位都是以服务为导向</w:t>
      </w:r>
      <w:r>
        <w:rPr>
          <w:rFonts w:ascii="宋体" w:hAnsi="宋体" w:eastAsia="宋体" w:cs="宋体"/>
          <w:spacing w:val="-6"/>
          <w:sz w:val="24"/>
          <w:szCs w:val="24"/>
        </w:rPr>
        <w:t>，需要直面客户并对企业盈利</w:t>
      </w:r>
    </w:p>
    <w:p>
      <w:pPr>
        <w:spacing w:line="220" w:lineRule="auto"/>
        <w:ind w:left="24"/>
        <w:rPr>
          <w:rFonts w:ascii="宋体" w:hAnsi="宋体" w:eastAsia="宋体" w:cs="宋体"/>
          <w:sz w:val="24"/>
          <w:szCs w:val="24"/>
        </w:rPr>
      </w:pPr>
      <w:r>
        <w:rPr>
          <w:rFonts w:ascii="宋体" w:hAnsi="宋体" w:eastAsia="宋体" w:cs="宋体"/>
          <w:spacing w:val="-2"/>
          <w:sz w:val="24"/>
          <w:szCs w:val="24"/>
        </w:rPr>
        <w:t>有直接影响。</w:t>
      </w:r>
    </w:p>
    <w:p>
      <w:pPr>
        <w:spacing w:before="182" w:line="360" w:lineRule="auto"/>
        <w:ind w:left="22" w:right="285" w:firstLine="480"/>
        <w:rPr>
          <w:rFonts w:ascii="宋体" w:hAnsi="宋体" w:eastAsia="宋体" w:cs="宋体"/>
          <w:sz w:val="24"/>
          <w:szCs w:val="24"/>
        </w:rPr>
      </w:pPr>
      <w:r>
        <w:rPr>
          <w:rFonts w:ascii="宋体" w:hAnsi="宋体" w:eastAsia="宋体" w:cs="宋体"/>
          <w:spacing w:val="-3"/>
          <w:sz w:val="24"/>
          <w:szCs w:val="24"/>
        </w:rPr>
        <w:t>信息化办公与数据分析反映出企业需求的新趋势，即数字胜任力</w:t>
      </w:r>
      <w:r>
        <w:rPr>
          <w:rFonts w:ascii="宋体" w:hAnsi="宋体" w:eastAsia="宋体" w:cs="宋体"/>
          <w:spacing w:val="-4"/>
          <w:sz w:val="24"/>
          <w:szCs w:val="24"/>
        </w:rPr>
        <w:t>。如今的商</w:t>
      </w:r>
      <w:r>
        <w:rPr>
          <w:rFonts w:ascii="宋体" w:hAnsi="宋体" w:eastAsia="宋体" w:cs="宋体"/>
          <w:sz w:val="24"/>
          <w:szCs w:val="24"/>
        </w:rPr>
        <w:t xml:space="preserve"> 业环境节奏快，受技术驱动,过去的工作方式已不再可行。当今世界易变、不确</w:t>
      </w:r>
      <w:r>
        <w:rPr>
          <w:rFonts w:ascii="宋体" w:hAnsi="宋体" w:eastAsia="宋体" w:cs="宋体"/>
          <w:spacing w:val="16"/>
          <w:sz w:val="24"/>
          <w:szCs w:val="24"/>
        </w:rPr>
        <w:t xml:space="preserve"> </w:t>
      </w:r>
      <w:r>
        <w:rPr>
          <w:rFonts w:ascii="宋体" w:hAnsi="宋体" w:eastAsia="宋体" w:cs="宋体"/>
          <w:sz w:val="24"/>
          <w:szCs w:val="24"/>
        </w:rPr>
        <w:t>定、复杂且模糊(VUCA),企业对员工的需求也在不断变化。文旅企业正在准备好</w:t>
      </w:r>
    </w:p>
    <w:p>
      <w:pPr>
        <w:spacing w:before="1" w:line="218" w:lineRule="auto"/>
        <w:ind w:left="22"/>
        <w:rPr>
          <w:rFonts w:ascii="宋体" w:hAnsi="宋体" w:eastAsia="宋体" w:cs="宋体"/>
          <w:sz w:val="24"/>
          <w:szCs w:val="24"/>
        </w:rPr>
      </w:pPr>
      <w:r>
        <w:rPr>
          <w:rFonts w:ascii="宋体" w:hAnsi="宋体" w:eastAsia="宋体" w:cs="宋体"/>
          <w:sz w:val="24"/>
          <w:szCs w:val="24"/>
        </w:rPr>
        <w:t>迎接数字化的未来，其中一项举措便是招聘具有数</w:t>
      </w:r>
      <w:r>
        <w:rPr>
          <w:rFonts w:ascii="宋体" w:hAnsi="宋体" w:eastAsia="宋体" w:cs="宋体"/>
          <w:spacing w:val="-1"/>
          <w:sz w:val="24"/>
          <w:szCs w:val="24"/>
        </w:rPr>
        <w:t>字胜任力的专业人才。</w:t>
      </w:r>
    </w:p>
    <w:p>
      <w:pPr>
        <w:spacing w:before="184" w:line="360" w:lineRule="auto"/>
        <w:ind w:left="24" w:right="285" w:firstLine="480"/>
        <w:rPr>
          <w:rFonts w:ascii="宋体" w:hAnsi="宋体" w:eastAsia="宋体" w:cs="宋体"/>
          <w:sz w:val="24"/>
          <w:szCs w:val="24"/>
        </w:rPr>
      </w:pPr>
      <w:r>
        <w:rPr>
          <w:rFonts w:ascii="宋体" w:hAnsi="宋体" w:eastAsia="宋体" w:cs="宋体"/>
          <w:spacing w:val="-3"/>
          <w:sz w:val="24"/>
          <w:szCs w:val="24"/>
        </w:rPr>
        <w:t>其次是培训与教学、应用文写作、新媒体营销、人力资源管理</w:t>
      </w:r>
      <w:r>
        <w:rPr>
          <w:rFonts w:ascii="宋体" w:hAnsi="宋体" w:eastAsia="宋体" w:cs="宋体"/>
          <w:spacing w:val="-4"/>
          <w:sz w:val="24"/>
          <w:szCs w:val="24"/>
        </w:rPr>
        <w:t>、旅游业相关</w:t>
      </w:r>
      <w:r>
        <w:rPr>
          <w:rFonts w:ascii="宋体" w:hAnsi="宋体" w:eastAsia="宋体" w:cs="宋体"/>
          <w:sz w:val="24"/>
          <w:szCs w:val="24"/>
        </w:rPr>
        <w:t xml:space="preserve"> </w:t>
      </w:r>
      <w:r>
        <w:rPr>
          <w:rFonts w:ascii="宋体" w:hAnsi="宋体" w:eastAsia="宋体" w:cs="宋体"/>
          <w:spacing w:val="-3"/>
          <w:sz w:val="24"/>
          <w:szCs w:val="24"/>
        </w:rPr>
        <w:t>法律法规、经济学、管理学和旅游管理学相关理论、知识和方法、市场调研、电</w:t>
      </w:r>
    </w:p>
    <w:p>
      <w:pPr>
        <w:spacing w:line="219" w:lineRule="auto"/>
        <w:ind w:left="24"/>
        <w:rPr>
          <w:rFonts w:ascii="宋体" w:hAnsi="宋体" w:eastAsia="宋体" w:cs="宋体"/>
          <w:sz w:val="24"/>
          <w:szCs w:val="24"/>
        </w:rPr>
      </w:pPr>
      <w:r>
        <w:rPr>
          <w:rFonts w:ascii="宋体" w:hAnsi="宋体" w:eastAsia="宋体" w:cs="宋体"/>
          <w:spacing w:val="-3"/>
          <w:sz w:val="24"/>
          <w:szCs w:val="24"/>
        </w:rPr>
        <w:t>子商务、英语沟通、产品开发、影像制作、财务管理，还包括战略管理、国际商</w:t>
      </w:r>
    </w:p>
    <w:p>
      <w:pPr>
        <w:spacing w:line="219" w:lineRule="auto"/>
        <w:rPr>
          <w:rFonts w:ascii="宋体" w:hAnsi="宋体" w:eastAsia="宋体" w:cs="宋体"/>
          <w:sz w:val="24"/>
          <w:szCs w:val="24"/>
        </w:rPr>
        <w:sectPr>
          <w:headerReference r:id="rId288" w:type="default"/>
          <w:footerReference r:id="rId289" w:type="default"/>
          <w:pgSz w:w="11906" w:h="16839"/>
          <w:pgMar w:top="1071" w:right="1514" w:bottom="1230" w:left="1785" w:header="878" w:footer="994" w:gutter="0"/>
          <w:cols w:space="720" w:num="1"/>
        </w:sectPr>
      </w:pPr>
    </w:p>
    <w:p>
      <w:pPr>
        <w:pStyle w:val="2"/>
        <w:spacing w:line="402" w:lineRule="auto"/>
      </w:pPr>
    </w:p>
    <w:p>
      <w:pPr>
        <w:spacing w:before="78" w:line="219" w:lineRule="auto"/>
        <w:ind w:left="25"/>
        <w:rPr>
          <w:rFonts w:ascii="宋体" w:hAnsi="宋体" w:eastAsia="宋体" w:cs="宋体"/>
          <w:sz w:val="24"/>
          <w:szCs w:val="24"/>
        </w:rPr>
      </w:pPr>
      <w:r>
        <w:rPr>
          <w:rFonts w:ascii="宋体" w:hAnsi="宋体" w:eastAsia="宋体" w:cs="宋体"/>
          <w:spacing w:val="-1"/>
          <w:sz w:val="24"/>
          <w:szCs w:val="24"/>
        </w:rPr>
        <w:t>务，也有少部分企业看重小语种沟通能力。</w:t>
      </w:r>
    </w:p>
    <w:p>
      <w:pPr>
        <w:spacing w:before="143" w:line="5155" w:lineRule="exact"/>
        <w:ind w:firstLine="494"/>
      </w:pPr>
      <w:r>
        <w:rPr>
          <w:position w:val="-103"/>
        </w:rPr>
        <w:drawing>
          <wp:inline distT="0" distB="0" distL="0" distR="0">
            <wp:extent cx="5437505" cy="3273425"/>
            <wp:effectExtent l="0" t="0" r="0" b="0"/>
            <wp:docPr id="466" name="IM 466"/>
            <wp:cNvGraphicFramePr/>
            <a:graphic xmlns:a="http://schemas.openxmlformats.org/drawingml/2006/main">
              <a:graphicData uri="http://schemas.openxmlformats.org/drawingml/2006/picture">
                <pic:pic xmlns:pic="http://schemas.openxmlformats.org/drawingml/2006/picture">
                  <pic:nvPicPr>
                    <pic:cNvPr id="466" name="IM 466"/>
                    <pic:cNvPicPr/>
                  </pic:nvPicPr>
                  <pic:blipFill>
                    <a:blip r:embed="rId430"/>
                    <a:stretch>
                      <a:fillRect/>
                    </a:stretch>
                  </pic:blipFill>
                  <pic:spPr>
                    <a:xfrm>
                      <a:off x="0" y="0"/>
                      <a:ext cx="5437632" cy="3273551"/>
                    </a:xfrm>
                    <a:prstGeom prst="rect">
                      <a:avLst/>
                    </a:prstGeom>
                  </pic:spPr>
                </pic:pic>
              </a:graphicData>
            </a:graphic>
          </wp:inline>
        </w:drawing>
      </w:r>
    </w:p>
    <w:p>
      <w:pPr>
        <w:spacing w:before="202" w:line="227" w:lineRule="auto"/>
        <w:ind w:left="2121"/>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图</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16</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企业对旅游类本科毕业生知识和能力的要求</w:t>
      </w:r>
    </w:p>
    <w:p>
      <w:pPr>
        <w:spacing w:before="208" w:line="219" w:lineRule="auto"/>
        <w:ind w:left="502"/>
        <w:rPr>
          <w:rFonts w:ascii="宋体" w:hAnsi="宋体" w:eastAsia="宋体" w:cs="宋体"/>
          <w:sz w:val="24"/>
          <w:szCs w:val="24"/>
        </w:rPr>
      </w:pPr>
      <w:r>
        <w:rPr>
          <w:rFonts w:ascii="宋体" w:hAnsi="宋体" w:eastAsia="宋体" w:cs="宋体"/>
          <w:spacing w:val="-3"/>
          <w:sz w:val="24"/>
          <w:szCs w:val="24"/>
        </w:rPr>
        <w:t>4.2</w:t>
      </w:r>
      <w:r>
        <w:rPr>
          <w:rFonts w:ascii="宋体" w:hAnsi="宋体" w:eastAsia="宋体" w:cs="宋体"/>
          <w:spacing w:val="12"/>
          <w:sz w:val="24"/>
          <w:szCs w:val="24"/>
        </w:rPr>
        <w:t xml:space="preserve"> </w:t>
      </w:r>
      <w:r>
        <w:rPr>
          <w:rFonts w:ascii="宋体" w:hAnsi="宋体" w:eastAsia="宋体" w:cs="宋体"/>
          <w:spacing w:val="-3"/>
          <w:sz w:val="24"/>
          <w:szCs w:val="24"/>
        </w:rPr>
        <w:t>素质要求</w:t>
      </w:r>
    </w:p>
    <w:p>
      <w:pPr>
        <w:spacing w:before="182" w:line="360" w:lineRule="auto"/>
        <w:ind w:left="23" w:right="736" w:firstLine="501"/>
        <w:rPr>
          <w:rFonts w:ascii="宋体" w:hAnsi="宋体" w:eastAsia="宋体" w:cs="宋体"/>
          <w:sz w:val="24"/>
          <w:szCs w:val="24"/>
        </w:rPr>
      </w:pPr>
      <w:r>
        <w:rPr>
          <w:rFonts w:ascii="宋体" w:hAnsi="宋体" w:eastAsia="宋体" w:cs="宋体"/>
          <w:spacing w:val="-4"/>
          <w:sz w:val="24"/>
          <w:szCs w:val="24"/>
        </w:rPr>
        <w:t>团队协作、诚实守信、执行能力、学习能力、服务意识、爱岗敬业、脚踏实</w:t>
      </w:r>
      <w:r>
        <w:rPr>
          <w:rFonts w:ascii="宋体" w:hAnsi="宋体" w:eastAsia="宋体" w:cs="宋体"/>
          <w:spacing w:val="6"/>
          <w:sz w:val="24"/>
          <w:szCs w:val="24"/>
        </w:rPr>
        <w:t xml:space="preserve"> </w:t>
      </w:r>
      <w:r>
        <w:rPr>
          <w:rFonts w:ascii="宋体" w:hAnsi="宋体" w:eastAsia="宋体" w:cs="宋体"/>
          <w:spacing w:val="-5"/>
          <w:sz w:val="24"/>
          <w:szCs w:val="24"/>
        </w:rPr>
        <w:t>地、坚毅耐压、遵纪守法是企业最为看重的素质（图</w:t>
      </w:r>
      <w:r>
        <w:rPr>
          <w:rFonts w:ascii="宋体" w:hAnsi="宋体" w:eastAsia="宋体" w:cs="宋体"/>
          <w:spacing w:val="-32"/>
          <w:sz w:val="24"/>
          <w:szCs w:val="24"/>
        </w:rPr>
        <w:t xml:space="preserve"> </w:t>
      </w:r>
      <w:r>
        <w:rPr>
          <w:rFonts w:ascii="宋体" w:hAnsi="宋体" w:eastAsia="宋体" w:cs="宋体"/>
          <w:spacing w:val="-5"/>
          <w:sz w:val="24"/>
          <w:szCs w:val="24"/>
        </w:rPr>
        <w:t>1</w:t>
      </w:r>
      <w:r>
        <w:rPr>
          <w:rFonts w:ascii="宋体" w:hAnsi="宋体" w:eastAsia="宋体" w:cs="宋体"/>
          <w:spacing w:val="-6"/>
          <w:sz w:val="24"/>
          <w:szCs w:val="24"/>
        </w:rPr>
        <w:t>7）。文旅企业的部门之间</w:t>
      </w:r>
      <w:r>
        <w:rPr>
          <w:rFonts w:ascii="宋体" w:hAnsi="宋体" w:eastAsia="宋体" w:cs="宋体"/>
          <w:sz w:val="24"/>
          <w:szCs w:val="24"/>
        </w:rPr>
        <w:t xml:space="preserve"> </w:t>
      </w:r>
      <w:r>
        <w:rPr>
          <w:rFonts w:ascii="宋体" w:hAnsi="宋体" w:eastAsia="宋体" w:cs="宋体"/>
          <w:spacing w:val="-3"/>
          <w:sz w:val="24"/>
          <w:szCs w:val="24"/>
        </w:rPr>
        <w:t>合作较为密切，有效的团队对文旅企业的业务来说至关重要。企业希望员工有大</w:t>
      </w:r>
      <w:r>
        <w:rPr>
          <w:rFonts w:ascii="宋体" w:hAnsi="宋体" w:eastAsia="宋体" w:cs="宋体"/>
          <w:spacing w:val="1"/>
          <w:sz w:val="24"/>
          <w:szCs w:val="24"/>
        </w:rPr>
        <w:t xml:space="preserve"> </w:t>
      </w:r>
      <w:r>
        <w:rPr>
          <w:rFonts w:ascii="宋体" w:hAnsi="宋体" w:eastAsia="宋体" w:cs="宋体"/>
          <w:spacing w:val="-3"/>
          <w:sz w:val="24"/>
          <w:szCs w:val="24"/>
        </w:rPr>
        <w:t>局意识，认同总体目标，愿意遵从总体目标，与他人合作完成工作，发挥个人能</w:t>
      </w:r>
    </w:p>
    <w:p>
      <w:pPr>
        <w:spacing w:before="1" w:line="219" w:lineRule="auto"/>
        <w:ind w:left="27"/>
        <w:rPr>
          <w:rFonts w:ascii="宋体" w:hAnsi="宋体" w:eastAsia="宋体" w:cs="宋体"/>
          <w:sz w:val="24"/>
          <w:szCs w:val="24"/>
        </w:rPr>
      </w:pPr>
      <w:r>
        <w:rPr>
          <w:rFonts w:ascii="宋体" w:hAnsi="宋体" w:eastAsia="宋体" w:cs="宋体"/>
          <w:spacing w:val="-2"/>
          <w:sz w:val="24"/>
          <w:szCs w:val="24"/>
        </w:rPr>
        <w:t>力特长，减少团队冲突。</w:t>
      </w:r>
    </w:p>
    <w:p>
      <w:pPr>
        <w:spacing w:before="183" w:line="360" w:lineRule="auto"/>
        <w:ind w:left="22" w:right="736" w:firstLine="480"/>
        <w:rPr>
          <w:rFonts w:ascii="宋体" w:hAnsi="宋体" w:eastAsia="宋体" w:cs="宋体"/>
          <w:sz w:val="24"/>
          <w:szCs w:val="24"/>
        </w:rPr>
      </w:pPr>
      <w:r>
        <w:rPr>
          <w:rFonts w:ascii="宋体" w:hAnsi="宋体" w:eastAsia="宋体" w:cs="宋体"/>
          <w:spacing w:val="-3"/>
          <w:sz w:val="24"/>
          <w:szCs w:val="24"/>
        </w:rPr>
        <w:t>诚实守信是中华民族的传统美德, 遵纪守法则是每一个公民应尽的义务</w:t>
      </w:r>
      <w:r>
        <w:rPr>
          <w:rFonts w:ascii="宋体" w:hAnsi="宋体" w:eastAsia="宋体" w:cs="宋体"/>
          <w:spacing w:val="-4"/>
          <w:sz w:val="24"/>
          <w:szCs w:val="24"/>
        </w:rPr>
        <w:t>。消</w:t>
      </w:r>
      <w:r>
        <w:rPr>
          <w:rFonts w:ascii="宋体" w:hAnsi="宋体" w:eastAsia="宋体" w:cs="宋体"/>
          <w:sz w:val="24"/>
          <w:szCs w:val="24"/>
        </w:rPr>
        <w:t xml:space="preserve"> </w:t>
      </w:r>
      <w:r>
        <w:rPr>
          <w:rFonts w:ascii="宋体" w:hAnsi="宋体" w:eastAsia="宋体" w:cs="宋体"/>
          <w:spacing w:val="-3"/>
          <w:sz w:val="24"/>
          <w:szCs w:val="24"/>
        </w:rPr>
        <w:t>费者需求的挑战性越来越大，保护利益的意识越来越高，投诉渠道越来越广，企</w:t>
      </w:r>
      <w:r>
        <w:rPr>
          <w:rFonts w:ascii="宋体" w:hAnsi="宋体" w:eastAsia="宋体" w:cs="宋体"/>
          <w:spacing w:val="1"/>
          <w:sz w:val="24"/>
          <w:szCs w:val="24"/>
        </w:rPr>
        <w:t xml:space="preserve"> </w:t>
      </w:r>
      <w:r>
        <w:rPr>
          <w:rFonts w:ascii="宋体" w:hAnsi="宋体" w:eastAsia="宋体" w:cs="宋体"/>
          <w:spacing w:val="-3"/>
          <w:sz w:val="24"/>
          <w:szCs w:val="24"/>
        </w:rPr>
        <w:t>业诚实守信、遵纪守法，既能保护消费者利益，也能塑造企业品牌形象，避免一</w:t>
      </w:r>
    </w:p>
    <w:p>
      <w:pPr>
        <w:spacing w:line="219" w:lineRule="auto"/>
        <w:ind w:left="27"/>
        <w:rPr>
          <w:rFonts w:ascii="宋体" w:hAnsi="宋体" w:eastAsia="宋体" w:cs="宋体"/>
          <w:sz w:val="24"/>
          <w:szCs w:val="24"/>
        </w:rPr>
      </w:pPr>
      <w:r>
        <w:rPr>
          <w:rFonts w:ascii="宋体" w:hAnsi="宋体" w:eastAsia="宋体" w:cs="宋体"/>
          <w:spacing w:val="-3"/>
          <w:sz w:val="24"/>
          <w:szCs w:val="24"/>
        </w:rPr>
        <w:t>些法律纠纷。</w:t>
      </w:r>
    </w:p>
    <w:p>
      <w:pPr>
        <w:spacing w:before="183" w:line="360" w:lineRule="auto"/>
        <w:ind w:left="24" w:right="736" w:firstLine="478"/>
        <w:rPr>
          <w:rFonts w:ascii="宋体" w:hAnsi="宋体" w:eastAsia="宋体" w:cs="宋体"/>
          <w:sz w:val="24"/>
          <w:szCs w:val="24"/>
        </w:rPr>
      </w:pPr>
      <w:r>
        <w:rPr>
          <w:rFonts w:ascii="宋体" w:hAnsi="宋体" w:eastAsia="宋体" w:cs="宋体"/>
          <w:spacing w:val="-3"/>
          <w:sz w:val="24"/>
          <w:szCs w:val="24"/>
        </w:rPr>
        <w:t>在所有资源中，人是最具有能动性的资源。尽管认知技术和人工</w:t>
      </w:r>
      <w:r>
        <w:rPr>
          <w:rFonts w:ascii="宋体" w:hAnsi="宋体" w:eastAsia="宋体" w:cs="宋体"/>
          <w:spacing w:val="-4"/>
          <w:sz w:val="24"/>
          <w:szCs w:val="24"/>
        </w:rPr>
        <w:t>智能也开始</w:t>
      </w:r>
      <w:r>
        <w:rPr>
          <w:rFonts w:ascii="宋体" w:hAnsi="宋体" w:eastAsia="宋体" w:cs="宋体"/>
          <w:sz w:val="24"/>
          <w:szCs w:val="24"/>
        </w:rPr>
        <w:t xml:space="preserve"> </w:t>
      </w:r>
      <w:r>
        <w:rPr>
          <w:rFonts w:ascii="宋体" w:hAnsi="宋体" w:eastAsia="宋体" w:cs="宋体"/>
          <w:spacing w:val="-3"/>
          <w:sz w:val="24"/>
          <w:szCs w:val="24"/>
        </w:rPr>
        <w:t>彻底改变我们的工作环境，例行事务和手动作业正在逐步被自动化流程取代，但</w:t>
      </w:r>
      <w:r>
        <w:rPr>
          <w:rFonts w:ascii="宋体" w:hAnsi="宋体" w:eastAsia="宋体" w:cs="宋体"/>
          <w:sz w:val="24"/>
          <w:szCs w:val="24"/>
        </w:rPr>
        <w:t xml:space="preserve"> </w:t>
      </w:r>
      <w:r>
        <w:rPr>
          <w:rFonts w:ascii="宋体" w:hAnsi="宋体" w:eastAsia="宋体" w:cs="宋体"/>
          <w:spacing w:val="-3"/>
          <w:sz w:val="24"/>
          <w:szCs w:val="24"/>
        </w:rPr>
        <w:t>员工的学习能力依旧非常重要。理想的应届毕业生既要储备适应未来的知识，也</w:t>
      </w:r>
      <w:r>
        <w:rPr>
          <w:rFonts w:ascii="宋体" w:hAnsi="宋体" w:eastAsia="宋体" w:cs="宋体"/>
          <w:sz w:val="24"/>
          <w:szCs w:val="24"/>
        </w:rPr>
        <w:t xml:space="preserve"> </w:t>
      </w:r>
      <w:r>
        <w:rPr>
          <w:rFonts w:ascii="宋体" w:hAnsi="宋体" w:eastAsia="宋体" w:cs="宋体"/>
          <w:spacing w:val="-3"/>
          <w:sz w:val="24"/>
          <w:szCs w:val="24"/>
        </w:rPr>
        <w:t>要具备良好的学习习惯和学习意愿、以及获取新知的能力，能够快速融入企业的</w:t>
      </w:r>
    </w:p>
    <w:p>
      <w:pPr>
        <w:spacing w:line="219" w:lineRule="auto"/>
        <w:ind w:left="22"/>
        <w:rPr>
          <w:rFonts w:ascii="宋体" w:hAnsi="宋体" w:eastAsia="宋体" w:cs="宋体"/>
          <w:sz w:val="24"/>
          <w:szCs w:val="24"/>
        </w:rPr>
      </w:pPr>
      <w:r>
        <w:rPr>
          <w:rFonts w:ascii="宋体" w:hAnsi="宋体" w:eastAsia="宋体" w:cs="宋体"/>
          <w:spacing w:val="-3"/>
          <w:sz w:val="24"/>
          <w:szCs w:val="24"/>
        </w:rPr>
        <w:t>业务。</w:t>
      </w:r>
    </w:p>
    <w:p>
      <w:pPr>
        <w:spacing w:before="183" w:line="219" w:lineRule="auto"/>
        <w:ind w:left="505"/>
        <w:rPr>
          <w:rFonts w:ascii="宋体" w:hAnsi="宋体" w:eastAsia="宋体" w:cs="宋体"/>
          <w:sz w:val="24"/>
          <w:szCs w:val="24"/>
        </w:rPr>
      </w:pPr>
      <w:r>
        <w:rPr>
          <w:rFonts w:ascii="宋体" w:hAnsi="宋体" w:eastAsia="宋体" w:cs="宋体"/>
          <w:spacing w:val="-3"/>
          <w:sz w:val="24"/>
          <w:szCs w:val="24"/>
        </w:rPr>
        <w:t>文旅企业的很多业务属于提供服务，服务过程与服务结果同</w:t>
      </w:r>
      <w:r>
        <w:rPr>
          <w:rFonts w:ascii="宋体" w:hAnsi="宋体" w:eastAsia="宋体" w:cs="宋体"/>
          <w:spacing w:val="-4"/>
          <w:sz w:val="24"/>
          <w:szCs w:val="24"/>
        </w:rPr>
        <w:t>样重要。具有服</w:t>
      </w:r>
    </w:p>
    <w:p>
      <w:pPr>
        <w:spacing w:line="219" w:lineRule="auto"/>
        <w:rPr>
          <w:rFonts w:ascii="宋体" w:hAnsi="宋体" w:eastAsia="宋体" w:cs="宋体"/>
          <w:sz w:val="24"/>
          <w:szCs w:val="24"/>
        </w:rPr>
        <w:sectPr>
          <w:headerReference r:id="rId290" w:type="default"/>
          <w:footerReference r:id="rId291" w:type="default"/>
          <w:pgSz w:w="11906" w:h="16839"/>
          <w:pgMar w:top="1071" w:right="1062" w:bottom="1230" w:left="1785" w:header="878" w:footer="994" w:gutter="0"/>
          <w:cols w:space="720" w:num="1"/>
        </w:sectPr>
      </w:pPr>
    </w:p>
    <w:p>
      <w:pPr>
        <w:pStyle w:val="2"/>
        <w:spacing w:line="402" w:lineRule="auto"/>
      </w:pPr>
    </w:p>
    <w:p>
      <w:pPr>
        <w:spacing w:before="78" w:line="360" w:lineRule="auto"/>
        <w:ind w:left="24" w:right="556"/>
        <w:jc w:val="both"/>
        <w:rPr>
          <w:rFonts w:ascii="宋体" w:hAnsi="宋体" w:eastAsia="宋体" w:cs="宋体"/>
          <w:sz w:val="24"/>
          <w:szCs w:val="24"/>
        </w:rPr>
      </w:pPr>
      <w:r>
        <w:rPr>
          <w:rFonts w:ascii="宋体" w:hAnsi="宋体" w:eastAsia="宋体" w:cs="宋体"/>
          <w:spacing w:val="-3"/>
          <w:sz w:val="24"/>
          <w:szCs w:val="24"/>
        </w:rPr>
        <w:t>务意识的人，能够把自己利益的实现建立在服务别人的基础之上，把利己和利他</w:t>
      </w:r>
      <w:r>
        <w:rPr>
          <w:rFonts w:ascii="宋体" w:hAnsi="宋体" w:eastAsia="宋体" w:cs="宋体"/>
          <w:sz w:val="24"/>
          <w:szCs w:val="24"/>
        </w:rPr>
        <w:t xml:space="preserve"> </w:t>
      </w:r>
      <w:r>
        <w:rPr>
          <w:rFonts w:ascii="宋体" w:hAnsi="宋体" w:eastAsia="宋体" w:cs="宋体"/>
          <w:spacing w:val="-3"/>
          <w:sz w:val="24"/>
          <w:szCs w:val="24"/>
        </w:rPr>
        <w:t>行为有机协调起来，能够站在别人的立场上思考问题，不惜自我谦让、妥协、奉</w:t>
      </w:r>
      <w:r>
        <w:rPr>
          <w:rFonts w:ascii="宋体" w:hAnsi="宋体" w:eastAsia="宋体" w:cs="宋体"/>
          <w:sz w:val="24"/>
          <w:szCs w:val="24"/>
        </w:rPr>
        <w:t xml:space="preserve"> </w:t>
      </w:r>
      <w:r>
        <w:rPr>
          <w:rFonts w:ascii="宋体" w:hAnsi="宋体" w:eastAsia="宋体" w:cs="宋体"/>
          <w:spacing w:val="-3"/>
          <w:sz w:val="24"/>
          <w:szCs w:val="24"/>
        </w:rPr>
        <w:t>献。企业期待员工把消费者满意作为第一标准，努力强化服务意识，提高为消费</w:t>
      </w:r>
    </w:p>
    <w:p>
      <w:pPr>
        <w:spacing w:line="218" w:lineRule="auto"/>
        <w:ind w:left="25"/>
        <w:rPr>
          <w:rFonts w:ascii="宋体" w:hAnsi="宋体" w:eastAsia="宋体" w:cs="宋体"/>
          <w:sz w:val="24"/>
          <w:szCs w:val="24"/>
        </w:rPr>
      </w:pPr>
      <w:r>
        <w:rPr>
          <w:rFonts w:ascii="宋体" w:hAnsi="宋体" w:eastAsia="宋体" w:cs="宋体"/>
          <w:spacing w:val="-2"/>
          <w:sz w:val="24"/>
          <w:szCs w:val="24"/>
        </w:rPr>
        <w:t>者服务本领。</w:t>
      </w:r>
    </w:p>
    <w:p>
      <w:pPr>
        <w:spacing w:before="183" w:line="360" w:lineRule="auto"/>
        <w:ind w:left="23" w:right="556" w:firstLine="481"/>
        <w:rPr>
          <w:rFonts w:ascii="宋体" w:hAnsi="宋体" w:eastAsia="宋体" w:cs="宋体"/>
          <w:sz w:val="24"/>
          <w:szCs w:val="24"/>
        </w:rPr>
      </w:pPr>
      <w:r>
        <w:rPr>
          <w:rFonts w:ascii="宋体" w:hAnsi="宋体" w:eastAsia="宋体" w:cs="宋体"/>
          <w:spacing w:val="-3"/>
          <w:sz w:val="24"/>
          <w:szCs w:val="24"/>
        </w:rPr>
        <w:t>文旅企业业务融合体力劳动、脑力劳动和情绪劳动，这种特</w:t>
      </w:r>
      <w:r>
        <w:rPr>
          <w:rFonts w:ascii="宋体" w:hAnsi="宋体" w:eastAsia="宋体" w:cs="宋体"/>
          <w:spacing w:val="-4"/>
          <w:sz w:val="24"/>
          <w:szCs w:val="24"/>
        </w:rPr>
        <w:t>性导致员工的工</w:t>
      </w:r>
      <w:r>
        <w:rPr>
          <w:rFonts w:ascii="宋体" w:hAnsi="宋体" w:eastAsia="宋体" w:cs="宋体"/>
          <w:sz w:val="24"/>
          <w:szCs w:val="24"/>
        </w:rPr>
        <w:t xml:space="preserve"> </w:t>
      </w:r>
      <w:r>
        <w:rPr>
          <w:rFonts w:ascii="宋体" w:hAnsi="宋体" w:eastAsia="宋体" w:cs="宋体"/>
          <w:spacing w:val="-3"/>
          <w:sz w:val="24"/>
          <w:szCs w:val="24"/>
        </w:rPr>
        <w:t>作内容多、工作节奏快、工作压力大。企业期待有条理的执行者，系统性地高质</w:t>
      </w:r>
      <w:r>
        <w:rPr>
          <w:rFonts w:ascii="宋体" w:hAnsi="宋体" w:eastAsia="宋体" w:cs="宋体"/>
          <w:spacing w:val="1"/>
          <w:sz w:val="24"/>
          <w:szCs w:val="24"/>
        </w:rPr>
        <w:t xml:space="preserve"> </w:t>
      </w:r>
      <w:r>
        <w:rPr>
          <w:rFonts w:ascii="宋体" w:hAnsi="宋体" w:eastAsia="宋体" w:cs="宋体"/>
          <w:spacing w:val="-3"/>
          <w:sz w:val="24"/>
          <w:szCs w:val="24"/>
        </w:rPr>
        <w:t>量实施规划，也期待脚踏实地的员工，对待工作的态度认真负责，能在高压环境</w:t>
      </w:r>
    </w:p>
    <w:p>
      <w:pPr>
        <w:spacing w:line="218" w:lineRule="auto"/>
        <w:ind w:left="46"/>
        <w:rPr>
          <w:rFonts w:ascii="宋体" w:hAnsi="宋体" w:eastAsia="宋体" w:cs="宋体"/>
          <w:sz w:val="24"/>
          <w:szCs w:val="24"/>
        </w:rPr>
      </w:pPr>
      <w:r>
        <w:rPr>
          <w:rFonts w:ascii="宋体" w:hAnsi="宋体" w:eastAsia="宋体" w:cs="宋体"/>
          <w:spacing w:val="-2"/>
          <w:sz w:val="24"/>
          <w:szCs w:val="24"/>
        </w:rPr>
        <w:t>中保持工作的节奏，遇到困难不退缩。</w:t>
      </w:r>
    </w:p>
    <w:p>
      <w:pPr>
        <w:spacing w:before="184" w:line="360" w:lineRule="auto"/>
        <w:ind w:left="22" w:right="436" w:firstLine="481"/>
        <w:rPr>
          <w:rFonts w:ascii="宋体" w:hAnsi="宋体" w:eastAsia="宋体" w:cs="宋体"/>
          <w:sz w:val="24"/>
          <w:szCs w:val="24"/>
        </w:rPr>
      </w:pPr>
      <w:r>
        <w:rPr>
          <w:rFonts w:ascii="宋体" w:hAnsi="宋体" w:eastAsia="宋体" w:cs="宋体"/>
          <w:spacing w:val="-3"/>
          <w:sz w:val="24"/>
          <w:szCs w:val="24"/>
        </w:rPr>
        <w:t>其次是成就意愿、灵活应变、职业形象、具备中高层管理职位发展</w:t>
      </w:r>
      <w:r>
        <w:rPr>
          <w:rFonts w:ascii="宋体" w:hAnsi="宋体" w:eastAsia="宋体" w:cs="宋体"/>
          <w:spacing w:val="-4"/>
          <w:sz w:val="24"/>
          <w:szCs w:val="24"/>
        </w:rPr>
        <w:t>潜质、商</w:t>
      </w:r>
      <w:r>
        <w:rPr>
          <w:rFonts w:ascii="宋体" w:hAnsi="宋体" w:eastAsia="宋体" w:cs="宋体"/>
          <w:sz w:val="24"/>
          <w:szCs w:val="24"/>
        </w:rPr>
        <w:t xml:space="preserve">  </w:t>
      </w:r>
      <w:r>
        <w:rPr>
          <w:rFonts w:ascii="宋体" w:hAnsi="宋体" w:eastAsia="宋体" w:cs="宋体"/>
          <w:spacing w:val="-3"/>
          <w:sz w:val="24"/>
          <w:szCs w:val="24"/>
        </w:rPr>
        <w:t>业敏锐。官僚主义的层级结构森严,各个团队各行其是,无法有效地把握市场机遇,</w:t>
      </w:r>
      <w:r>
        <w:rPr>
          <w:rFonts w:ascii="宋体" w:hAnsi="宋体" w:eastAsia="宋体" w:cs="宋体"/>
          <w:spacing w:val="7"/>
          <w:sz w:val="24"/>
          <w:szCs w:val="24"/>
        </w:rPr>
        <w:t xml:space="preserve"> </w:t>
      </w:r>
      <w:r>
        <w:rPr>
          <w:rFonts w:ascii="宋体" w:hAnsi="宋体" w:eastAsia="宋体" w:cs="宋体"/>
          <w:sz w:val="24"/>
          <w:szCs w:val="24"/>
        </w:rPr>
        <w:t>最终企业发展将停滞不前。这些企业中的微观管理扼杀创新成果,他们无法快速</w:t>
      </w:r>
      <w:r>
        <w:rPr>
          <w:rFonts w:ascii="宋体" w:hAnsi="宋体" w:eastAsia="宋体" w:cs="宋体"/>
          <w:spacing w:val="8"/>
          <w:sz w:val="24"/>
          <w:szCs w:val="24"/>
        </w:rPr>
        <w:t xml:space="preserve">  </w:t>
      </w:r>
      <w:r>
        <w:rPr>
          <w:rFonts w:ascii="宋体" w:hAnsi="宋体" w:eastAsia="宋体" w:cs="宋体"/>
          <w:sz w:val="24"/>
          <w:szCs w:val="24"/>
        </w:rPr>
        <w:t>做出调整、制定决策或解决问题,因而难以与同行竞争。因此，企业需要员工思</w:t>
      </w:r>
    </w:p>
    <w:p>
      <w:pPr>
        <w:spacing w:before="1" w:line="218" w:lineRule="auto"/>
        <w:ind w:left="27"/>
        <w:rPr>
          <w:rFonts w:ascii="宋体" w:hAnsi="宋体" w:eastAsia="宋体" w:cs="宋体"/>
          <w:sz w:val="24"/>
          <w:szCs w:val="24"/>
        </w:rPr>
      </w:pPr>
      <w:r>
        <w:rPr>
          <w:rFonts w:ascii="宋体" w:hAnsi="宋体" w:eastAsia="宋体" w:cs="宋体"/>
          <w:spacing w:val="-1"/>
          <w:sz w:val="24"/>
          <w:szCs w:val="24"/>
        </w:rPr>
        <w:t>维敏捷活跃，具有创新创业精神，灵活应对变化，快速做出反应。</w:t>
      </w:r>
    </w:p>
    <w:p>
      <w:pPr>
        <w:spacing w:before="184" w:line="360" w:lineRule="auto"/>
        <w:ind w:left="24" w:right="556" w:firstLine="482"/>
        <w:rPr>
          <w:rFonts w:ascii="宋体" w:hAnsi="宋体" w:eastAsia="宋体" w:cs="宋体"/>
          <w:sz w:val="24"/>
          <w:szCs w:val="24"/>
        </w:rPr>
      </w:pPr>
      <w:r>
        <w:rPr>
          <w:rFonts w:ascii="宋体" w:hAnsi="宋体" w:eastAsia="宋体" w:cs="宋体"/>
          <w:sz w:val="24"/>
          <w:szCs w:val="24"/>
        </w:rPr>
        <w:t>企业并非只招募基层员工,基层员工经过多年培养之后具备一定能力和经验</w:t>
      </w:r>
      <w:r>
        <w:rPr>
          <w:rFonts w:ascii="宋体" w:hAnsi="宋体" w:eastAsia="宋体" w:cs="宋体"/>
          <w:spacing w:val="12"/>
          <w:sz w:val="24"/>
          <w:szCs w:val="24"/>
        </w:rPr>
        <w:t xml:space="preserve"> </w:t>
      </w:r>
      <w:r>
        <w:rPr>
          <w:rFonts w:ascii="宋体" w:hAnsi="宋体" w:eastAsia="宋体" w:cs="宋体"/>
          <w:spacing w:val="4"/>
          <w:sz w:val="24"/>
          <w:szCs w:val="24"/>
        </w:rPr>
        <w:t>带领新员工, 企业内部符合条件的员工从现有的岗位晋升到更高</w:t>
      </w:r>
      <w:r>
        <w:rPr>
          <w:rFonts w:ascii="宋体" w:hAnsi="宋体" w:eastAsia="宋体" w:cs="宋体"/>
          <w:spacing w:val="3"/>
          <w:sz w:val="24"/>
          <w:szCs w:val="24"/>
        </w:rPr>
        <w:t>层次岗位，因</w:t>
      </w:r>
      <w:r>
        <w:rPr>
          <w:rFonts w:ascii="宋体" w:hAnsi="宋体" w:eastAsia="宋体" w:cs="宋体"/>
          <w:sz w:val="24"/>
          <w:szCs w:val="24"/>
        </w:rPr>
        <w:t xml:space="preserve"> </w:t>
      </w:r>
      <w:r>
        <w:rPr>
          <w:rFonts w:ascii="宋体" w:hAnsi="宋体" w:eastAsia="宋体" w:cs="宋体"/>
          <w:spacing w:val="-3"/>
          <w:sz w:val="24"/>
          <w:szCs w:val="24"/>
        </w:rPr>
        <w:t>此，企业期待有成就意愿、有抱负的员工来带动他人，更希望投资培养具有中高</w:t>
      </w:r>
    </w:p>
    <w:p>
      <w:pPr>
        <w:spacing w:line="219" w:lineRule="auto"/>
        <w:ind w:left="23"/>
        <w:rPr>
          <w:rFonts w:ascii="宋体" w:hAnsi="宋体" w:eastAsia="宋体" w:cs="宋体"/>
          <w:sz w:val="24"/>
          <w:szCs w:val="24"/>
        </w:rPr>
      </w:pPr>
      <w:r>
        <w:rPr>
          <w:rFonts w:ascii="宋体" w:hAnsi="宋体" w:eastAsia="宋体" w:cs="宋体"/>
          <w:spacing w:val="-1"/>
          <w:sz w:val="24"/>
          <w:szCs w:val="24"/>
        </w:rPr>
        <w:t>层管理职位发展潜质、良好职业形象的员工。</w:t>
      </w:r>
    </w:p>
    <w:p>
      <w:pPr>
        <w:spacing w:before="131" w:line="4867" w:lineRule="exact"/>
        <w:ind w:firstLine="494"/>
      </w:pPr>
      <w:r>
        <w:rPr>
          <w:position w:val="-97"/>
        </w:rPr>
        <w:drawing>
          <wp:inline distT="0" distB="0" distL="0" distR="0">
            <wp:extent cx="5323205" cy="3090545"/>
            <wp:effectExtent l="0" t="0" r="0" b="0"/>
            <wp:docPr id="470" name="IM 470"/>
            <wp:cNvGraphicFramePr/>
            <a:graphic xmlns:a="http://schemas.openxmlformats.org/drawingml/2006/main">
              <a:graphicData uri="http://schemas.openxmlformats.org/drawingml/2006/picture">
                <pic:pic xmlns:pic="http://schemas.openxmlformats.org/drawingml/2006/picture">
                  <pic:nvPicPr>
                    <pic:cNvPr id="470" name="IM 470"/>
                    <pic:cNvPicPr/>
                  </pic:nvPicPr>
                  <pic:blipFill>
                    <a:blip r:embed="rId431"/>
                    <a:stretch>
                      <a:fillRect/>
                    </a:stretch>
                  </pic:blipFill>
                  <pic:spPr>
                    <a:xfrm>
                      <a:off x="0" y="0"/>
                      <a:ext cx="5323332" cy="3090671"/>
                    </a:xfrm>
                    <a:prstGeom prst="rect">
                      <a:avLst/>
                    </a:prstGeom>
                  </pic:spPr>
                </pic:pic>
              </a:graphicData>
            </a:graphic>
          </wp:inline>
        </w:drawing>
      </w:r>
    </w:p>
    <w:p>
      <w:pPr>
        <w:spacing w:before="191" w:line="227" w:lineRule="auto"/>
        <w:ind w:left="2121"/>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图</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17</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企业对旅游类本科毕业生知识和能力的要求</w:t>
      </w:r>
    </w:p>
    <w:p>
      <w:pPr>
        <w:spacing w:line="227" w:lineRule="auto"/>
        <w:rPr>
          <w:rFonts w:ascii="宋体" w:hAnsi="宋体" w:eastAsia="宋体" w:cs="宋体"/>
          <w:sz w:val="20"/>
          <w:szCs w:val="20"/>
        </w:rPr>
        <w:sectPr>
          <w:headerReference r:id="rId292" w:type="default"/>
          <w:footerReference r:id="rId293" w:type="default"/>
          <w:pgSz w:w="11906" w:h="16839"/>
          <w:pgMar w:top="1071" w:right="1242" w:bottom="1230" w:left="1785" w:header="878" w:footer="994" w:gutter="0"/>
          <w:cols w:space="720" w:num="1"/>
        </w:sectPr>
      </w:pPr>
    </w:p>
    <w:p>
      <w:pPr>
        <w:pStyle w:val="2"/>
        <w:spacing w:line="402" w:lineRule="auto"/>
      </w:pPr>
    </w:p>
    <w:p>
      <w:pPr>
        <w:spacing w:before="78" w:line="360" w:lineRule="auto"/>
        <w:ind w:left="22" w:firstLine="482"/>
        <w:rPr>
          <w:rFonts w:ascii="宋体" w:hAnsi="宋体" w:eastAsia="宋体" w:cs="宋体"/>
          <w:sz w:val="24"/>
          <w:szCs w:val="24"/>
        </w:rPr>
      </w:pPr>
      <w:r>
        <w:rPr>
          <w:rFonts w:ascii="宋体" w:hAnsi="宋体" w:eastAsia="宋体" w:cs="宋体"/>
          <w:sz w:val="24"/>
          <w:szCs w:val="24"/>
        </w:rPr>
        <w:t>就业能力是衡量应用型本科院校教育教学绩效的重要指标,是用人单位甄选</w:t>
      </w:r>
      <w:r>
        <w:rPr>
          <w:rFonts w:ascii="宋体" w:hAnsi="宋体" w:eastAsia="宋体" w:cs="宋体"/>
          <w:spacing w:val="14"/>
          <w:sz w:val="24"/>
          <w:szCs w:val="24"/>
        </w:rPr>
        <w:t xml:space="preserve"> </w:t>
      </w:r>
      <w:r>
        <w:rPr>
          <w:rFonts w:ascii="宋体" w:hAnsi="宋体" w:eastAsia="宋体" w:cs="宋体"/>
          <w:sz w:val="24"/>
          <w:szCs w:val="24"/>
        </w:rPr>
        <w:t>毕业生的根本依据。随着高校毕业生就业人数的逐年增加,以及经济形势的不断</w:t>
      </w:r>
      <w:r>
        <w:rPr>
          <w:rFonts w:ascii="宋体" w:hAnsi="宋体" w:eastAsia="宋体" w:cs="宋体"/>
          <w:spacing w:val="16"/>
          <w:sz w:val="24"/>
          <w:szCs w:val="24"/>
        </w:rPr>
        <w:t xml:space="preserve"> </w:t>
      </w:r>
      <w:r>
        <w:rPr>
          <w:rFonts w:ascii="宋体" w:hAnsi="宋体" w:eastAsia="宋体" w:cs="宋体"/>
          <w:sz w:val="24"/>
          <w:szCs w:val="24"/>
        </w:rPr>
        <w:t>变化,应用型本科院校毕业生的就业形势也变得日益严峻。由于毕业生缺乏工作</w:t>
      </w:r>
      <w:r>
        <w:rPr>
          <w:rFonts w:ascii="宋体" w:hAnsi="宋体" w:eastAsia="宋体" w:cs="宋体"/>
          <w:spacing w:val="16"/>
          <w:sz w:val="24"/>
          <w:szCs w:val="24"/>
        </w:rPr>
        <w:t xml:space="preserve"> </w:t>
      </w:r>
      <w:r>
        <w:rPr>
          <w:rFonts w:ascii="宋体" w:hAnsi="宋体" w:eastAsia="宋体" w:cs="宋体"/>
          <w:spacing w:val="-3"/>
          <w:sz w:val="24"/>
          <w:szCs w:val="24"/>
        </w:rPr>
        <w:t>经验，对于未来工作或者具体岗位的认知也较为模糊，因此，企业招聘过程中的</w:t>
      </w:r>
      <w:r>
        <w:rPr>
          <w:rFonts w:ascii="宋体" w:hAnsi="宋体" w:eastAsia="宋体" w:cs="宋体"/>
          <w:spacing w:val="1"/>
          <w:sz w:val="24"/>
          <w:szCs w:val="24"/>
        </w:rPr>
        <w:t xml:space="preserve"> </w:t>
      </w:r>
      <w:r>
        <w:rPr>
          <w:rFonts w:ascii="宋体" w:hAnsi="宋体" w:eastAsia="宋体" w:cs="宋体"/>
          <w:spacing w:val="-3"/>
          <w:sz w:val="24"/>
          <w:szCs w:val="24"/>
        </w:rPr>
        <w:t>评估重点落在本科生的知识、能力和素质上，进而对本科生胜任工作的可能性做</w:t>
      </w:r>
      <w:r>
        <w:rPr>
          <w:rFonts w:ascii="宋体" w:hAnsi="宋体" w:eastAsia="宋体" w:cs="宋体"/>
          <w:spacing w:val="1"/>
          <w:sz w:val="24"/>
          <w:szCs w:val="24"/>
        </w:rPr>
        <w:t xml:space="preserve"> </w:t>
      </w:r>
      <w:r>
        <w:rPr>
          <w:rFonts w:ascii="宋体" w:hAnsi="宋体" w:eastAsia="宋体" w:cs="宋体"/>
          <w:spacing w:val="-3"/>
          <w:sz w:val="24"/>
          <w:szCs w:val="24"/>
        </w:rPr>
        <w:t>出评估和预测。知识、能力和素质最终落地在工作实践中，旅游类专业可根据以</w:t>
      </w:r>
      <w:r>
        <w:rPr>
          <w:rFonts w:ascii="宋体" w:hAnsi="宋体" w:eastAsia="宋体" w:cs="宋体"/>
          <w:spacing w:val="1"/>
          <w:sz w:val="24"/>
          <w:szCs w:val="24"/>
        </w:rPr>
        <w:t xml:space="preserve"> </w:t>
      </w:r>
      <w:r>
        <w:rPr>
          <w:rFonts w:ascii="宋体" w:hAnsi="宋体" w:eastAsia="宋体" w:cs="宋体"/>
          <w:spacing w:val="-2"/>
          <w:sz w:val="24"/>
          <w:szCs w:val="24"/>
        </w:rPr>
        <w:t>上调研结果来提升课程体系建设，融合理论课程与实践课程、硬实力与软实力，</w:t>
      </w:r>
    </w:p>
    <w:p>
      <w:pPr>
        <w:spacing w:line="218" w:lineRule="auto"/>
        <w:ind w:left="26"/>
        <w:rPr>
          <w:rFonts w:ascii="宋体" w:hAnsi="宋体" w:eastAsia="宋体" w:cs="宋体"/>
          <w:sz w:val="24"/>
          <w:szCs w:val="24"/>
        </w:rPr>
      </w:pPr>
      <w:r>
        <w:rPr>
          <w:rFonts w:ascii="宋体" w:hAnsi="宋体" w:eastAsia="宋体" w:cs="宋体"/>
          <w:spacing w:val="-1"/>
          <w:sz w:val="24"/>
          <w:szCs w:val="24"/>
        </w:rPr>
        <w:t>为毕业生提供应聘的优质基础。</w:t>
      </w:r>
    </w:p>
    <w:p>
      <w:pPr>
        <w:spacing w:before="184" w:line="219" w:lineRule="auto"/>
        <w:ind w:left="508"/>
        <w:rPr>
          <w:rFonts w:ascii="宋体" w:hAnsi="宋体" w:eastAsia="宋体" w:cs="宋体"/>
          <w:sz w:val="24"/>
          <w:szCs w:val="24"/>
        </w:rPr>
      </w:pPr>
      <w:r>
        <w:rPr>
          <w:rFonts w:ascii="宋体" w:hAnsi="宋体" w:eastAsia="宋体" w:cs="宋体"/>
          <w:spacing w:val="-2"/>
          <w:sz w:val="24"/>
          <w:szCs w:val="24"/>
        </w:rPr>
        <w:t>5、未来五年将增加的岗位</w:t>
      </w:r>
    </w:p>
    <w:p>
      <w:pPr>
        <w:spacing w:before="182" w:line="360" w:lineRule="auto"/>
        <w:ind w:left="23" w:right="35" w:firstLine="483"/>
        <w:rPr>
          <w:rFonts w:ascii="宋体" w:hAnsi="宋体" w:eastAsia="宋体" w:cs="宋体"/>
          <w:sz w:val="24"/>
          <w:szCs w:val="24"/>
        </w:rPr>
      </w:pPr>
      <w:r>
        <w:rPr>
          <w:rFonts w:ascii="宋体" w:hAnsi="宋体" w:eastAsia="宋体" w:cs="宋体"/>
          <w:spacing w:val="4"/>
          <w:sz w:val="24"/>
          <w:szCs w:val="24"/>
        </w:rPr>
        <w:t xml:space="preserve">企业预期将增加的岗位反映出行业前沿发展趋势，预测了未来的人才需求 </w:t>
      </w:r>
      <w:r>
        <w:rPr>
          <w:rFonts w:ascii="宋体" w:hAnsi="宋体" w:eastAsia="宋体" w:cs="宋体"/>
          <w:spacing w:val="-3"/>
          <w:sz w:val="24"/>
          <w:szCs w:val="24"/>
        </w:rPr>
        <w:t>（图</w:t>
      </w:r>
      <w:r>
        <w:rPr>
          <w:rFonts w:ascii="宋体" w:hAnsi="宋体" w:eastAsia="宋体" w:cs="宋体"/>
          <w:spacing w:val="-23"/>
          <w:sz w:val="24"/>
          <w:szCs w:val="24"/>
        </w:rPr>
        <w:t xml:space="preserve"> </w:t>
      </w:r>
      <w:r>
        <w:rPr>
          <w:rFonts w:ascii="宋体" w:hAnsi="宋体" w:eastAsia="宋体" w:cs="宋体"/>
          <w:spacing w:val="-3"/>
          <w:sz w:val="24"/>
          <w:szCs w:val="24"/>
        </w:rPr>
        <w:t>18）。在未来五年，文旅企业将增加的岗位可以分为</w:t>
      </w:r>
      <w:r>
        <w:rPr>
          <w:rFonts w:ascii="宋体" w:hAnsi="宋体" w:eastAsia="宋体" w:cs="宋体"/>
          <w:spacing w:val="-45"/>
          <w:sz w:val="24"/>
          <w:szCs w:val="24"/>
        </w:rPr>
        <w:t xml:space="preserve"> </w:t>
      </w:r>
      <w:r>
        <w:rPr>
          <w:rFonts w:ascii="宋体" w:hAnsi="宋体" w:eastAsia="宋体" w:cs="宋体"/>
          <w:spacing w:val="-3"/>
          <w:sz w:val="24"/>
          <w:szCs w:val="24"/>
        </w:rPr>
        <w:t>21</w:t>
      </w:r>
      <w:r>
        <w:rPr>
          <w:rFonts w:ascii="宋体" w:hAnsi="宋体" w:eastAsia="宋体" w:cs="宋体"/>
          <w:spacing w:val="-49"/>
          <w:sz w:val="24"/>
          <w:szCs w:val="24"/>
        </w:rPr>
        <w:t xml:space="preserve"> </w:t>
      </w:r>
      <w:r>
        <w:rPr>
          <w:rFonts w:ascii="宋体" w:hAnsi="宋体" w:eastAsia="宋体" w:cs="宋体"/>
          <w:spacing w:val="-3"/>
          <w:sz w:val="24"/>
          <w:szCs w:val="24"/>
        </w:rPr>
        <w:t>种类型，分别是产</w:t>
      </w:r>
      <w:r>
        <w:rPr>
          <w:rFonts w:ascii="宋体" w:hAnsi="宋体" w:eastAsia="宋体" w:cs="宋体"/>
          <w:sz w:val="24"/>
          <w:szCs w:val="24"/>
        </w:rPr>
        <w:t xml:space="preserve"> </w:t>
      </w:r>
      <w:r>
        <w:rPr>
          <w:rFonts w:ascii="宋体" w:hAnsi="宋体" w:eastAsia="宋体" w:cs="宋体"/>
          <w:spacing w:val="-3"/>
          <w:sz w:val="24"/>
          <w:szCs w:val="24"/>
        </w:rPr>
        <w:t>品策划与研发类、营销推广类、新媒体运营、销售类、客户服务类、管理类（项</w:t>
      </w:r>
      <w:r>
        <w:rPr>
          <w:rFonts w:ascii="宋体" w:hAnsi="宋体" w:eastAsia="宋体" w:cs="宋体"/>
          <w:spacing w:val="1"/>
          <w:sz w:val="24"/>
          <w:szCs w:val="24"/>
        </w:rPr>
        <w:t xml:space="preserve"> </w:t>
      </w:r>
      <w:r>
        <w:rPr>
          <w:rFonts w:ascii="宋体" w:hAnsi="宋体" w:eastAsia="宋体" w:cs="宋体"/>
          <w:spacing w:val="-3"/>
          <w:sz w:val="24"/>
          <w:szCs w:val="24"/>
        </w:rPr>
        <w:t>目管理、运营管理、人力资源管理、财务管理）、电子商务、人工智能、培训、</w:t>
      </w:r>
      <w:r>
        <w:rPr>
          <w:rFonts w:ascii="宋体" w:hAnsi="宋体" w:eastAsia="宋体" w:cs="宋体"/>
          <w:spacing w:val="1"/>
          <w:sz w:val="24"/>
          <w:szCs w:val="24"/>
        </w:rPr>
        <w:t xml:space="preserve"> </w:t>
      </w:r>
      <w:r>
        <w:rPr>
          <w:rFonts w:ascii="宋体" w:hAnsi="宋体" w:eastAsia="宋体" w:cs="宋体"/>
          <w:spacing w:val="-3"/>
          <w:sz w:val="24"/>
          <w:szCs w:val="24"/>
        </w:rPr>
        <w:t>研究、外语沟通、酒店相关岗位（前厅部门、客房部门、餐饮部门）、旅行</w:t>
      </w:r>
      <w:r>
        <w:rPr>
          <w:rFonts w:ascii="宋体" w:hAnsi="宋体" w:eastAsia="宋体" w:cs="宋体"/>
          <w:spacing w:val="-4"/>
          <w:sz w:val="24"/>
          <w:szCs w:val="24"/>
        </w:rPr>
        <w:t>社相</w:t>
      </w:r>
    </w:p>
    <w:p>
      <w:pPr>
        <w:spacing w:line="219" w:lineRule="auto"/>
        <w:ind w:left="27"/>
        <w:rPr>
          <w:rFonts w:ascii="宋体" w:hAnsi="宋体" w:eastAsia="宋体" w:cs="宋体"/>
          <w:sz w:val="24"/>
          <w:szCs w:val="24"/>
        </w:rPr>
      </w:pPr>
      <w:r>
        <w:rPr>
          <w:rFonts w:ascii="宋体" w:hAnsi="宋体" w:eastAsia="宋体" w:cs="宋体"/>
          <w:spacing w:val="-6"/>
          <w:sz w:val="24"/>
          <w:szCs w:val="24"/>
        </w:rPr>
        <w:t>关岗位（导游、计调、票务、签证服务）。</w:t>
      </w:r>
    </w:p>
    <w:p>
      <w:pPr>
        <w:spacing w:before="98" w:line="5160" w:lineRule="exact"/>
        <w:ind w:firstLine="1343"/>
      </w:pPr>
      <w:r>
        <w:rPr>
          <w:position w:val="-103"/>
        </w:rPr>
        <w:drawing>
          <wp:inline distT="0" distB="0" distL="0" distR="0">
            <wp:extent cx="4140200" cy="3276600"/>
            <wp:effectExtent l="0" t="0" r="0" b="0"/>
            <wp:docPr id="474" name="IM 474"/>
            <wp:cNvGraphicFramePr/>
            <a:graphic xmlns:a="http://schemas.openxmlformats.org/drawingml/2006/main">
              <a:graphicData uri="http://schemas.openxmlformats.org/drawingml/2006/picture">
                <pic:pic xmlns:pic="http://schemas.openxmlformats.org/drawingml/2006/picture">
                  <pic:nvPicPr>
                    <pic:cNvPr id="474" name="IM 474"/>
                    <pic:cNvPicPr/>
                  </pic:nvPicPr>
                  <pic:blipFill>
                    <a:blip r:embed="rId432"/>
                    <a:stretch>
                      <a:fillRect/>
                    </a:stretch>
                  </pic:blipFill>
                  <pic:spPr>
                    <a:xfrm>
                      <a:off x="0" y="0"/>
                      <a:ext cx="4140708" cy="3276600"/>
                    </a:xfrm>
                    <a:prstGeom prst="rect">
                      <a:avLst/>
                    </a:prstGeom>
                  </pic:spPr>
                </pic:pic>
              </a:graphicData>
            </a:graphic>
          </wp:inline>
        </w:drawing>
      </w:r>
    </w:p>
    <w:p>
      <w:pPr>
        <w:spacing w:before="87" w:line="228" w:lineRule="auto"/>
        <w:ind w:left="2961"/>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图</w:t>
      </w:r>
      <w:r>
        <w:rPr>
          <w:rFonts w:ascii="宋体" w:hAnsi="宋体" w:eastAsia="宋体" w:cs="宋体"/>
          <w:spacing w:val="-22"/>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18</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企业未来五年将增加的新岗位云图</w:t>
      </w:r>
    </w:p>
    <w:p>
      <w:pPr>
        <w:spacing w:line="228" w:lineRule="auto"/>
        <w:rPr>
          <w:rFonts w:ascii="宋体" w:hAnsi="宋体" w:eastAsia="宋体" w:cs="宋体"/>
          <w:sz w:val="20"/>
          <w:szCs w:val="20"/>
        </w:rPr>
        <w:sectPr>
          <w:headerReference r:id="rId294" w:type="default"/>
          <w:footerReference r:id="rId295" w:type="default"/>
          <w:pgSz w:w="11906" w:h="16839"/>
          <w:pgMar w:top="1071" w:right="1764" w:bottom="1230" w:left="1785" w:header="878" w:footer="994" w:gutter="0"/>
          <w:cols w:space="720" w:num="1"/>
        </w:sectPr>
      </w:pPr>
    </w:p>
    <w:p>
      <w:pPr>
        <w:pStyle w:val="2"/>
        <w:spacing w:line="402" w:lineRule="auto"/>
      </w:pPr>
      <w:r>
        <w:pict>
          <v:shape id="_x0000_s1028" o:spid="_x0000_s1028" o:spt="202" type="#_x0000_t202" style="position:absolute;left:0pt;margin-left:42.75pt;margin-top:94.4pt;height:479.4pt;width:161.2pt;mso-position-horizontal-relative:page;mso-position-vertical-relative:page;z-index:251860992;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5"/>
                    <w:tblW w:w="3168" w:type="dxa"/>
                    <w:tblInd w:w="2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62"/>
                    <w:gridCol w:w="150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8" w:hRule="atLeast"/>
                    </w:trPr>
                    <w:tc>
                      <w:tcPr>
                        <w:tcW w:w="1662" w:type="dxa"/>
                        <w:vAlign w:val="top"/>
                      </w:tcPr>
                      <w:p>
                        <w:pPr>
                          <w:pStyle w:val="6"/>
                          <w:spacing w:before="206" w:line="220" w:lineRule="auto"/>
                          <w:ind w:left="135"/>
                          <w:rPr>
                            <w:sz w:val="22"/>
                            <w:szCs w:val="22"/>
                          </w:rPr>
                        </w:pPr>
                        <w:r>
                          <w:rPr>
                            <w:spacing w:val="-8"/>
                            <w:sz w:val="22"/>
                            <w:szCs w:val="22"/>
                          </w:rPr>
                          <w:t>岗位类别</w:t>
                        </w:r>
                      </w:p>
                    </w:tc>
                    <w:tc>
                      <w:tcPr>
                        <w:tcW w:w="1506" w:type="dxa"/>
                        <w:vAlign w:val="top"/>
                      </w:tcPr>
                      <w:p>
                        <w:pPr>
                          <w:pStyle w:val="6"/>
                          <w:spacing w:before="206" w:line="221" w:lineRule="auto"/>
                          <w:ind w:left="112"/>
                          <w:rPr>
                            <w:sz w:val="22"/>
                            <w:szCs w:val="22"/>
                          </w:rPr>
                        </w:pPr>
                        <w:r>
                          <w:rPr>
                            <w:spacing w:val="-4"/>
                            <w:sz w:val="22"/>
                            <w:szCs w:val="22"/>
                          </w:rPr>
                          <w:t>具体岗位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662" w:type="dxa"/>
                        <w:vMerge w:val="restart"/>
                        <w:tcBorders>
                          <w:bottom w:val="nil"/>
                        </w:tcBorders>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pStyle w:val="6"/>
                          <w:spacing w:before="71" w:line="241" w:lineRule="auto"/>
                          <w:ind w:left="114" w:right="223" w:hanging="3"/>
                          <w:rPr>
                            <w:sz w:val="22"/>
                            <w:szCs w:val="22"/>
                          </w:rPr>
                        </w:pPr>
                        <w:r>
                          <w:rPr>
                            <w:spacing w:val="-2"/>
                            <w:sz w:val="22"/>
                            <w:szCs w:val="22"/>
                          </w:rPr>
                          <w:t>产品策划与研</w:t>
                        </w:r>
                        <w:r>
                          <w:rPr>
                            <w:spacing w:val="2"/>
                            <w:sz w:val="22"/>
                            <w:szCs w:val="22"/>
                          </w:rPr>
                          <w:t xml:space="preserve"> </w:t>
                        </w:r>
                        <w:r>
                          <w:rPr>
                            <w:sz w:val="22"/>
                            <w:szCs w:val="22"/>
                          </w:rPr>
                          <w:t>发</w:t>
                        </w:r>
                      </w:p>
                    </w:tc>
                    <w:tc>
                      <w:tcPr>
                        <w:tcW w:w="1506" w:type="dxa"/>
                        <w:vAlign w:val="top"/>
                      </w:tcPr>
                      <w:p>
                        <w:pPr>
                          <w:pStyle w:val="6"/>
                          <w:spacing w:before="43" w:line="241" w:lineRule="auto"/>
                          <w:ind w:left="107" w:right="289" w:firstLine="3"/>
                          <w:rPr>
                            <w:sz w:val="22"/>
                            <w:szCs w:val="22"/>
                          </w:rPr>
                        </w:pPr>
                        <w:r>
                          <w:rPr>
                            <w:spacing w:val="-2"/>
                            <w:sz w:val="22"/>
                            <w:szCs w:val="22"/>
                          </w:rPr>
                          <w:t>拓展培训策</w:t>
                        </w:r>
                        <w:r>
                          <w:rPr>
                            <w:sz w:val="22"/>
                            <w:szCs w:val="22"/>
                          </w:rPr>
                          <w:t xml:space="preserve"> 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43" w:line="219" w:lineRule="auto"/>
                          <w:ind w:left="107"/>
                          <w:rPr>
                            <w:sz w:val="22"/>
                            <w:szCs w:val="22"/>
                          </w:rPr>
                        </w:pPr>
                        <w:r>
                          <w:rPr>
                            <w:spacing w:val="-2"/>
                            <w:sz w:val="22"/>
                            <w:szCs w:val="22"/>
                          </w:rPr>
                          <w:t>会展策划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43" w:line="220" w:lineRule="auto"/>
                          <w:ind w:left="111"/>
                          <w:rPr>
                            <w:sz w:val="22"/>
                            <w:szCs w:val="22"/>
                          </w:rPr>
                        </w:pPr>
                        <w:r>
                          <w:rPr>
                            <w:spacing w:val="-3"/>
                            <w:sz w:val="22"/>
                            <w:szCs w:val="22"/>
                          </w:rPr>
                          <w:t>项目策划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46" w:line="218" w:lineRule="auto"/>
                          <w:ind w:left="108"/>
                          <w:rPr>
                            <w:sz w:val="22"/>
                            <w:szCs w:val="22"/>
                          </w:rPr>
                        </w:pPr>
                        <w:r>
                          <w:rPr>
                            <w:spacing w:val="-2"/>
                            <w:sz w:val="22"/>
                            <w:szCs w:val="22"/>
                          </w:rPr>
                          <w:t>产品策划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46"/>
                          <w:ind w:left="107" w:right="289"/>
                          <w:rPr>
                            <w:sz w:val="22"/>
                            <w:szCs w:val="22"/>
                          </w:rPr>
                        </w:pPr>
                        <w:r>
                          <w:rPr>
                            <w:spacing w:val="-2"/>
                            <w:sz w:val="22"/>
                            <w:szCs w:val="22"/>
                          </w:rPr>
                          <w:t>旅游产品策</w:t>
                        </w:r>
                        <w:r>
                          <w:rPr>
                            <w:spacing w:val="3"/>
                            <w:sz w:val="22"/>
                            <w:szCs w:val="22"/>
                          </w:rPr>
                          <w:t xml:space="preserve"> </w:t>
                        </w:r>
                        <w:r>
                          <w:rPr>
                            <w:sz w:val="22"/>
                            <w:szCs w:val="22"/>
                          </w:rPr>
                          <w:t>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46" w:line="218" w:lineRule="auto"/>
                          <w:ind w:left="112"/>
                          <w:rPr>
                            <w:sz w:val="22"/>
                            <w:szCs w:val="22"/>
                          </w:rPr>
                        </w:pPr>
                        <w:r>
                          <w:rPr>
                            <w:spacing w:val="-4"/>
                            <w:sz w:val="22"/>
                            <w:szCs w:val="22"/>
                          </w:rPr>
                          <w:t>商品策划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48" w:line="216" w:lineRule="auto"/>
                          <w:ind w:left="109"/>
                          <w:rPr>
                            <w:sz w:val="22"/>
                            <w:szCs w:val="22"/>
                          </w:rPr>
                        </w:pPr>
                        <w:r>
                          <w:rPr>
                            <w:spacing w:val="-3"/>
                            <w:sz w:val="22"/>
                            <w:szCs w:val="22"/>
                          </w:rPr>
                          <w:t>文案策划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49" w:line="215" w:lineRule="auto"/>
                          <w:ind w:left="109"/>
                          <w:rPr>
                            <w:sz w:val="22"/>
                            <w:szCs w:val="22"/>
                          </w:rPr>
                        </w:pPr>
                        <w:r>
                          <w:rPr>
                            <w:spacing w:val="-2"/>
                            <w:sz w:val="22"/>
                            <w:szCs w:val="22"/>
                          </w:rPr>
                          <w:t>新产品策划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49" w:line="216" w:lineRule="auto"/>
                          <w:ind w:left="107"/>
                          <w:rPr>
                            <w:sz w:val="22"/>
                            <w:szCs w:val="22"/>
                          </w:rPr>
                        </w:pPr>
                        <w:r>
                          <w:rPr>
                            <w:spacing w:val="-2"/>
                            <w:sz w:val="22"/>
                            <w:szCs w:val="22"/>
                          </w:rPr>
                          <w:t>旅游定制师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50" w:line="215" w:lineRule="auto"/>
                          <w:ind w:left="109"/>
                          <w:rPr>
                            <w:sz w:val="22"/>
                            <w:szCs w:val="22"/>
                          </w:rPr>
                        </w:pPr>
                        <w:r>
                          <w:rPr>
                            <w:spacing w:val="-2"/>
                            <w:sz w:val="22"/>
                            <w:szCs w:val="22"/>
                          </w:rPr>
                          <w:t>新产品研发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49" w:line="215" w:lineRule="auto"/>
                          <w:ind w:left="108"/>
                          <w:rPr>
                            <w:sz w:val="22"/>
                            <w:szCs w:val="22"/>
                          </w:rPr>
                        </w:pPr>
                        <w:r>
                          <w:rPr>
                            <w:spacing w:val="-2"/>
                            <w:sz w:val="22"/>
                            <w:szCs w:val="22"/>
                          </w:rPr>
                          <w:t>产品设计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50" w:line="215" w:lineRule="auto"/>
                          <w:ind w:left="109"/>
                          <w:rPr>
                            <w:sz w:val="22"/>
                            <w:szCs w:val="22"/>
                          </w:rPr>
                        </w:pPr>
                        <w:r>
                          <w:rPr>
                            <w:spacing w:val="-3"/>
                            <w:sz w:val="22"/>
                            <w:szCs w:val="22"/>
                          </w:rPr>
                          <w:t>规划设计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53" w:line="237" w:lineRule="auto"/>
                          <w:ind w:left="116" w:right="289" w:hanging="1"/>
                          <w:rPr>
                            <w:sz w:val="22"/>
                            <w:szCs w:val="22"/>
                          </w:rPr>
                        </w:pPr>
                        <w:r>
                          <w:rPr>
                            <w:spacing w:val="-3"/>
                            <w:sz w:val="22"/>
                            <w:szCs w:val="22"/>
                          </w:rPr>
                          <w:t>营销策划人</w:t>
                        </w:r>
                        <w:r>
                          <w:rPr>
                            <w:sz w:val="22"/>
                            <w:szCs w:val="22"/>
                          </w:rPr>
                          <w:t xml:space="preserve"> 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51" w:line="214" w:lineRule="auto"/>
                          <w:ind w:left="115"/>
                          <w:rPr>
                            <w:sz w:val="22"/>
                            <w:szCs w:val="22"/>
                          </w:rPr>
                        </w:pPr>
                        <w:r>
                          <w:rPr>
                            <w:spacing w:val="-4"/>
                            <w:sz w:val="22"/>
                            <w:szCs w:val="22"/>
                          </w:rPr>
                          <w:t>营销部门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50" w:line="214" w:lineRule="auto"/>
                          <w:ind w:left="114"/>
                          <w:rPr>
                            <w:sz w:val="22"/>
                            <w:szCs w:val="22"/>
                          </w:rPr>
                        </w:pPr>
                        <w:r>
                          <w:rPr>
                            <w:spacing w:val="-4"/>
                            <w:sz w:val="22"/>
                            <w:szCs w:val="22"/>
                          </w:rPr>
                          <w:t>市场营销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54" w:line="212" w:lineRule="auto"/>
                          <w:ind w:left="125"/>
                          <w:rPr>
                            <w:sz w:val="22"/>
                            <w:szCs w:val="22"/>
                          </w:rPr>
                        </w:pPr>
                        <w:r>
                          <w:rPr>
                            <w:spacing w:val="-5"/>
                            <w:sz w:val="22"/>
                            <w:szCs w:val="22"/>
                          </w:rPr>
                          <w:t>网络营销员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53" w:line="213" w:lineRule="auto"/>
                          <w:ind w:left="114"/>
                          <w:rPr>
                            <w:sz w:val="22"/>
                            <w:szCs w:val="22"/>
                          </w:rPr>
                        </w:pPr>
                        <w:r>
                          <w:rPr>
                            <w:spacing w:val="-4"/>
                            <w:sz w:val="22"/>
                            <w:szCs w:val="22"/>
                          </w:rPr>
                          <w:t>市场推广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662" w:type="dxa"/>
                        <w:vMerge w:val="continue"/>
                        <w:tcBorders>
                          <w:top w:val="nil"/>
                        </w:tcBorders>
                        <w:vAlign w:val="top"/>
                      </w:tcPr>
                      <w:p>
                        <w:pPr>
                          <w:rPr>
                            <w:rFonts w:ascii="Arial"/>
                            <w:sz w:val="21"/>
                          </w:rPr>
                        </w:pPr>
                      </w:p>
                    </w:tc>
                    <w:tc>
                      <w:tcPr>
                        <w:tcW w:w="1506" w:type="dxa"/>
                        <w:vAlign w:val="top"/>
                      </w:tcPr>
                      <w:p>
                        <w:pPr>
                          <w:pStyle w:val="6"/>
                          <w:spacing w:before="51" w:line="214" w:lineRule="auto"/>
                          <w:ind w:left="126"/>
                          <w:rPr>
                            <w:sz w:val="22"/>
                            <w:szCs w:val="22"/>
                          </w:rPr>
                        </w:pPr>
                        <w:r>
                          <w:rPr>
                            <w:spacing w:val="-7"/>
                            <w:sz w:val="22"/>
                            <w:szCs w:val="22"/>
                          </w:rPr>
                          <w:t>品牌推广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662" w:type="dxa"/>
                        <w:vMerge w:val="restart"/>
                        <w:tcBorders>
                          <w:bottom w:val="nil"/>
                        </w:tcBorders>
                        <w:vAlign w:val="top"/>
                      </w:tcPr>
                      <w:p>
                        <w:pPr>
                          <w:spacing w:line="467" w:lineRule="auto"/>
                          <w:rPr>
                            <w:rFonts w:ascii="Arial"/>
                            <w:sz w:val="21"/>
                          </w:rPr>
                        </w:pPr>
                      </w:p>
                      <w:p>
                        <w:pPr>
                          <w:pStyle w:val="6"/>
                          <w:spacing w:before="72" w:line="219" w:lineRule="auto"/>
                          <w:ind w:left="112"/>
                          <w:rPr>
                            <w:sz w:val="22"/>
                            <w:szCs w:val="22"/>
                          </w:rPr>
                        </w:pPr>
                        <w:r>
                          <w:rPr>
                            <w:spacing w:val="-2"/>
                            <w:sz w:val="22"/>
                            <w:szCs w:val="22"/>
                          </w:rPr>
                          <w:t>新媒体运营</w:t>
                        </w:r>
                      </w:p>
                    </w:tc>
                    <w:tc>
                      <w:tcPr>
                        <w:tcW w:w="1506" w:type="dxa"/>
                        <w:vAlign w:val="top"/>
                      </w:tcPr>
                      <w:p>
                        <w:pPr>
                          <w:pStyle w:val="6"/>
                          <w:spacing w:before="210" w:line="219" w:lineRule="auto"/>
                          <w:ind w:left="109"/>
                          <w:rPr>
                            <w:sz w:val="22"/>
                            <w:szCs w:val="22"/>
                          </w:rPr>
                        </w:pPr>
                        <w:r>
                          <w:rPr>
                            <w:spacing w:val="-2"/>
                            <w:sz w:val="22"/>
                            <w:szCs w:val="22"/>
                          </w:rPr>
                          <w:t>新媒体运营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662" w:type="dxa"/>
                        <w:vMerge w:val="continue"/>
                        <w:tcBorders>
                          <w:top w:val="nil"/>
                          <w:bottom w:val="nil"/>
                        </w:tcBorders>
                        <w:vAlign w:val="top"/>
                      </w:tcPr>
                      <w:p>
                        <w:pPr>
                          <w:rPr>
                            <w:rFonts w:ascii="Arial"/>
                            <w:sz w:val="21"/>
                          </w:rPr>
                        </w:pPr>
                      </w:p>
                    </w:tc>
                    <w:tc>
                      <w:tcPr>
                        <w:tcW w:w="1506" w:type="dxa"/>
                        <w:vAlign w:val="top"/>
                      </w:tcPr>
                      <w:p>
                        <w:pPr>
                          <w:pStyle w:val="6"/>
                          <w:spacing w:before="54" w:line="212" w:lineRule="auto"/>
                          <w:ind w:left="107"/>
                          <w:rPr>
                            <w:sz w:val="22"/>
                            <w:szCs w:val="22"/>
                          </w:rPr>
                        </w:pPr>
                        <w:r>
                          <w:rPr>
                            <w:spacing w:val="-2"/>
                            <w:sz w:val="22"/>
                            <w:szCs w:val="22"/>
                          </w:rPr>
                          <w:t>视频媒体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662" w:type="dxa"/>
                        <w:vMerge w:val="continue"/>
                        <w:tcBorders>
                          <w:top w:val="nil"/>
                        </w:tcBorders>
                        <w:vAlign w:val="top"/>
                      </w:tcPr>
                      <w:p>
                        <w:pPr>
                          <w:rPr>
                            <w:rFonts w:ascii="Arial"/>
                            <w:sz w:val="21"/>
                          </w:rPr>
                        </w:pPr>
                      </w:p>
                    </w:tc>
                    <w:tc>
                      <w:tcPr>
                        <w:tcW w:w="1506" w:type="dxa"/>
                        <w:vAlign w:val="top"/>
                      </w:tcPr>
                      <w:p>
                        <w:pPr>
                          <w:pStyle w:val="6"/>
                          <w:spacing w:before="53" w:line="212" w:lineRule="auto"/>
                          <w:ind w:left="111"/>
                          <w:rPr>
                            <w:sz w:val="22"/>
                            <w:szCs w:val="22"/>
                          </w:rPr>
                        </w:pPr>
                        <w:r>
                          <w:rPr>
                            <w:spacing w:val="-3"/>
                            <w:sz w:val="22"/>
                            <w:szCs w:val="22"/>
                          </w:rPr>
                          <w:t>互联网开发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662" w:type="dxa"/>
                        <w:vMerge w:val="restart"/>
                        <w:tcBorders>
                          <w:bottom w:val="nil"/>
                        </w:tcBorders>
                        <w:vAlign w:val="top"/>
                      </w:tcPr>
                      <w:p>
                        <w:pPr>
                          <w:pStyle w:val="6"/>
                          <w:spacing w:before="221" w:line="222" w:lineRule="auto"/>
                          <w:ind w:left="112"/>
                          <w:rPr>
                            <w:sz w:val="22"/>
                            <w:szCs w:val="22"/>
                          </w:rPr>
                        </w:pPr>
                        <w:r>
                          <w:rPr>
                            <w:spacing w:val="-4"/>
                            <w:sz w:val="22"/>
                            <w:szCs w:val="22"/>
                          </w:rPr>
                          <w:t>销售</w:t>
                        </w:r>
                      </w:p>
                    </w:tc>
                    <w:tc>
                      <w:tcPr>
                        <w:tcW w:w="1506" w:type="dxa"/>
                        <w:vAlign w:val="top"/>
                      </w:tcPr>
                      <w:p>
                        <w:pPr>
                          <w:pStyle w:val="6"/>
                          <w:spacing w:before="55" w:line="210" w:lineRule="auto"/>
                          <w:ind w:left="109"/>
                          <w:rPr>
                            <w:sz w:val="22"/>
                            <w:szCs w:val="22"/>
                          </w:rPr>
                        </w:pPr>
                        <w:r>
                          <w:rPr>
                            <w:spacing w:val="-3"/>
                            <w:sz w:val="22"/>
                            <w:szCs w:val="22"/>
                          </w:rPr>
                          <w:t>销售员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6" w:hRule="atLeast"/>
                    </w:trPr>
                    <w:tc>
                      <w:tcPr>
                        <w:tcW w:w="1662" w:type="dxa"/>
                        <w:vMerge w:val="continue"/>
                        <w:tcBorders>
                          <w:top w:val="nil"/>
                        </w:tcBorders>
                        <w:vAlign w:val="top"/>
                      </w:tcPr>
                      <w:p>
                        <w:pPr>
                          <w:rPr>
                            <w:rFonts w:ascii="Arial"/>
                            <w:sz w:val="21"/>
                          </w:rPr>
                        </w:pPr>
                      </w:p>
                    </w:tc>
                    <w:tc>
                      <w:tcPr>
                        <w:tcW w:w="1506" w:type="dxa"/>
                        <w:vAlign w:val="top"/>
                      </w:tcPr>
                      <w:p>
                        <w:pPr>
                          <w:pStyle w:val="6"/>
                          <w:spacing w:before="56" w:line="218" w:lineRule="auto"/>
                          <w:ind w:left="109"/>
                          <w:rPr>
                            <w:sz w:val="22"/>
                            <w:szCs w:val="22"/>
                          </w:rPr>
                        </w:pPr>
                        <w:r>
                          <w:rPr>
                            <w:spacing w:val="-3"/>
                            <w:sz w:val="22"/>
                            <w:szCs w:val="22"/>
                          </w:rPr>
                          <w:t>销售代表</w:t>
                        </w:r>
                      </w:p>
                    </w:tc>
                  </w:tr>
                </w:tbl>
                <w:p>
                  <w:pPr>
                    <w:pStyle w:val="2"/>
                  </w:pPr>
                </w:p>
              </w:txbxContent>
            </v:textbox>
          </v:shape>
        </w:pict>
      </w:r>
      <w:r>
        <w:pict>
          <v:shape id="_x0000_s1029" o:spid="_x0000_s1029" o:spt="202" type="#_x0000_t202" style="position:absolute;left:0pt;margin-left:359.75pt;margin-top:94.4pt;height:462.8pt;width:181pt;mso-position-horizontal-relative:page;mso-position-vertical-relative:page;z-index:251859968;mso-width-relative:page;mso-height-relative:page;" filled="f" stroked="f" coordsize="21600,21600" o:allowincell="f">
            <v:path/>
            <v:fill on="f" focussize="0,0"/>
            <v:stroke on="f"/>
            <v:imagedata o:title=""/>
            <o:lock v:ext="edit" aspectratio="f"/>
            <v:textbox inset="0mm,0mm,0mm,0mm">
              <w:txbxContent>
                <w:p>
                  <w:pPr>
                    <w:spacing w:line="20" w:lineRule="exact"/>
                  </w:pPr>
                </w:p>
                <w:tbl>
                  <w:tblPr>
                    <w:tblStyle w:val="5"/>
                    <w:tblW w:w="3564" w:type="dxa"/>
                    <w:tblInd w:w="2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43"/>
                    <w:gridCol w:w="212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8" w:hRule="atLeast"/>
                    </w:trPr>
                    <w:tc>
                      <w:tcPr>
                        <w:tcW w:w="1443" w:type="dxa"/>
                        <w:vAlign w:val="top"/>
                      </w:tcPr>
                      <w:p>
                        <w:pPr>
                          <w:pStyle w:val="6"/>
                          <w:spacing w:before="206" w:line="220" w:lineRule="auto"/>
                          <w:ind w:left="134"/>
                          <w:rPr>
                            <w:sz w:val="22"/>
                            <w:szCs w:val="22"/>
                          </w:rPr>
                        </w:pPr>
                        <w:r>
                          <w:rPr>
                            <w:spacing w:val="-8"/>
                            <w:sz w:val="22"/>
                            <w:szCs w:val="22"/>
                          </w:rPr>
                          <w:t>岗位类别</w:t>
                        </w:r>
                      </w:p>
                    </w:tc>
                    <w:tc>
                      <w:tcPr>
                        <w:tcW w:w="2121" w:type="dxa"/>
                        <w:vAlign w:val="top"/>
                      </w:tcPr>
                      <w:p>
                        <w:pPr>
                          <w:pStyle w:val="6"/>
                          <w:spacing w:before="206" w:line="221" w:lineRule="auto"/>
                          <w:ind w:left="111"/>
                          <w:rPr>
                            <w:sz w:val="22"/>
                            <w:szCs w:val="22"/>
                          </w:rPr>
                        </w:pPr>
                        <w:r>
                          <w:rPr>
                            <w:spacing w:val="-4"/>
                            <w:sz w:val="22"/>
                            <w:szCs w:val="22"/>
                          </w:rPr>
                          <w:t>具体岗位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43" w:type="dxa"/>
                        <w:vAlign w:val="top"/>
                      </w:tcPr>
                      <w:p>
                        <w:pPr>
                          <w:pStyle w:val="6"/>
                          <w:spacing w:before="43" w:line="241" w:lineRule="auto"/>
                          <w:ind w:left="111" w:right="224"/>
                          <w:rPr>
                            <w:sz w:val="22"/>
                            <w:szCs w:val="22"/>
                          </w:rPr>
                        </w:pPr>
                        <w:r>
                          <w:rPr>
                            <w:spacing w:val="-2"/>
                            <w:sz w:val="22"/>
                            <w:szCs w:val="22"/>
                          </w:rPr>
                          <w:t>人力资源管</w:t>
                        </w:r>
                        <w:r>
                          <w:rPr>
                            <w:sz w:val="22"/>
                            <w:szCs w:val="22"/>
                          </w:rPr>
                          <w:t xml:space="preserve"> 理</w:t>
                        </w:r>
                      </w:p>
                    </w:tc>
                    <w:tc>
                      <w:tcPr>
                        <w:tcW w:w="2121" w:type="dxa"/>
                        <w:vAlign w:val="top"/>
                      </w:tcPr>
                      <w:p>
                        <w:pPr>
                          <w:pStyle w:val="6"/>
                          <w:spacing w:before="199" w:line="220" w:lineRule="auto"/>
                          <w:ind w:left="108"/>
                          <w:rPr>
                            <w:sz w:val="22"/>
                            <w:szCs w:val="22"/>
                          </w:rPr>
                        </w:pPr>
                        <w:r>
                          <w:rPr>
                            <w:spacing w:val="-3"/>
                            <w:sz w:val="22"/>
                            <w:szCs w:val="22"/>
                          </w:rPr>
                          <w:t>职能管理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443" w:type="dxa"/>
                        <w:vMerge w:val="restart"/>
                        <w:tcBorders>
                          <w:bottom w:val="nil"/>
                        </w:tcBorders>
                        <w:vAlign w:val="top"/>
                      </w:tcPr>
                      <w:p>
                        <w:pPr>
                          <w:pStyle w:val="6"/>
                          <w:spacing w:before="209" w:line="220" w:lineRule="auto"/>
                          <w:ind w:left="111"/>
                          <w:rPr>
                            <w:sz w:val="22"/>
                            <w:szCs w:val="22"/>
                          </w:rPr>
                        </w:pPr>
                        <w:r>
                          <w:rPr>
                            <w:spacing w:val="-3"/>
                            <w:sz w:val="22"/>
                            <w:szCs w:val="22"/>
                          </w:rPr>
                          <w:t>财务管理</w:t>
                        </w:r>
                      </w:p>
                    </w:tc>
                    <w:tc>
                      <w:tcPr>
                        <w:tcW w:w="2121" w:type="dxa"/>
                        <w:vAlign w:val="top"/>
                      </w:tcPr>
                      <w:p>
                        <w:pPr>
                          <w:pStyle w:val="6"/>
                          <w:spacing w:before="43" w:line="220" w:lineRule="auto"/>
                          <w:ind w:left="108"/>
                          <w:rPr>
                            <w:sz w:val="22"/>
                            <w:szCs w:val="22"/>
                          </w:rPr>
                        </w:pPr>
                        <w:r>
                          <w:rPr>
                            <w:spacing w:val="-4"/>
                            <w:sz w:val="22"/>
                            <w:szCs w:val="22"/>
                          </w:rPr>
                          <w:t>财务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443" w:type="dxa"/>
                        <w:vMerge w:val="continue"/>
                        <w:tcBorders>
                          <w:top w:val="nil"/>
                        </w:tcBorders>
                        <w:vAlign w:val="top"/>
                      </w:tcPr>
                      <w:p>
                        <w:pPr>
                          <w:rPr>
                            <w:rFonts w:ascii="Arial"/>
                            <w:sz w:val="21"/>
                          </w:rPr>
                        </w:pPr>
                      </w:p>
                    </w:tc>
                    <w:tc>
                      <w:tcPr>
                        <w:tcW w:w="2121" w:type="dxa"/>
                        <w:vAlign w:val="top"/>
                      </w:tcPr>
                      <w:p>
                        <w:pPr>
                          <w:pStyle w:val="6"/>
                          <w:spacing w:before="43" w:line="220" w:lineRule="auto"/>
                          <w:ind w:left="114"/>
                          <w:rPr>
                            <w:sz w:val="22"/>
                            <w:szCs w:val="22"/>
                          </w:rPr>
                        </w:pPr>
                        <w:r>
                          <w:rPr>
                            <w:spacing w:val="-4"/>
                            <w:sz w:val="22"/>
                            <w:szCs w:val="22"/>
                          </w:rPr>
                          <w:t>收益管理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443" w:type="dxa"/>
                        <w:vMerge w:val="restart"/>
                        <w:tcBorders>
                          <w:bottom w:val="nil"/>
                        </w:tcBorders>
                        <w:vAlign w:val="top"/>
                      </w:tcPr>
                      <w:p>
                        <w:pPr>
                          <w:spacing w:line="294" w:lineRule="auto"/>
                          <w:rPr>
                            <w:rFonts w:ascii="Arial"/>
                            <w:sz w:val="21"/>
                          </w:rPr>
                        </w:pPr>
                      </w:p>
                      <w:p>
                        <w:pPr>
                          <w:pStyle w:val="6"/>
                          <w:spacing w:before="72" w:line="220" w:lineRule="auto"/>
                          <w:ind w:left="136"/>
                          <w:rPr>
                            <w:sz w:val="22"/>
                            <w:szCs w:val="22"/>
                          </w:rPr>
                        </w:pPr>
                        <w:r>
                          <w:rPr>
                            <w:spacing w:val="-9"/>
                            <w:sz w:val="22"/>
                            <w:szCs w:val="22"/>
                          </w:rPr>
                          <w:t>电子商务</w:t>
                        </w:r>
                      </w:p>
                    </w:tc>
                    <w:tc>
                      <w:tcPr>
                        <w:tcW w:w="2121" w:type="dxa"/>
                        <w:vAlign w:val="top"/>
                      </w:tcPr>
                      <w:p>
                        <w:pPr>
                          <w:pStyle w:val="6"/>
                          <w:spacing w:before="46" w:line="218" w:lineRule="auto"/>
                          <w:ind w:left="133"/>
                          <w:rPr>
                            <w:sz w:val="22"/>
                            <w:szCs w:val="22"/>
                          </w:rPr>
                        </w:pPr>
                        <w:r>
                          <w:rPr>
                            <w:spacing w:val="-9"/>
                            <w:sz w:val="22"/>
                            <w:szCs w:val="22"/>
                          </w:rPr>
                          <w:t>电子商务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43" w:type="dxa"/>
                        <w:vMerge w:val="continue"/>
                        <w:tcBorders>
                          <w:top w:val="nil"/>
                        </w:tcBorders>
                        <w:vAlign w:val="top"/>
                      </w:tcPr>
                      <w:p>
                        <w:pPr>
                          <w:rPr>
                            <w:rFonts w:ascii="Arial"/>
                            <w:sz w:val="21"/>
                          </w:rPr>
                        </w:pPr>
                      </w:p>
                    </w:tc>
                    <w:tc>
                      <w:tcPr>
                        <w:tcW w:w="2121" w:type="dxa"/>
                        <w:vAlign w:val="top"/>
                      </w:tcPr>
                      <w:p>
                        <w:pPr>
                          <w:pStyle w:val="6"/>
                          <w:spacing w:before="46"/>
                          <w:ind w:left="108" w:right="245" w:firstLine="4"/>
                          <w:rPr>
                            <w:sz w:val="22"/>
                            <w:szCs w:val="22"/>
                          </w:rPr>
                        </w:pPr>
                        <w:r>
                          <w:rPr>
                            <w:spacing w:val="-2"/>
                            <w:sz w:val="22"/>
                            <w:szCs w:val="22"/>
                          </w:rPr>
                          <w:t>高星级酒店电子商</w:t>
                        </w:r>
                        <w:r>
                          <w:rPr>
                            <w:spacing w:val="2"/>
                            <w:sz w:val="22"/>
                            <w:szCs w:val="22"/>
                          </w:rPr>
                          <w:t xml:space="preserve"> </w:t>
                        </w:r>
                        <w:r>
                          <w:rPr>
                            <w:sz w:val="22"/>
                            <w:szCs w:val="22"/>
                          </w:rPr>
                          <w:t>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443" w:type="dxa"/>
                        <w:vAlign w:val="top"/>
                      </w:tcPr>
                      <w:p>
                        <w:pPr>
                          <w:pStyle w:val="6"/>
                          <w:spacing w:before="46" w:line="218" w:lineRule="auto"/>
                          <w:ind w:left="111"/>
                          <w:rPr>
                            <w:sz w:val="22"/>
                            <w:szCs w:val="22"/>
                          </w:rPr>
                        </w:pPr>
                        <w:r>
                          <w:rPr>
                            <w:spacing w:val="-3"/>
                            <w:sz w:val="22"/>
                            <w:szCs w:val="22"/>
                          </w:rPr>
                          <w:t>人工智能</w:t>
                        </w:r>
                      </w:p>
                    </w:tc>
                    <w:tc>
                      <w:tcPr>
                        <w:tcW w:w="2121" w:type="dxa"/>
                        <w:vAlign w:val="top"/>
                      </w:tcPr>
                      <w:p>
                        <w:pPr>
                          <w:pStyle w:val="6"/>
                          <w:spacing w:before="46" w:line="218" w:lineRule="auto"/>
                          <w:ind w:left="108"/>
                          <w:rPr>
                            <w:sz w:val="22"/>
                            <w:szCs w:val="22"/>
                          </w:rPr>
                        </w:pPr>
                        <w:r>
                          <w:rPr>
                            <w:spacing w:val="-3"/>
                            <w:sz w:val="22"/>
                            <w:szCs w:val="22"/>
                          </w:rPr>
                          <w:t>人工智能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443" w:type="dxa"/>
                        <w:vMerge w:val="restart"/>
                        <w:tcBorders>
                          <w:bottom w:val="nil"/>
                        </w:tcBorders>
                        <w:vAlign w:val="top"/>
                      </w:tcPr>
                      <w:p>
                        <w:pPr>
                          <w:pStyle w:val="6"/>
                          <w:spacing w:before="214" w:line="221" w:lineRule="auto"/>
                          <w:ind w:left="111"/>
                          <w:rPr>
                            <w:sz w:val="22"/>
                            <w:szCs w:val="22"/>
                          </w:rPr>
                        </w:pPr>
                        <w:r>
                          <w:rPr>
                            <w:spacing w:val="-4"/>
                            <w:sz w:val="22"/>
                            <w:szCs w:val="22"/>
                          </w:rPr>
                          <w:t>培训</w:t>
                        </w:r>
                      </w:p>
                    </w:tc>
                    <w:tc>
                      <w:tcPr>
                        <w:tcW w:w="2121" w:type="dxa"/>
                        <w:vAlign w:val="top"/>
                      </w:tcPr>
                      <w:p>
                        <w:pPr>
                          <w:pStyle w:val="6"/>
                          <w:spacing w:before="48" w:line="216" w:lineRule="auto"/>
                          <w:ind w:left="108"/>
                          <w:rPr>
                            <w:sz w:val="22"/>
                            <w:szCs w:val="22"/>
                          </w:rPr>
                        </w:pPr>
                        <w:r>
                          <w:rPr>
                            <w:spacing w:val="-2"/>
                            <w:sz w:val="22"/>
                            <w:szCs w:val="22"/>
                          </w:rPr>
                          <w:t>人力培训讲师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443" w:type="dxa"/>
                        <w:vMerge w:val="continue"/>
                        <w:tcBorders>
                          <w:top w:val="nil"/>
                        </w:tcBorders>
                        <w:vAlign w:val="top"/>
                      </w:tcPr>
                      <w:p>
                        <w:pPr>
                          <w:rPr>
                            <w:rFonts w:ascii="Arial"/>
                            <w:sz w:val="21"/>
                          </w:rPr>
                        </w:pPr>
                      </w:p>
                    </w:tc>
                    <w:tc>
                      <w:tcPr>
                        <w:tcW w:w="2121" w:type="dxa"/>
                        <w:vAlign w:val="top"/>
                      </w:tcPr>
                      <w:p>
                        <w:pPr>
                          <w:pStyle w:val="6"/>
                          <w:spacing w:before="49" w:line="215" w:lineRule="auto"/>
                          <w:ind w:left="109"/>
                          <w:rPr>
                            <w:sz w:val="22"/>
                            <w:szCs w:val="22"/>
                          </w:rPr>
                        </w:pPr>
                        <w:r>
                          <w:rPr>
                            <w:spacing w:val="-4"/>
                            <w:sz w:val="22"/>
                            <w:szCs w:val="22"/>
                          </w:rPr>
                          <w:t>拓展师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443" w:type="dxa"/>
                        <w:vMerge w:val="restart"/>
                        <w:tcBorders>
                          <w:bottom w:val="nil"/>
                        </w:tcBorders>
                        <w:vAlign w:val="top"/>
                      </w:tcPr>
                      <w:p>
                        <w:pPr>
                          <w:spacing w:line="310" w:lineRule="auto"/>
                          <w:rPr>
                            <w:rFonts w:ascii="Arial"/>
                            <w:sz w:val="21"/>
                          </w:rPr>
                        </w:pPr>
                      </w:p>
                      <w:p>
                        <w:pPr>
                          <w:pStyle w:val="6"/>
                          <w:spacing w:before="71" w:line="219" w:lineRule="auto"/>
                          <w:ind w:left="110"/>
                          <w:rPr>
                            <w:sz w:val="22"/>
                            <w:szCs w:val="22"/>
                          </w:rPr>
                        </w:pPr>
                        <w:r>
                          <w:rPr>
                            <w:spacing w:val="-4"/>
                            <w:sz w:val="22"/>
                            <w:szCs w:val="22"/>
                          </w:rPr>
                          <w:t>研究</w:t>
                        </w:r>
                      </w:p>
                    </w:tc>
                    <w:tc>
                      <w:tcPr>
                        <w:tcW w:w="2121" w:type="dxa"/>
                        <w:vAlign w:val="top"/>
                      </w:tcPr>
                      <w:p>
                        <w:pPr>
                          <w:pStyle w:val="6"/>
                          <w:spacing w:before="49" w:line="216" w:lineRule="auto"/>
                          <w:ind w:left="109"/>
                          <w:rPr>
                            <w:sz w:val="22"/>
                            <w:szCs w:val="22"/>
                          </w:rPr>
                        </w:pPr>
                        <w:r>
                          <w:rPr>
                            <w:spacing w:val="-2"/>
                            <w:sz w:val="22"/>
                            <w:szCs w:val="22"/>
                          </w:rPr>
                          <w:t>大数据分析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443" w:type="dxa"/>
                        <w:vMerge w:val="continue"/>
                        <w:tcBorders>
                          <w:top w:val="nil"/>
                          <w:bottom w:val="nil"/>
                        </w:tcBorders>
                        <w:vAlign w:val="top"/>
                      </w:tcPr>
                      <w:p>
                        <w:pPr>
                          <w:rPr>
                            <w:rFonts w:ascii="Arial"/>
                            <w:sz w:val="21"/>
                          </w:rPr>
                        </w:pPr>
                      </w:p>
                    </w:tc>
                    <w:tc>
                      <w:tcPr>
                        <w:tcW w:w="2121" w:type="dxa"/>
                        <w:vAlign w:val="top"/>
                      </w:tcPr>
                      <w:p>
                        <w:pPr>
                          <w:pStyle w:val="6"/>
                          <w:spacing w:before="50" w:line="215" w:lineRule="auto"/>
                          <w:ind w:left="107"/>
                          <w:rPr>
                            <w:sz w:val="22"/>
                            <w:szCs w:val="22"/>
                          </w:rPr>
                        </w:pPr>
                        <w:r>
                          <w:rPr>
                            <w:spacing w:val="-3"/>
                            <w:sz w:val="22"/>
                            <w:szCs w:val="22"/>
                          </w:rPr>
                          <w:t>研究员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443" w:type="dxa"/>
                        <w:vMerge w:val="continue"/>
                        <w:tcBorders>
                          <w:top w:val="nil"/>
                        </w:tcBorders>
                        <w:vAlign w:val="top"/>
                      </w:tcPr>
                      <w:p>
                        <w:pPr>
                          <w:rPr>
                            <w:rFonts w:ascii="Arial"/>
                            <w:sz w:val="21"/>
                          </w:rPr>
                        </w:pPr>
                      </w:p>
                    </w:tc>
                    <w:tc>
                      <w:tcPr>
                        <w:tcW w:w="2121" w:type="dxa"/>
                        <w:vAlign w:val="top"/>
                      </w:tcPr>
                      <w:p>
                        <w:pPr>
                          <w:pStyle w:val="6"/>
                          <w:spacing w:before="49" w:line="215" w:lineRule="auto"/>
                          <w:ind w:left="113"/>
                          <w:rPr>
                            <w:sz w:val="22"/>
                            <w:szCs w:val="22"/>
                          </w:rPr>
                        </w:pPr>
                        <w:r>
                          <w:rPr>
                            <w:spacing w:val="-4"/>
                            <w:sz w:val="22"/>
                            <w:szCs w:val="22"/>
                          </w:rPr>
                          <w:t>市场调研</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443" w:type="dxa"/>
                        <w:vMerge w:val="restart"/>
                        <w:tcBorders>
                          <w:bottom w:val="nil"/>
                        </w:tcBorders>
                        <w:vAlign w:val="top"/>
                      </w:tcPr>
                      <w:p>
                        <w:pPr>
                          <w:spacing w:line="298" w:lineRule="auto"/>
                          <w:rPr>
                            <w:rFonts w:ascii="Arial"/>
                            <w:sz w:val="21"/>
                          </w:rPr>
                        </w:pPr>
                      </w:p>
                      <w:p>
                        <w:pPr>
                          <w:pStyle w:val="6"/>
                          <w:spacing w:before="72" w:line="221" w:lineRule="auto"/>
                          <w:ind w:left="114"/>
                          <w:rPr>
                            <w:sz w:val="22"/>
                            <w:szCs w:val="22"/>
                          </w:rPr>
                        </w:pPr>
                        <w:r>
                          <w:rPr>
                            <w:spacing w:val="-4"/>
                            <w:sz w:val="22"/>
                            <w:szCs w:val="22"/>
                          </w:rPr>
                          <w:t>外语沟通</w:t>
                        </w:r>
                      </w:p>
                    </w:tc>
                    <w:tc>
                      <w:tcPr>
                        <w:tcW w:w="2121" w:type="dxa"/>
                        <w:vAlign w:val="top"/>
                      </w:tcPr>
                      <w:p>
                        <w:pPr>
                          <w:pStyle w:val="6"/>
                          <w:spacing w:before="50" w:line="214" w:lineRule="auto"/>
                          <w:ind w:left="113"/>
                          <w:rPr>
                            <w:sz w:val="22"/>
                            <w:szCs w:val="22"/>
                          </w:rPr>
                        </w:pPr>
                        <w:r>
                          <w:rPr>
                            <w:spacing w:val="-5"/>
                            <w:sz w:val="22"/>
                            <w:szCs w:val="22"/>
                          </w:rPr>
                          <w:t>小语种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43" w:type="dxa"/>
                        <w:vMerge w:val="continue"/>
                        <w:tcBorders>
                          <w:top w:val="nil"/>
                        </w:tcBorders>
                        <w:vAlign w:val="top"/>
                      </w:tcPr>
                      <w:p>
                        <w:pPr>
                          <w:rPr>
                            <w:rFonts w:ascii="Arial"/>
                            <w:sz w:val="21"/>
                          </w:rPr>
                        </w:pPr>
                      </w:p>
                    </w:tc>
                    <w:tc>
                      <w:tcPr>
                        <w:tcW w:w="2121" w:type="dxa"/>
                        <w:vAlign w:val="top"/>
                      </w:tcPr>
                      <w:p>
                        <w:pPr>
                          <w:pStyle w:val="6"/>
                          <w:spacing w:before="209" w:line="220" w:lineRule="auto"/>
                          <w:ind w:left="105"/>
                          <w:rPr>
                            <w:sz w:val="22"/>
                            <w:szCs w:val="22"/>
                          </w:rPr>
                        </w:pPr>
                        <w:r>
                          <w:rPr>
                            <w:spacing w:val="-3"/>
                            <w:sz w:val="22"/>
                            <w:szCs w:val="22"/>
                          </w:rPr>
                          <w:t>翻译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443" w:type="dxa"/>
                        <w:vAlign w:val="top"/>
                      </w:tcPr>
                      <w:p>
                        <w:pPr>
                          <w:pStyle w:val="6"/>
                          <w:spacing w:before="53" w:line="213" w:lineRule="auto"/>
                          <w:ind w:left="113"/>
                          <w:rPr>
                            <w:sz w:val="22"/>
                            <w:szCs w:val="22"/>
                          </w:rPr>
                        </w:pPr>
                        <w:r>
                          <w:rPr>
                            <w:spacing w:val="-3"/>
                            <w:sz w:val="22"/>
                            <w:szCs w:val="22"/>
                          </w:rPr>
                          <w:t>前厅部门</w:t>
                        </w:r>
                      </w:p>
                    </w:tc>
                    <w:tc>
                      <w:tcPr>
                        <w:tcW w:w="2121" w:type="dxa"/>
                        <w:vAlign w:val="top"/>
                      </w:tcPr>
                      <w:p>
                        <w:pPr>
                          <w:pStyle w:val="6"/>
                          <w:spacing w:before="53" w:line="213" w:lineRule="auto"/>
                          <w:ind w:left="110"/>
                          <w:rPr>
                            <w:sz w:val="22"/>
                            <w:szCs w:val="22"/>
                          </w:rPr>
                        </w:pPr>
                        <w:r>
                          <w:rPr>
                            <w:spacing w:val="-3"/>
                            <w:sz w:val="22"/>
                            <w:szCs w:val="22"/>
                          </w:rPr>
                          <w:t>前厅部门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443" w:type="dxa"/>
                        <w:vAlign w:val="top"/>
                      </w:tcPr>
                      <w:p>
                        <w:pPr>
                          <w:pStyle w:val="6"/>
                          <w:spacing w:before="52" w:line="213" w:lineRule="auto"/>
                          <w:ind w:left="111"/>
                          <w:rPr>
                            <w:sz w:val="22"/>
                            <w:szCs w:val="22"/>
                          </w:rPr>
                        </w:pPr>
                        <w:r>
                          <w:rPr>
                            <w:spacing w:val="-3"/>
                            <w:sz w:val="22"/>
                            <w:szCs w:val="22"/>
                          </w:rPr>
                          <w:t>客房部门</w:t>
                        </w:r>
                      </w:p>
                    </w:tc>
                    <w:tc>
                      <w:tcPr>
                        <w:tcW w:w="2121" w:type="dxa"/>
                        <w:vAlign w:val="top"/>
                      </w:tcPr>
                      <w:p>
                        <w:pPr>
                          <w:pStyle w:val="6"/>
                          <w:spacing w:before="52" w:line="213" w:lineRule="auto"/>
                          <w:ind w:left="108"/>
                          <w:rPr>
                            <w:sz w:val="22"/>
                            <w:szCs w:val="22"/>
                          </w:rPr>
                        </w:pPr>
                        <w:r>
                          <w:rPr>
                            <w:spacing w:val="-3"/>
                            <w:sz w:val="22"/>
                            <w:szCs w:val="22"/>
                          </w:rPr>
                          <w:t>客房部门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443" w:type="dxa"/>
                        <w:vMerge w:val="restart"/>
                        <w:tcBorders>
                          <w:bottom w:val="nil"/>
                        </w:tcBorders>
                        <w:vAlign w:val="top"/>
                      </w:tcPr>
                      <w:p>
                        <w:pPr>
                          <w:pStyle w:val="6"/>
                          <w:spacing w:before="220" w:line="220" w:lineRule="auto"/>
                          <w:ind w:left="111"/>
                          <w:rPr>
                            <w:sz w:val="22"/>
                            <w:szCs w:val="22"/>
                          </w:rPr>
                        </w:pPr>
                        <w:r>
                          <w:rPr>
                            <w:spacing w:val="-3"/>
                            <w:sz w:val="22"/>
                            <w:szCs w:val="22"/>
                          </w:rPr>
                          <w:t>餐饮部门</w:t>
                        </w:r>
                      </w:p>
                    </w:tc>
                    <w:tc>
                      <w:tcPr>
                        <w:tcW w:w="2121" w:type="dxa"/>
                        <w:vAlign w:val="top"/>
                      </w:tcPr>
                      <w:p>
                        <w:pPr>
                          <w:pStyle w:val="6"/>
                          <w:spacing w:before="55" w:line="211" w:lineRule="auto"/>
                          <w:ind w:left="111"/>
                          <w:rPr>
                            <w:sz w:val="22"/>
                            <w:szCs w:val="22"/>
                          </w:rPr>
                        </w:pPr>
                        <w:r>
                          <w:rPr>
                            <w:spacing w:val="-6"/>
                            <w:sz w:val="22"/>
                            <w:szCs w:val="22"/>
                          </w:rPr>
                          <w:t>厨师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443" w:type="dxa"/>
                        <w:vMerge w:val="continue"/>
                        <w:tcBorders>
                          <w:top w:val="nil"/>
                        </w:tcBorders>
                        <w:vAlign w:val="top"/>
                      </w:tcPr>
                      <w:p>
                        <w:pPr>
                          <w:rPr>
                            <w:rFonts w:ascii="Arial"/>
                            <w:sz w:val="21"/>
                          </w:rPr>
                        </w:pPr>
                      </w:p>
                    </w:tc>
                    <w:tc>
                      <w:tcPr>
                        <w:tcW w:w="2121" w:type="dxa"/>
                        <w:vAlign w:val="top"/>
                      </w:tcPr>
                      <w:p>
                        <w:pPr>
                          <w:pStyle w:val="6"/>
                          <w:spacing w:before="54" w:line="212" w:lineRule="auto"/>
                          <w:ind w:left="108"/>
                          <w:rPr>
                            <w:sz w:val="22"/>
                            <w:szCs w:val="22"/>
                          </w:rPr>
                        </w:pPr>
                        <w:r>
                          <w:rPr>
                            <w:spacing w:val="-3"/>
                            <w:sz w:val="22"/>
                            <w:szCs w:val="22"/>
                          </w:rPr>
                          <w:t>餐饮部门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443" w:type="dxa"/>
                        <w:vMerge w:val="restart"/>
                        <w:tcBorders>
                          <w:bottom w:val="nil"/>
                        </w:tcBorders>
                        <w:vAlign w:val="top"/>
                      </w:tcPr>
                      <w:p>
                        <w:pPr>
                          <w:spacing w:line="301" w:lineRule="auto"/>
                          <w:rPr>
                            <w:rFonts w:ascii="Arial"/>
                            <w:sz w:val="21"/>
                          </w:rPr>
                        </w:pPr>
                      </w:p>
                      <w:p>
                        <w:pPr>
                          <w:pStyle w:val="6"/>
                          <w:spacing w:before="72" w:line="221" w:lineRule="auto"/>
                          <w:ind w:left="116"/>
                          <w:rPr>
                            <w:sz w:val="22"/>
                            <w:szCs w:val="22"/>
                          </w:rPr>
                        </w:pPr>
                        <w:r>
                          <w:rPr>
                            <w:spacing w:val="-7"/>
                            <w:sz w:val="22"/>
                            <w:szCs w:val="22"/>
                          </w:rPr>
                          <w:t>导游</w:t>
                        </w:r>
                      </w:p>
                    </w:tc>
                    <w:tc>
                      <w:tcPr>
                        <w:tcW w:w="2121" w:type="dxa"/>
                        <w:vAlign w:val="top"/>
                      </w:tcPr>
                      <w:p>
                        <w:pPr>
                          <w:pStyle w:val="6"/>
                          <w:spacing w:before="53" w:line="213" w:lineRule="auto"/>
                          <w:ind w:left="107"/>
                          <w:rPr>
                            <w:sz w:val="22"/>
                            <w:szCs w:val="22"/>
                          </w:rPr>
                        </w:pPr>
                        <w:r>
                          <w:rPr>
                            <w:spacing w:val="-2"/>
                            <w:sz w:val="22"/>
                            <w:szCs w:val="22"/>
                          </w:rPr>
                          <w:t>研学导师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43" w:type="dxa"/>
                        <w:vMerge w:val="continue"/>
                        <w:tcBorders>
                          <w:top w:val="nil"/>
                        </w:tcBorders>
                        <w:vAlign w:val="top"/>
                      </w:tcPr>
                      <w:p>
                        <w:pPr>
                          <w:rPr>
                            <w:rFonts w:ascii="Arial"/>
                            <w:sz w:val="21"/>
                          </w:rPr>
                        </w:pPr>
                      </w:p>
                    </w:tc>
                    <w:tc>
                      <w:tcPr>
                        <w:tcW w:w="2121" w:type="dxa"/>
                        <w:vAlign w:val="top"/>
                      </w:tcPr>
                      <w:p>
                        <w:pPr>
                          <w:pStyle w:val="6"/>
                          <w:spacing w:before="211" w:line="221" w:lineRule="auto"/>
                          <w:ind w:left="113"/>
                          <w:rPr>
                            <w:sz w:val="22"/>
                            <w:szCs w:val="22"/>
                          </w:rPr>
                        </w:pPr>
                        <w:r>
                          <w:rPr>
                            <w:spacing w:val="-7"/>
                            <w:sz w:val="22"/>
                            <w:szCs w:val="22"/>
                          </w:rPr>
                          <w:t>导游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443" w:type="dxa"/>
                        <w:vAlign w:val="top"/>
                      </w:tcPr>
                      <w:p>
                        <w:pPr>
                          <w:pStyle w:val="6"/>
                          <w:spacing w:before="55" w:line="211" w:lineRule="auto"/>
                          <w:ind w:left="110"/>
                          <w:rPr>
                            <w:sz w:val="22"/>
                            <w:szCs w:val="22"/>
                          </w:rPr>
                        </w:pPr>
                        <w:r>
                          <w:rPr>
                            <w:spacing w:val="-4"/>
                            <w:sz w:val="22"/>
                            <w:szCs w:val="22"/>
                          </w:rPr>
                          <w:t>计调</w:t>
                        </w:r>
                      </w:p>
                    </w:tc>
                    <w:tc>
                      <w:tcPr>
                        <w:tcW w:w="2121" w:type="dxa"/>
                        <w:vAlign w:val="top"/>
                      </w:tcPr>
                      <w:p>
                        <w:pPr>
                          <w:pStyle w:val="6"/>
                          <w:spacing w:before="55" w:line="211" w:lineRule="auto"/>
                          <w:ind w:left="107"/>
                          <w:rPr>
                            <w:sz w:val="22"/>
                            <w:szCs w:val="22"/>
                          </w:rPr>
                        </w:pPr>
                        <w:r>
                          <w:rPr>
                            <w:spacing w:val="-4"/>
                            <w:sz w:val="22"/>
                            <w:szCs w:val="22"/>
                          </w:rPr>
                          <w:t>计调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443" w:type="dxa"/>
                        <w:vAlign w:val="top"/>
                      </w:tcPr>
                      <w:p>
                        <w:pPr>
                          <w:pStyle w:val="6"/>
                          <w:spacing w:before="54" w:line="211" w:lineRule="auto"/>
                          <w:ind w:left="111"/>
                          <w:rPr>
                            <w:sz w:val="22"/>
                            <w:szCs w:val="22"/>
                          </w:rPr>
                        </w:pPr>
                        <w:r>
                          <w:rPr>
                            <w:spacing w:val="-5"/>
                            <w:sz w:val="22"/>
                            <w:szCs w:val="22"/>
                          </w:rPr>
                          <w:t>票务</w:t>
                        </w:r>
                      </w:p>
                    </w:tc>
                    <w:tc>
                      <w:tcPr>
                        <w:tcW w:w="2121" w:type="dxa"/>
                        <w:vAlign w:val="top"/>
                      </w:tcPr>
                      <w:p>
                        <w:pPr>
                          <w:pStyle w:val="6"/>
                          <w:spacing w:before="54" w:line="211" w:lineRule="auto"/>
                          <w:ind w:left="108"/>
                          <w:rPr>
                            <w:sz w:val="22"/>
                            <w:szCs w:val="22"/>
                          </w:rPr>
                        </w:pPr>
                        <w:r>
                          <w:rPr>
                            <w:spacing w:val="-5"/>
                            <w:sz w:val="22"/>
                            <w:szCs w:val="22"/>
                          </w:rPr>
                          <w:t>票务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6" w:hRule="atLeast"/>
                    </w:trPr>
                    <w:tc>
                      <w:tcPr>
                        <w:tcW w:w="1443" w:type="dxa"/>
                        <w:vAlign w:val="top"/>
                      </w:tcPr>
                      <w:p>
                        <w:pPr>
                          <w:pStyle w:val="6"/>
                          <w:spacing w:before="57" w:line="217" w:lineRule="auto"/>
                          <w:ind w:left="110"/>
                          <w:rPr>
                            <w:sz w:val="22"/>
                            <w:szCs w:val="22"/>
                          </w:rPr>
                        </w:pPr>
                        <w:r>
                          <w:rPr>
                            <w:spacing w:val="-2"/>
                            <w:sz w:val="22"/>
                            <w:szCs w:val="22"/>
                          </w:rPr>
                          <w:t>签证服务</w:t>
                        </w:r>
                      </w:p>
                    </w:tc>
                    <w:tc>
                      <w:tcPr>
                        <w:tcW w:w="2121" w:type="dxa"/>
                        <w:vAlign w:val="top"/>
                      </w:tcPr>
                      <w:p>
                        <w:pPr>
                          <w:pStyle w:val="6"/>
                          <w:spacing w:before="57" w:line="217" w:lineRule="auto"/>
                          <w:ind w:left="126"/>
                          <w:rPr>
                            <w:sz w:val="22"/>
                            <w:szCs w:val="22"/>
                          </w:rPr>
                        </w:pPr>
                        <w:r>
                          <w:rPr>
                            <w:spacing w:val="-4"/>
                            <w:sz w:val="22"/>
                            <w:szCs w:val="22"/>
                          </w:rPr>
                          <w:t>出入境签证业务</w:t>
                        </w:r>
                      </w:p>
                    </w:tc>
                  </w:tr>
                </w:tbl>
                <w:p>
                  <w:pPr>
                    <w:pStyle w:val="2"/>
                  </w:pPr>
                </w:p>
              </w:txbxContent>
            </v:textbox>
          </v:shape>
        </w:pict>
      </w:r>
    </w:p>
    <w:p>
      <w:pPr>
        <w:spacing w:before="78" w:line="219" w:lineRule="auto"/>
        <w:ind w:left="2372"/>
        <w:rPr>
          <w:rFonts w:ascii="宋体" w:hAnsi="宋体" w:eastAsia="宋体" w:cs="宋体"/>
          <w:sz w:val="24"/>
          <w:szCs w:val="24"/>
        </w:rPr>
      </w:pPr>
      <w:r>
        <w:rPr>
          <w:rFonts w:ascii="宋体" w:hAnsi="宋体" w:eastAsia="宋体" w:cs="宋体"/>
          <w:spacing w:val="-1"/>
          <w:sz w:val="24"/>
          <w:szCs w:val="24"/>
        </w:rPr>
        <w:t>表</w:t>
      </w:r>
      <w:r>
        <w:rPr>
          <w:rFonts w:ascii="宋体" w:hAnsi="宋体" w:eastAsia="宋体" w:cs="宋体"/>
          <w:spacing w:val="-47"/>
          <w:sz w:val="24"/>
          <w:szCs w:val="24"/>
        </w:rPr>
        <w:t xml:space="preserve"> </w:t>
      </w:r>
      <w:r>
        <w:rPr>
          <w:rFonts w:ascii="宋体" w:hAnsi="宋体" w:eastAsia="宋体" w:cs="宋体"/>
          <w:spacing w:val="-1"/>
          <w:sz w:val="24"/>
          <w:szCs w:val="24"/>
        </w:rPr>
        <w:t>2 企业未来五年将增加的新岗位类别与具体岗位</w:t>
      </w:r>
    </w:p>
    <w:p>
      <w:pPr>
        <w:spacing w:line="68" w:lineRule="exact"/>
      </w:pPr>
    </w:p>
    <w:tbl>
      <w:tblPr>
        <w:tblStyle w:val="5"/>
        <w:tblW w:w="2708" w:type="dxa"/>
        <w:tblInd w:w="340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84"/>
        <w:gridCol w:w="172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8" w:hRule="atLeast"/>
        </w:trPr>
        <w:tc>
          <w:tcPr>
            <w:tcW w:w="984" w:type="dxa"/>
            <w:vAlign w:val="top"/>
          </w:tcPr>
          <w:p>
            <w:pPr>
              <w:pStyle w:val="6"/>
              <w:spacing w:before="50" w:line="312" w:lineRule="exact"/>
              <w:ind w:left="134"/>
              <w:rPr>
                <w:sz w:val="22"/>
                <w:szCs w:val="22"/>
              </w:rPr>
            </w:pPr>
            <w:r>
              <w:rPr>
                <w:spacing w:val="-11"/>
                <w:position w:val="6"/>
                <w:sz w:val="22"/>
                <w:szCs w:val="22"/>
              </w:rPr>
              <w:t>岗位类</w:t>
            </w:r>
          </w:p>
          <w:p>
            <w:pPr>
              <w:pStyle w:val="6"/>
              <w:spacing w:before="1" w:line="220" w:lineRule="auto"/>
              <w:ind w:left="112"/>
              <w:rPr>
                <w:sz w:val="22"/>
                <w:szCs w:val="22"/>
              </w:rPr>
            </w:pPr>
            <w:r>
              <w:rPr>
                <w:sz w:val="22"/>
                <w:szCs w:val="22"/>
              </w:rPr>
              <w:t>别</w:t>
            </w:r>
          </w:p>
        </w:tc>
        <w:tc>
          <w:tcPr>
            <w:tcW w:w="1724" w:type="dxa"/>
            <w:vAlign w:val="top"/>
          </w:tcPr>
          <w:p>
            <w:pPr>
              <w:pStyle w:val="6"/>
              <w:spacing w:before="206" w:line="221" w:lineRule="auto"/>
              <w:ind w:left="112"/>
              <w:rPr>
                <w:sz w:val="22"/>
                <w:szCs w:val="22"/>
              </w:rPr>
            </w:pPr>
            <w:r>
              <w:rPr>
                <w:spacing w:val="-4"/>
                <w:sz w:val="22"/>
                <w:szCs w:val="22"/>
              </w:rPr>
              <w:t>具体岗位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984" w:type="dxa"/>
            <w:vMerge w:val="restart"/>
            <w:tcBorders>
              <w:bottom w:val="nil"/>
            </w:tcBorders>
            <w:vAlign w:val="top"/>
          </w:tcPr>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pStyle w:val="6"/>
              <w:spacing w:before="72" w:line="312" w:lineRule="exact"/>
              <w:ind w:left="111"/>
              <w:rPr>
                <w:sz w:val="22"/>
                <w:szCs w:val="22"/>
              </w:rPr>
            </w:pPr>
            <w:r>
              <w:rPr>
                <w:spacing w:val="-3"/>
                <w:position w:val="6"/>
                <w:sz w:val="22"/>
                <w:szCs w:val="22"/>
              </w:rPr>
              <w:t>客户服</w:t>
            </w:r>
          </w:p>
          <w:p>
            <w:pPr>
              <w:pStyle w:val="6"/>
              <w:spacing w:line="220" w:lineRule="auto"/>
              <w:ind w:left="111"/>
              <w:rPr>
                <w:sz w:val="22"/>
                <w:szCs w:val="22"/>
              </w:rPr>
            </w:pPr>
            <w:r>
              <w:rPr>
                <w:sz w:val="22"/>
                <w:szCs w:val="22"/>
              </w:rPr>
              <w:t>务</w:t>
            </w:r>
          </w:p>
        </w:tc>
        <w:tc>
          <w:tcPr>
            <w:tcW w:w="1724" w:type="dxa"/>
            <w:vAlign w:val="top"/>
          </w:tcPr>
          <w:p>
            <w:pPr>
              <w:pStyle w:val="6"/>
              <w:spacing w:before="199" w:line="220" w:lineRule="auto"/>
              <w:ind w:left="107"/>
              <w:rPr>
                <w:sz w:val="22"/>
                <w:szCs w:val="22"/>
              </w:rPr>
            </w:pPr>
            <w:r>
              <w:rPr>
                <w:spacing w:val="-2"/>
                <w:sz w:val="22"/>
                <w:szCs w:val="22"/>
              </w:rPr>
              <w:t>售后部门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43" w:line="220" w:lineRule="auto"/>
              <w:ind w:left="109"/>
              <w:rPr>
                <w:sz w:val="22"/>
                <w:szCs w:val="22"/>
              </w:rPr>
            </w:pPr>
            <w:r>
              <w:rPr>
                <w:spacing w:val="-3"/>
                <w:sz w:val="22"/>
                <w:szCs w:val="22"/>
              </w:rPr>
              <w:t>客服专员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43" w:line="220" w:lineRule="auto"/>
              <w:ind w:left="107"/>
              <w:rPr>
                <w:sz w:val="22"/>
                <w:szCs w:val="22"/>
              </w:rPr>
            </w:pPr>
            <w:r>
              <w:rPr>
                <w:spacing w:val="-2"/>
                <w:sz w:val="22"/>
                <w:szCs w:val="22"/>
              </w:rPr>
              <w:t>体验店顾问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46" w:line="218" w:lineRule="auto"/>
              <w:ind w:left="125"/>
              <w:rPr>
                <w:sz w:val="22"/>
                <w:szCs w:val="22"/>
              </w:rPr>
            </w:pPr>
            <w:r>
              <w:rPr>
                <w:spacing w:val="-7"/>
                <w:sz w:val="22"/>
                <w:szCs w:val="22"/>
              </w:rPr>
              <w:t>网络客服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202" w:line="220" w:lineRule="auto"/>
              <w:ind w:left="112"/>
              <w:rPr>
                <w:sz w:val="22"/>
                <w:szCs w:val="22"/>
              </w:rPr>
            </w:pPr>
            <w:r>
              <w:rPr>
                <w:spacing w:val="-2"/>
                <w:sz w:val="22"/>
                <w:szCs w:val="22"/>
              </w:rPr>
              <w:t>商业服务人员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46" w:line="218" w:lineRule="auto"/>
              <w:ind w:left="106"/>
              <w:rPr>
                <w:sz w:val="22"/>
                <w:szCs w:val="22"/>
              </w:rPr>
            </w:pPr>
            <w:r>
              <w:rPr>
                <w:spacing w:val="-1"/>
                <w:sz w:val="22"/>
                <w:szCs w:val="22"/>
              </w:rPr>
              <w:t>旅游资讯顾问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984" w:type="dxa"/>
            <w:vMerge w:val="continue"/>
            <w:tcBorders>
              <w:top w:val="nil"/>
            </w:tcBorders>
            <w:vAlign w:val="top"/>
          </w:tcPr>
          <w:p>
            <w:pPr>
              <w:rPr>
                <w:rFonts w:ascii="Arial"/>
                <w:sz w:val="21"/>
              </w:rPr>
            </w:pPr>
          </w:p>
        </w:tc>
        <w:tc>
          <w:tcPr>
            <w:tcW w:w="1724" w:type="dxa"/>
            <w:vAlign w:val="top"/>
          </w:tcPr>
          <w:p>
            <w:pPr>
              <w:pStyle w:val="6"/>
              <w:spacing w:before="48" w:line="216" w:lineRule="auto"/>
              <w:ind w:left="107"/>
              <w:rPr>
                <w:sz w:val="22"/>
                <w:szCs w:val="22"/>
              </w:rPr>
            </w:pPr>
            <w:r>
              <w:rPr>
                <w:spacing w:val="-3"/>
                <w:sz w:val="22"/>
                <w:szCs w:val="22"/>
              </w:rPr>
              <w:t>服务员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984" w:type="dxa"/>
            <w:vMerge w:val="restart"/>
            <w:tcBorders>
              <w:bottom w:val="nil"/>
            </w:tcBorders>
            <w:vAlign w:val="top"/>
          </w:tcPr>
          <w:p>
            <w:pPr>
              <w:spacing w:line="316" w:lineRule="auto"/>
              <w:rPr>
                <w:rFonts w:ascii="Arial"/>
                <w:sz w:val="21"/>
              </w:rPr>
            </w:pPr>
          </w:p>
          <w:p>
            <w:pPr>
              <w:pStyle w:val="6"/>
              <w:spacing w:before="72" w:line="312" w:lineRule="exact"/>
              <w:ind w:left="113"/>
              <w:rPr>
                <w:sz w:val="22"/>
                <w:szCs w:val="22"/>
              </w:rPr>
            </w:pPr>
            <w:r>
              <w:rPr>
                <w:spacing w:val="-4"/>
                <w:position w:val="6"/>
                <w:sz w:val="22"/>
                <w:szCs w:val="22"/>
              </w:rPr>
              <w:t>项目管</w:t>
            </w:r>
          </w:p>
          <w:p>
            <w:pPr>
              <w:pStyle w:val="6"/>
              <w:spacing w:line="230" w:lineRule="auto"/>
              <w:ind w:left="112"/>
              <w:rPr>
                <w:sz w:val="22"/>
                <w:szCs w:val="22"/>
              </w:rPr>
            </w:pPr>
            <w:r>
              <w:rPr>
                <w:sz w:val="22"/>
                <w:szCs w:val="22"/>
              </w:rPr>
              <w:t>理</w:t>
            </w:r>
          </w:p>
        </w:tc>
        <w:tc>
          <w:tcPr>
            <w:tcW w:w="1724" w:type="dxa"/>
            <w:vAlign w:val="top"/>
          </w:tcPr>
          <w:p>
            <w:pPr>
              <w:pStyle w:val="6"/>
              <w:spacing w:before="49" w:line="215" w:lineRule="auto"/>
              <w:ind w:left="111"/>
              <w:rPr>
                <w:sz w:val="22"/>
                <w:szCs w:val="22"/>
              </w:rPr>
            </w:pPr>
            <w:r>
              <w:rPr>
                <w:spacing w:val="-3"/>
                <w:sz w:val="22"/>
                <w:szCs w:val="22"/>
              </w:rPr>
              <w:t>项目管理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49" w:line="216" w:lineRule="auto"/>
              <w:ind w:left="111"/>
              <w:rPr>
                <w:sz w:val="22"/>
                <w:szCs w:val="22"/>
              </w:rPr>
            </w:pPr>
            <w:r>
              <w:rPr>
                <w:spacing w:val="-3"/>
                <w:sz w:val="22"/>
                <w:szCs w:val="22"/>
              </w:rPr>
              <w:t>项目经理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50" w:line="215" w:lineRule="auto"/>
              <w:ind w:left="111"/>
              <w:rPr>
                <w:sz w:val="22"/>
                <w:szCs w:val="22"/>
              </w:rPr>
            </w:pPr>
            <w:r>
              <w:rPr>
                <w:spacing w:val="-3"/>
                <w:sz w:val="22"/>
                <w:szCs w:val="22"/>
              </w:rPr>
              <w:t>项目申报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984" w:type="dxa"/>
            <w:vMerge w:val="continue"/>
            <w:tcBorders>
              <w:top w:val="nil"/>
            </w:tcBorders>
            <w:vAlign w:val="top"/>
          </w:tcPr>
          <w:p>
            <w:pPr>
              <w:rPr>
                <w:rFonts w:ascii="Arial"/>
                <w:sz w:val="21"/>
              </w:rPr>
            </w:pPr>
          </w:p>
        </w:tc>
        <w:tc>
          <w:tcPr>
            <w:tcW w:w="1724" w:type="dxa"/>
            <w:vAlign w:val="top"/>
          </w:tcPr>
          <w:p>
            <w:pPr>
              <w:pStyle w:val="6"/>
              <w:spacing w:before="49" w:line="215" w:lineRule="auto"/>
              <w:ind w:left="111"/>
              <w:rPr>
                <w:sz w:val="22"/>
                <w:szCs w:val="22"/>
              </w:rPr>
            </w:pPr>
            <w:r>
              <w:rPr>
                <w:spacing w:val="-3"/>
                <w:sz w:val="22"/>
                <w:szCs w:val="22"/>
              </w:rPr>
              <w:t>活动管理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984" w:type="dxa"/>
            <w:vMerge w:val="restart"/>
            <w:tcBorders>
              <w:bottom w:val="nil"/>
            </w:tcBorders>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pStyle w:val="6"/>
              <w:spacing w:before="71" w:line="312" w:lineRule="exact"/>
              <w:ind w:left="110"/>
              <w:rPr>
                <w:sz w:val="22"/>
                <w:szCs w:val="22"/>
              </w:rPr>
            </w:pPr>
            <w:r>
              <w:rPr>
                <w:spacing w:val="-3"/>
                <w:position w:val="6"/>
                <w:sz w:val="22"/>
                <w:szCs w:val="22"/>
              </w:rPr>
              <w:t>运营管</w:t>
            </w:r>
          </w:p>
          <w:p>
            <w:pPr>
              <w:pStyle w:val="6"/>
              <w:spacing w:line="230" w:lineRule="auto"/>
              <w:ind w:left="112"/>
              <w:rPr>
                <w:sz w:val="22"/>
                <w:szCs w:val="22"/>
              </w:rPr>
            </w:pPr>
            <w:r>
              <w:rPr>
                <w:sz w:val="22"/>
                <w:szCs w:val="22"/>
              </w:rPr>
              <w:t>理</w:t>
            </w:r>
          </w:p>
        </w:tc>
        <w:tc>
          <w:tcPr>
            <w:tcW w:w="1724" w:type="dxa"/>
            <w:vAlign w:val="top"/>
          </w:tcPr>
          <w:p>
            <w:pPr>
              <w:pStyle w:val="6"/>
              <w:spacing w:before="50" w:line="215" w:lineRule="auto"/>
              <w:ind w:left="112"/>
              <w:rPr>
                <w:sz w:val="22"/>
                <w:szCs w:val="22"/>
              </w:rPr>
            </w:pPr>
            <w:r>
              <w:rPr>
                <w:spacing w:val="-4"/>
                <w:sz w:val="22"/>
                <w:szCs w:val="22"/>
              </w:rPr>
              <w:t>督察员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208" w:line="221" w:lineRule="auto"/>
              <w:ind w:left="107"/>
              <w:rPr>
                <w:sz w:val="22"/>
                <w:szCs w:val="22"/>
              </w:rPr>
            </w:pPr>
            <w:r>
              <w:rPr>
                <w:spacing w:val="-2"/>
                <w:sz w:val="22"/>
                <w:szCs w:val="22"/>
              </w:rPr>
              <w:t>运营专员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51" w:line="214" w:lineRule="auto"/>
              <w:ind w:left="106"/>
              <w:rPr>
                <w:sz w:val="22"/>
                <w:szCs w:val="22"/>
              </w:rPr>
            </w:pPr>
            <w:r>
              <w:rPr>
                <w:spacing w:val="-3"/>
                <w:sz w:val="22"/>
                <w:szCs w:val="22"/>
              </w:rPr>
              <w:t>OTA</w:t>
            </w:r>
            <w:r>
              <w:rPr>
                <w:spacing w:val="-43"/>
                <w:sz w:val="22"/>
                <w:szCs w:val="22"/>
              </w:rPr>
              <w:t xml:space="preserve"> </w:t>
            </w:r>
            <w:r>
              <w:rPr>
                <w:spacing w:val="-3"/>
                <w:sz w:val="22"/>
                <w:szCs w:val="22"/>
              </w:rPr>
              <w:t>运营岗位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50" w:line="214" w:lineRule="auto"/>
              <w:ind w:left="107"/>
              <w:rPr>
                <w:sz w:val="22"/>
                <w:szCs w:val="22"/>
              </w:rPr>
            </w:pPr>
            <w:r>
              <w:rPr>
                <w:spacing w:val="-3"/>
                <w:sz w:val="22"/>
                <w:szCs w:val="22"/>
              </w:rPr>
              <w:t>供应链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54" w:line="212" w:lineRule="auto"/>
              <w:ind w:left="110"/>
              <w:rPr>
                <w:sz w:val="22"/>
                <w:szCs w:val="22"/>
              </w:rPr>
            </w:pPr>
            <w:r>
              <w:rPr>
                <w:spacing w:val="-2"/>
                <w:sz w:val="22"/>
                <w:szCs w:val="22"/>
              </w:rPr>
              <w:t>综合管理类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53" w:line="213" w:lineRule="auto"/>
              <w:ind w:left="109"/>
              <w:rPr>
                <w:sz w:val="22"/>
                <w:szCs w:val="22"/>
              </w:rPr>
            </w:pPr>
            <w:r>
              <w:rPr>
                <w:spacing w:val="-2"/>
                <w:sz w:val="22"/>
                <w:szCs w:val="22"/>
              </w:rPr>
              <w:t>辅导运营老师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51" w:line="214" w:lineRule="auto"/>
              <w:ind w:left="106"/>
              <w:rPr>
                <w:sz w:val="22"/>
                <w:szCs w:val="22"/>
              </w:rPr>
            </w:pPr>
            <w:r>
              <w:rPr>
                <w:spacing w:val="-2"/>
                <w:sz w:val="22"/>
                <w:szCs w:val="22"/>
              </w:rPr>
              <w:t>住宅运营岗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53" w:line="237" w:lineRule="auto"/>
              <w:ind w:left="110" w:right="289"/>
              <w:rPr>
                <w:sz w:val="22"/>
                <w:szCs w:val="22"/>
              </w:rPr>
            </w:pPr>
            <w:r>
              <w:rPr>
                <w:spacing w:val="-2"/>
                <w:sz w:val="22"/>
                <w:szCs w:val="22"/>
              </w:rPr>
              <w:t>景区运营与管</w:t>
            </w:r>
            <w:r>
              <w:rPr>
                <w:sz w:val="22"/>
                <w:szCs w:val="22"/>
              </w:rPr>
              <w:t xml:space="preserve"> 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54" w:line="212" w:lineRule="auto"/>
              <w:ind w:left="133"/>
              <w:rPr>
                <w:sz w:val="22"/>
                <w:szCs w:val="22"/>
              </w:rPr>
            </w:pPr>
            <w:r>
              <w:rPr>
                <w:spacing w:val="-7"/>
                <w:sz w:val="22"/>
                <w:szCs w:val="22"/>
              </w:rPr>
              <w:t>电子化办公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53" w:line="212" w:lineRule="auto"/>
              <w:ind w:left="113"/>
              <w:rPr>
                <w:sz w:val="22"/>
                <w:szCs w:val="22"/>
              </w:rPr>
            </w:pPr>
            <w:r>
              <w:rPr>
                <w:spacing w:val="-5"/>
                <w:sz w:val="22"/>
                <w:szCs w:val="22"/>
              </w:rPr>
              <w:t>管培生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55" w:line="210" w:lineRule="auto"/>
              <w:ind w:left="106"/>
              <w:rPr>
                <w:sz w:val="22"/>
                <w:szCs w:val="22"/>
              </w:rPr>
            </w:pPr>
            <w:r>
              <w:rPr>
                <w:spacing w:val="-2"/>
                <w:sz w:val="22"/>
                <w:szCs w:val="22"/>
              </w:rPr>
              <w:t>业务中心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984" w:type="dxa"/>
            <w:vMerge w:val="continue"/>
            <w:tcBorders>
              <w:top w:val="nil"/>
              <w:bottom w:val="nil"/>
            </w:tcBorders>
            <w:vAlign w:val="top"/>
          </w:tcPr>
          <w:p>
            <w:pPr>
              <w:rPr>
                <w:rFonts w:ascii="Arial"/>
                <w:sz w:val="21"/>
              </w:rPr>
            </w:pPr>
          </w:p>
        </w:tc>
        <w:tc>
          <w:tcPr>
            <w:tcW w:w="1724" w:type="dxa"/>
            <w:vAlign w:val="top"/>
          </w:tcPr>
          <w:p>
            <w:pPr>
              <w:pStyle w:val="6"/>
              <w:spacing w:before="56" w:line="210" w:lineRule="auto"/>
              <w:ind w:left="132"/>
              <w:rPr>
                <w:sz w:val="22"/>
                <w:szCs w:val="22"/>
              </w:rPr>
            </w:pPr>
            <w:r>
              <w:rPr>
                <w:spacing w:val="-9"/>
                <w:sz w:val="22"/>
                <w:szCs w:val="22"/>
              </w:rPr>
              <w:t>门店店员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6" w:hRule="atLeast"/>
        </w:trPr>
        <w:tc>
          <w:tcPr>
            <w:tcW w:w="984" w:type="dxa"/>
            <w:vMerge w:val="continue"/>
            <w:tcBorders>
              <w:top w:val="nil"/>
            </w:tcBorders>
            <w:vAlign w:val="top"/>
          </w:tcPr>
          <w:p>
            <w:pPr>
              <w:rPr>
                <w:rFonts w:ascii="Arial"/>
                <w:sz w:val="21"/>
              </w:rPr>
            </w:pPr>
          </w:p>
        </w:tc>
        <w:tc>
          <w:tcPr>
            <w:tcW w:w="1724" w:type="dxa"/>
            <w:vAlign w:val="top"/>
          </w:tcPr>
          <w:p>
            <w:pPr>
              <w:pStyle w:val="6"/>
              <w:spacing w:before="55" w:line="219" w:lineRule="auto"/>
              <w:ind w:left="107"/>
              <w:rPr>
                <w:sz w:val="22"/>
                <w:szCs w:val="22"/>
              </w:rPr>
            </w:pPr>
            <w:r>
              <w:rPr>
                <w:spacing w:val="-2"/>
                <w:sz w:val="22"/>
                <w:szCs w:val="22"/>
              </w:rPr>
              <w:t>产业运营</w:t>
            </w:r>
          </w:p>
        </w:tc>
      </w:tr>
    </w:tbl>
    <w:p>
      <w:pPr>
        <w:pStyle w:val="2"/>
      </w:pPr>
    </w:p>
    <w:p>
      <w:pPr>
        <w:sectPr>
          <w:headerReference r:id="rId296" w:type="default"/>
          <w:footerReference r:id="rId297" w:type="default"/>
          <w:pgSz w:w="11906" w:h="16839"/>
          <w:pgMar w:top="1071" w:right="1111" w:bottom="1230" w:left="875" w:header="878" w:footer="994" w:gutter="0"/>
          <w:cols w:space="720" w:num="1"/>
        </w:sectPr>
      </w:pPr>
    </w:p>
    <w:p>
      <w:pPr>
        <w:pStyle w:val="2"/>
        <w:spacing w:line="431" w:lineRule="auto"/>
      </w:pPr>
    </w:p>
    <w:p>
      <w:pPr>
        <w:spacing w:before="97" w:line="219" w:lineRule="auto"/>
        <w:ind w:left="625"/>
        <w:rPr>
          <w:rFonts w:ascii="宋体" w:hAnsi="宋体" w:eastAsia="宋体" w:cs="宋体"/>
          <w:sz w:val="30"/>
          <w:szCs w:val="30"/>
        </w:rPr>
      </w:pPr>
      <w:r>
        <w:rPr>
          <w:rFonts w:ascii="宋体" w:hAnsi="宋体" w:eastAsia="宋体" w:cs="宋体"/>
          <w:sz w:val="30"/>
          <w:szCs w:val="30"/>
          <w14:textOutline w14:w="5448" w14:cap="sq" w14:cmpd="sng">
            <w14:solidFill>
              <w14:srgbClr w14:val="000000"/>
            </w14:solidFill>
            <w14:prstDash w14:val="solid"/>
            <w14:bevel/>
          </w14:textOutline>
        </w:rPr>
        <w:t>第四部分</w:t>
      </w:r>
      <w:r>
        <w:rPr>
          <w:rFonts w:ascii="宋体" w:hAnsi="宋体" w:eastAsia="宋体" w:cs="宋体"/>
          <w:sz w:val="30"/>
          <w:szCs w:val="30"/>
        </w:rPr>
        <w:t xml:space="preserve">  </w:t>
      </w:r>
      <w:r>
        <w:rPr>
          <w:rFonts w:ascii="宋体" w:hAnsi="宋体" w:eastAsia="宋体" w:cs="宋体"/>
          <w:sz w:val="30"/>
          <w:szCs w:val="30"/>
          <w14:textOutline w14:w="5448" w14:cap="sq" w14:cmpd="sng">
            <w14:solidFill>
              <w14:srgbClr w14:val="000000"/>
            </w14:solidFill>
            <w14:prstDash w14:val="solid"/>
            <w14:bevel/>
          </w14:textOutline>
        </w:rPr>
        <w:t>旅游与会展学院就业工作的重点与亮点</w:t>
      </w:r>
    </w:p>
    <w:p>
      <w:pPr>
        <w:spacing w:before="219" w:line="360" w:lineRule="auto"/>
        <w:ind w:left="24" w:right="61" w:firstLine="478"/>
        <w:rPr>
          <w:rFonts w:ascii="宋体" w:hAnsi="宋体" w:eastAsia="宋体" w:cs="宋体"/>
          <w:sz w:val="24"/>
          <w:szCs w:val="24"/>
        </w:rPr>
      </w:pPr>
      <w:r>
        <w:rPr>
          <w:rFonts w:ascii="宋体" w:hAnsi="宋体" w:eastAsia="宋体" w:cs="宋体"/>
          <w:spacing w:val="4"/>
          <w:sz w:val="24"/>
          <w:szCs w:val="24"/>
        </w:rPr>
        <w:t>旅游与会展学院毕业生就业工作坚持以市场需求为导向，以服务学生为根</w:t>
      </w:r>
      <w:r>
        <w:rPr>
          <w:rFonts w:ascii="宋体" w:hAnsi="宋体" w:eastAsia="宋体" w:cs="宋体"/>
          <w:spacing w:val="8"/>
          <w:sz w:val="24"/>
          <w:szCs w:val="24"/>
        </w:rPr>
        <w:t xml:space="preserve"> </w:t>
      </w:r>
      <w:r>
        <w:rPr>
          <w:rFonts w:ascii="宋体" w:hAnsi="宋体" w:eastAsia="宋体" w:cs="宋体"/>
          <w:spacing w:val="-3"/>
          <w:sz w:val="24"/>
          <w:szCs w:val="24"/>
        </w:rPr>
        <w:t>本，以提升质量为中心，主动适应疫情情况下的新形势、探寻新思路、研究新办</w:t>
      </w:r>
      <w:r>
        <w:rPr>
          <w:rFonts w:ascii="宋体" w:hAnsi="宋体" w:eastAsia="宋体" w:cs="宋体"/>
          <w:sz w:val="24"/>
          <w:szCs w:val="24"/>
        </w:rPr>
        <w:t xml:space="preserve"> </w:t>
      </w:r>
      <w:r>
        <w:rPr>
          <w:rFonts w:ascii="宋体" w:hAnsi="宋体" w:eastAsia="宋体" w:cs="宋体"/>
          <w:spacing w:val="-4"/>
          <w:sz w:val="24"/>
          <w:szCs w:val="24"/>
        </w:rPr>
        <w:t>法，突出“服务性、全员性、精细化</w:t>
      </w:r>
      <w:r>
        <w:rPr>
          <w:rFonts w:ascii="宋体" w:hAnsi="宋体" w:eastAsia="宋体" w:cs="宋体"/>
          <w:spacing w:val="-85"/>
          <w:sz w:val="24"/>
          <w:szCs w:val="24"/>
        </w:rPr>
        <w:t xml:space="preserve"> </w:t>
      </w:r>
      <w:r>
        <w:rPr>
          <w:rFonts w:ascii="宋体" w:hAnsi="宋体" w:eastAsia="宋体" w:cs="宋体"/>
          <w:spacing w:val="-4"/>
          <w:sz w:val="24"/>
          <w:szCs w:val="24"/>
        </w:rPr>
        <w:t>”三大特色，积极克服因疫情而产生的不良</w:t>
      </w:r>
    </w:p>
    <w:p>
      <w:pPr>
        <w:spacing w:line="219" w:lineRule="auto"/>
        <w:ind w:left="23"/>
        <w:rPr>
          <w:rFonts w:ascii="宋体" w:hAnsi="宋体" w:eastAsia="宋体" w:cs="宋体"/>
          <w:sz w:val="24"/>
          <w:szCs w:val="24"/>
        </w:rPr>
      </w:pPr>
      <w:r>
        <w:rPr>
          <w:rFonts w:ascii="宋体" w:hAnsi="宋体" w:eastAsia="宋体" w:cs="宋体"/>
          <w:spacing w:val="-1"/>
          <w:sz w:val="24"/>
          <w:szCs w:val="24"/>
        </w:rPr>
        <w:t>影响，努力把毕业生就业工作抓好、做实。</w:t>
      </w:r>
    </w:p>
    <w:p>
      <w:pPr>
        <w:spacing w:before="183" w:line="219" w:lineRule="auto"/>
        <w:ind w:left="521"/>
        <w:rPr>
          <w:rFonts w:ascii="宋体" w:hAnsi="宋体" w:eastAsia="宋体" w:cs="宋体"/>
          <w:sz w:val="24"/>
          <w:szCs w:val="24"/>
        </w:rPr>
      </w:pPr>
      <w:r>
        <w:rPr>
          <w:rFonts w:ascii="宋体" w:hAnsi="宋体" w:eastAsia="宋体" w:cs="宋体"/>
          <w:spacing w:val="-1"/>
          <w:sz w:val="24"/>
          <w:szCs w:val="24"/>
        </w:rPr>
        <w:t>1、领导重视，积极研判疫情对就业市场的</w:t>
      </w:r>
      <w:r>
        <w:rPr>
          <w:rFonts w:ascii="宋体" w:hAnsi="宋体" w:eastAsia="宋体" w:cs="宋体"/>
          <w:spacing w:val="-2"/>
          <w:sz w:val="24"/>
          <w:szCs w:val="24"/>
        </w:rPr>
        <w:t>影响和变化</w:t>
      </w:r>
    </w:p>
    <w:p>
      <w:pPr>
        <w:spacing w:before="182" w:line="360" w:lineRule="auto"/>
        <w:ind w:left="24" w:right="61" w:firstLine="518"/>
        <w:rPr>
          <w:rFonts w:ascii="宋体" w:hAnsi="宋体" w:eastAsia="宋体" w:cs="宋体"/>
          <w:sz w:val="24"/>
          <w:szCs w:val="24"/>
        </w:rPr>
      </w:pPr>
      <w:r>
        <w:rPr>
          <w:rFonts w:ascii="宋体" w:hAnsi="宋体" w:eastAsia="宋体" w:cs="宋体"/>
          <w:spacing w:val="-4"/>
          <w:sz w:val="24"/>
          <w:szCs w:val="24"/>
        </w:rPr>
        <w:t>自疫情发生以来，学院领导高度重视，把毕业生</w:t>
      </w:r>
      <w:r>
        <w:rPr>
          <w:rFonts w:ascii="宋体" w:hAnsi="宋体" w:eastAsia="宋体" w:cs="宋体"/>
          <w:spacing w:val="-5"/>
          <w:sz w:val="24"/>
          <w:szCs w:val="24"/>
        </w:rPr>
        <w:t>就业工作摆上重要日程，疫</w:t>
      </w:r>
      <w:r>
        <w:rPr>
          <w:rFonts w:ascii="宋体" w:hAnsi="宋体" w:eastAsia="宋体" w:cs="宋体"/>
          <w:sz w:val="24"/>
          <w:szCs w:val="24"/>
        </w:rPr>
        <w:t xml:space="preserve"> </w:t>
      </w:r>
      <w:r>
        <w:rPr>
          <w:rFonts w:ascii="宋体" w:hAnsi="宋体" w:eastAsia="宋体" w:cs="宋体"/>
          <w:spacing w:val="-3"/>
          <w:sz w:val="24"/>
          <w:szCs w:val="24"/>
        </w:rPr>
        <w:t>情期间调整了就业工作领导小组，由院领导、毕业班辅导员和系主任、副主任组</w:t>
      </w:r>
    </w:p>
    <w:p>
      <w:pPr>
        <w:spacing w:before="1" w:line="218" w:lineRule="auto"/>
        <w:ind w:left="25"/>
        <w:rPr>
          <w:rFonts w:ascii="宋体" w:hAnsi="宋体" w:eastAsia="宋体" w:cs="宋体"/>
          <w:sz w:val="24"/>
          <w:szCs w:val="24"/>
        </w:rPr>
      </w:pPr>
      <w:r>
        <w:rPr>
          <w:rFonts w:ascii="宋体" w:hAnsi="宋体" w:eastAsia="宋体" w:cs="宋体"/>
          <w:spacing w:val="-1"/>
          <w:sz w:val="24"/>
          <w:szCs w:val="24"/>
        </w:rPr>
        <w:t>成，定期召开网络视频会议研究应对工作。</w:t>
      </w:r>
    </w:p>
    <w:p>
      <w:pPr>
        <w:spacing w:before="183" w:line="219" w:lineRule="auto"/>
        <w:ind w:left="506"/>
        <w:rPr>
          <w:rFonts w:ascii="宋体" w:hAnsi="宋体" w:eastAsia="宋体" w:cs="宋体"/>
          <w:sz w:val="24"/>
          <w:szCs w:val="24"/>
        </w:rPr>
      </w:pPr>
      <w:r>
        <w:rPr>
          <w:rFonts w:ascii="宋体" w:hAnsi="宋体" w:eastAsia="宋体" w:cs="宋体"/>
          <w:spacing w:val="-1"/>
          <w:sz w:val="24"/>
          <w:szCs w:val="24"/>
        </w:rPr>
        <w:t>2、就业创业指导贯穿人才培养全过程，创新创业教育不断推进</w:t>
      </w:r>
    </w:p>
    <w:p>
      <w:pPr>
        <w:spacing w:before="184" w:line="360" w:lineRule="auto"/>
        <w:ind w:left="24" w:firstLine="482"/>
        <w:rPr>
          <w:rFonts w:ascii="宋体" w:hAnsi="宋体" w:eastAsia="宋体" w:cs="宋体"/>
          <w:sz w:val="24"/>
          <w:szCs w:val="24"/>
        </w:rPr>
      </w:pPr>
      <w:r>
        <w:rPr>
          <w:rFonts w:ascii="宋体" w:hAnsi="宋体" w:eastAsia="宋体" w:cs="宋体"/>
          <w:spacing w:val="-4"/>
          <w:sz w:val="24"/>
          <w:szCs w:val="24"/>
        </w:rPr>
        <w:t>一是开设“专业导论课</w:t>
      </w:r>
      <w:r>
        <w:rPr>
          <w:rFonts w:ascii="宋体" w:hAnsi="宋体" w:eastAsia="宋体" w:cs="宋体"/>
          <w:spacing w:val="-88"/>
          <w:sz w:val="24"/>
          <w:szCs w:val="24"/>
        </w:rPr>
        <w:t xml:space="preserve"> </w:t>
      </w:r>
      <w:r>
        <w:rPr>
          <w:rFonts w:ascii="宋体" w:hAnsi="宋体" w:eastAsia="宋体" w:cs="宋体"/>
          <w:spacing w:val="-4"/>
          <w:sz w:val="24"/>
          <w:szCs w:val="24"/>
        </w:rPr>
        <w:t>”，迈好职业规划第一步。我</w:t>
      </w:r>
      <w:r>
        <w:rPr>
          <w:rFonts w:ascii="宋体" w:hAnsi="宋体" w:eastAsia="宋体" w:cs="宋体"/>
          <w:color w:val="0D0D0D"/>
          <w:spacing w:val="-4"/>
          <w:sz w:val="24"/>
          <w:szCs w:val="24"/>
        </w:rPr>
        <w:t>院</w:t>
      </w:r>
      <w:r>
        <w:rPr>
          <w:rFonts w:ascii="宋体" w:hAnsi="宋体" w:eastAsia="宋体" w:cs="宋体"/>
          <w:spacing w:val="-4"/>
          <w:sz w:val="24"/>
          <w:szCs w:val="24"/>
        </w:rPr>
        <w:t>各</w:t>
      </w:r>
      <w:r>
        <w:rPr>
          <w:rFonts w:ascii="宋体" w:hAnsi="宋体" w:eastAsia="宋体" w:cs="宋体"/>
          <w:spacing w:val="-5"/>
          <w:sz w:val="24"/>
          <w:szCs w:val="24"/>
        </w:rPr>
        <w:t>专业第一志愿率每</w:t>
      </w:r>
      <w:r>
        <w:rPr>
          <w:rFonts w:ascii="宋体" w:hAnsi="宋体" w:eastAsia="宋体" w:cs="宋体"/>
          <w:sz w:val="24"/>
          <w:szCs w:val="24"/>
        </w:rPr>
        <w:t xml:space="preserve"> </w:t>
      </w:r>
      <w:r>
        <w:rPr>
          <w:rFonts w:ascii="宋体" w:hAnsi="宋体" w:eastAsia="宋体" w:cs="宋体"/>
          <w:spacing w:val="-8"/>
          <w:sz w:val="24"/>
          <w:szCs w:val="24"/>
        </w:rPr>
        <w:t>年都很低，大多数同学属于调剂录取，因而对本专业缺乏兴趣。通过专业导论课，</w:t>
      </w:r>
      <w:r>
        <w:rPr>
          <w:rFonts w:ascii="宋体" w:hAnsi="宋体" w:eastAsia="宋体" w:cs="宋体"/>
          <w:spacing w:val="4"/>
          <w:sz w:val="24"/>
          <w:szCs w:val="24"/>
        </w:rPr>
        <w:t xml:space="preserve"> </w:t>
      </w:r>
      <w:r>
        <w:rPr>
          <w:rFonts w:ascii="宋体" w:hAnsi="宋体" w:eastAsia="宋体" w:cs="宋体"/>
          <w:spacing w:val="-2"/>
          <w:sz w:val="24"/>
          <w:szCs w:val="24"/>
        </w:rPr>
        <w:t>学生可以了解到这个专业做什么，可以去什么地方工作，获得什么样的收入等，</w:t>
      </w:r>
    </w:p>
    <w:p>
      <w:pPr>
        <w:spacing w:before="1" w:line="219" w:lineRule="auto"/>
        <w:ind w:left="26"/>
        <w:rPr>
          <w:rFonts w:ascii="宋体" w:hAnsi="宋体" w:eastAsia="宋体" w:cs="宋体"/>
          <w:sz w:val="24"/>
          <w:szCs w:val="24"/>
        </w:rPr>
      </w:pPr>
      <w:r>
        <w:rPr>
          <w:rFonts w:ascii="宋体" w:hAnsi="宋体" w:eastAsia="宋体" w:cs="宋体"/>
          <w:spacing w:val="-1"/>
          <w:sz w:val="24"/>
          <w:szCs w:val="24"/>
        </w:rPr>
        <w:t>从而使新生对所学专业前景有个较全面的了解。</w:t>
      </w:r>
    </w:p>
    <w:p>
      <w:pPr>
        <w:spacing w:before="182" w:line="360" w:lineRule="auto"/>
        <w:ind w:left="24" w:right="61" w:firstLine="482"/>
        <w:rPr>
          <w:rFonts w:ascii="宋体" w:hAnsi="宋体" w:eastAsia="宋体" w:cs="宋体"/>
          <w:sz w:val="24"/>
          <w:szCs w:val="24"/>
        </w:rPr>
      </w:pPr>
      <w:r>
        <w:rPr>
          <w:rFonts w:ascii="宋体" w:hAnsi="宋体" w:eastAsia="宋体" w:cs="宋体"/>
          <w:spacing w:val="-2"/>
          <w:sz w:val="24"/>
          <w:szCs w:val="24"/>
        </w:rPr>
        <w:t>二是通过“认知实习</w:t>
      </w:r>
      <w:r>
        <w:rPr>
          <w:rFonts w:ascii="宋体" w:hAnsi="宋体" w:eastAsia="宋体" w:cs="宋体"/>
          <w:spacing w:val="-89"/>
          <w:sz w:val="24"/>
          <w:szCs w:val="24"/>
        </w:rPr>
        <w:t xml:space="preserve"> </w:t>
      </w:r>
      <w:r>
        <w:rPr>
          <w:rFonts w:ascii="宋体" w:hAnsi="宋体" w:eastAsia="宋体" w:cs="宋体"/>
          <w:spacing w:val="-2"/>
          <w:sz w:val="24"/>
          <w:szCs w:val="24"/>
        </w:rPr>
        <w:t>”学期，拉近校园与职场距离。2006</w:t>
      </w:r>
      <w:r>
        <w:rPr>
          <w:rFonts w:ascii="宋体" w:hAnsi="宋体" w:eastAsia="宋体" w:cs="宋体"/>
          <w:spacing w:val="-49"/>
          <w:sz w:val="24"/>
          <w:szCs w:val="24"/>
        </w:rPr>
        <w:t xml:space="preserve"> </w:t>
      </w:r>
      <w:r>
        <w:rPr>
          <w:rFonts w:ascii="宋体" w:hAnsi="宋体" w:eastAsia="宋体" w:cs="宋体"/>
          <w:spacing w:val="-2"/>
          <w:sz w:val="24"/>
          <w:szCs w:val="24"/>
        </w:rPr>
        <w:t>年起，我</w:t>
      </w:r>
      <w:r>
        <w:rPr>
          <w:rFonts w:ascii="宋体" w:hAnsi="宋体" w:eastAsia="宋体" w:cs="宋体"/>
          <w:color w:val="0D0D0D"/>
          <w:spacing w:val="-2"/>
          <w:sz w:val="24"/>
          <w:szCs w:val="24"/>
        </w:rPr>
        <w:t>院在</w:t>
      </w:r>
      <w:r>
        <w:rPr>
          <w:rFonts w:ascii="宋体" w:hAnsi="宋体" w:eastAsia="宋体" w:cs="宋体"/>
          <w:spacing w:val="-2"/>
          <w:sz w:val="24"/>
          <w:szCs w:val="24"/>
        </w:rPr>
        <w:t xml:space="preserve">全 </w:t>
      </w:r>
      <w:r>
        <w:rPr>
          <w:rFonts w:ascii="宋体" w:hAnsi="宋体" w:eastAsia="宋体" w:cs="宋体"/>
          <w:spacing w:val="-5"/>
          <w:sz w:val="24"/>
          <w:szCs w:val="24"/>
        </w:rPr>
        <w:t>校率先实行了“九学期制</w:t>
      </w:r>
      <w:r>
        <w:rPr>
          <w:rFonts w:ascii="宋体" w:hAnsi="宋体" w:eastAsia="宋体" w:cs="宋体"/>
          <w:spacing w:val="-82"/>
          <w:sz w:val="24"/>
          <w:szCs w:val="24"/>
        </w:rPr>
        <w:t xml:space="preserve"> </w:t>
      </w:r>
      <w:r>
        <w:rPr>
          <w:rFonts w:ascii="宋体" w:hAnsi="宋体" w:eastAsia="宋体" w:cs="宋体"/>
          <w:spacing w:val="-5"/>
          <w:sz w:val="24"/>
          <w:szCs w:val="24"/>
        </w:rPr>
        <w:t>”，在大二暑期增设了“认知实习学期</w:t>
      </w:r>
      <w:r>
        <w:rPr>
          <w:rFonts w:ascii="宋体" w:hAnsi="宋体" w:eastAsia="宋体" w:cs="宋体"/>
          <w:spacing w:val="-88"/>
          <w:sz w:val="24"/>
          <w:szCs w:val="24"/>
        </w:rPr>
        <w:t xml:space="preserve"> </w:t>
      </w:r>
      <w:r>
        <w:rPr>
          <w:rFonts w:ascii="宋体" w:hAnsi="宋体" w:eastAsia="宋体" w:cs="宋体"/>
          <w:spacing w:val="-5"/>
          <w:sz w:val="24"/>
          <w:szCs w:val="24"/>
        </w:rPr>
        <w:t>”。通过认知实</w:t>
      </w:r>
      <w:r>
        <w:rPr>
          <w:rFonts w:ascii="宋体" w:hAnsi="宋体" w:eastAsia="宋体" w:cs="宋体"/>
          <w:sz w:val="24"/>
          <w:szCs w:val="24"/>
        </w:rPr>
        <w:t xml:space="preserve"> </w:t>
      </w:r>
      <w:r>
        <w:rPr>
          <w:rFonts w:ascii="宋体" w:hAnsi="宋体" w:eastAsia="宋体" w:cs="宋体"/>
          <w:spacing w:val="-3"/>
          <w:sz w:val="24"/>
          <w:szCs w:val="24"/>
        </w:rPr>
        <w:t>习，学生可以将所学理论初步应用到实践，可以更加清晰地认知所学专业的应用</w:t>
      </w:r>
    </w:p>
    <w:p>
      <w:pPr>
        <w:spacing w:before="1" w:line="219" w:lineRule="auto"/>
        <w:ind w:left="23"/>
        <w:rPr>
          <w:rFonts w:ascii="宋体" w:hAnsi="宋体" w:eastAsia="宋体" w:cs="宋体"/>
          <w:sz w:val="24"/>
          <w:szCs w:val="24"/>
        </w:rPr>
      </w:pPr>
      <w:r>
        <w:rPr>
          <w:rFonts w:ascii="宋体" w:hAnsi="宋体" w:eastAsia="宋体" w:cs="宋体"/>
          <w:spacing w:val="-1"/>
          <w:sz w:val="24"/>
          <w:szCs w:val="24"/>
        </w:rPr>
        <w:t>领域，了解自己今后的发展方向，对职业规划进行适时调整。</w:t>
      </w:r>
    </w:p>
    <w:p>
      <w:pPr>
        <w:spacing w:before="183" w:line="360" w:lineRule="auto"/>
        <w:ind w:left="22" w:right="7" w:firstLine="480"/>
        <w:rPr>
          <w:rFonts w:ascii="宋体" w:hAnsi="宋体" w:eastAsia="宋体" w:cs="宋体"/>
          <w:sz w:val="24"/>
          <w:szCs w:val="24"/>
        </w:rPr>
      </w:pPr>
      <w:r>
        <w:rPr>
          <w:rFonts w:ascii="宋体" w:hAnsi="宋体" w:eastAsia="宋体" w:cs="宋体"/>
          <w:spacing w:val="-2"/>
          <w:sz w:val="24"/>
          <w:szCs w:val="24"/>
        </w:rPr>
        <w:t>三是完善就业指导课程体系，提高学生的择业能力。通过开设就业指导课、</w:t>
      </w:r>
      <w:r>
        <w:rPr>
          <w:rFonts w:ascii="宋体" w:hAnsi="宋体" w:eastAsia="宋体" w:cs="宋体"/>
          <w:spacing w:val="15"/>
          <w:sz w:val="24"/>
          <w:szCs w:val="24"/>
        </w:rPr>
        <w:t xml:space="preserve"> </w:t>
      </w:r>
      <w:r>
        <w:rPr>
          <w:rFonts w:ascii="宋体" w:hAnsi="宋体" w:eastAsia="宋体" w:cs="宋体"/>
          <w:spacing w:val="-3"/>
          <w:sz w:val="24"/>
          <w:szCs w:val="24"/>
        </w:rPr>
        <w:t>职业生涯规划课、创业基础课，学生能够及时了解当前就业形势、就业政策、社</w:t>
      </w:r>
      <w:r>
        <w:rPr>
          <w:rFonts w:ascii="宋体" w:hAnsi="宋体" w:eastAsia="宋体" w:cs="宋体"/>
          <w:spacing w:val="1"/>
          <w:sz w:val="24"/>
          <w:szCs w:val="24"/>
        </w:rPr>
        <w:t xml:space="preserve"> </w:t>
      </w:r>
      <w:r>
        <w:rPr>
          <w:rFonts w:ascii="宋体" w:hAnsi="宋体" w:eastAsia="宋体" w:cs="宋体"/>
          <w:spacing w:val="-2"/>
          <w:sz w:val="24"/>
          <w:szCs w:val="24"/>
        </w:rPr>
        <w:t>会职业状况等，并掌握就业的基本途径和技巧方法，培养良好的创新创业思维，</w:t>
      </w:r>
    </w:p>
    <w:p>
      <w:pPr>
        <w:spacing w:line="219" w:lineRule="auto"/>
        <w:ind w:left="26"/>
        <w:rPr>
          <w:rFonts w:ascii="宋体" w:hAnsi="宋体" w:eastAsia="宋体" w:cs="宋体"/>
          <w:sz w:val="24"/>
          <w:szCs w:val="24"/>
        </w:rPr>
      </w:pPr>
      <w:r>
        <w:rPr>
          <w:rFonts w:ascii="宋体" w:hAnsi="宋体" w:eastAsia="宋体" w:cs="宋体"/>
          <w:spacing w:val="-1"/>
          <w:sz w:val="24"/>
          <w:szCs w:val="24"/>
        </w:rPr>
        <w:t>为顺利实现就业、进行创业创造条件。</w:t>
      </w:r>
    </w:p>
    <w:p>
      <w:pPr>
        <w:spacing w:before="183" w:line="360" w:lineRule="auto"/>
        <w:ind w:left="23" w:firstLine="502"/>
        <w:rPr>
          <w:rFonts w:ascii="宋体" w:hAnsi="宋体" w:eastAsia="宋体" w:cs="宋体"/>
          <w:sz w:val="24"/>
          <w:szCs w:val="24"/>
        </w:rPr>
      </w:pPr>
      <w:r>
        <w:rPr>
          <w:rFonts w:ascii="宋体" w:hAnsi="宋体" w:eastAsia="宋体" w:cs="宋体"/>
          <w:spacing w:val="-3"/>
          <w:sz w:val="24"/>
          <w:szCs w:val="24"/>
        </w:rPr>
        <w:t>四是在疫情期间认真落实好“一生一策</w:t>
      </w:r>
      <w:r>
        <w:rPr>
          <w:rFonts w:ascii="宋体" w:hAnsi="宋体" w:eastAsia="宋体" w:cs="宋体"/>
          <w:spacing w:val="-87"/>
          <w:sz w:val="24"/>
          <w:szCs w:val="24"/>
        </w:rPr>
        <w:t xml:space="preserve"> </w:t>
      </w:r>
      <w:r>
        <w:rPr>
          <w:rFonts w:ascii="宋体" w:hAnsi="宋体" w:eastAsia="宋体" w:cs="宋体"/>
          <w:spacing w:val="-3"/>
          <w:sz w:val="24"/>
          <w:szCs w:val="24"/>
        </w:rPr>
        <w:t>”，每周进行一次信息的完善更新。</w:t>
      </w:r>
      <w:r>
        <w:rPr>
          <w:rFonts w:ascii="宋体" w:hAnsi="宋体" w:eastAsia="宋体" w:cs="宋体"/>
          <w:sz w:val="24"/>
          <w:szCs w:val="24"/>
        </w:rPr>
        <w:t xml:space="preserve"> </w:t>
      </w:r>
      <w:r>
        <w:rPr>
          <w:rFonts w:ascii="宋体" w:hAnsi="宋体" w:eastAsia="宋体" w:cs="宋体"/>
          <w:spacing w:val="-8"/>
          <w:sz w:val="24"/>
          <w:szCs w:val="24"/>
        </w:rPr>
        <w:t>积极发挥师生党员的榜样模范作用，发挥论文指导老师、班主任的指导帮扶作用，</w:t>
      </w:r>
      <w:r>
        <w:rPr>
          <w:rFonts w:ascii="宋体" w:hAnsi="宋体" w:eastAsia="宋体" w:cs="宋体"/>
          <w:spacing w:val="5"/>
          <w:sz w:val="24"/>
          <w:szCs w:val="24"/>
        </w:rPr>
        <w:t xml:space="preserve"> </w:t>
      </w:r>
      <w:r>
        <w:rPr>
          <w:rFonts w:ascii="宋体" w:hAnsi="宋体" w:eastAsia="宋体" w:cs="宋体"/>
          <w:spacing w:val="-3"/>
          <w:sz w:val="24"/>
          <w:szCs w:val="24"/>
        </w:rPr>
        <w:t>形成全员合力。辅导员保持与毕业生的密切联系，及时了解全班学生的就业进展</w:t>
      </w:r>
      <w:r>
        <w:rPr>
          <w:rFonts w:ascii="宋体" w:hAnsi="宋体" w:eastAsia="宋体" w:cs="宋体"/>
          <w:spacing w:val="1"/>
          <w:sz w:val="24"/>
          <w:szCs w:val="24"/>
        </w:rPr>
        <w:t xml:space="preserve"> </w:t>
      </w:r>
      <w:r>
        <w:rPr>
          <w:rFonts w:ascii="宋体" w:hAnsi="宋体" w:eastAsia="宋体" w:cs="宋体"/>
          <w:spacing w:val="-3"/>
          <w:sz w:val="24"/>
          <w:szCs w:val="24"/>
        </w:rPr>
        <w:t>情况；论文和实习指导老师全部参与就业，结合指导毕业论文和实习，向学生传</w:t>
      </w:r>
    </w:p>
    <w:p>
      <w:pPr>
        <w:spacing w:before="1" w:line="218" w:lineRule="auto"/>
        <w:ind w:left="24"/>
        <w:rPr>
          <w:rFonts w:ascii="宋体" w:hAnsi="宋体" w:eastAsia="宋体" w:cs="宋体"/>
          <w:sz w:val="24"/>
          <w:szCs w:val="24"/>
        </w:rPr>
      </w:pPr>
      <w:r>
        <w:rPr>
          <w:rFonts w:ascii="宋体" w:hAnsi="宋体" w:eastAsia="宋体" w:cs="宋体"/>
          <w:spacing w:val="-1"/>
          <w:sz w:val="24"/>
          <w:szCs w:val="24"/>
        </w:rPr>
        <w:t>递积极的就业心态，督促毕业生及时与用人单位签订就业协议。</w:t>
      </w:r>
    </w:p>
    <w:p>
      <w:pPr>
        <w:spacing w:before="183" w:line="219" w:lineRule="auto"/>
        <w:ind w:left="508"/>
        <w:rPr>
          <w:rFonts w:ascii="宋体" w:hAnsi="宋体" w:eastAsia="宋体" w:cs="宋体"/>
          <w:sz w:val="24"/>
          <w:szCs w:val="24"/>
        </w:rPr>
      </w:pPr>
      <w:r>
        <w:rPr>
          <w:rFonts w:ascii="宋体" w:hAnsi="宋体" w:eastAsia="宋体" w:cs="宋体"/>
          <w:spacing w:val="-1"/>
          <w:sz w:val="24"/>
          <w:szCs w:val="24"/>
        </w:rPr>
        <w:t>3、疫情背景下积极搭建网络平台，拓展新市场，提供线上指导，完善服务</w:t>
      </w:r>
    </w:p>
    <w:p>
      <w:pPr>
        <w:spacing w:line="219" w:lineRule="auto"/>
        <w:rPr>
          <w:rFonts w:ascii="宋体" w:hAnsi="宋体" w:eastAsia="宋体" w:cs="宋体"/>
          <w:sz w:val="24"/>
          <w:szCs w:val="24"/>
        </w:rPr>
        <w:sectPr>
          <w:headerReference r:id="rId298" w:type="default"/>
          <w:footerReference r:id="rId299" w:type="default"/>
          <w:pgSz w:w="11906" w:h="16839"/>
          <w:pgMar w:top="1071" w:right="1738" w:bottom="1230" w:left="1785" w:header="878" w:footer="994" w:gutter="0"/>
          <w:cols w:space="720" w:num="1"/>
        </w:sectPr>
      </w:pPr>
    </w:p>
    <w:p>
      <w:pPr>
        <w:pStyle w:val="2"/>
        <w:spacing w:line="402" w:lineRule="auto"/>
      </w:pPr>
    </w:p>
    <w:p>
      <w:pPr>
        <w:spacing w:before="78" w:line="360" w:lineRule="auto"/>
        <w:ind w:left="25" w:right="80" w:firstLine="478"/>
        <w:rPr>
          <w:rFonts w:ascii="宋体" w:hAnsi="宋体" w:eastAsia="宋体" w:cs="宋体"/>
          <w:sz w:val="24"/>
          <w:szCs w:val="24"/>
        </w:rPr>
      </w:pPr>
      <w:r>
        <w:rPr>
          <w:rFonts w:ascii="宋体" w:hAnsi="宋体" w:eastAsia="宋体" w:cs="宋体"/>
          <w:spacing w:val="-3"/>
          <w:sz w:val="24"/>
          <w:szCs w:val="24"/>
        </w:rPr>
        <w:t>广泛联系用人单位，积极开展线上招聘。广泛联系就业单位，精</w:t>
      </w:r>
      <w:r>
        <w:rPr>
          <w:rFonts w:ascii="宋体" w:hAnsi="宋体" w:eastAsia="宋体" w:cs="宋体"/>
          <w:spacing w:val="-4"/>
          <w:sz w:val="24"/>
          <w:szCs w:val="24"/>
        </w:rPr>
        <w:t>准了解用人</w:t>
      </w:r>
      <w:r>
        <w:rPr>
          <w:rFonts w:ascii="宋体" w:hAnsi="宋体" w:eastAsia="宋体" w:cs="宋体"/>
          <w:sz w:val="24"/>
          <w:szCs w:val="24"/>
        </w:rPr>
        <w:t xml:space="preserve"> </w:t>
      </w:r>
      <w:r>
        <w:rPr>
          <w:rFonts w:ascii="宋体" w:hAnsi="宋体" w:eastAsia="宋体" w:cs="宋体"/>
          <w:spacing w:val="-3"/>
          <w:sz w:val="24"/>
          <w:szCs w:val="24"/>
        </w:rPr>
        <w:t>单位的人才需求，做好与毕业生就业需求精准对接。积极组织毕业生参加线上大</w:t>
      </w:r>
      <w:r>
        <w:rPr>
          <w:rFonts w:ascii="宋体" w:hAnsi="宋体" w:eastAsia="宋体" w:cs="宋体"/>
          <w:sz w:val="24"/>
          <w:szCs w:val="24"/>
        </w:rPr>
        <w:t xml:space="preserve"> </w:t>
      </w:r>
      <w:r>
        <w:rPr>
          <w:rFonts w:ascii="宋体" w:hAnsi="宋体" w:eastAsia="宋体" w:cs="宋体"/>
          <w:spacing w:val="-2"/>
          <w:sz w:val="24"/>
          <w:szCs w:val="24"/>
        </w:rPr>
        <w:t>型网络招聘会，疫情期间组织毕业生参加了</w:t>
      </w:r>
      <w:r>
        <w:rPr>
          <w:rFonts w:ascii="宋体" w:hAnsi="宋体" w:eastAsia="宋体" w:cs="宋体"/>
          <w:spacing w:val="-31"/>
          <w:sz w:val="24"/>
          <w:szCs w:val="24"/>
        </w:rPr>
        <w:t xml:space="preserve"> </w:t>
      </w:r>
      <w:r>
        <w:rPr>
          <w:rFonts w:ascii="宋体" w:hAnsi="宋体" w:eastAsia="宋体" w:cs="宋体"/>
          <w:spacing w:val="-2"/>
          <w:sz w:val="24"/>
          <w:szCs w:val="24"/>
        </w:rPr>
        <w:t>14</w:t>
      </w:r>
      <w:r>
        <w:rPr>
          <w:rFonts w:ascii="宋体" w:hAnsi="宋体" w:eastAsia="宋体" w:cs="宋体"/>
          <w:spacing w:val="-52"/>
          <w:sz w:val="24"/>
          <w:szCs w:val="24"/>
        </w:rPr>
        <w:t xml:space="preserve"> </w:t>
      </w:r>
      <w:r>
        <w:rPr>
          <w:rFonts w:ascii="宋体" w:hAnsi="宋体" w:eastAsia="宋体" w:cs="宋体"/>
          <w:spacing w:val="-2"/>
          <w:sz w:val="24"/>
          <w:szCs w:val="24"/>
        </w:rPr>
        <w:t>场大型综合性网上双选会、2</w:t>
      </w:r>
      <w:r>
        <w:rPr>
          <w:rFonts w:ascii="宋体" w:hAnsi="宋体" w:eastAsia="宋体" w:cs="宋体"/>
          <w:spacing w:val="-51"/>
          <w:sz w:val="24"/>
          <w:szCs w:val="24"/>
        </w:rPr>
        <w:t xml:space="preserve"> </w:t>
      </w:r>
      <w:r>
        <w:rPr>
          <w:rFonts w:ascii="宋体" w:hAnsi="宋体" w:eastAsia="宋体" w:cs="宋体"/>
          <w:spacing w:val="-2"/>
          <w:sz w:val="24"/>
          <w:szCs w:val="24"/>
        </w:rPr>
        <w:t xml:space="preserve">场 </w:t>
      </w:r>
      <w:r>
        <w:rPr>
          <w:rFonts w:ascii="宋体" w:hAnsi="宋体" w:eastAsia="宋体" w:cs="宋体"/>
          <w:spacing w:val="-3"/>
          <w:sz w:val="24"/>
          <w:szCs w:val="24"/>
        </w:rPr>
        <w:t>线下双选会。我院自己也举办了岸香集团、芜湖世贸希尔顿酒店、北京舜土测绘</w:t>
      </w:r>
      <w:r>
        <w:rPr>
          <w:rFonts w:ascii="宋体" w:hAnsi="宋体" w:eastAsia="宋体" w:cs="宋体"/>
          <w:sz w:val="24"/>
          <w:szCs w:val="24"/>
        </w:rPr>
        <w:t xml:space="preserve"> </w:t>
      </w:r>
      <w:r>
        <w:rPr>
          <w:rFonts w:ascii="宋体" w:hAnsi="宋体" w:eastAsia="宋体" w:cs="宋体"/>
          <w:spacing w:val="-1"/>
          <w:sz w:val="24"/>
          <w:szCs w:val="24"/>
        </w:rPr>
        <w:t>公司、安徽昊硕测绘服务公司等</w:t>
      </w:r>
      <w:r>
        <w:rPr>
          <w:rFonts w:ascii="宋体" w:hAnsi="宋体" w:eastAsia="宋体" w:cs="宋体"/>
          <w:spacing w:val="-33"/>
          <w:sz w:val="24"/>
          <w:szCs w:val="24"/>
        </w:rPr>
        <w:t xml:space="preserve"> </w:t>
      </w:r>
      <w:r>
        <w:rPr>
          <w:rFonts w:ascii="宋体" w:hAnsi="宋体" w:eastAsia="宋体" w:cs="宋体"/>
          <w:spacing w:val="-1"/>
          <w:sz w:val="24"/>
          <w:szCs w:val="24"/>
        </w:rPr>
        <w:t>18</w:t>
      </w:r>
      <w:r>
        <w:rPr>
          <w:rFonts w:ascii="宋体" w:hAnsi="宋体" w:eastAsia="宋体" w:cs="宋体"/>
          <w:spacing w:val="-52"/>
          <w:sz w:val="24"/>
          <w:szCs w:val="24"/>
        </w:rPr>
        <w:t xml:space="preserve"> </w:t>
      </w:r>
      <w:r>
        <w:rPr>
          <w:rFonts w:ascii="宋体" w:hAnsi="宋体" w:eastAsia="宋体" w:cs="宋体"/>
          <w:spacing w:val="-1"/>
          <w:sz w:val="24"/>
          <w:szCs w:val="24"/>
        </w:rPr>
        <w:t>场线上专场招</w:t>
      </w:r>
      <w:r>
        <w:rPr>
          <w:rFonts w:ascii="宋体" w:hAnsi="宋体" w:eastAsia="宋体" w:cs="宋体"/>
          <w:spacing w:val="-2"/>
          <w:sz w:val="24"/>
          <w:szCs w:val="24"/>
        </w:rPr>
        <w:t>聘会。我院积极组织学生参加</w:t>
      </w:r>
      <w:r>
        <w:rPr>
          <w:rFonts w:ascii="宋体" w:hAnsi="宋体" w:eastAsia="宋体" w:cs="宋体"/>
          <w:sz w:val="24"/>
          <w:szCs w:val="24"/>
        </w:rPr>
        <w:t xml:space="preserve"> </w:t>
      </w:r>
      <w:r>
        <w:rPr>
          <w:rFonts w:ascii="宋体" w:hAnsi="宋体" w:eastAsia="宋体" w:cs="宋体"/>
          <w:spacing w:val="-3"/>
          <w:sz w:val="24"/>
          <w:szCs w:val="24"/>
        </w:rPr>
        <w:t>5</w:t>
      </w:r>
      <w:r>
        <w:rPr>
          <w:rFonts w:ascii="宋体" w:hAnsi="宋体" w:eastAsia="宋体" w:cs="宋体"/>
          <w:spacing w:val="-38"/>
          <w:sz w:val="24"/>
          <w:szCs w:val="24"/>
        </w:rPr>
        <w:t xml:space="preserve"> </w:t>
      </w:r>
      <w:r>
        <w:rPr>
          <w:rFonts w:ascii="宋体" w:hAnsi="宋体" w:eastAsia="宋体" w:cs="宋体"/>
          <w:spacing w:val="-3"/>
          <w:sz w:val="24"/>
          <w:szCs w:val="24"/>
        </w:rPr>
        <w:t>月举办的</w:t>
      </w:r>
      <w:r>
        <w:rPr>
          <w:rFonts w:ascii="宋体" w:hAnsi="宋体" w:eastAsia="宋体" w:cs="宋体"/>
          <w:spacing w:val="-47"/>
          <w:sz w:val="24"/>
          <w:szCs w:val="24"/>
        </w:rPr>
        <w:t xml:space="preserve"> </w:t>
      </w:r>
      <w:r>
        <w:rPr>
          <w:rFonts w:ascii="宋体" w:hAnsi="宋体" w:eastAsia="宋体" w:cs="宋体"/>
          <w:spacing w:val="-3"/>
          <w:sz w:val="24"/>
          <w:szCs w:val="24"/>
        </w:rPr>
        <w:t>2020</w:t>
      </w:r>
      <w:r>
        <w:rPr>
          <w:rFonts w:ascii="宋体" w:hAnsi="宋体" w:eastAsia="宋体" w:cs="宋体"/>
          <w:spacing w:val="-50"/>
          <w:sz w:val="24"/>
          <w:szCs w:val="24"/>
        </w:rPr>
        <w:t xml:space="preserve"> </w:t>
      </w:r>
      <w:r>
        <w:rPr>
          <w:rFonts w:ascii="宋体" w:hAnsi="宋体" w:eastAsia="宋体" w:cs="宋体"/>
          <w:spacing w:val="-3"/>
          <w:sz w:val="24"/>
          <w:szCs w:val="24"/>
        </w:rPr>
        <w:t>年全国旅游院校毕业生线上招聘会，82</w:t>
      </w:r>
      <w:r>
        <w:rPr>
          <w:rFonts w:ascii="宋体" w:hAnsi="宋体" w:eastAsia="宋体" w:cs="宋体"/>
          <w:spacing w:val="-49"/>
          <w:sz w:val="24"/>
          <w:szCs w:val="24"/>
        </w:rPr>
        <w:t xml:space="preserve"> </w:t>
      </w:r>
      <w:r>
        <w:rPr>
          <w:rFonts w:ascii="宋体" w:hAnsi="宋体" w:eastAsia="宋体" w:cs="宋体"/>
          <w:spacing w:val="-3"/>
          <w:sz w:val="24"/>
          <w:szCs w:val="24"/>
        </w:rPr>
        <w:t>人注册平台，46</w:t>
      </w:r>
      <w:r>
        <w:rPr>
          <w:rFonts w:ascii="宋体" w:hAnsi="宋体" w:eastAsia="宋体" w:cs="宋体"/>
          <w:spacing w:val="-48"/>
          <w:sz w:val="24"/>
          <w:szCs w:val="24"/>
        </w:rPr>
        <w:t xml:space="preserve"> </w:t>
      </w:r>
      <w:r>
        <w:rPr>
          <w:rFonts w:ascii="宋体" w:hAnsi="宋体" w:eastAsia="宋体" w:cs="宋体"/>
          <w:spacing w:val="-3"/>
          <w:sz w:val="24"/>
          <w:szCs w:val="24"/>
        </w:rPr>
        <w:t>人投放</w:t>
      </w:r>
    </w:p>
    <w:p>
      <w:pPr>
        <w:spacing w:line="218" w:lineRule="auto"/>
        <w:ind w:left="28"/>
        <w:rPr>
          <w:rFonts w:ascii="宋体" w:hAnsi="宋体" w:eastAsia="宋体" w:cs="宋体"/>
          <w:sz w:val="24"/>
          <w:szCs w:val="24"/>
        </w:rPr>
      </w:pPr>
      <w:r>
        <w:rPr>
          <w:rFonts w:ascii="宋体" w:hAnsi="宋体" w:eastAsia="宋体" w:cs="宋体"/>
          <w:spacing w:val="-5"/>
          <w:sz w:val="24"/>
          <w:szCs w:val="24"/>
        </w:rPr>
        <w:t>简历。</w:t>
      </w:r>
    </w:p>
    <w:p>
      <w:pPr>
        <w:spacing w:before="183" w:line="360" w:lineRule="auto"/>
        <w:ind w:left="25" w:right="80" w:firstLine="480"/>
        <w:rPr>
          <w:rFonts w:ascii="宋体" w:hAnsi="宋体" w:eastAsia="宋体" w:cs="宋体"/>
          <w:sz w:val="24"/>
          <w:szCs w:val="24"/>
        </w:rPr>
      </w:pPr>
      <w:r>
        <w:rPr>
          <w:rFonts w:ascii="宋体" w:hAnsi="宋体" w:eastAsia="宋体" w:cs="宋体"/>
          <w:spacing w:val="-3"/>
          <w:sz w:val="24"/>
          <w:szCs w:val="24"/>
        </w:rPr>
        <w:t>完善网上就业指导与服务。引导毕业生充分利用学校就业信</w:t>
      </w:r>
      <w:r>
        <w:rPr>
          <w:rFonts w:ascii="宋体" w:hAnsi="宋体" w:eastAsia="宋体" w:cs="宋体"/>
          <w:spacing w:val="-4"/>
          <w:sz w:val="24"/>
          <w:szCs w:val="24"/>
        </w:rPr>
        <w:t>息网、就业微信</w:t>
      </w:r>
      <w:r>
        <w:rPr>
          <w:rFonts w:ascii="宋体" w:hAnsi="宋体" w:eastAsia="宋体" w:cs="宋体"/>
          <w:sz w:val="24"/>
          <w:szCs w:val="24"/>
        </w:rPr>
        <w:t xml:space="preserve"> </w:t>
      </w:r>
      <w:r>
        <w:rPr>
          <w:rFonts w:ascii="宋体" w:hAnsi="宋体" w:eastAsia="宋体" w:cs="宋体"/>
          <w:spacing w:val="-1"/>
          <w:sz w:val="24"/>
          <w:szCs w:val="24"/>
        </w:rPr>
        <w:t>公众号、学院就业专栏、毕业班</w:t>
      </w:r>
      <w:r>
        <w:rPr>
          <w:rFonts w:ascii="宋体" w:hAnsi="宋体" w:eastAsia="宋体" w:cs="宋体"/>
          <w:spacing w:val="-47"/>
          <w:sz w:val="24"/>
          <w:szCs w:val="24"/>
        </w:rPr>
        <w:t xml:space="preserve"> </w:t>
      </w:r>
      <w:r>
        <w:rPr>
          <w:rFonts w:ascii="宋体" w:hAnsi="宋体" w:eastAsia="宋体" w:cs="宋体"/>
          <w:spacing w:val="-1"/>
          <w:sz w:val="24"/>
          <w:szCs w:val="24"/>
        </w:rPr>
        <w:t>QQ</w:t>
      </w:r>
      <w:r>
        <w:rPr>
          <w:rFonts w:ascii="宋体" w:hAnsi="宋体" w:eastAsia="宋体" w:cs="宋体"/>
          <w:spacing w:val="-51"/>
          <w:sz w:val="24"/>
          <w:szCs w:val="24"/>
        </w:rPr>
        <w:t xml:space="preserve"> </w:t>
      </w:r>
      <w:r>
        <w:rPr>
          <w:rFonts w:ascii="宋体" w:hAnsi="宋体" w:eastAsia="宋体" w:cs="宋体"/>
          <w:spacing w:val="-1"/>
          <w:sz w:val="24"/>
          <w:szCs w:val="24"/>
        </w:rPr>
        <w:t>群、微信群，就业过程中遇到的问题及时与</w:t>
      </w:r>
      <w:r>
        <w:rPr>
          <w:rFonts w:ascii="宋体" w:hAnsi="宋体" w:eastAsia="宋体" w:cs="宋体"/>
          <w:sz w:val="24"/>
          <w:szCs w:val="24"/>
        </w:rPr>
        <w:t xml:space="preserve"> </w:t>
      </w:r>
      <w:r>
        <w:rPr>
          <w:rFonts w:ascii="宋体" w:hAnsi="宋体" w:eastAsia="宋体" w:cs="宋体"/>
          <w:spacing w:val="-3"/>
          <w:sz w:val="24"/>
          <w:szCs w:val="24"/>
        </w:rPr>
        <w:t>辅导员、论文指导教师联系，线上进行交流沟通。组织学生参加在线职业和就业</w:t>
      </w:r>
    </w:p>
    <w:p>
      <w:pPr>
        <w:spacing w:line="219" w:lineRule="auto"/>
        <w:ind w:left="26"/>
        <w:rPr>
          <w:rFonts w:ascii="宋体" w:hAnsi="宋体" w:eastAsia="宋体" w:cs="宋体"/>
          <w:sz w:val="24"/>
          <w:szCs w:val="24"/>
        </w:rPr>
      </w:pPr>
      <w:r>
        <w:rPr>
          <w:rFonts w:ascii="宋体" w:hAnsi="宋体" w:eastAsia="宋体" w:cs="宋体"/>
          <w:spacing w:val="-3"/>
          <w:sz w:val="24"/>
          <w:szCs w:val="24"/>
        </w:rPr>
        <w:t>指导公益服务课程，以及面试指导讲座共</w:t>
      </w:r>
      <w:r>
        <w:rPr>
          <w:rFonts w:ascii="宋体" w:hAnsi="宋体" w:eastAsia="宋体" w:cs="宋体"/>
          <w:spacing w:val="-24"/>
          <w:sz w:val="24"/>
          <w:szCs w:val="24"/>
        </w:rPr>
        <w:t xml:space="preserve"> </w:t>
      </w:r>
      <w:r>
        <w:rPr>
          <w:rFonts w:ascii="宋体" w:hAnsi="宋体" w:eastAsia="宋体" w:cs="宋体"/>
          <w:spacing w:val="-3"/>
          <w:sz w:val="24"/>
          <w:szCs w:val="24"/>
        </w:rPr>
        <w:t>11</w:t>
      </w:r>
      <w:r>
        <w:rPr>
          <w:rFonts w:ascii="宋体" w:hAnsi="宋体" w:eastAsia="宋体" w:cs="宋体"/>
          <w:spacing w:val="-44"/>
          <w:sz w:val="24"/>
          <w:szCs w:val="24"/>
        </w:rPr>
        <w:t xml:space="preserve"> </w:t>
      </w:r>
      <w:r>
        <w:rPr>
          <w:rFonts w:ascii="宋体" w:hAnsi="宋体" w:eastAsia="宋体" w:cs="宋体"/>
          <w:spacing w:val="-3"/>
          <w:sz w:val="24"/>
          <w:szCs w:val="24"/>
        </w:rPr>
        <w:t>次。</w:t>
      </w:r>
    </w:p>
    <w:p>
      <w:pPr>
        <w:spacing w:before="183" w:line="360" w:lineRule="auto"/>
        <w:ind w:left="29" w:right="106" w:firstLine="474"/>
        <w:rPr>
          <w:rFonts w:ascii="宋体" w:hAnsi="宋体" w:eastAsia="宋体" w:cs="宋体"/>
          <w:sz w:val="24"/>
          <w:szCs w:val="24"/>
        </w:rPr>
      </w:pPr>
      <w:r>
        <w:rPr>
          <w:rFonts w:ascii="宋体" w:hAnsi="宋体" w:eastAsia="宋体" w:cs="宋体"/>
          <w:spacing w:val="-1"/>
          <w:sz w:val="24"/>
          <w:szCs w:val="24"/>
        </w:rPr>
        <w:t>疫情期间，辅导员为毕业生提供各类精准服务。到</w:t>
      </w:r>
      <w:r>
        <w:rPr>
          <w:rFonts w:ascii="宋体" w:hAnsi="宋体" w:eastAsia="宋体" w:cs="宋体"/>
          <w:spacing w:val="-48"/>
          <w:sz w:val="24"/>
          <w:szCs w:val="24"/>
        </w:rPr>
        <w:t xml:space="preserve"> </w:t>
      </w:r>
      <w:r>
        <w:rPr>
          <w:rFonts w:ascii="宋体" w:hAnsi="宋体" w:eastAsia="宋体" w:cs="宋体"/>
          <w:spacing w:val="-1"/>
          <w:sz w:val="24"/>
          <w:szCs w:val="24"/>
        </w:rPr>
        <w:t>28</w:t>
      </w:r>
      <w:r>
        <w:rPr>
          <w:rFonts w:ascii="宋体" w:hAnsi="宋体" w:eastAsia="宋体" w:cs="宋体"/>
          <w:spacing w:val="-51"/>
          <w:sz w:val="24"/>
          <w:szCs w:val="24"/>
        </w:rPr>
        <w:t xml:space="preserve"> </w:t>
      </w:r>
      <w:r>
        <w:rPr>
          <w:rFonts w:ascii="宋体" w:hAnsi="宋体" w:eastAsia="宋体" w:cs="宋体"/>
          <w:spacing w:val="-1"/>
          <w:sz w:val="24"/>
          <w:szCs w:val="24"/>
        </w:rPr>
        <w:t>个毕业生寝室代取辅</w:t>
      </w:r>
      <w:r>
        <w:rPr>
          <w:rFonts w:ascii="宋体" w:hAnsi="宋体" w:eastAsia="宋体" w:cs="宋体"/>
          <w:sz w:val="24"/>
          <w:szCs w:val="24"/>
        </w:rPr>
        <w:t xml:space="preserve"> </w:t>
      </w:r>
      <w:r>
        <w:rPr>
          <w:rFonts w:ascii="宋体" w:hAnsi="宋体" w:eastAsia="宋体" w:cs="宋体"/>
          <w:spacing w:val="-2"/>
          <w:sz w:val="24"/>
          <w:szCs w:val="24"/>
        </w:rPr>
        <w:t>导书籍和各种证书，为</w:t>
      </w:r>
      <w:r>
        <w:rPr>
          <w:rFonts w:ascii="宋体" w:hAnsi="宋体" w:eastAsia="宋体" w:cs="宋体"/>
          <w:spacing w:val="-33"/>
          <w:sz w:val="24"/>
          <w:szCs w:val="24"/>
        </w:rPr>
        <w:t xml:space="preserve"> </w:t>
      </w:r>
      <w:r>
        <w:rPr>
          <w:rFonts w:ascii="宋体" w:hAnsi="宋体" w:eastAsia="宋体" w:cs="宋体"/>
          <w:spacing w:val="-2"/>
          <w:sz w:val="24"/>
          <w:szCs w:val="24"/>
        </w:rPr>
        <w:t>147</w:t>
      </w:r>
      <w:r>
        <w:rPr>
          <w:rFonts w:ascii="宋体" w:hAnsi="宋体" w:eastAsia="宋体" w:cs="宋体"/>
          <w:spacing w:val="-48"/>
          <w:sz w:val="24"/>
          <w:szCs w:val="24"/>
        </w:rPr>
        <w:t xml:space="preserve"> </w:t>
      </w:r>
      <w:r>
        <w:rPr>
          <w:rFonts w:ascii="宋体" w:hAnsi="宋体" w:eastAsia="宋体" w:cs="宋体"/>
          <w:spacing w:val="-2"/>
          <w:sz w:val="24"/>
          <w:szCs w:val="24"/>
        </w:rPr>
        <w:t>名学生快递就业协议书，为</w:t>
      </w:r>
      <w:r>
        <w:rPr>
          <w:rFonts w:ascii="宋体" w:hAnsi="宋体" w:eastAsia="宋体" w:cs="宋体"/>
          <w:spacing w:val="-46"/>
          <w:sz w:val="24"/>
          <w:szCs w:val="24"/>
        </w:rPr>
        <w:t xml:space="preserve"> </w:t>
      </w:r>
      <w:r>
        <w:rPr>
          <w:rFonts w:ascii="宋体" w:hAnsi="宋体" w:eastAsia="宋体" w:cs="宋体"/>
          <w:spacing w:val="-2"/>
          <w:sz w:val="24"/>
          <w:szCs w:val="24"/>
        </w:rPr>
        <w:t>33</w:t>
      </w:r>
      <w:r>
        <w:rPr>
          <w:rFonts w:ascii="宋体" w:hAnsi="宋体" w:eastAsia="宋体" w:cs="宋体"/>
          <w:spacing w:val="-50"/>
          <w:sz w:val="24"/>
          <w:szCs w:val="24"/>
        </w:rPr>
        <w:t xml:space="preserve"> </w:t>
      </w:r>
      <w:r>
        <w:rPr>
          <w:rFonts w:ascii="宋体" w:hAnsi="宋体" w:eastAsia="宋体" w:cs="宋体"/>
          <w:spacing w:val="-2"/>
          <w:sz w:val="24"/>
          <w:szCs w:val="24"/>
        </w:rPr>
        <w:t>位</w:t>
      </w:r>
      <w:r>
        <w:rPr>
          <w:rFonts w:ascii="宋体" w:hAnsi="宋体" w:eastAsia="宋体" w:cs="宋体"/>
          <w:spacing w:val="-3"/>
          <w:sz w:val="24"/>
          <w:szCs w:val="24"/>
        </w:rPr>
        <w:t>毕业生提供成绩证</w:t>
      </w:r>
    </w:p>
    <w:p>
      <w:pPr>
        <w:spacing w:line="218" w:lineRule="auto"/>
        <w:ind w:left="46"/>
        <w:rPr>
          <w:rFonts w:ascii="宋体" w:hAnsi="宋体" w:eastAsia="宋体" w:cs="宋体"/>
          <w:sz w:val="24"/>
          <w:szCs w:val="24"/>
        </w:rPr>
      </w:pPr>
      <w:r>
        <w:rPr>
          <w:rFonts w:ascii="宋体" w:hAnsi="宋体" w:eastAsia="宋体" w:cs="宋体"/>
          <w:spacing w:val="-3"/>
          <w:sz w:val="24"/>
          <w:szCs w:val="24"/>
        </w:rPr>
        <w:t>明和在校证明。在学校线下招聘会为</w:t>
      </w:r>
      <w:r>
        <w:rPr>
          <w:rFonts w:ascii="宋体" w:hAnsi="宋体" w:eastAsia="宋体" w:cs="宋体"/>
          <w:spacing w:val="-20"/>
          <w:sz w:val="24"/>
          <w:szCs w:val="24"/>
        </w:rPr>
        <w:t xml:space="preserve"> </w:t>
      </w:r>
      <w:r>
        <w:rPr>
          <w:rFonts w:ascii="宋体" w:hAnsi="宋体" w:eastAsia="宋体" w:cs="宋体"/>
          <w:spacing w:val="-3"/>
          <w:sz w:val="24"/>
          <w:szCs w:val="24"/>
        </w:rPr>
        <w:t>15</w:t>
      </w:r>
      <w:r>
        <w:rPr>
          <w:rFonts w:ascii="宋体" w:hAnsi="宋体" w:eastAsia="宋体" w:cs="宋体"/>
          <w:spacing w:val="-51"/>
          <w:sz w:val="24"/>
          <w:szCs w:val="24"/>
        </w:rPr>
        <w:t xml:space="preserve"> </w:t>
      </w:r>
      <w:r>
        <w:rPr>
          <w:rFonts w:ascii="宋体" w:hAnsi="宋体" w:eastAsia="宋体" w:cs="宋体"/>
          <w:spacing w:val="-3"/>
          <w:sz w:val="24"/>
          <w:szCs w:val="24"/>
        </w:rPr>
        <w:t>位不在校毕业生代投递简历</w:t>
      </w:r>
      <w:r>
        <w:rPr>
          <w:rFonts w:ascii="宋体" w:hAnsi="宋体" w:eastAsia="宋体" w:cs="宋体"/>
          <w:spacing w:val="-50"/>
          <w:sz w:val="24"/>
          <w:szCs w:val="24"/>
        </w:rPr>
        <w:t xml:space="preserve"> </w:t>
      </w:r>
      <w:r>
        <w:rPr>
          <w:rFonts w:ascii="宋体" w:hAnsi="宋体" w:eastAsia="宋体" w:cs="宋体"/>
          <w:spacing w:val="-3"/>
          <w:sz w:val="24"/>
          <w:szCs w:val="24"/>
        </w:rPr>
        <w:t>80</w:t>
      </w:r>
      <w:r>
        <w:rPr>
          <w:rFonts w:ascii="宋体" w:hAnsi="宋体" w:eastAsia="宋体" w:cs="宋体"/>
          <w:spacing w:val="-50"/>
          <w:sz w:val="24"/>
          <w:szCs w:val="24"/>
        </w:rPr>
        <w:t xml:space="preserve"> </w:t>
      </w:r>
      <w:r>
        <w:rPr>
          <w:rFonts w:ascii="宋体" w:hAnsi="宋体" w:eastAsia="宋体" w:cs="宋体"/>
          <w:spacing w:val="-3"/>
          <w:sz w:val="24"/>
          <w:szCs w:val="24"/>
        </w:rPr>
        <w:t>份。</w:t>
      </w:r>
    </w:p>
    <w:p>
      <w:pPr>
        <w:spacing w:before="185" w:line="219" w:lineRule="auto"/>
        <w:ind w:left="502"/>
        <w:rPr>
          <w:rFonts w:ascii="宋体" w:hAnsi="宋体" w:eastAsia="宋体" w:cs="宋体"/>
          <w:sz w:val="24"/>
          <w:szCs w:val="24"/>
        </w:rPr>
      </w:pPr>
      <w:r>
        <w:rPr>
          <w:rFonts w:ascii="宋体" w:hAnsi="宋体" w:eastAsia="宋体" w:cs="宋体"/>
          <w:spacing w:val="-1"/>
          <w:sz w:val="24"/>
          <w:szCs w:val="24"/>
        </w:rPr>
        <w:t>4、疫情压力下做好重点人群的就业帮扶</w:t>
      </w:r>
    </w:p>
    <w:p>
      <w:pPr>
        <w:spacing w:before="183" w:line="360" w:lineRule="auto"/>
        <w:ind w:left="22" w:right="80" w:firstLine="481"/>
        <w:rPr>
          <w:rFonts w:ascii="宋体" w:hAnsi="宋体" w:eastAsia="宋体" w:cs="宋体"/>
          <w:sz w:val="24"/>
          <w:szCs w:val="24"/>
        </w:rPr>
      </w:pPr>
      <w:r>
        <w:rPr>
          <w:rFonts w:ascii="宋体" w:hAnsi="宋体" w:eastAsia="宋体" w:cs="宋体"/>
          <w:spacing w:val="-3"/>
          <w:sz w:val="24"/>
          <w:szCs w:val="24"/>
        </w:rPr>
        <w:t>疫情期间我院积极做好建档立卡贫困生、湖北籍毕业生、心理</w:t>
      </w:r>
      <w:r>
        <w:rPr>
          <w:rFonts w:ascii="宋体" w:hAnsi="宋体" w:eastAsia="宋体" w:cs="宋体"/>
          <w:spacing w:val="-4"/>
          <w:sz w:val="24"/>
          <w:szCs w:val="24"/>
        </w:rPr>
        <w:t>困难等重点人</w:t>
      </w:r>
      <w:r>
        <w:rPr>
          <w:rFonts w:ascii="宋体" w:hAnsi="宋体" w:eastAsia="宋体" w:cs="宋体"/>
          <w:sz w:val="24"/>
          <w:szCs w:val="24"/>
        </w:rPr>
        <w:t xml:space="preserve"> </w:t>
      </w:r>
      <w:r>
        <w:rPr>
          <w:rFonts w:ascii="宋体" w:hAnsi="宋体" w:eastAsia="宋体" w:cs="宋体"/>
          <w:spacing w:val="-3"/>
          <w:sz w:val="24"/>
          <w:szCs w:val="24"/>
        </w:rPr>
        <w:t>群的就业帮扶，一方面关注学生基本情况，在精准摸排中准确了解重点帮扶对象</w:t>
      </w:r>
      <w:r>
        <w:rPr>
          <w:rFonts w:ascii="宋体" w:hAnsi="宋体" w:eastAsia="宋体" w:cs="宋体"/>
          <w:spacing w:val="1"/>
          <w:sz w:val="24"/>
          <w:szCs w:val="24"/>
        </w:rPr>
        <w:t xml:space="preserve"> </w:t>
      </w:r>
      <w:r>
        <w:rPr>
          <w:rFonts w:ascii="宋体" w:hAnsi="宋体" w:eastAsia="宋体" w:cs="宋体"/>
          <w:spacing w:val="-4"/>
          <w:sz w:val="24"/>
          <w:szCs w:val="24"/>
        </w:rPr>
        <w:t>的未就业原因、求职意愿、家庭背景等，做到“一人一档</w:t>
      </w:r>
      <w:r>
        <w:rPr>
          <w:rFonts w:ascii="宋体" w:hAnsi="宋体" w:eastAsia="宋体" w:cs="宋体"/>
          <w:spacing w:val="-84"/>
          <w:sz w:val="24"/>
          <w:szCs w:val="24"/>
        </w:rPr>
        <w:t xml:space="preserve"> </w:t>
      </w:r>
      <w:r>
        <w:rPr>
          <w:rFonts w:ascii="宋体" w:hAnsi="宋体" w:eastAsia="宋体" w:cs="宋体"/>
          <w:spacing w:val="-4"/>
          <w:sz w:val="24"/>
          <w:szCs w:val="24"/>
        </w:rPr>
        <w:t>”底清数明，根据重点</w:t>
      </w:r>
      <w:r>
        <w:rPr>
          <w:rFonts w:ascii="宋体" w:hAnsi="宋体" w:eastAsia="宋体" w:cs="宋体"/>
          <w:sz w:val="24"/>
          <w:szCs w:val="24"/>
        </w:rPr>
        <w:t xml:space="preserve"> </w:t>
      </w:r>
      <w:r>
        <w:rPr>
          <w:rFonts w:ascii="宋体" w:hAnsi="宋体" w:eastAsia="宋体" w:cs="宋体"/>
          <w:spacing w:val="-3"/>
          <w:sz w:val="24"/>
          <w:szCs w:val="24"/>
        </w:rPr>
        <w:t>人群毕业生就业困难的不同原因、不同特点，旅游与会展学院实际情况制定了建</w:t>
      </w:r>
      <w:r>
        <w:rPr>
          <w:rFonts w:ascii="宋体" w:hAnsi="宋体" w:eastAsia="宋体" w:cs="宋体"/>
          <w:spacing w:val="1"/>
          <w:sz w:val="24"/>
          <w:szCs w:val="24"/>
        </w:rPr>
        <w:t xml:space="preserve"> </w:t>
      </w:r>
      <w:r>
        <w:rPr>
          <w:rFonts w:ascii="宋体" w:hAnsi="宋体" w:eastAsia="宋体" w:cs="宋体"/>
          <w:spacing w:val="-3"/>
          <w:sz w:val="24"/>
          <w:szCs w:val="24"/>
        </w:rPr>
        <w:t>档立卡、湖北籍、心理困难毕业生就业帮扶台账，精准施策，精准帮扶；另一方</w:t>
      </w:r>
      <w:r>
        <w:rPr>
          <w:rFonts w:ascii="宋体" w:hAnsi="宋体" w:eastAsia="宋体" w:cs="宋体"/>
          <w:spacing w:val="1"/>
          <w:sz w:val="24"/>
          <w:szCs w:val="24"/>
        </w:rPr>
        <w:t xml:space="preserve"> </w:t>
      </w:r>
      <w:r>
        <w:rPr>
          <w:rFonts w:ascii="宋体" w:hAnsi="宋体" w:eastAsia="宋体" w:cs="宋体"/>
          <w:spacing w:val="-3"/>
          <w:sz w:val="24"/>
          <w:szCs w:val="24"/>
        </w:rPr>
        <w:t>面充分关注帮扶对象的心理健康，在学习和生活的各方面给予关心关爱，及时了</w:t>
      </w:r>
      <w:r>
        <w:rPr>
          <w:rFonts w:ascii="宋体" w:hAnsi="宋体" w:eastAsia="宋体" w:cs="宋体"/>
          <w:spacing w:val="1"/>
          <w:sz w:val="24"/>
          <w:szCs w:val="24"/>
        </w:rPr>
        <w:t xml:space="preserve"> </w:t>
      </w:r>
      <w:r>
        <w:rPr>
          <w:rFonts w:ascii="宋体" w:hAnsi="宋体" w:eastAsia="宋体" w:cs="宋体"/>
          <w:spacing w:val="-3"/>
          <w:sz w:val="24"/>
          <w:szCs w:val="24"/>
        </w:rPr>
        <w:t>解掌握学生的思想动态和心理状况，有针对性地开展教育引导工作，助力学生疏</w:t>
      </w:r>
      <w:r>
        <w:rPr>
          <w:rFonts w:ascii="宋体" w:hAnsi="宋体" w:eastAsia="宋体" w:cs="宋体"/>
          <w:spacing w:val="1"/>
          <w:sz w:val="24"/>
          <w:szCs w:val="24"/>
        </w:rPr>
        <w:t xml:space="preserve"> </w:t>
      </w:r>
      <w:r>
        <w:rPr>
          <w:rFonts w:ascii="宋体" w:hAnsi="宋体" w:eastAsia="宋体" w:cs="宋体"/>
          <w:spacing w:val="2"/>
          <w:sz w:val="24"/>
          <w:szCs w:val="24"/>
        </w:rPr>
        <w:t>导就业焦虑情绪，缓解就业心理压力，摆正就业观念，</w:t>
      </w:r>
      <w:r>
        <w:rPr>
          <w:rFonts w:ascii="宋体" w:hAnsi="宋体" w:eastAsia="宋体" w:cs="宋体"/>
          <w:spacing w:val="1"/>
          <w:sz w:val="24"/>
          <w:szCs w:val="24"/>
        </w:rPr>
        <w:t>坚定就业信心。24</w:t>
      </w:r>
      <w:r>
        <w:rPr>
          <w:rFonts w:ascii="宋体" w:hAnsi="宋体" w:eastAsia="宋体" w:cs="宋体"/>
          <w:spacing w:val="-43"/>
          <w:sz w:val="24"/>
          <w:szCs w:val="24"/>
        </w:rPr>
        <w:t xml:space="preserve"> </w:t>
      </w:r>
      <w:r>
        <w:rPr>
          <w:rFonts w:ascii="宋体" w:hAnsi="宋体" w:eastAsia="宋体" w:cs="宋体"/>
          <w:spacing w:val="1"/>
          <w:sz w:val="24"/>
          <w:szCs w:val="24"/>
        </w:rPr>
        <w:t>名建</w:t>
      </w:r>
      <w:r>
        <w:rPr>
          <w:rFonts w:ascii="宋体" w:hAnsi="宋体" w:eastAsia="宋体" w:cs="宋体"/>
          <w:sz w:val="24"/>
          <w:szCs w:val="24"/>
        </w:rPr>
        <w:t xml:space="preserve"> </w:t>
      </w:r>
      <w:r>
        <w:rPr>
          <w:rFonts w:ascii="宋体" w:hAnsi="宋体" w:eastAsia="宋体" w:cs="宋体"/>
          <w:spacing w:val="-2"/>
          <w:sz w:val="24"/>
          <w:szCs w:val="24"/>
        </w:rPr>
        <w:t>档立卡贫困毕业生（1</w:t>
      </w:r>
      <w:r>
        <w:rPr>
          <w:rFonts w:ascii="宋体" w:hAnsi="宋体" w:eastAsia="宋体" w:cs="宋体"/>
          <w:spacing w:val="-48"/>
          <w:sz w:val="24"/>
          <w:szCs w:val="24"/>
        </w:rPr>
        <w:t xml:space="preserve"> </w:t>
      </w:r>
      <w:r>
        <w:rPr>
          <w:rFonts w:ascii="宋体" w:hAnsi="宋体" w:eastAsia="宋体" w:cs="宋体"/>
          <w:spacing w:val="-2"/>
          <w:sz w:val="24"/>
          <w:szCs w:val="24"/>
        </w:rPr>
        <w:t>人休学</w:t>
      </w:r>
      <w:r>
        <w:rPr>
          <w:rFonts w:ascii="宋体" w:hAnsi="宋体" w:eastAsia="宋体" w:cs="宋体"/>
          <w:spacing w:val="-59"/>
          <w:sz w:val="24"/>
          <w:szCs w:val="24"/>
        </w:rPr>
        <w:t>），</w:t>
      </w:r>
      <w:r>
        <w:rPr>
          <w:rFonts w:ascii="宋体" w:hAnsi="宋体" w:eastAsia="宋体" w:cs="宋体"/>
          <w:spacing w:val="-2"/>
          <w:sz w:val="24"/>
          <w:szCs w:val="24"/>
        </w:rPr>
        <w:t>2</w:t>
      </w:r>
      <w:r>
        <w:rPr>
          <w:rFonts w:ascii="宋体" w:hAnsi="宋体" w:eastAsia="宋体" w:cs="宋体"/>
          <w:spacing w:val="-51"/>
          <w:sz w:val="24"/>
          <w:szCs w:val="24"/>
        </w:rPr>
        <w:t xml:space="preserve"> </w:t>
      </w:r>
      <w:r>
        <w:rPr>
          <w:rFonts w:ascii="宋体" w:hAnsi="宋体" w:eastAsia="宋体" w:cs="宋体"/>
          <w:spacing w:val="-2"/>
          <w:sz w:val="24"/>
          <w:szCs w:val="24"/>
        </w:rPr>
        <w:t>位湖北籍毕业生、2</w:t>
      </w:r>
      <w:r>
        <w:rPr>
          <w:rFonts w:ascii="宋体" w:hAnsi="宋体" w:eastAsia="宋体" w:cs="宋体"/>
          <w:spacing w:val="-51"/>
          <w:sz w:val="24"/>
          <w:szCs w:val="24"/>
        </w:rPr>
        <w:t xml:space="preserve"> </w:t>
      </w:r>
      <w:r>
        <w:rPr>
          <w:rFonts w:ascii="宋体" w:hAnsi="宋体" w:eastAsia="宋体" w:cs="宋体"/>
          <w:spacing w:val="-2"/>
          <w:sz w:val="24"/>
          <w:szCs w:val="24"/>
        </w:rPr>
        <w:t>位心理</w:t>
      </w:r>
      <w:r>
        <w:rPr>
          <w:rFonts w:ascii="宋体" w:hAnsi="宋体" w:eastAsia="宋体" w:cs="宋体"/>
          <w:spacing w:val="-3"/>
          <w:sz w:val="24"/>
          <w:szCs w:val="24"/>
        </w:rPr>
        <w:t>困难毕业生全部顺</w:t>
      </w:r>
    </w:p>
    <w:p>
      <w:pPr>
        <w:spacing w:line="220" w:lineRule="auto"/>
        <w:ind w:left="24"/>
        <w:rPr>
          <w:rFonts w:ascii="宋体" w:hAnsi="宋体" w:eastAsia="宋体" w:cs="宋体"/>
          <w:sz w:val="24"/>
          <w:szCs w:val="24"/>
        </w:rPr>
      </w:pPr>
      <w:r>
        <w:rPr>
          <w:rFonts w:ascii="宋体" w:hAnsi="宋体" w:eastAsia="宋体" w:cs="宋体"/>
          <w:spacing w:val="-3"/>
          <w:sz w:val="24"/>
          <w:szCs w:val="24"/>
        </w:rPr>
        <w:t>利就业。</w:t>
      </w:r>
    </w:p>
    <w:p>
      <w:pPr>
        <w:spacing w:before="182" w:line="360" w:lineRule="auto"/>
        <w:ind w:left="29" w:right="80" w:firstLine="475"/>
        <w:rPr>
          <w:rFonts w:ascii="宋体" w:hAnsi="宋体" w:eastAsia="宋体" w:cs="宋体"/>
          <w:sz w:val="24"/>
          <w:szCs w:val="24"/>
        </w:rPr>
      </w:pPr>
      <w:r>
        <w:rPr>
          <w:rFonts w:ascii="宋体" w:hAnsi="宋体" w:eastAsia="宋体" w:cs="宋体"/>
          <w:spacing w:val="-3"/>
          <w:sz w:val="24"/>
          <w:szCs w:val="24"/>
        </w:rPr>
        <w:t>我院加强对考研复试毕业生和专升本备考的分类指导。召开</w:t>
      </w:r>
      <w:r>
        <w:rPr>
          <w:rFonts w:ascii="宋体" w:hAnsi="宋体" w:eastAsia="宋体" w:cs="宋体"/>
          <w:spacing w:val="-4"/>
          <w:sz w:val="24"/>
          <w:szCs w:val="24"/>
        </w:rPr>
        <w:t>线上毕业生考研</w:t>
      </w:r>
      <w:r>
        <w:rPr>
          <w:rFonts w:ascii="宋体" w:hAnsi="宋体" w:eastAsia="宋体" w:cs="宋体"/>
          <w:sz w:val="24"/>
          <w:szCs w:val="24"/>
        </w:rPr>
        <w:t xml:space="preserve"> </w:t>
      </w:r>
      <w:r>
        <w:rPr>
          <w:rFonts w:ascii="宋体" w:hAnsi="宋体" w:eastAsia="宋体" w:cs="宋体"/>
          <w:spacing w:val="-3"/>
          <w:sz w:val="24"/>
          <w:szCs w:val="24"/>
        </w:rPr>
        <w:t>复试指导工作推进会，充分发挥专业课教师的专业优势和校友资源</w:t>
      </w:r>
      <w:r>
        <w:rPr>
          <w:rFonts w:ascii="宋体" w:hAnsi="宋体" w:eastAsia="宋体" w:cs="宋体"/>
          <w:spacing w:val="-4"/>
          <w:sz w:val="24"/>
          <w:szCs w:val="24"/>
        </w:rPr>
        <w:t>，为每位学生</w:t>
      </w:r>
    </w:p>
    <w:p>
      <w:pPr>
        <w:spacing w:line="218" w:lineRule="auto"/>
        <w:jc w:val="right"/>
        <w:rPr>
          <w:rFonts w:ascii="宋体" w:hAnsi="宋体" w:eastAsia="宋体" w:cs="宋体"/>
          <w:sz w:val="24"/>
          <w:szCs w:val="24"/>
        </w:rPr>
      </w:pPr>
      <w:r>
        <w:rPr>
          <w:rFonts w:ascii="宋体" w:hAnsi="宋体" w:eastAsia="宋体" w:cs="宋体"/>
          <w:spacing w:val="-7"/>
          <w:sz w:val="24"/>
          <w:szCs w:val="24"/>
        </w:rPr>
        <w:t>提供个性化的复试指导；加强对专升本报考的指导，</w:t>
      </w:r>
      <w:r>
        <w:rPr>
          <w:rFonts w:ascii="宋体" w:hAnsi="宋体" w:eastAsia="宋体" w:cs="宋体"/>
          <w:spacing w:val="-8"/>
          <w:sz w:val="24"/>
          <w:szCs w:val="24"/>
        </w:rPr>
        <w:t>为同学们提供必要课程辅导。</w:t>
      </w:r>
    </w:p>
    <w:p>
      <w:pPr>
        <w:spacing w:line="218" w:lineRule="auto"/>
        <w:rPr>
          <w:rFonts w:ascii="宋体" w:hAnsi="宋体" w:eastAsia="宋体" w:cs="宋体"/>
          <w:sz w:val="24"/>
          <w:szCs w:val="24"/>
        </w:rPr>
        <w:sectPr>
          <w:headerReference r:id="rId300" w:type="default"/>
          <w:footerReference r:id="rId301" w:type="default"/>
          <w:pgSz w:w="11906" w:h="16839"/>
          <w:pgMar w:top="1071" w:right="1719" w:bottom="1230" w:left="1785" w:header="878" w:footer="994" w:gutter="0"/>
          <w:cols w:space="720" w:num="1"/>
        </w:sectPr>
      </w:pPr>
    </w:p>
    <w:p>
      <w:pPr>
        <w:pStyle w:val="2"/>
        <w:spacing w:line="431" w:lineRule="auto"/>
      </w:pPr>
    </w:p>
    <w:p>
      <w:pPr>
        <w:spacing w:before="98" w:line="624" w:lineRule="exact"/>
        <w:ind w:right="65"/>
        <w:jc w:val="right"/>
        <w:rPr>
          <w:rFonts w:ascii="宋体" w:hAnsi="宋体" w:eastAsia="宋体" w:cs="宋体"/>
          <w:sz w:val="30"/>
          <w:szCs w:val="30"/>
        </w:rPr>
      </w:pPr>
      <w:r>
        <w:rPr>
          <w:rFonts w:ascii="宋体" w:hAnsi="宋体" w:eastAsia="宋体" w:cs="宋体"/>
          <w:position w:val="24"/>
          <w:sz w:val="30"/>
          <w:szCs w:val="30"/>
          <w14:textOutline w14:w="5448" w14:cap="sq" w14:cmpd="sng">
            <w14:solidFill>
              <w14:srgbClr w14:val="000000"/>
            </w14:solidFill>
            <w14:prstDash w14:val="solid"/>
            <w14:bevel/>
          </w14:textOutline>
        </w:rPr>
        <w:t>第五部分</w:t>
      </w:r>
      <w:r>
        <w:rPr>
          <w:rFonts w:ascii="宋体" w:hAnsi="宋体" w:eastAsia="宋体" w:cs="宋体"/>
          <w:position w:val="24"/>
          <w:sz w:val="30"/>
          <w:szCs w:val="30"/>
        </w:rPr>
        <w:t xml:space="preserve"> </w:t>
      </w:r>
      <w:r>
        <w:rPr>
          <w:rFonts w:ascii="宋体" w:hAnsi="宋体" w:eastAsia="宋体" w:cs="宋体"/>
          <w:position w:val="24"/>
          <w:sz w:val="30"/>
          <w:szCs w:val="30"/>
          <w14:textOutline w14:w="5448" w14:cap="sq" w14:cmpd="sng">
            <w14:solidFill>
              <w14:srgbClr w14:val="000000"/>
            </w14:solidFill>
            <w14:prstDash w14:val="solid"/>
            <w14:bevel/>
          </w14:textOutline>
        </w:rPr>
        <w:t>旅游与会展学院对就业困难、弱势群体、特殊问</w:t>
      </w:r>
    </w:p>
    <w:p>
      <w:pPr>
        <w:spacing w:line="218" w:lineRule="auto"/>
        <w:ind w:left="2372"/>
        <w:rPr>
          <w:rFonts w:ascii="宋体" w:hAnsi="宋体" w:eastAsia="宋体" w:cs="宋体"/>
          <w:sz w:val="30"/>
          <w:szCs w:val="30"/>
        </w:rPr>
      </w:pPr>
      <w:r>
        <w:rPr>
          <w:rFonts w:ascii="宋体" w:hAnsi="宋体" w:eastAsia="宋体" w:cs="宋体"/>
          <w:sz w:val="30"/>
          <w:szCs w:val="30"/>
          <w14:textOutline w14:w="5448" w14:cap="sq" w14:cmpd="sng">
            <w14:solidFill>
              <w14:srgbClr w14:val="000000"/>
            </w14:solidFill>
            <w14:prstDash w14:val="solid"/>
            <w14:bevel/>
          </w14:textOutline>
        </w:rPr>
        <w:t>题、湖北籍毕业生帮扶情况</w:t>
      </w:r>
    </w:p>
    <w:p>
      <w:pPr>
        <w:spacing w:before="219" w:line="360" w:lineRule="auto"/>
        <w:ind w:left="22" w:right="53" w:firstLine="482"/>
        <w:rPr>
          <w:rFonts w:ascii="宋体" w:hAnsi="宋体" w:eastAsia="宋体" w:cs="宋体"/>
          <w:sz w:val="24"/>
          <w:szCs w:val="24"/>
        </w:rPr>
      </w:pPr>
      <w:r>
        <w:rPr>
          <w:rFonts w:ascii="宋体" w:hAnsi="宋体" w:eastAsia="宋体" w:cs="宋体"/>
          <w:spacing w:val="-3"/>
          <w:sz w:val="24"/>
          <w:szCs w:val="24"/>
        </w:rPr>
        <w:t>家庭经济困难学生是高校诸多弱势群体之一，帮扶工作开展</w:t>
      </w:r>
      <w:r>
        <w:rPr>
          <w:rFonts w:ascii="宋体" w:hAnsi="宋体" w:eastAsia="宋体" w:cs="宋体"/>
          <w:spacing w:val="-4"/>
          <w:sz w:val="24"/>
          <w:szCs w:val="24"/>
        </w:rPr>
        <w:t>的好坏不仅关系</w:t>
      </w:r>
      <w:r>
        <w:rPr>
          <w:rFonts w:ascii="宋体" w:hAnsi="宋体" w:eastAsia="宋体" w:cs="宋体"/>
          <w:sz w:val="24"/>
          <w:szCs w:val="24"/>
        </w:rPr>
        <w:t xml:space="preserve"> </w:t>
      </w:r>
      <w:r>
        <w:rPr>
          <w:rFonts w:ascii="宋体" w:hAnsi="宋体" w:eastAsia="宋体" w:cs="宋体"/>
          <w:spacing w:val="-3"/>
          <w:sz w:val="24"/>
          <w:szCs w:val="24"/>
        </w:rPr>
        <w:t>着学生的学业能否顺利完成、人格是否健全，还关系着学生工作的稳定和学校整</w:t>
      </w:r>
      <w:r>
        <w:rPr>
          <w:rFonts w:ascii="宋体" w:hAnsi="宋体" w:eastAsia="宋体" w:cs="宋体"/>
          <w:spacing w:val="1"/>
          <w:sz w:val="24"/>
          <w:szCs w:val="24"/>
        </w:rPr>
        <w:t xml:space="preserve"> </w:t>
      </w:r>
      <w:r>
        <w:rPr>
          <w:rFonts w:ascii="宋体" w:hAnsi="宋体" w:eastAsia="宋体" w:cs="宋体"/>
          <w:spacing w:val="-3"/>
          <w:sz w:val="24"/>
          <w:szCs w:val="24"/>
        </w:rPr>
        <w:t>体的和谐发展，是高校工作中的重要内容。关注贫困大学生就业，是高校“扶贫</w:t>
      </w:r>
      <w:r>
        <w:rPr>
          <w:rFonts w:ascii="宋体" w:hAnsi="宋体" w:eastAsia="宋体" w:cs="宋体"/>
          <w:spacing w:val="1"/>
          <w:sz w:val="24"/>
          <w:szCs w:val="24"/>
        </w:rPr>
        <w:t xml:space="preserve"> </w:t>
      </w:r>
      <w:r>
        <w:rPr>
          <w:rFonts w:ascii="宋体" w:hAnsi="宋体" w:eastAsia="宋体" w:cs="宋体"/>
          <w:spacing w:val="-4"/>
          <w:sz w:val="24"/>
          <w:szCs w:val="24"/>
        </w:rPr>
        <w:t>工程</w:t>
      </w:r>
      <w:r>
        <w:rPr>
          <w:rFonts w:ascii="宋体" w:hAnsi="宋体" w:eastAsia="宋体" w:cs="宋体"/>
          <w:spacing w:val="-84"/>
          <w:sz w:val="24"/>
          <w:szCs w:val="24"/>
        </w:rPr>
        <w:t xml:space="preserve"> </w:t>
      </w:r>
      <w:r>
        <w:rPr>
          <w:rFonts w:ascii="宋体" w:hAnsi="宋体" w:eastAsia="宋体" w:cs="宋体"/>
          <w:spacing w:val="-4"/>
          <w:sz w:val="24"/>
          <w:szCs w:val="24"/>
        </w:rPr>
        <w:t>”的重要环节，是社会主义公平原则的必然要求，也必将深刻地影响中华民</w:t>
      </w:r>
      <w:r>
        <w:rPr>
          <w:rFonts w:ascii="宋体" w:hAnsi="宋体" w:eastAsia="宋体" w:cs="宋体"/>
          <w:sz w:val="24"/>
          <w:szCs w:val="24"/>
        </w:rPr>
        <w:t xml:space="preserve"> </w:t>
      </w:r>
      <w:r>
        <w:rPr>
          <w:rFonts w:ascii="宋体" w:hAnsi="宋体" w:eastAsia="宋体" w:cs="宋体"/>
          <w:spacing w:val="-3"/>
          <w:sz w:val="24"/>
          <w:szCs w:val="24"/>
        </w:rPr>
        <w:t>族的现在与未来。社会、学校、家庭都应该千方百计，全方位、该专业统周全地</w:t>
      </w:r>
      <w:r>
        <w:rPr>
          <w:rFonts w:ascii="宋体" w:hAnsi="宋体" w:eastAsia="宋体" w:cs="宋体"/>
          <w:spacing w:val="1"/>
          <w:sz w:val="24"/>
          <w:szCs w:val="24"/>
        </w:rPr>
        <w:t xml:space="preserve"> </w:t>
      </w:r>
      <w:r>
        <w:rPr>
          <w:rFonts w:ascii="宋体" w:hAnsi="宋体" w:eastAsia="宋体" w:cs="宋体"/>
          <w:spacing w:val="-3"/>
          <w:sz w:val="24"/>
          <w:szCs w:val="24"/>
        </w:rPr>
        <w:t>帮助贫困毕业生实现就业，为建设社会主义和谐社会作贡献。旅游与会展学院一</w:t>
      </w:r>
    </w:p>
    <w:p>
      <w:pPr>
        <w:spacing w:line="219" w:lineRule="auto"/>
        <w:ind w:left="25"/>
        <w:rPr>
          <w:rFonts w:ascii="宋体" w:hAnsi="宋体" w:eastAsia="宋体" w:cs="宋体"/>
          <w:sz w:val="24"/>
          <w:szCs w:val="24"/>
        </w:rPr>
      </w:pPr>
      <w:r>
        <w:rPr>
          <w:rFonts w:ascii="宋体" w:hAnsi="宋体" w:eastAsia="宋体" w:cs="宋体"/>
          <w:spacing w:val="-1"/>
          <w:sz w:val="24"/>
          <w:szCs w:val="24"/>
        </w:rPr>
        <w:t>直对各种困难毕业生进行积极帮扶，经过系列帮教指导之后效果显著。</w:t>
      </w:r>
    </w:p>
    <w:p>
      <w:pPr>
        <w:spacing w:before="183" w:line="219" w:lineRule="auto"/>
        <w:ind w:left="507"/>
        <w:rPr>
          <w:rFonts w:ascii="宋体" w:hAnsi="宋体" w:eastAsia="宋体" w:cs="宋体"/>
          <w:sz w:val="24"/>
          <w:szCs w:val="24"/>
        </w:rPr>
      </w:pPr>
      <w:r>
        <w:rPr>
          <w:rFonts w:ascii="宋体" w:hAnsi="宋体" w:eastAsia="宋体" w:cs="宋体"/>
          <w:spacing w:val="-1"/>
          <w:sz w:val="24"/>
          <w:szCs w:val="24"/>
        </w:rPr>
        <w:t>一、对就业困难毕业生的帮扶情况</w:t>
      </w:r>
    </w:p>
    <w:p>
      <w:pPr>
        <w:spacing w:before="183" w:line="360" w:lineRule="auto"/>
        <w:ind w:left="24" w:right="53" w:firstLine="481"/>
        <w:rPr>
          <w:rFonts w:ascii="宋体" w:hAnsi="宋体" w:eastAsia="宋体" w:cs="宋体"/>
          <w:sz w:val="24"/>
          <w:szCs w:val="24"/>
        </w:rPr>
      </w:pPr>
      <w:r>
        <w:rPr>
          <w:rFonts w:ascii="宋体" w:hAnsi="宋体" w:eastAsia="宋体" w:cs="宋体"/>
          <w:spacing w:val="-3"/>
          <w:sz w:val="24"/>
          <w:szCs w:val="24"/>
        </w:rPr>
        <w:t>为进一步加强就业困难毕业生群体的就业服务力度，提升</w:t>
      </w:r>
      <w:r>
        <w:rPr>
          <w:rFonts w:ascii="宋体" w:hAnsi="宋体" w:eastAsia="宋体" w:cs="宋体"/>
          <w:spacing w:val="-4"/>
          <w:sz w:val="24"/>
          <w:szCs w:val="24"/>
        </w:rPr>
        <w:t>就业服务质量，学</w:t>
      </w:r>
      <w:r>
        <w:rPr>
          <w:rFonts w:ascii="宋体" w:hAnsi="宋体" w:eastAsia="宋体" w:cs="宋体"/>
          <w:sz w:val="24"/>
          <w:szCs w:val="24"/>
        </w:rPr>
        <w:t xml:space="preserve"> </w:t>
      </w:r>
      <w:r>
        <w:rPr>
          <w:rFonts w:ascii="宋体" w:hAnsi="宋体" w:eastAsia="宋体" w:cs="宋体"/>
          <w:spacing w:val="-3"/>
          <w:sz w:val="24"/>
          <w:szCs w:val="24"/>
        </w:rPr>
        <w:t>院始终把就业过程中家庭经济困难、少数民族和就业困难等困难群体学生的就业</w:t>
      </w:r>
      <w:r>
        <w:rPr>
          <w:rFonts w:ascii="宋体" w:hAnsi="宋体" w:eastAsia="宋体" w:cs="宋体"/>
          <w:sz w:val="24"/>
          <w:szCs w:val="24"/>
        </w:rPr>
        <w:t xml:space="preserve"> </w:t>
      </w:r>
      <w:r>
        <w:rPr>
          <w:rFonts w:ascii="宋体" w:hAnsi="宋体" w:eastAsia="宋体" w:cs="宋体"/>
          <w:spacing w:val="-3"/>
          <w:sz w:val="24"/>
          <w:szCs w:val="24"/>
        </w:rPr>
        <w:t>帮扶和就业援助工作作为解决当前校园民生问题的第一要务，通过建立就业帮扶</w:t>
      </w:r>
      <w:r>
        <w:rPr>
          <w:rFonts w:ascii="宋体" w:hAnsi="宋体" w:eastAsia="宋体" w:cs="宋体"/>
          <w:sz w:val="24"/>
          <w:szCs w:val="24"/>
        </w:rPr>
        <w:t xml:space="preserve"> </w:t>
      </w:r>
      <w:r>
        <w:rPr>
          <w:rFonts w:ascii="宋体" w:hAnsi="宋体" w:eastAsia="宋体" w:cs="宋体"/>
          <w:spacing w:val="-3"/>
          <w:sz w:val="24"/>
          <w:szCs w:val="24"/>
        </w:rPr>
        <w:t>制度，加强就业指导，提供经济援助等多种形式，力促困难毕业生充分就业，帮</w:t>
      </w:r>
    </w:p>
    <w:p>
      <w:pPr>
        <w:spacing w:before="1" w:line="218" w:lineRule="auto"/>
        <w:ind w:left="23"/>
        <w:rPr>
          <w:rFonts w:ascii="宋体" w:hAnsi="宋体" w:eastAsia="宋体" w:cs="宋体"/>
          <w:sz w:val="24"/>
          <w:szCs w:val="24"/>
        </w:rPr>
      </w:pPr>
      <w:r>
        <w:rPr>
          <w:rFonts w:ascii="宋体" w:hAnsi="宋体" w:eastAsia="宋体" w:cs="宋体"/>
          <w:spacing w:val="-16"/>
          <w:sz w:val="24"/>
          <w:szCs w:val="24"/>
        </w:rPr>
        <w:t>助他们实现自己的“就业梦</w:t>
      </w:r>
      <w:r>
        <w:rPr>
          <w:rFonts w:ascii="宋体" w:hAnsi="宋体" w:eastAsia="宋体" w:cs="宋体"/>
          <w:spacing w:val="-83"/>
          <w:sz w:val="24"/>
          <w:szCs w:val="24"/>
        </w:rPr>
        <w:t xml:space="preserve"> </w:t>
      </w:r>
      <w:r>
        <w:rPr>
          <w:rFonts w:ascii="宋体" w:hAnsi="宋体" w:eastAsia="宋体" w:cs="宋体"/>
          <w:spacing w:val="-16"/>
          <w:sz w:val="24"/>
          <w:szCs w:val="24"/>
        </w:rPr>
        <w:t>”、“成才梦</w:t>
      </w:r>
      <w:r>
        <w:rPr>
          <w:rFonts w:ascii="宋体" w:hAnsi="宋体" w:eastAsia="宋体" w:cs="宋体"/>
          <w:spacing w:val="-88"/>
          <w:sz w:val="24"/>
          <w:szCs w:val="24"/>
        </w:rPr>
        <w:t xml:space="preserve"> </w:t>
      </w:r>
      <w:r>
        <w:rPr>
          <w:rFonts w:ascii="宋体" w:hAnsi="宋体" w:eastAsia="宋体" w:cs="宋体"/>
          <w:spacing w:val="-16"/>
          <w:sz w:val="24"/>
          <w:szCs w:val="24"/>
        </w:rPr>
        <w:t>”。</w:t>
      </w:r>
    </w:p>
    <w:p>
      <w:pPr>
        <w:spacing w:before="183" w:line="360" w:lineRule="auto"/>
        <w:ind w:left="21" w:right="51" w:firstLine="499"/>
        <w:rPr>
          <w:rFonts w:ascii="宋体" w:hAnsi="宋体" w:eastAsia="宋体" w:cs="宋体"/>
          <w:sz w:val="24"/>
          <w:szCs w:val="24"/>
        </w:rPr>
      </w:pPr>
      <w:r>
        <w:rPr>
          <w:rFonts w:ascii="宋体" w:hAnsi="宋体" w:eastAsia="宋体" w:cs="宋体"/>
          <w:spacing w:val="1"/>
          <w:sz w:val="24"/>
          <w:szCs w:val="24"/>
        </w:rPr>
        <w:t>16</w:t>
      </w:r>
      <w:r>
        <w:rPr>
          <w:rFonts w:ascii="宋体" w:hAnsi="宋体" w:eastAsia="宋体" w:cs="宋体"/>
          <w:spacing w:val="-35"/>
          <w:sz w:val="24"/>
          <w:szCs w:val="24"/>
        </w:rPr>
        <w:t xml:space="preserve"> </w:t>
      </w:r>
      <w:r>
        <w:rPr>
          <w:rFonts w:ascii="宋体" w:hAnsi="宋体" w:eastAsia="宋体" w:cs="宋体"/>
          <w:spacing w:val="1"/>
          <w:sz w:val="24"/>
          <w:szCs w:val="24"/>
        </w:rPr>
        <w:t>级旅游管理本科班学生窦仪，本身性格就比较内向，在走出校园走向社</w:t>
      </w:r>
      <w:r>
        <w:rPr>
          <w:rFonts w:ascii="宋体" w:hAnsi="宋体" w:eastAsia="宋体" w:cs="宋体"/>
          <w:sz w:val="24"/>
          <w:szCs w:val="24"/>
        </w:rPr>
        <w:t xml:space="preserve"> </w:t>
      </w:r>
      <w:r>
        <w:rPr>
          <w:rFonts w:ascii="宋体" w:hAnsi="宋体" w:eastAsia="宋体" w:cs="宋体"/>
          <w:spacing w:val="-4"/>
          <w:sz w:val="24"/>
          <w:szCs w:val="24"/>
        </w:rPr>
        <w:t>会的过渡期，该生遇到了前所未有的难题，面试过程中表现的比较“慢热</w:t>
      </w:r>
      <w:r>
        <w:rPr>
          <w:rFonts w:ascii="宋体" w:hAnsi="宋体" w:eastAsia="宋体" w:cs="宋体"/>
          <w:spacing w:val="-85"/>
          <w:sz w:val="24"/>
          <w:szCs w:val="24"/>
        </w:rPr>
        <w:t xml:space="preserve"> </w:t>
      </w:r>
      <w:r>
        <w:rPr>
          <w:rFonts w:ascii="宋体" w:hAnsi="宋体" w:eastAsia="宋体" w:cs="宋体"/>
          <w:spacing w:val="-4"/>
          <w:sz w:val="24"/>
          <w:szCs w:val="24"/>
        </w:rPr>
        <w:t>”，几</w:t>
      </w:r>
      <w:r>
        <w:rPr>
          <w:rFonts w:ascii="宋体" w:hAnsi="宋体" w:eastAsia="宋体" w:cs="宋体"/>
          <w:sz w:val="24"/>
          <w:szCs w:val="24"/>
        </w:rPr>
        <w:t xml:space="preserve"> </w:t>
      </w:r>
      <w:r>
        <w:rPr>
          <w:rFonts w:ascii="宋体" w:hAnsi="宋体" w:eastAsia="宋体" w:cs="宋体"/>
          <w:spacing w:val="-3"/>
          <w:sz w:val="24"/>
          <w:szCs w:val="24"/>
        </w:rPr>
        <w:t>次求职都找不到一份适合自己的工作。就在她一筹不展的状态下，她主动咨询了</w:t>
      </w:r>
      <w:r>
        <w:rPr>
          <w:rFonts w:ascii="宋体" w:hAnsi="宋体" w:eastAsia="宋体" w:cs="宋体"/>
          <w:spacing w:val="2"/>
          <w:sz w:val="24"/>
          <w:szCs w:val="24"/>
        </w:rPr>
        <w:t xml:space="preserve"> </w:t>
      </w:r>
      <w:r>
        <w:rPr>
          <w:rFonts w:ascii="宋体" w:hAnsi="宋体" w:eastAsia="宋体" w:cs="宋体"/>
          <w:spacing w:val="-3"/>
          <w:sz w:val="24"/>
          <w:szCs w:val="24"/>
        </w:rPr>
        <w:t>辅导员，向辅导员诉说她的苦恼。辅导员结合就业指导课程，从简历和求职信的</w:t>
      </w:r>
      <w:r>
        <w:rPr>
          <w:rFonts w:ascii="宋体" w:hAnsi="宋体" w:eastAsia="宋体" w:cs="宋体"/>
          <w:spacing w:val="2"/>
          <w:sz w:val="24"/>
          <w:szCs w:val="24"/>
        </w:rPr>
        <w:t xml:space="preserve"> </w:t>
      </w:r>
      <w:r>
        <w:rPr>
          <w:rFonts w:ascii="宋体" w:hAnsi="宋体" w:eastAsia="宋体" w:cs="宋体"/>
          <w:spacing w:val="-11"/>
          <w:sz w:val="24"/>
          <w:szCs w:val="24"/>
        </w:rPr>
        <w:t>撰写，到求职礼仪到技巧面试，积极引导她参加了“小型化</w:t>
      </w:r>
      <w:r>
        <w:rPr>
          <w:rFonts w:ascii="宋体" w:hAnsi="宋体" w:eastAsia="宋体" w:cs="宋体"/>
          <w:spacing w:val="-88"/>
          <w:sz w:val="24"/>
          <w:szCs w:val="24"/>
        </w:rPr>
        <w:t xml:space="preserve"> </w:t>
      </w:r>
      <w:r>
        <w:rPr>
          <w:rFonts w:ascii="宋体" w:hAnsi="宋体" w:eastAsia="宋体" w:cs="宋体"/>
          <w:spacing w:val="-11"/>
          <w:sz w:val="24"/>
          <w:szCs w:val="24"/>
        </w:rPr>
        <w:t>”、</w:t>
      </w:r>
      <w:r>
        <w:rPr>
          <w:rFonts w:ascii="宋体" w:hAnsi="宋体" w:eastAsia="宋体" w:cs="宋体"/>
          <w:spacing w:val="-12"/>
          <w:sz w:val="24"/>
          <w:szCs w:val="24"/>
        </w:rPr>
        <w:t>“多样化</w:t>
      </w:r>
      <w:r>
        <w:rPr>
          <w:rFonts w:ascii="宋体" w:hAnsi="宋体" w:eastAsia="宋体" w:cs="宋体"/>
          <w:spacing w:val="-88"/>
          <w:sz w:val="24"/>
          <w:szCs w:val="24"/>
        </w:rPr>
        <w:t xml:space="preserve"> </w:t>
      </w:r>
      <w:r>
        <w:rPr>
          <w:rFonts w:ascii="宋体" w:hAnsi="宋体" w:eastAsia="宋体" w:cs="宋体"/>
          <w:spacing w:val="-12"/>
          <w:sz w:val="24"/>
          <w:szCs w:val="24"/>
        </w:rPr>
        <w:t>”、“专</w:t>
      </w:r>
      <w:r>
        <w:rPr>
          <w:rFonts w:ascii="宋体" w:hAnsi="宋体" w:eastAsia="宋体" w:cs="宋体"/>
          <w:sz w:val="24"/>
          <w:szCs w:val="24"/>
        </w:rPr>
        <w:t xml:space="preserve"> </w:t>
      </w:r>
      <w:r>
        <w:rPr>
          <w:rFonts w:ascii="宋体" w:hAnsi="宋体" w:eastAsia="宋体" w:cs="宋体"/>
          <w:spacing w:val="-4"/>
          <w:sz w:val="24"/>
          <w:szCs w:val="24"/>
        </w:rPr>
        <w:t>业化</w:t>
      </w:r>
      <w:r>
        <w:rPr>
          <w:rFonts w:ascii="宋体" w:hAnsi="宋体" w:eastAsia="宋体" w:cs="宋体"/>
          <w:spacing w:val="-83"/>
          <w:sz w:val="24"/>
          <w:szCs w:val="24"/>
        </w:rPr>
        <w:t xml:space="preserve"> </w:t>
      </w:r>
      <w:r>
        <w:rPr>
          <w:rFonts w:ascii="宋体" w:hAnsi="宋体" w:eastAsia="宋体" w:cs="宋体"/>
          <w:spacing w:val="-4"/>
          <w:sz w:val="24"/>
          <w:szCs w:val="24"/>
        </w:rPr>
        <w:t>”等招聘活动，同时也为班上有同样困扰学生提供岗位。利用就业网，群发</w:t>
      </w:r>
      <w:r>
        <w:rPr>
          <w:rFonts w:ascii="宋体" w:hAnsi="宋体" w:eastAsia="宋体" w:cs="宋体"/>
          <w:sz w:val="24"/>
          <w:szCs w:val="24"/>
        </w:rPr>
        <w:t xml:space="preserve"> QQ</w:t>
      </w:r>
      <w:r>
        <w:rPr>
          <w:rFonts w:ascii="宋体" w:hAnsi="宋体" w:eastAsia="宋体" w:cs="宋体"/>
          <w:spacing w:val="-49"/>
          <w:sz w:val="24"/>
          <w:szCs w:val="24"/>
        </w:rPr>
        <w:t xml:space="preserve"> </w:t>
      </w:r>
      <w:r>
        <w:rPr>
          <w:rFonts w:ascii="宋体" w:hAnsi="宋体" w:eastAsia="宋体" w:cs="宋体"/>
          <w:spacing w:val="2"/>
          <w:sz w:val="24"/>
          <w:szCs w:val="24"/>
        </w:rPr>
        <w:t>信息以及微信公众号的推送等信息化手段，向班上这些困难生送政策送岗位</w:t>
      </w:r>
      <w:r>
        <w:rPr>
          <w:rFonts w:ascii="宋体" w:hAnsi="宋体" w:eastAsia="宋体" w:cs="宋体"/>
          <w:sz w:val="24"/>
          <w:szCs w:val="24"/>
        </w:rPr>
        <w:t xml:space="preserve"> </w:t>
      </w:r>
      <w:r>
        <w:rPr>
          <w:rFonts w:ascii="宋体" w:hAnsi="宋体" w:eastAsia="宋体" w:cs="宋体"/>
          <w:spacing w:val="-3"/>
          <w:sz w:val="24"/>
          <w:szCs w:val="24"/>
        </w:rPr>
        <w:t>送培训。在这样多的就业机会下，她终于在艺龙旅游网信息技术（合肥）有限公</w:t>
      </w:r>
      <w:r>
        <w:rPr>
          <w:rFonts w:ascii="宋体" w:hAnsi="宋体" w:eastAsia="宋体" w:cs="宋体"/>
          <w:spacing w:val="2"/>
          <w:sz w:val="24"/>
          <w:szCs w:val="24"/>
        </w:rPr>
        <w:t xml:space="preserve"> </w:t>
      </w:r>
      <w:r>
        <w:rPr>
          <w:rFonts w:ascii="宋体" w:hAnsi="宋体" w:eastAsia="宋体" w:cs="宋体"/>
          <w:spacing w:val="-3"/>
          <w:sz w:val="24"/>
          <w:szCs w:val="24"/>
        </w:rPr>
        <w:t>司抓住了一份中意的网上计调工作，利用自己在学校学到的专业知识，努力开拓</w:t>
      </w:r>
    </w:p>
    <w:p>
      <w:pPr>
        <w:spacing w:before="1" w:line="219" w:lineRule="auto"/>
        <w:ind w:left="27"/>
        <w:rPr>
          <w:rFonts w:ascii="宋体" w:hAnsi="宋体" w:eastAsia="宋体" w:cs="宋体"/>
          <w:sz w:val="24"/>
          <w:szCs w:val="24"/>
        </w:rPr>
      </w:pPr>
      <w:r>
        <w:rPr>
          <w:rFonts w:ascii="宋体" w:hAnsi="宋体" w:eastAsia="宋体" w:cs="宋体"/>
          <w:spacing w:val="-2"/>
          <w:sz w:val="24"/>
          <w:szCs w:val="24"/>
        </w:rPr>
        <w:t>一份属于自己的明天。</w:t>
      </w:r>
    </w:p>
    <w:p>
      <w:pPr>
        <w:spacing w:before="183" w:line="360" w:lineRule="auto"/>
        <w:ind w:left="23" w:firstLine="497"/>
        <w:rPr>
          <w:rFonts w:ascii="宋体" w:hAnsi="宋体" w:eastAsia="宋体" w:cs="宋体"/>
          <w:sz w:val="24"/>
          <w:szCs w:val="24"/>
        </w:rPr>
      </w:pPr>
      <w:r>
        <w:rPr>
          <w:rFonts w:ascii="宋体" w:hAnsi="宋体" w:eastAsia="宋体" w:cs="宋体"/>
          <w:spacing w:val="1"/>
          <w:sz w:val="24"/>
          <w:szCs w:val="24"/>
        </w:rPr>
        <w:t>16</w:t>
      </w:r>
      <w:r>
        <w:rPr>
          <w:rFonts w:ascii="宋体" w:hAnsi="宋体" w:eastAsia="宋体" w:cs="宋体"/>
          <w:spacing w:val="-35"/>
          <w:sz w:val="24"/>
          <w:szCs w:val="24"/>
        </w:rPr>
        <w:t xml:space="preserve"> </w:t>
      </w:r>
      <w:r>
        <w:rPr>
          <w:rFonts w:ascii="宋体" w:hAnsi="宋体" w:eastAsia="宋体" w:cs="宋体"/>
          <w:spacing w:val="1"/>
          <w:sz w:val="24"/>
          <w:szCs w:val="24"/>
        </w:rPr>
        <w:t>级中韩合作旅游管理学生杨远木子，该生对于现在就业难的大趋势，专</w:t>
      </w:r>
      <w:r>
        <w:rPr>
          <w:rFonts w:ascii="宋体" w:hAnsi="宋体" w:eastAsia="宋体" w:cs="宋体"/>
          <w:sz w:val="24"/>
          <w:szCs w:val="24"/>
        </w:rPr>
        <w:t xml:space="preserve"> </w:t>
      </w:r>
      <w:r>
        <w:rPr>
          <w:rFonts w:ascii="宋体" w:hAnsi="宋体" w:eastAsia="宋体" w:cs="宋体"/>
          <w:spacing w:val="-1"/>
          <w:sz w:val="24"/>
          <w:szCs w:val="24"/>
        </w:rPr>
        <w:t>科的学历让她在更多的好工作面前望而却步</w:t>
      </w:r>
      <w:r>
        <w:rPr>
          <w:rFonts w:ascii="宋体" w:hAnsi="宋体" w:eastAsia="宋体" w:cs="宋体"/>
          <w:spacing w:val="-2"/>
          <w:sz w:val="24"/>
          <w:szCs w:val="24"/>
        </w:rPr>
        <w:t>，学历低成为不了她更好的敲门砖。</w:t>
      </w:r>
      <w:r>
        <w:rPr>
          <w:rFonts w:ascii="宋体" w:hAnsi="宋体" w:eastAsia="宋体" w:cs="宋体"/>
          <w:sz w:val="24"/>
          <w:szCs w:val="24"/>
        </w:rPr>
        <w:t xml:space="preserve"> </w:t>
      </w:r>
      <w:r>
        <w:rPr>
          <w:rFonts w:ascii="宋体" w:hAnsi="宋体" w:eastAsia="宋体" w:cs="宋体"/>
          <w:spacing w:val="-3"/>
          <w:sz w:val="24"/>
          <w:szCs w:val="24"/>
        </w:rPr>
        <w:t>内心自卑，一度陷入自我怀疑中，不自信是她就业困难的最大问题。但是在辅导</w:t>
      </w:r>
    </w:p>
    <w:p>
      <w:pPr>
        <w:spacing w:before="1" w:line="218" w:lineRule="auto"/>
        <w:ind w:left="32"/>
        <w:rPr>
          <w:rFonts w:ascii="宋体" w:hAnsi="宋体" w:eastAsia="宋体" w:cs="宋体"/>
          <w:sz w:val="24"/>
          <w:szCs w:val="24"/>
        </w:rPr>
      </w:pPr>
      <w:r>
        <w:rPr>
          <w:rFonts w:ascii="宋体" w:hAnsi="宋体" w:eastAsia="宋体" w:cs="宋体"/>
          <w:spacing w:val="-3"/>
          <w:sz w:val="24"/>
          <w:szCs w:val="24"/>
        </w:rPr>
        <w:t>员对她开展的就业帮扶政策下，实行一生一策，动态管理，</w:t>
      </w:r>
      <w:r>
        <w:rPr>
          <w:rFonts w:ascii="宋体" w:hAnsi="宋体" w:eastAsia="宋体" w:cs="宋体"/>
          <w:spacing w:val="-4"/>
          <w:sz w:val="24"/>
          <w:szCs w:val="24"/>
        </w:rPr>
        <w:t>精准扶助，帮其申请</w:t>
      </w:r>
    </w:p>
    <w:p>
      <w:pPr>
        <w:spacing w:line="218" w:lineRule="auto"/>
        <w:rPr>
          <w:rFonts w:ascii="宋体" w:hAnsi="宋体" w:eastAsia="宋体" w:cs="宋体"/>
          <w:sz w:val="24"/>
          <w:szCs w:val="24"/>
        </w:rPr>
        <w:sectPr>
          <w:headerReference r:id="rId302" w:type="default"/>
          <w:footerReference r:id="rId303" w:type="default"/>
          <w:pgSz w:w="11906" w:h="16839"/>
          <w:pgMar w:top="1071" w:right="1745" w:bottom="1230" w:left="1785" w:header="878" w:footer="994" w:gutter="0"/>
          <w:cols w:space="720" w:num="1"/>
        </w:sectPr>
      </w:pPr>
    </w:p>
    <w:p>
      <w:pPr>
        <w:pStyle w:val="2"/>
        <w:spacing w:line="402" w:lineRule="auto"/>
      </w:pPr>
    </w:p>
    <w:p>
      <w:pPr>
        <w:spacing w:before="78" w:line="360" w:lineRule="auto"/>
        <w:ind w:left="22" w:right="56" w:firstLine="22"/>
        <w:jc w:val="both"/>
        <w:rPr>
          <w:rFonts w:ascii="宋体" w:hAnsi="宋体" w:eastAsia="宋体" w:cs="宋体"/>
          <w:sz w:val="24"/>
          <w:szCs w:val="24"/>
        </w:rPr>
      </w:pPr>
      <w:r>
        <w:rPr>
          <w:rFonts w:ascii="宋体" w:hAnsi="宋体" w:eastAsia="宋体" w:cs="宋体"/>
          <w:spacing w:val="-8"/>
          <w:sz w:val="24"/>
          <w:szCs w:val="24"/>
        </w:rPr>
        <w:t>了毕业生求职通讯补贴。针对自卑彷徨的心理，经</w:t>
      </w:r>
      <w:r>
        <w:rPr>
          <w:rFonts w:ascii="宋体" w:hAnsi="宋体" w:eastAsia="宋体" w:cs="宋体"/>
          <w:spacing w:val="-9"/>
          <w:sz w:val="24"/>
          <w:szCs w:val="24"/>
        </w:rPr>
        <w:t>常找学生聊天谈话，开导心理，</w:t>
      </w:r>
      <w:r>
        <w:rPr>
          <w:rFonts w:ascii="宋体" w:hAnsi="宋体" w:eastAsia="宋体" w:cs="宋体"/>
          <w:sz w:val="24"/>
          <w:szCs w:val="24"/>
        </w:rPr>
        <w:t xml:space="preserve"> </w:t>
      </w:r>
      <w:r>
        <w:rPr>
          <w:rFonts w:ascii="宋体" w:hAnsi="宋体" w:eastAsia="宋体" w:cs="宋体"/>
          <w:spacing w:val="-1"/>
          <w:sz w:val="24"/>
          <w:szCs w:val="24"/>
        </w:rPr>
        <w:t>疏导心结，并且一直持续关注学生，这让她重拾自信。最终在辅导员</w:t>
      </w:r>
      <w:r>
        <w:rPr>
          <w:rFonts w:ascii="宋体" w:hAnsi="宋体" w:eastAsia="宋体" w:cs="宋体"/>
          <w:spacing w:val="-2"/>
          <w:sz w:val="24"/>
          <w:szCs w:val="24"/>
        </w:rPr>
        <w:t>的帮助下，</w:t>
      </w:r>
      <w:r>
        <w:rPr>
          <w:rFonts w:ascii="宋体" w:hAnsi="宋体" w:eastAsia="宋体" w:cs="宋体"/>
          <w:sz w:val="24"/>
          <w:szCs w:val="24"/>
        </w:rPr>
        <w:t xml:space="preserve"> </w:t>
      </w:r>
      <w:r>
        <w:rPr>
          <w:rFonts w:ascii="宋体" w:hAnsi="宋体" w:eastAsia="宋体" w:cs="宋体"/>
          <w:spacing w:val="-3"/>
          <w:sz w:val="24"/>
          <w:szCs w:val="24"/>
        </w:rPr>
        <w:t>在安徽玮博会议会展服务有限公司找到自己的岗位，主要负责展会宣传招商，成</w:t>
      </w:r>
    </w:p>
    <w:p>
      <w:pPr>
        <w:spacing w:line="219" w:lineRule="auto"/>
        <w:ind w:left="27"/>
        <w:rPr>
          <w:rFonts w:ascii="宋体" w:hAnsi="宋体" w:eastAsia="宋体" w:cs="宋体"/>
          <w:sz w:val="24"/>
          <w:szCs w:val="24"/>
        </w:rPr>
      </w:pPr>
      <w:r>
        <w:rPr>
          <w:rFonts w:ascii="宋体" w:hAnsi="宋体" w:eastAsia="宋体" w:cs="宋体"/>
          <w:spacing w:val="-1"/>
          <w:sz w:val="24"/>
          <w:szCs w:val="24"/>
        </w:rPr>
        <w:t>功就业后对未来的生活充满朝气和期待。</w:t>
      </w:r>
    </w:p>
    <w:p>
      <w:pPr>
        <w:spacing w:before="183" w:line="219" w:lineRule="auto"/>
        <w:ind w:left="507"/>
        <w:rPr>
          <w:rFonts w:ascii="宋体" w:hAnsi="宋体" w:eastAsia="宋体" w:cs="宋体"/>
          <w:sz w:val="24"/>
          <w:szCs w:val="24"/>
        </w:rPr>
      </w:pPr>
      <w:r>
        <w:rPr>
          <w:rFonts w:ascii="宋体" w:hAnsi="宋体" w:eastAsia="宋体" w:cs="宋体"/>
          <w:spacing w:val="-1"/>
          <w:sz w:val="24"/>
          <w:szCs w:val="24"/>
        </w:rPr>
        <w:t>二、对建档立卡毕业生的帮扶情况</w:t>
      </w:r>
    </w:p>
    <w:p>
      <w:pPr>
        <w:spacing w:before="182" w:line="360" w:lineRule="auto"/>
        <w:ind w:left="23" w:right="58" w:firstLine="481"/>
        <w:rPr>
          <w:rFonts w:ascii="宋体" w:hAnsi="宋体" w:eastAsia="宋体" w:cs="宋体"/>
          <w:sz w:val="24"/>
          <w:szCs w:val="24"/>
        </w:rPr>
      </w:pPr>
      <w:r>
        <w:rPr>
          <w:rFonts w:ascii="宋体" w:hAnsi="宋体" w:eastAsia="宋体" w:cs="宋体"/>
          <w:spacing w:val="-3"/>
          <w:sz w:val="24"/>
          <w:szCs w:val="24"/>
        </w:rPr>
        <w:t>就业是民生之本，是关系国计民生的大事，而解决好建档立</w:t>
      </w:r>
      <w:r>
        <w:rPr>
          <w:rFonts w:ascii="宋体" w:hAnsi="宋体" w:eastAsia="宋体" w:cs="宋体"/>
          <w:spacing w:val="-4"/>
          <w:sz w:val="24"/>
          <w:szCs w:val="24"/>
        </w:rPr>
        <w:t>卡毕业生的就业</w:t>
      </w:r>
      <w:r>
        <w:rPr>
          <w:rFonts w:ascii="宋体" w:hAnsi="宋体" w:eastAsia="宋体" w:cs="宋体"/>
          <w:sz w:val="24"/>
          <w:szCs w:val="24"/>
        </w:rPr>
        <w:t xml:space="preserve"> </w:t>
      </w:r>
      <w:r>
        <w:rPr>
          <w:rFonts w:ascii="宋体" w:hAnsi="宋体" w:eastAsia="宋体" w:cs="宋体"/>
          <w:spacing w:val="-3"/>
          <w:sz w:val="24"/>
          <w:szCs w:val="24"/>
        </w:rPr>
        <w:t>问题，更关系到学生和家长的切身利益。我院领导班子高度重视建档立卡毕业生</w:t>
      </w:r>
      <w:r>
        <w:rPr>
          <w:rFonts w:ascii="宋体" w:hAnsi="宋体" w:eastAsia="宋体" w:cs="宋体"/>
          <w:spacing w:val="1"/>
          <w:sz w:val="24"/>
          <w:szCs w:val="24"/>
        </w:rPr>
        <w:t xml:space="preserve"> </w:t>
      </w:r>
      <w:r>
        <w:rPr>
          <w:rFonts w:ascii="宋体" w:hAnsi="宋体" w:eastAsia="宋体" w:cs="宋体"/>
          <w:spacing w:val="-4"/>
          <w:sz w:val="24"/>
          <w:szCs w:val="24"/>
        </w:rPr>
        <w:t>的就业工作“一对一</w:t>
      </w:r>
      <w:r>
        <w:rPr>
          <w:rFonts w:ascii="宋体" w:hAnsi="宋体" w:eastAsia="宋体" w:cs="宋体"/>
          <w:spacing w:val="-84"/>
          <w:sz w:val="24"/>
          <w:szCs w:val="24"/>
        </w:rPr>
        <w:t xml:space="preserve"> </w:t>
      </w:r>
      <w:r>
        <w:rPr>
          <w:rFonts w:ascii="宋体" w:hAnsi="宋体" w:eastAsia="宋体" w:cs="宋体"/>
          <w:spacing w:val="-4"/>
          <w:sz w:val="24"/>
          <w:szCs w:val="24"/>
        </w:rPr>
        <w:t>”的就业指导和分类指导工作，实行全程跟踪指导。为切实</w:t>
      </w:r>
      <w:r>
        <w:rPr>
          <w:rFonts w:ascii="宋体" w:hAnsi="宋体" w:eastAsia="宋体" w:cs="宋体"/>
          <w:sz w:val="24"/>
          <w:szCs w:val="24"/>
        </w:rPr>
        <w:t xml:space="preserve"> </w:t>
      </w:r>
      <w:r>
        <w:rPr>
          <w:rFonts w:ascii="宋体" w:hAnsi="宋体" w:eastAsia="宋体" w:cs="宋体"/>
          <w:spacing w:val="-3"/>
          <w:sz w:val="24"/>
          <w:szCs w:val="24"/>
        </w:rPr>
        <w:t>做好建档立卡毕业生的就业帮扶工作，根据旅游与会展学院实际情况制定了建档</w:t>
      </w:r>
      <w:r>
        <w:rPr>
          <w:rFonts w:ascii="宋体" w:hAnsi="宋体" w:eastAsia="宋体" w:cs="宋体"/>
          <w:spacing w:val="1"/>
          <w:sz w:val="24"/>
          <w:szCs w:val="24"/>
        </w:rPr>
        <w:t xml:space="preserve"> </w:t>
      </w:r>
      <w:r>
        <w:rPr>
          <w:rFonts w:ascii="宋体" w:hAnsi="宋体" w:eastAsia="宋体" w:cs="宋体"/>
          <w:spacing w:val="-8"/>
          <w:sz w:val="24"/>
          <w:szCs w:val="24"/>
        </w:rPr>
        <w:t>立卡毕业生就业帮扶措施。根据建档立卡毕业生就业困难的不同原因、不同特点，</w:t>
      </w:r>
    </w:p>
    <w:p>
      <w:pPr>
        <w:spacing w:line="219" w:lineRule="auto"/>
        <w:jc w:val="right"/>
        <w:rPr>
          <w:rFonts w:ascii="宋体" w:hAnsi="宋体" w:eastAsia="宋体" w:cs="宋体"/>
          <w:sz w:val="24"/>
          <w:szCs w:val="24"/>
        </w:rPr>
      </w:pPr>
      <w:r>
        <w:rPr>
          <w:rFonts w:ascii="宋体" w:hAnsi="宋体" w:eastAsia="宋体" w:cs="宋体"/>
          <w:spacing w:val="-7"/>
          <w:sz w:val="24"/>
          <w:szCs w:val="24"/>
        </w:rPr>
        <w:t>大力开展“一对一</w:t>
      </w:r>
      <w:r>
        <w:rPr>
          <w:rFonts w:ascii="宋体" w:hAnsi="宋体" w:eastAsia="宋体" w:cs="宋体"/>
          <w:spacing w:val="-88"/>
          <w:sz w:val="24"/>
          <w:szCs w:val="24"/>
        </w:rPr>
        <w:t xml:space="preserve"> </w:t>
      </w:r>
      <w:r>
        <w:rPr>
          <w:rFonts w:ascii="宋体" w:hAnsi="宋体" w:eastAsia="宋体" w:cs="宋体"/>
          <w:spacing w:val="-7"/>
          <w:sz w:val="24"/>
          <w:szCs w:val="24"/>
        </w:rPr>
        <w:t>”的就业指导和分类指导工作，建档立卡毕业生</w:t>
      </w:r>
      <w:r>
        <w:rPr>
          <w:rFonts w:ascii="宋体" w:hAnsi="宋体" w:eastAsia="宋体" w:cs="宋体"/>
          <w:spacing w:val="-8"/>
          <w:sz w:val="24"/>
          <w:szCs w:val="24"/>
        </w:rPr>
        <w:t>全部顺利就业。</w:t>
      </w:r>
    </w:p>
    <w:p>
      <w:pPr>
        <w:spacing w:before="182" w:line="219" w:lineRule="auto"/>
        <w:ind w:left="1625"/>
        <w:rPr>
          <w:rFonts w:ascii="宋体" w:hAnsi="宋体" w:eastAsia="宋体" w:cs="宋体"/>
          <w:sz w:val="24"/>
          <w:szCs w:val="24"/>
        </w:rPr>
      </w:pPr>
      <w:r>
        <w:rPr>
          <w:rFonts w:ascii="宋体" w:hAnsi="宋体" w:eastAsia="宋体" w:cs="宋体"/>
          <w:spacing w:val="-2"/>
          <w:sz w:val="24"/>
          <w:szCs w:val="24"/>
        </w:rPr>
        <w:t>表</w:t>
      </w:r>
      <w:r>
        <w:rPr>
          <w:rFonts w:ascii="宋体" w:hAnsi="宋体" w:eastAsia="宋体" w:cs="宋体"/>
          <w:spacing w:val="-43"/>
          <w:sz w:val="24"/>
          <w:szCs w:val="24"/>
        </w:rPr>
        <w:t xml:space="preserve"> </w:t>
      </w:r>
      <w:r>
        <w:rPr>
          <w:rFonts w:ascii="宋体" w:hAnsi="宋体" w:eastAsia="宋体" w:cs="宋体"/>
          <w:spacing w:val="-2"/>
          <w:sz w:val="24"/>
          <w:szCs w:val="24"/>
        </w:rPr>
        <w:t>3 旅游与会展学院</w:t>
      </w:r>
      <w:r>
        <w:rPr>
          <w:rFonts w:ascii="宋体" w:hAnsi="宋体" w:eastAsia="宋体" w:cs="宋体"/>
          <w:spacing w:val="-48"/>
          <w:sz w:val="24"/>
          <w:szCs w:val="24"/>
        </w:rPr>
        <w:t xml:space="preserve"> </w:t>
      </w:r>
      <w:r>
        <w:rPr>
          <w:rFonts w:ascii="宋体" w:hAnsi="宋体" w:eastAsia="宋体" w:cs="宋体"/>
          <w:spacing w:val="-2"/>
          <w:sz w:val="24"/>
          <w:szCs w:val="24"/>
        </w:rPr>
        <w:t>2020</w:t>
      </w:r>
      <w:r>
        <w:rPr>
          <w:rFonts w:ascii="宋体" w:hAnsi="宋体" w:eastAsia="宋体" w:cs="宋体"/>
          <w:spacing w:val="-47"/>
          <w:sz w:val="24"/>
          <w:szCs w:val="24"/>
        </w:rPr>
        <w:t xml:space="preserve"> </w:t>
      </w:r>
      <w:r>
        <w:rPr>
          <w:rFonts w:ascii="宋体" w:hAnsi="宋体" w:eastAsia="宋体" w:cs="宋体"/>
          <w:spacing w:val="-2"/>
          <w:sz w:val="24"/>
          <w:szCs w:val="24"/>
        </w:rPr>
        <w:t>届建档立卡毕业生就业情况</w:t>
      </w:r>
    </w:p>
    <w:p>
      <w:pPr>
        <w:spacing w:before="46" w:line="5138" w:lineRule="exact"/>
        <w:ind w:firstLine="194"/>
      </w:pPr>
      <w:r>
        <w:rPr>
          <w:position w:val="-102"/>
        </w:rPr>
        <w:drawing>
          <wp:inline distT="0" distB="0" distL="0" distR="0">
            <wp:extent cx="5236210" cy="3262630"/>
            <wp:effectExtent l="0" t="0" r="0" b="0"/>
            <wp:docPr id="486" name="IM 486"/>
            <wp:cNvGraphicFramePr/>
            <a:graphic xmlns:a="http://schemas.openxmlformats.org/drawingml/2006/main">
              <a:graphicData uri="http://schemas.openxmlformats.org/drawingml/2006/picture">
                <pic:pic xmlns:pic="http://schemas.openxmlformats.org/drawingml/2006/picture">
                  <pic:nvPicPr>
                    <pic:cNvPr id="486" name="IM 486"/>
                    <pic:cNvPicPr/>
                  </pic:nvPicPr>
                  <pic:blipFill>
                    <a:blip r:embed="rId433"/>
                    <a:stretch>
                      <a:fillRect/>
                    </a:stretch>
                  </pic:blipFill>
                  <pic:spPr>
                    <a:xfrm>
                      <a:off x="0" y="0"/>
                      <a:ext cx="5236463" cy="3262883"/>
                    </a:xfrm>
                    <a:prstGeom prst="rect">
                      <a:avLst/>
                    </a:prstGeom>
                  </pic:spPr>
                </pic:pic>
              </a:graphicData>
            </a:graphic>
          </wp:inline>
        </w:drawing>
      </w:r>
    </w:p>
    <w:p>
      <w:pPr>
        <w:spacing w:before="148" w:line="360" w:lineRule="auto"/>
        <w:ind w:left="23" w:right="120" w:firstLine="497"/>
        <w:jc w:val="both"/>
        <w:rPr>
          <w:rFonts w:ascii="宋体" w:hAnsi="宋体" w:eastAsia="宋体" w:cs="宋体"/>
          <w:sz w:val="24"/>
          <w:szCs w:val="24"/>
        </w:rPr>
      </w:pPr>
      <w:r>
        <w:rPr>
          <w:rFonts w:ascii="宋体" w:hAnsi="宋体" w:eastAsia="宋体" w:cs="宋体"/>
          <w:spacing w:val="1"/>
          <w:sz w:val="24"/>
          <w:szCs w:val="24"/>
        </w:rPr>
        <w:t>17</w:t>
      </w:r>
      <w:r>
        <w:rPr>
          <w:rFonts w:ascii="宋体" w:hAnsi="宋体" w:eastAsia="宋体" w:cs="宋体"/>
          <w:spacing w:val="-35"/>
          <w:sz w:val="24"/>
          <w:szCs w:val="24"/>
        </w:rPr>
        <w:t xml:space="preserve"> </w:t>
      </w:r>
      <w:r>
        <w:rPr>
          <w:rFonts w:ascii="宋体" w:hAnsi="宋体" w:eastAsia="宋体" w:cs="宋体"/>
          <w:spacing w:val="1"/>
          <w:sz w:val="24"/>
          <w:szCs w:val="24"/>
        </w:rPr>
        <w:t>级中韩合作旅游管理班学生孙雪，家庭经济困难对该生来说是“雪上加</w:t>
      </w:r>
      <w:r>
        <w:rPr>
          <w:rFonts w:ascii="宋体" w:hAnsi="宋体" w:eastAsia="宋体" w:cs="宋体"/>
          <w:sz w:val="24"/>
          <w:szCs w:val="24"/>
        </w:rPr>
        <w:t xml:space="preserve"> </w:t>
      </w:r>
      <w:r>
        <w:rPr>
          <w:rFonts w:ascii="宋体" w:hAnsi="宋体" w:eastAsia="宋体" w:cs="宋体"/>
          <w:spacing w:val="-4"/>
          <w:sz w:val="24"/>
          <w:szCs w:val="24"/>
        </w:rPr>
        <w:t>霜</w:t>
      </w:r>
      <w:r>
        <w:rPr>
          <w:rFonts w:ascii="宋体" w:hAnsi="宋体" w:eastAsia="宋体" w:cs="宋体"/>
          <w:spacing w:val="-84"/>
          <w:sz w:val="24"/>
          <w:szCs w:val="24"/>
        </w:rPr>
        <w:t xml:space="preserve"> </w:t>
      </w:r>
      <w:r>
        <w:rPr>
          <w:rFonts w:ascii="宋体" w:hAnsi="宋体" w:eastAsia="宋体" w:cs="宋体"/>
          <w:spacing w:val="-4"/>
          <w:sz w:val="24"/>
          <w:szCs w:val="24"/>
        </w:rPr>
        <w:t>”。作为建档立卡学生，国家学校给予了极大的帮助。面对就业难的问题学校</w:t>
      </w:r>
      <w:r>
        <w:rPr>
          <w:rFonts w:ascii="宋体" w:hAnsi="宋体" w:eastAsia="宋体" w:cs="宋体"/>
          <w:sz w:val="24"/>
          <w:szCs w:val="24"/>
        </w:rPr>
        <w:t xml:space="preserve"> </w:t>
      </w:r>
      <w:r>
        <w:rPr>
          <w:rFonts w:ascii="宋体" w:hAnsi="宋体" w:eastAsia="宋体" w:cs="宋体"/>
          <w:spacing w:val="-3"/>
          <w:sz w:val="24"/>
          <w:szCs w:val="24"/>
        </w:rPr>
        <w:t>出台相关的优惠政策，加大帮扶力度。切实解决她的后顾之忧。辅导员根据她的</w:t>
      </w:r>
      <w:r>
        <w:rPr>
          <w:rFonts w:ascii="宋体" w:hAnsi="宋体" w:eastAsia="宋体" w:cs="宋体"/>
          <w:spacing w:val="1"/>
          <w:sz w:val="24"/>
          <w:szCs w:val="24"/>
        </w:rPr>
        <w:t xml:space="preserve"> </w:t>
      </w:r>
      <w:r>
        <w:rPr>
          <w:rFonts w:ascii="宋体" w:hAnsi="宋体" w:eastAsia="宋体" w:cs="宋体"/>
          <w:spacing w:val="-3"/>
          <w:sz w:val="24"/>
          <w:szCs w:val="24"/>
        </w:rPr>
        <w:t>具体情况进行有针对的就业指导，积极主动推荐就业岗位引导就业，最后她在安</w:t>
      </w:r>
      <w:r>
        <w:rPr>
          <w:rFonts w:ascii="宋体" w:hAnsi="宋体" w:eastAsia="宋体" w:cs="宋体"/>
          <w:spacing w:val="1"/>
          <w:sz w:val="24"/>
          <w:szCs w:val="24"/>
        </w:rPr>
        <w:t xml:space="preserve"> </w:t>
      </w:r>
      <w:r>
        <w:rPr>
          <w:rFonts w:ascii="宋体" w:hAnsi="宋体" w:eastAsia="宋体" w:cs="宋体"/>
          <w:spacing w:val="-4"/>
          <w:sz w:val="24"/>
          <w:szCs w:val="24"/>
        </w:rPr>
        <w:t>徽酷感文化传媒公司找到了属于自己的岗位，在“密室逃脱</w:t>
      </w:r>
      <w:r>
        <w:rPr>
          <w:rFonts w:ascii="宋体" w:hAnsi="宋体" w:eastAsia="宋体" w:cs="宋体"/>
          <w:spacing w:val="-84"/>
          <w:sz w:val="24"/>
          <w:szCs w:val="24"/>
        </w:rPr>
        <w:t xml:space="preserve"> </w:t>
      </w:r>
      <w:r>
        <w:rPr>
          <w:rFonts w:ascii="宋体" w:hAnsi="宋体" w:eastAsia="宋体" w:cs="宋体"/>
          <w:spacing w:val="-4"/>
          <w:sz w:val="24"/>
          <w:szCs w:val="24"/>
        </w:rPr>
        <w:t>”游玩项目和“狼人</w:t>
      </w:r>
    </w:p>
    <w:p>
      <w:pPr>
        <w:spacing w:before="1" w:line="218" w:lineRule="auto"/>
        <w:ind w:left="28"/>
        <w:rPr>
          <w:rFonts w:ascii="宋体" w:hAnsi="宋体" w:eastAsia="宋体" w:cs="宋体"/>
          <w:sz w:val="24"/>
          <w:szCs w:val="24"/>
        </w:rPr>
      </w:pPr>
      <w:r>
        <w:rPr>
          <w:rFonts w:ascii="宋体" w:hAnsi="宋体" w:eastAsia="宋体" w:cs="宋体"/>
          <w:spacing w:val="-2"/>
          <w:sz w:val="24"/>
          <w:szCs w:val="24"/>
        </w:rPr>
        <w:t>杀桌游休闲屋</w:t>
      </w:r>
      <w:r>
        <w:rPr>
          <w:rFonts w:ascii="宋体" w:hAnsi="宋体" w:eastAsia="宋体" w:cs="宋体"/>
          <w:spacing w:val="-78"/>
          <w:sz w:val="24"/>
          <w:szCs w:val="24"/>
        </w:rPr>
        <w:t xml:space="preserve"> </w:t>
      </w:r>
      <w:r>
        <w:rPr>
          <w:rFonts w:ascii="宋体" w:hAnsi="宋体" w:eastAsia="宋体" w:cs="宋体"/>
          <w:spacing w:val="-2"/>
          <w:sz w:val="24"/>
          <w:szCs w:val="24"/>
        </w:rPr>
        <w:t>”担任管理员，学生表示一定认真工作，回报社会。</w:t>
      </w:r>
    </w:p>
    <w:p>
      <w:pPr>
        <w:spacing w:line="218" w:lineRule="auto"/>
        <w:rPr>
          <w:rFonts w:ascii="宋体" w:hAnsi="宋体" w:eastAsia="宋体" w:cs="宋体"/>
          <w:sz w:val="24"/>
          <w:szCs w:val="24"/>
        </w:rPr>
        <w:sectPr>
          <w:headerReference r:id="rId304" w:type="default"/>
          <w:footerReference r:id="rId305" w:type="default"/>
          <w:pgSz w:w="11906" w:h="16839"/>
          <w:pgMar w:top="1071" w:right="1679" w:bottom="1230" w:left="1785" w:header="878" w:footer="994" w:gutter="0"/>
          <w:cols w:space="720" w:num="1"/>
        </w:sectPr>
      </w:pPr>
    </w:p>
    <w:p>
      <w:pPr>
        <w:pStyle w:val="2"/>
        <w:spacing w:line="402" w:lineRule="auto"/>
      </w:pPr>
    </w:p>
    <w:p>
      <w:pPr>
        <w:spacing w:before="78" w:line="219" w:lineRule="auto"/>
        <w:ind w:left="503"/>
        <w:rPr>
          <w:rFonts w:ascii="宋体" w:hAnsi="宋体" w:eastAsia="宋体" w:cs="宋体"/>
          <w:sz w:val="24"/>
          <w:szCs w:val="24"/>
        </w:rPr>
      </w:pPr>
      <w:r>
        <w:rPr>
          <w:rFonts w:ascii="宋体" w:hAnsi="宋体" w:eastAsia="宋体" w:cs="宋体"/>
          <w:spacing w:val="-1"/>
          <w:sz w:val="24"/>
          <w:szCs w:val="24"/>
        </w:rPr>
        <w:t>三、我院对特殊困难毕业生的帮扶情况</w:t>
      </w:r>
    </w:p>
    <w:p>
      <w:pPr>
        <w:spacing w:before="182" w:line="360" w:lineRule="auto"/>
        <w:ind w:left="22" w:right="80" w:firstLine="482"/>
        <w:rPr>
          <w:rFonts w:ascii="宋体" w:hAnsi="宋体" w:eastAsia="宋体" w:cs="宋体"/>
          <w:sz w:val="24"/>
          <w:szCs w:val="24"/>
        </w:rPr>
      </w:pPr>
      <w:r>
        <w:rPr>
          <w:rFonts w:ascii="宋体" w:hAnsi="宋体" w:eastAsia="宋体" w:cs="宋体"/>
          <w:spacing w:val="4"/>
          <w:sz w:val="24"/>
          <w:szCs w:val="24"/>
        </w:rPr>
        <w:t>伴随着新冠疫情所带来的影响以及经济下行压力的增大，今年毕业生的毕</w:t>
      </w:r>
      <w:r>
        <w:rPr>
          <w:rFonts w:ascii="宋体" w:hAnsi="宋体" w:eastAsia="宋体" w:cs="宋体"/>
          <w:spacing w:val="6"/>
          <w:sz w:val="24"/>
          <w:szCs w:val="24"/>
        </w:rPr>
        <w:t xml:space="preserve"> </w:t>
      </w:r>
      <w:r>
        <w:rPr>
          <w:rFonts w:ascii="宋体" w:hAnsi="宋体" w:eastAsia="宋体" w:cs="宋体"/>
          <w:spacing w:val="-3"/>
          <w:sz w:val="24"/>
          <w:szCs w:val="24"/>
        </w:rPr>
        <w:t>业、就业压力及心理焦虑等问题较之以往更加突出，为更加深入掌握疫情特殊时</w:t>
      </w:r>
      <w:r>
        <w:rPr>
          <w:rFonts w:ascii="宋体" w:hAnsi="宋体" w:eastAsia="宋体" w:cs="宋体"/>
          <w:spacing w:val="1"/>
          <w:sz w:val="24"/>
          <w:szCs w:val="24"/>
        </w:rPr>
        <w:t xml:space="preserve"> </w:t>
      </w:r>
      <w:r>
        <w:rPr>
          <w:rFonts w:ascii="宋体" w:hAnsi="宋体" w:eastAsia="宋体" w:cs="宋体"/>
          <w:spacing w:val="-3"/>
          <w:sz w:val="24"/>
          <w:szCs w:val="24"/>
        </w:rPr>
        <w:t>期返校学生思想动态，进一步保障学生身心健康，维护校园安全稳定，根据省教</w:t>
      </w:r>
      <w:r>
        <w:rPr>
          <w:rFonts w:ascii="宋体" w:hAnsi="宋体" w:eastAsia="宋体" w:cs="宋体"/>
          <w:spacing w:val="1"/>
          <w:sz w:val="24"/>
          <w:szCs w:val="24"/>
        </w:rPr>
        <w:t xml:space="preserve"> </w:t>
      </w:r>
      <w:r>
        <w:rPr>
          <w:rFonts w:ascii="宋体" w:hAnsi="宋体" w:eastAsia="宋体" w:cs="宋体"/>
          <w:spacing w:val="6"/>
          <w:sz w:val="24"/>
          <w:szCs w:val="24"/>
        </w:rPr>
        <w:t>育厅《关于进一步加强</w:t>
      </w:r>
      <w:r>
        <w:rPr>
          <w:rFonts w:ascii="宋体" w:hAnsi="宋体" w:eastAsia="宋体" w:cs="宋体"/>
          <w:spacing w:val="-36"/>
          <w:sz w:val="24"/>
          <w:szCs w:val="24"/>
        </w:rPr>
        <w:t xml:space="preserve"> </w:t>
      </w:r>
      <w:r>
        <w:rPr>
          <w:rFonts w:ascii="宋体" w:hAnsi="宋体" w:eastAsia="宋体" w:cs="宋体"/>
          <w:spacing w:val="6"/>
          <w:sz w:val="24"/>
          <w:szCs w:val="24"/>
        </w:rPr>
        <w:t>2020</w:t>
      </w:r>
      <w:r>
        <w:rPr>
          <w:rFonts w:ascii="宋体" w:hAnsi="宋体" w:eastAsia="宋体" w:cs="宋体"/>
          <w:spacing w:val="-35"/>
          <w:sz w:val="24"/>
          <w:szCs w:val="24"/>
        </w:rPr>
        <w:t xml:space="preserve"> </w:t>
      </w:r>
      <w:r>
        <w:rPr>
          <w:rFonts w:ascii="宋体" w:hAnsi="宋体" w:eastAsia="宋体" w:cs="宋体"/>
          <w:spacing w:val="6"/>
          <w:sz w:val="24"/>
          <w:szCs w:val="24"/>
        </w:rPr>
        <w:t>届高校毕业生心理健康教育的通知》（皖</w:t>
      </w:r>
      <w:r>
        <w:rPr>
          <w:rFonts w:ascii="宋体" w:hAnsi="宋体" w:eastAsia="宋体" w:cs="宋体"/>
          <w:spacing w:val="5"/>
          <w:sz w:val="24"/>
          <w:szCs w:val="24"/>
        </w:rPr>
        <w:t>教秘学</w:t>
      </w:r>
    </w:p>
    <w:p>
      <w:pPr>
        <w:spacing w:line="218" w:lineRule="auto"/>
        <w:ind w:left="99"/>
        <w:rPr>
          <w:rFonts w:ascii="宋体" w:hAnsi="宋体" w:eastAsia="宋体" w:cs="宋体"/>
          <w:sz w:val="24"/>
          <w:szCs w:val="24"/>
        </w:rPr>
      </w:pPr>
      <w:r>
        <w:rPr>
          <w:rFonts w:ascii="宋体" w:hAnsi="宋体" w:eastAsia="宋体" w:cs="宋体"/>
          <w:spacing w:val="-3"/>
          <w:sz w:val="24"/>
          <w:szCs w:val="24"/>
        </w:rPr>
        <w:t>﹝2020﹞11</w:t>
      </w:r>
      <w:r>
        <w:rPr>
          <w:rFonts w:ascii="宋体" w:hAnsi="宋体" w:eastAsia="宋体" w:cs="宋体"/>
          <w:spacing w:val="-36"/>
          <w:sz w:val="24"/>
          <w:szCs w:val="24"/>
        </w:rPr>
        <w:t xml:space="preserve"> </w:t>
      </w:r>
      <w:r>
        <w:rPr>
          <w:rFonts w:ascii="宋体" w:hAnsi="宋体" w:eastAsia="宋体" w:cs="宋体"/>
          <w:spacing w:val="-3"/>
          <w:sz w:val="24"/>
          <w:szCs w:val="24"/>
        </w:rPr>
        <w:t>号）精神，我院对心理困难为代表的特殊困难毕业生进行了帮扶。</w:t>
      </w:r>
    </w:p>
    <w:p>
      <w:pPr>
        <w:spacing w:before="184" w:line="360" w:lineRule="auto"/>
        <w:ind w:left="25" w:right="18" w:firstLine="495"/>
        <w:rPr>
          <w:rFonts w:ascii="宋体" w:hAnsi="宋体" w:eastAsia="宋体" w:cs="宋体"/>
          <w:sz w:val="24"/>
          <w:szCs w:val="24"/>
        </w:rPr>
      </w:pPr>
      <w:r>
        <w:rPr>
          <w:rFonts w:ascii="宋体" w:hAnsi="宋体" w:eastAsia="宋体" w:cs="宋体"/>
          <w:spacing w:val="-4"/>
          <w:sz w:val="24"/>
          <w:szCs w:val="24"/>
        </w:rPr>
        <w:t>16</w:t>
      </w:r>
      <w:r>
        <w:rPr>
          <w:rFonts w:ascii="宋体" w:hAnsi="宋体" w:eastAsia="宋体" w:cs="宋体"/>
          <w:spacing w:val="-45"/>
          <w:sz w:val="24"/>
          <w:szCs w:val="24"/>
        </w:rPr>
        <w:t xml:space="preserve"> </w:t>
      </w:r>
      <w:r>
        <w:rPr>
          <w:rFonts w:ascii="宋体" w:hAnsi="宋体" w:eastAsia="宋体" w:cs="宋体"/>
          <w:spacing w:val="-4"/>
          <w:sz w:val="24"/>
          <w:szCs w:val="24"/>
        </w:rPr>
        <w:t>人地班文雪婷同学曾患抑郁症，大一下学期因不适应大学生活休学半年，</w:t>
      </w:r>
      <w:r>
        <w:rPr>
          <w:rFonts w:ascii="宋体" w:hAnsi="宋体" w:eastAsia="宋体" w:cs="宋体"/>
          <w:sz w:val="24"/>
          <w:szCs w:val="24"/>
        </w:rPr>
        <w:t xml:space="preserve"> </w:t>
      </w:r>
      <w:r>
        <w:rPr>
          <w:rFonts w:ascii="宋体" w:hAnsi="宋体" w:eastAsia="宋体" w:cs="宋体"/>
          <w:spacing w:val="-3"/>
          <w:sz w:val="24"/>
          <w:szCs w:val="24"/>
        </w:rPr>
        <w:t>大二上学期复学，考虑到该生特殊情况，学院同意其复学至原班级。辅导员多次</w:t>
      </w:r>
      <w:r>
        <w:rPr>
          <w:rFonts w:ascii="宋体" w:hAnsi="宋体" w:eastAsia="宋体" w:cs="宋体"/>
          <w:sz w:val="24"/>
          <w:szCs w:val="24"/>
        </w:rPr>
        <w:t xml:space="preserve"> </w:t>
      </w:r>
      <w:r>
        <w:rPr>
          <w:rFonts w:ascii="宋体" w:hAnsi="宋体" w:eastAsia="宋体" w:cs="宋体"/>
          <w:spacing w:val="-3"/>
          <w:sz w:val="24"/>
          <w:szCs w:val="24"/>
        </w:rPr>
        <w:t>与她进行沟通，细心耐心解答她的各种问题，提醒她进行课程重修。该生一直外</w:t>
      </w:r>
      <w:r>
        <w:rPr>
          <w:rFonts w:ascii="宋体" w:hAnsi="宋体" w:eastAsia="宋体" w:cs="宋体"/>
          <w:sz w:val="24"/>
          <w:szCs w:val="24"/>
        </w:rPr>
        <w:t xml:space="preserve"> </w:t>
      </w:r>
      <w:r>
        <w:rPr>
          <w:rFonts w:ascii="宋体" w:hAnsi="宋体" w:eastAsia="宋体" w:cs="宋体"/>
          <w:spacing w:val="-3"/>
          <w:sz w:val="24"/>
          <w:szCs w:val="24"/>
        </w:rPr>
        <w:t>宿，由母亲在学校附近租房打工陪读。该生在校期间与班级同学接触不多，辅导</w:t>
      </w:r>
      <w:r>
        <w:rPr>
          <w:rFonts w:ascii="宋体" w:hAnsi="宋体" w:eastAsia="宋体" w:cs="宋体"/>
          <w:sz w:val="24"/>
          <w:szCs w:val="24"/>
        </w:rPr>
        <w:t xml:space="preserve"> </w:t>
      </w:r>
      <w:r>
        <w:rPr>
          <w:rFonts w:ascii="宋体" w:hAnsi="宋体" w:eastAsia="宋体" w:cs="宋体"/>
          <w:spacing w:val="-3"/>
          <w:sz w:val="24"/>
          <w:szCs w:val="24"/>
        </w:rPr>
        <w:t>员也多次与该生母亲联系，动员她多与同学相处，有问题多于同学交流，拓宽人</w:t>
      </w:r>
      <w:r>
        <w:rPr>
          <w:rFonts w:ascii="宋体" w:hAnsi="宋体" w:eastAsia="宋体" w:cs="宋体"/>
          <w:sz w:val="24"/>
          <w:szCs w:val="24"/>
        </w:rPr>
        <w:t xml:space="preserve"> </w:t>
      </w:r>
      <w:r>
        <w:rPr>
          <w:rFonts w:ascii="宋体" w:hAnsi="宋体" w:eastAsia="宋体" w:cs="宋体"/>
          <w:spacing w:val="-3"/>
          <w:sz w:val="24"/>
          <w:szCs w:val="24"/>
        </w:rPr>
        <w:t>际交流渠道，缓解抑郁状态。临近毕业，该生还有课程置换学分等问题，学院老</w:t>
      </w:r>
    </w:p>
    <w:p>
      <w:pPr>
        <w:spacing w:line="219" w:lineRule="auto"/>
        <w:ind w:left="27"/>
        <w:rPr>
          <w:rFonts w:ascii="宋体" w:hAnsi="宋体" w:eastAsia="宋体" w:cs="宋体"/>
          <w:sz w:val="24"/>
          <w:szCs w:val="24"/>
        </w:rPr>
      </w:pPr>
      <w:r>
        <w:rPr>
          <w:rFonts w:ascii="宋体" w:hAnsi="宋体" w:eastAsia="宋体" w:cs="宋体"/>
          <w:sz w:val="24"/>
          <w:szCs w:val="24"/>
        </w:rPr>
        <w:t>师都积极帮助其一一解决，最终该生顺利拿</w:t>
      </w:r>
      <w:r>
        <w:rPr>
          <w:rFonts w:ascii="宋体" w:hAnsi="宋体" w:eastAsia="宋体" w:cs="宋体"/>
          <w:spacing w:val="-1"/>
          <w:sz w:val="24"/>
          <w:szCs w:val="24"/>
        </w:rPr>
        <w:t>到毕业证和学位证，也顺利就业。</w:t>
      </w:r>
    </w:p>
    <w:p>
      <w:pPr>
        <w:spacing w:before="182" w:line="219" w:lineRule="auto"/>
        <w:ind w:left="526"/>
        <w:rPr>
          <w:rFonts w:ascii="宋体" w:hAnsi="宋体" w:eastAsia="宋体" w:cs="宋体"/>
          <w:sz w:val="24"/>
          <w:szCs w:val="24"/>
        </w:rPr>
      </w:pPr>
      <w:r>
        <w:rPr>
          <w:rFonts w:ascii="宋体" w:hAnsi="宋体" w:eastAsia="宋体" w:cs="宋体"/>
          <w:spacing w:val="-2"/>
          <w:sz w:val="24"/>
          <w:szCs w:val="24"/>
        </w:rPr>
        <w:t>四、我院对湖北籍毕业生的帮扶情况</w:t>
      </w:r>
    </w:p>
    <w:p>
      <w:pPr>
        <w:spacing w:before="184" w:line="360" w:lineRule="auto"/>
        <w:ind w:left="23" w:right="80" w:firstLine="488"/>
        <w:rPr>
          <w:rFonts w:ascii="宋体" w:hAnsi="宋体" w:eastAsia="宋体" w:cs="宋体"/>
          <w:sz w:val="24"/>
          <w:szCs w:val="24"/>
        </w:rPr>
      </w:pPr>
      <w:r>
        <w:rPr>
          <w:rFonts w:ascii="宋体" w:hAnsi="宋体" w:eastAsia="宋体" w:cs="宋体"/>
          <w:spacing w:val="-3"/>
          <w:sz w:val="24"/>
          <w:szCs w:val="24"/>
        </w:rPr>
        <w:t>突如其来的新冠肺炎疫情给毕业生就业工作</w:t>
      </w:r>
      <w:r>
        <w:rPr>
          <w:rFonts w:ascii="宋体" w:hAnsi="宋体" w:eastAsia="宋体" w:cs="宋体"/>
          <w:spacing w:val="-4"/>
          <w:sz w:val="24"/>
          <w:szCs w:val="24"/>
        </w:rPr>
        <w:t>带来了巨大的挑战，学校学院都</w:t>
      </w:r>
      <w:r>
        <w:rPr>
          <w:rFonts w:ascii="宋体" w:hAnsi="宋体" w:eastAsia="宋体" w:cs="宋体"/>
          <w:sz w:val="24"/>
          <w:szCs w:val="24"/>
        </w:rPr>
        <w:t xml:space="preserve"> </w:t>
      </w:r>
      <w:r>
        <w:rPr>
          <w:rFonts w:ascii="宋体" w:hAnsi="宋体" w:eastAsia="宋体" w:cs="宋体"/>
          <w:spacing w:val="-3"/>
          <w:sz w:val="24"/>
          <w:szCs w:val="24"/>
        </w:rPr>
        <w:t>高度重视湖北籍毕业生的就业状态。我院结合学校工作方案制定院级细化操作方</w:t>
      </w:r>
      <w:r>
        <w:rPr>
          <w:rFonts w:ascii="宋体" w:hAnsi="宋体" w:eastAsia="宋体" w:cs="宋体"/>
          <w:spacing w:val="1"/>
          <w:sz w:val="24"/>
          <w:szCs w:val="24"/>
        </w:rPr>
        <w:t xml:space="preserve"> </w:t>
      </w:r>
      <w:r>
        <w:rPr>
          <w:rFonts w:ascii="宋体" w:hAnsi="宋体" w:eastAsia="宋体" w:cs="宋体"/>
          <w:spacing w:val="-5"/>
          <w:sz w:val="24"/>
          <w:szCs w:val="24"/>
        </w:rPr>
        <w:t>案，对我院</w:t>
      </w:r>
      <w:r>
        <w:rPr>
          <w:rFonts w:ascii="宋体" w:hAnsi="宋体" w:eastAsia="宋体" w:cs="宋体"/>
          <w:spacing w:val="-34"/>
          <w:sz w:val="24"/>
          <w:szCs w:val="24"/>
        </w:rPr>
        <w:t xml:space="preserve"> </w:t>
      </w:r>
      <w:r>
        <w:rPr>
          <w:rFonts w:ascii="宋体" w:hAnsi="宋体" w:eastAsia="宋体" w:cs="宋体"/>
          <w:spacing w:val="-5"/>
          <w:sz w:val="24"/>
          <w:szCs w:val="24"/>
        </w:rPr>
        <w:t>2</w:t>
      </w:r>
      <w:r>
        <w:rPr>
          <w:rFonts w:ascii="宋体" w:hAnsi="宋体" w:eastAsia="宋体" w:cs="宋体"/>
          <w:spacing w:val="-47"/>
          <w:sz w:val="24"/>
          <w:szCs w:val="24"/>
        </w:rPr>
        <w:t xml:space="preserve"> </w:t>
      </w:r>
      <w:r>
        <w:rPr>
          <w:rFonts w:ascii="宋体" w:hAnsi="宋体" w:eastAsia="宋体" w:cs="宋体"/>
          <w:spacing w:val="-5"/>
          <w:sz w:val="24"/>
          <w:szCs w:val="24"/>
        </w:rPr>
        <w:t>名湖北籍毕业生进行专项就业帮扶工作，进行“一对一</w:t>
      </w:r>
      <w:r>
        <w:rPr>
          <w:rFonts w:ascii="宋体" w:hAnsi="宋体" w:eastAsia="宋体" w:cs="宋体"/>
          <w:spacing w:val="-88"/>
          <w:sz w:val="24"/>
          <w:szCs w:val="24"/>
        </w:rPr>
        <w:t xml:space="preserve"> </w:t>
      </w:r>
      <w:r>
        <w:rPr>
          <w:rFonts w:ascii="宋体" w:hAnsi="宋体" w:eastAsia="宋体" w:cs="宋体"/>
          <w:spacing w:val="-5"/>
          <w:sz w:val="24"/>
          <w:szCs w:val="24"/>
        </w:rPr>
        <w:t>”人盯人式</w:t>
      </w:r>
      <w:r>
        <w:rPr>
          <w:rFonts w:ascii="宋体" w:hAnsi="宋体" w:eastAsia="宋体" w:cs="宋体"/>
          <w:sz w:val="24"/>
          <w:szCs w:val="24"/>
        </w:rPr>
        <w:t xml:space="preserve"> </w:t>
      </w:r>
      <w:r>
        <w:rPr>
          <w:rFonts w:ascii="宋体" w:hAnsi="宋体" w:eastAsia="宋体" w:cs="宋体"/>
          <w:spacing w:val="-3"/>
          <w:sz w:val="24"/>
          <w:szCs w:val="24"/>
        </w:rPr>
        <w:t>服务，学院领导和辅导员经常与她们联系谈心，传递学校的关爱和问候，为他们</w:t>
      </w:r>
    </w:p>
    <w:p>
      <w:pPr>
        <w:spacing w:line="220" w:lineRule="auto"/>
        <w:ind w:left="23"/>
        <w:rPr>
          <w:rFonts w:ascii="宋体" w:hAnsi="宋体" w:eastAsia="宋体" w:cs="宋体"/>
          <w:sz w:val="24"/>
          <w:szCs w:val="24"/>
        </w:rPr>
      </w:pPr>
      <w:r>
        <w:rPr>
          <w:rFonts w:ascii="宋体" w:hAnsi="宋体" w:eastAsia="宋体" w:cs="宋体"/>
          <w:spacing w:val="-2"/>
          <w:sz w:val="24"/>
          <w:szCs w:val="24"/>
        </w:rPr>
        <w:t>加油鼓劲。</w:t>
      </w:r>
    </w:p>
    <w:p>
      <w:pPr>
        <w:spacing w:before="182" w:line="360" w:lineRule="auto"/>
        <w:ind w:left="22" w:right="80" w:firstLine="498"/>
        <w:rPr>
          <w:rFonts w:ascii="宋体" w:hAnsi="宋体" w:eastAsia="宋体" w:cs="宋体"/>
          <w:sz w:val="24"/>
          <w:szCs w:val="24"/>
        </w:rPr>
      </w:pPr>
      <w:r>
        <w:rPr>
          <w:rFonts w:ascii="宋体" w:hAnsi="宋体" w:eastAsia="宋体" w:cs="宋体"/>
          <w:sz w:val="24"/>
          <w:szCs w:val="24"/>
        </w:rPr>
        <w:t>16</w:t>
      </w:r>
      <w:r>
        <w:rPr>
          <w:rFonts w:ascii="宋体" w:hAnsi="宋体" w:eastAsia="宋体" w:cs="宋体"/>
          <w:spacing w:val="-43"/>
          <w:sz w:val="24"/>
          <w:szCs w:val="24"/>
        </w:rPr>
        <w:t xml:space="preserve"> </w:t>
      </w:r>
      <w:r>
        <w:rPr>
          <w:rFonts w:ascii="宋体" w:hAnsi="宋体" w:eastAsia="宋体" w:cs="宋体"/>
          <w:sz w:val="24"/>
          <w:szCs w:val="24"/>
        </w:rPr>
        <w:t>酒店管理</w:t>
      </w:r>
      <w:r>
        <w:rPr>
          <w:rFonts w:ascii="宋体" w:hAnsi="宋体" w:eastAsia="宋体" w:cs="宋体"/>
          <w:spacing w:val="-31"/>
          <w:sz w:val="24"/>
          <w:szCs w:val="24"/>
        </w:rPr>
        <w:t xml:space="preserve"> </w:t>
      </w:r>
      <w:r>
        <w:rPr>
          <w:rFonts w:ascii="宋体" w:hAnsi="宋体" w:eastAsia="宋体" w:cs="宋体"/>
          <w:sz w:val="24"/>
          <w:szCs w:val="24"/>
        </w:rPr>
        <w:t>1</w:t>
      </w:r>
      <w:r>
        <w:rPr>
          <w:rFonts w:ascii="宋体" w:hAnsi="宋体" w:eastAsia="宋体" w:cs="宋体"/>
          <w:spacing w:val="-46"/>
          <w:sz w:val="24"/>
          <w:szCs w:val="24"/>
        </w:rPr>
        <w:t xml:space="preserve"> </w:t>
      </w:r>
      <w:r>
        <w:rPr>
          <w:rFonts w:ascii="宋体" w:hAnsi="宋体" w:eastAsia="宋体" w:cs="宋体"/>
          <w:sz w:val="24"/>
          <w:szCs w:val="24"/>
        </w:rPr>
        <w:t>班童燃同学，家住湖北省宜城市，考研失败调剂未成功</w:t>
      </w:r>
      <w:r>
        <w:rPr>
          <w:rFonts w:ascii="宋体" w:hAnsi="宋体" w:eastAsia="宋体" w:cs="宋体"/>
          <w:spacing w:val="-1"/>
          <w:sz w:val="24"/>
          <w:szCs w:val="24"/>
        </w:rPr>
        <w:t>，在</w:t>
      </w:r>
      <w:r>
        <w:rPr>
          <w:rFonts w:ascii="宋体" w:hAnsi="宋体" w:eastAsia="宋体" w:cs="宋体"/>
          <w:sz w:val="24"/>
          <w:szCs w:val="24"/>
        </w:rPr>
        <w:t xml:space="preserve"> </w:t>
      </w:r>
      <w:r>
        <w:rPr>
          <w:rFonts w:ascii="宋体" w:hAnsi="宋体" w:eastAsia="宋体" w:cs="宋体"/>
          <w:spacing w:val="-3"/>
          <w:sz w:val="24"/>
          <w:szCs w:val="24"/>
        </w:rPr>
        <w:t>很长一段时间里该生情绪低落，很难走出考研失败的阴影，我们积极做工作鼓励</w:t>
      </w:r>
      <w:r>
        <w:rPr>
          <w:rFonts w:ascii="宋体" w:hAnsi="宋体" w:eastAsia="宋体" w:cs="宋体"/>
          <w:spacing w:val="1"/>
          <w:sz w:val="24"/>
          <w:szCs w:val="24"/>
        </w:rPr>
        <w:t xml:space="preserve"> </w:t>
      </w:r>
      <w:r>
        <w:rPr>
          <w:rFonts w:ascii="宋体" w:hAnsi="宋体" w:eastAsia="宋体" w:cs="宋体"/>
          <w:spacing w:val="-3"/>
          <w:sz w:val="24"/>
          <w:szCs w:val="24"/>
        </w:rPr>
        <w:t>开导，先是询问她的个人意愿，选择二战考研还是选择就业。在面对选择时，我</w:t>
      </w:r>
      <w:r>
        <w:rPr>
          <w:rFonts w:ascii="宋体" w:hAnsi="宋体" w:eastAsia="宋体" w:cs="宋体"/>
          <w:spacing w:val="1"/>
          <w:sz w:val="24"/>
          <w:szCs w:val="24"/>
        </w:rPr>
        <w:t xml:space="preserve"> </w:t>
      </w:r>
      <w:r>
        <w:rPr>
          <w:rFonts w:ascii="宋体" w:hAnsi="宋体" w:eastAsia="宋体" w:cs="宋体"/>
          <w:spacing w:val="-3"/>
          <w:sz w:val="24"/>
          <w:szCs w:val="24"/>
        </w:rPr>
        <w:t>们从多方面多层面分析了二战考研以及立刻寻求工作的利弊，让该生了解目前就</w:t>
      </w:r>
      <w:r>
        <w:rPr>
          <w:rFonts w:ascii="宋体" w:hAnsi="宋体" w:eastAsia="宋体" w:cs="宋体"/>
          <w:spacing w:val="1"/>
          <w:sz w:val="24"/>
          <w:szCs w:val="24"/>
        </w:rPr>
        <w:t xml:space="preserve"> </w:t>
      </w:r>
      <w:r>
        <w:rPr>
          <w:rFonts w:ascii="宋体" w:hAnsi="宋体" w:eastAsia="宋体" w:cs="宋体"/>
          <w:spacing w:val="-3"/>
          <w:sz w:val="24"/>
          <w:szCs w:val="24"/>
        </w:rPr>
        <w:t>业环境或是考研环境，从而做出自我决断。最后，该生积极寻找工作，并顺利在</w:t>
      </w:r>
    </w:p>
    <w:p>
      <w:pPr>
        <w:spacing w:line="220" w:lineRule="auto"/>
        <w:ind w:left="38"/>
        <w:rPr>
          <w:rFonts w:ascii="宋体" w:hAnsi="宋体" w:eastAsia="宋体" w:cs="宋体"/>
          <w:sz w:val="24"/>
          <w:szCs w:val="24"/>
        </w:rPr>
      </w:pPr>
      <w:r>
        <w:rPr>
          <w:rFonts w:ascii="宋体" w:hAnsi="宋体" w:eastAsia="宋体" w:cs="宋体"/>
          <w:spacing w:val="-3"/>
          <w:sz w:val="24"/>
          <w:szCs w:val="24"/>
        </w:rPr>
        <w:t>当地一家酒店就业。</w:t>
      </w:r>
    </w:p>
    <w:p>
      <w:pPr>
        <w:spacing w:before="182" w:line="360" w:lineRule="auto"/>
        <w:ind w:left="22" w:firstLine="498"/>
        <w:rPr>
          <w:rFonts w:ascii="宋体" w:hAnsi="宋体" w:eastAsia="宋体" w:cs="宋体"/>
          <w:sz w:val="24"/>
          <w:szCs w:val="24"/>
        </w:rPr>
      </w:pPr>
      <w:r>
        <w:rPr>
          <w:rFonts w:ascii="宋体" w:hAnsi="宋体" w:eastAsia="宋体" w:cs="宋体"/>
          <w:spacing w:val="-4"/>
          <w:sz w:val="24"/>
          <w:szCs w:val="24"/>
        </w:rPr>
        <w:t>16</w:t>
      </w:r>
      <w:r>
        <w:rPr>
          <w:rFonts w:ascii="宋体" w:hAnsi="宋体" w:eastAsia="宋体" w:cs="宋体"/>
          <w:spacing w:val="-46"/>
          <w:sz w:val="24"/>
          <w:szCs w:val="24"/>
        </w:rPr>
        <w:t xml:space="preserve"> </w:t>
      </w:r>
      <w:r>
        <w:rPr>
          <w:rFonts w:ascii="宋体" w:hAnsi="宋体" w:eastAsia="宋体" w:cs="宋体"/>
          <w:spacing w:val="-4"/>
          <w:sz w:val="24"/>
          <w:szCs w:val="24"/>
        </w:rPr>
        <w:t>酒店管理</w:t>
      </w:r>
      <w:r>
        <w:rPr>
          <w:rFonts w:ascii="宋体" w:hAnsi="宋体" w:eastAsia="宋体" w:cs="宋体"/>
          <w:spacing w:val="-48"/>
          <w:sz w:val="24"/>
          <w:szCs w:val="24"/>
        </w:rPr>
        <w:t xml:space="preserve"> </w:t>
      </w:r>
      <w:r>
        <w:rPr>
          <w:rFonts w:ascii="宋体" w:hAnsi="宋体" w:eastAsia="宋体" w:cs="宋体"/>
          <w:spacing w:val="-4"/>
          <w:sz w:val="24"/>
          <w:szCs w:val="24"/>
        </w:rPr>
        <w:t>2</w:t>
      </w:r>
      <w:r>
        <w:rPr>
          <w:rFonts w:ascii="宋体" w:hAnsi="宋体" w:eastAsia="宋体" w:cs="宋体"/>
          <w:spacing w:val="-52"/>
          <w:sz w:val="24"/>
          <w:szCs w:val="24"/>
        </w:rPr>
        <w:t xml:space="preserve"> </w:t>
      </w:r>
      <w:r>
        <w:rPr>
          <w:rFonts w:ascii="宋体" w:hAnsi="宋体" w:eastAsia="宋体" w:cs="宋体"/>
          <w:spacing w:val="-4"/>
          <w:sz w:val="24"/>
          <w:szCs w:val="24"/>
        </w:rPr>
        <w:t>班敖迪同学，家住湖北省天门市，也是考研失败调剂未成功。</w:t>
      </w:r>
      <w:r>
        <w:rPr>
          <w:rFonts w:ascii="宋体" w:hAnsi="宋体" w:eastAsia="宋体" w:cs="宋体"/>
          <w:sz w:val="24"/>
          <w:szCs w:val="24"/>
        </w:rPr>
        <w:t xml:space="preserve"> </w:t>
      </w:r>
      <w:r>
        <w:rPr>
          <w:rFonts w:ascii="宋体" w:hAnsi="宋体" w:eastAsia="宋体" w:cs="宋体"/>
          <w:spacing w:val="-3"/>
          <w:sz w:val="24"/>
          <w:szCs w:val="24"/>
        </w:rPr>
        <w:t>该生原本打算准备再次考研，不找工作，经过老</w:t>
      </w:r>
      <w:r>
        <w:rPr>
          <w:rFonts w:ascii="宋体" w:hAnsi="宋体" w:eastAsia="宋体" w:cs="宋体"/>
          <w:spacing w:val="-4"/>
          <w:sz w:val="24"/>
          <w:szCs w:val="24"/>
        </w:rPr>
        <w:t xml:space="preserve">师多次沟通交流，积极做工作鼓 </w:t>
      </w:r>
      <w:r>
        <w:rPr>
          <w:rFonts w:ascii="宋体" w:hAnsi="宋体" w:eastAsia="宋体" w:cs="宋体"/>
          <w:spacing w:val="-3"/>
          <w:sz w:val="24"/>
          <w:szCs w:val="24"/>
        </w:rPr>
        <w:t>励开导，我们以身边的历届毕业生就业情况以及考研情况为例，以真实案例向该</w:t>
      </w:r>
    </w:p>
    <w:p>
      <w:pPr>
        <w:spacing w:before="1" w:line="219" w:lineRule="auto"/>
        <w:jc w:val="right"/>
        <w:rPr>
          <w:rFonts w:ascii="宋体" w:hAnsi="宋体" w:eastAsia="宋体" w:cs="宋体"/>
          <w:sz w:val="24"/>
          <w:szCs w:val="24"/>
        </w:rPr>
      </w:pPr>
      <w:r>
        <w:rPr>
          <w:rFonts w:ascii="宋体" w:hAnsi="宋体" w:eastAsia="宋体" w:cs="宋体"/>
          <w:spacing w:val="-2"/>
          <w:sz w:val="24"/>
          <w:szCs w:val="24"/>
        </w:rPr>
        <w:t>生展示工作与考研之间是能够均衡的。该生向我们讲了他现阶段的迷茫与困惑，</w:t>
      </w:r>
    </w:p>
    <w:p>
      <w:pPr>
        <w:spacing w:line="219" w:lineRule="auto"/>
        <w:rPr>
          <w:rFonts w:ascii="宋体" w:hAnsi="宋体" w:eastAsia="宋体" w:cs="宋体"/>
          <w:sz w:val="24"/>
          <w:szCs w:val="24"/>
        </w:rPr>
        <w:sectPr>
          <w:headerReference r:id="rId306" w:type="default"/>
          <w:footerReference r:id="rId307" w:type="default"/>
          <w:pgSz w:w="11906" w:h="16839"/>
          <w:pgMar w:top="1071" w:right="1719" w:bottom="1230" w:left="1785" w:header="878" w:footer="994" w:gutter="0"/>
          <w:cols w:space="720" w:num="1"/>
        </w:sectPr>
      </w:pPr>
    </w:p>
    <w:p>
      <w:pPr>
        <w:pStyle w:val="2"/>
        <w:spacing w:line="402" w:lineRule="auto"/>
      </w:pPr>
    </w:p>
    <w:p>
      <w:pPr>
        <w:spacing w:before="78" w:line="468" w:lineRule="exact"/>
        <w:ind w:left="25"/>
        <w:rPr>
          <w:rFonts w:ascii="宋体" w:hAnsi="宋体" w:eastAsia="宋体" w:cs="宋体"/>
          <w:sz w:val="24"/>
          <w:szCs w:val="24"/>
        </w:rPr>
      </w:pPr>
      <w:r>
        <w:rPr>
          <w:rFonts w:ascii="宋体" w:hAnsi="宋体" w:eastAsia="宋体" w:cs="宋体"/>
          <w:spacing w:val="-3"/>
          <w:position w:val="17"/>
          <w:sz w:val="24"/>
          <w:szCs w:val="24"/>
        </w:rPr>
        <w:t>我们应对他的不解逐一解答。最后，该生表示一边工作一边复习准备考研，最终</w:t>
      </w:r>
    </w:p>
    <w:p>
      <w:pPr>
        <w:spacing w:line="219" w:lineRule="auto"/>
        <w:ind w:left="22"/>
        <w:rPr>
          <w:rFonts w:ascii="宋体" w:hAnsi="宋体" w:eastAsia="宋体" w:cs="宋体"/>
          <w:sz w:val="24"/>
          <w:szCs w:val="24"/>
        </w:rPr>
      </w:pPr>
      <w:r>
        <w:rPr>
          <w:rFonts w:ascii="宋体" w:hAnsi="宋体" w:eastAsia="宋体" w:cs="宋体"/>
          <w:spacing w:val="-1"/>
          <w:sz w:val="24"/>
          <w:szCs w:val="24"/>
        </w:rPr>
        <w:t>在毕业前顺利找到工作。</w:t>
      </w:r>
    </w:p>
    <w:p>
      <w:pPr>
        <w:spacing w:before="183" w:line="219" w:lineRule="auto"/>
        <w:ind w:left="507"/>
        <w:rPr>
          <w:rFonts w:ascii="宋体" w:hAnsi="宋体" w:eastAsia="宋体" w:cs="宋体"/>
          <w:sz w:val="24"/>
          <w:szCs w:val="24"/>
        </w:rPr>
      </w:pPr>
      <w:r>
        <w:rPr>
          <w:rFonts w:ascii="宋体" w:hAnsi="宋体" w:eastAsia="宋体" w:cs="宋体"/>
          <w:spacing w:val="-1"/>
          <w:sz w:val="24"/>
          <w:szCs w:val="24"/>
        </w:rPr>
        <w:t>五、我院对离校未就业毕业生帮扶情况</w:t>
      </w:r>
    </w:p>
    <w:p>
      <w:pPr>
        <w:spacing w:before="182" w:line="360" w:lineRule="auto"/>
        <w:ind w:left="22" w:firstLine="480"/>
        <w:rPr>
          <w:rFonts w:ascii="宋体" w:hAnsi="宋体" w:eastAsia="宋体" w:cs="宋体"/>
          <w:sz w:val="24"/>
          <w:szCs w:val="24"/>
        </w:rPr>
      </w:pPr>
      <w:r>
        <w:rPr>
          <w:rFonts w:ascii="宋体" w:hAnsi="宋体" w:eastAsia="宋体" w:cs="宋体"/>
          <w:spacing w:val="-3"/>
          <w:sz w:val="24"/>
          <w:szCs w:val="24"/>
        </w:rPr>
        <w:t>针对离校未就业学生，旅游与会展学院将未就业毕业生状况调查</w:t>
      </w:r>
      <w:r>
        <w:rPr>
          <w:rFonts w:ascii="宋体" w:hAnsi="宋体" w:eastAsia="宋体" w:cs="宋体"/>
          <w:spacing w:val="-4"/>
          <w:sz w:val="24"/>
          <w:szCs w:val="24"/>
        </w:rPr>
        <w:t>清楚，建立</w:t>
      </w:r>
      <w:r>
        <w:rPr>
          <w:rFonts w:ascii="宋体" w:hAnsi="宋体" w:eastAsia="宋体" w:cs="宋体"/>
          <w:sz w:val="24"/>
          <w:szCs w:val="24"/>
        </w:rPr>
        <w:t xml:space="preserve"> </w:t>
      </w:r>
      <w:r>
        <w:rPr>
          <w:rFonts w:ascii="宋体" w:hAnsi="宋体" w:eastAsia="宋体" w:cs="宋体"/>
          <w:spacing w:val="-3"/>
          <w:sz w:val="24"/>
          <w:szCs w:val="24"/>
        </w:rPr>
        <w:t>完善离校未就业学生台账，实施动态跟踪，确保信息完整及时。针对有就业意愿</w:t>
      </w:r>
      <w:r>
        <w:rPr>
          <w:rFonts w:ascii="宋体" w:hAnsi="宋体" w:eastAsia="宋体" w:cs="宋体"/>
          <w:spacing w:val="1"/>
          <w:sz w:val="24"/>
          <w:szCs w:val="24"/>
        </w:rPr>
        <w:t xml:space="preserve"> </w:t>
      </w:r>
      <w:r>
        <w:rPr>
          <w:rFonts w:ascii="宋体" w:hAnsi="宋体" w:eastAsia="宋体" w:cs="宋体"/>
          <w:spacing w:val="-4"/>
          <w:sz w:val="24"/>
          <w:szCs w:val="24"/>
        </w:rPr>
        <w:t>的离校未就业毕业生，重点开展了“送岗位到人</w:t>
      </w:r>
      <w:r>
        <w:rPr>
          <w:rFonts w:ascii="宋体" w:hAnsi="宋体" w:eastAsia="宋体" w:cs="宋体"/>
          <w:spacing w:val="-84"/>
          <w:sz w:val="24"/>
          <w:szCs w:val="24"/>
        </w:rPr>
        <w:t xml:space="preserve"> </w:t>
      </w:r>
      <w:r>
        <w:rPr>
          <w:rFonts w:ascii="宋体" w:hAnsi="宋体" w:eastAsia="宋体" w:cs="宋体"/>
          <w:spacing w:val="-4"/>
          <w:sz w:val="24"/>
          <w:szCs w:val="24"/>
        </w:rPr>
        <w:t>”活动，为每名有求职需求的离</w:t>
      </w:r>
      <w:r>
        <w:rPr>
          <w:rFonts w:ascii="宋体" w:hAnsi="宋体" w:eastAsia="宋体" w:cs="宋体"/>
          <w:sz w:val="24"/>
          <w:szCs w:val="24"/>
        </w:rPr>
        <w:t xml:space="preserve"> </w:t>
      </w:r>
      <w:r>
        <w:rPr>
          <w:rFonts w:ascii="宋体" w:hAnsi="宋体" w:eastAsia="宋体" w:cs="宋体"/>
          <w:spacing w:val="-3"/>
          <w:sz w:val="24"/>
          <w:szCs w:val="24"/>
        </w:rPr>
        <w:t>校毕业生提供就业岗位，一直按照“主动联系一次，提供辅导咨询一次、向用人</w:t>
      </w:r>
      <w:r>
        <w:rPr>
          <w:rFonts w:ascii="宋体" w:hAnsi="宋体" w:eastAsia="宋体" w:cs="宋体"/>
          <w:spacing w:val="1"/>
          <w:sz w:val="24"/>
          <w:szCs w:val="24"/>
        </w:rPr>
        <w:t xml:space="preserve"> </w:t>
      </w:r>
      <w:r>
        <w:rPr>
          <w:rFonts w:ascii="宋体" w:hAnsi="宋体" w:eastAsia="宋体" w:cs="宋体"/>
          <w:spacing w:val="-4"/>
          <w:sz w:val="24"/>
          <w:szCs w:val="24"/>
        </w:rPr>
        <w:t>单位推荐一次</w:t>
      </w:r>
      <w:r>
        <w:rPr>
          <w:rFonts w:ascii="宋体" w:hAnsi="宋体" w:eastAsia="宋体" w:cs="宋体"/>
          <w:spacing w:val="-84"/>
          <w:sz w:val="24"/>
          <w:szCs w:val="24"/>
        </w:rPr>
        <w:t xml:space="preserve"> </w:t>
      </w:r>
      <w:r>
        <w:rPr>
          <w:rFonts w:ascii="宋体" w:hAnsi="宋体" w:eastAsia="宋体" w:cs="宋体"/>
          <w:spacing w:val="-4"/>
          <w:sz w:val="24"/>
          <w:szCs w:val="24"/>
        </w:rPr>
        <w:t>”的工作要求对我院毕业时仍未就业学生持续进行跟踪帮扶，主要</w:t>
      </w:r>
      <w:r>
        <w:rPr>
          <w:rFonts w:ascii="宋体" w:hAnsi="宋体" w:eastAsia="宋体" w:cs="宋体"/>
          <w:sz w:val="24"/>
          <w:szCs w:val="24"/>
        </w:rPr>
        <w:t xml:space="preserve"> </w:t>
      </w:r>
      <w:r>
        <w:rPr>
          <w:rFonts w:ascii="宋体" w:hAnsi="宋体" w:eastAsia="宋体" w:cs="宋体"/>
          <w:spacing w:val="-5"/>
          <w:sz w:val="24"/>
          <w:szCs w:val="24"/>
        </w:rPr>
        <w:t>采取通过</w:t>
      </w:r>
      <w:r>
        <w:rPr>
          <w:rFonts w:ascii="宋体" w:hAnsi="宋体" w:eastAsia="宋体" w:cs="宋体"/>
          <w:spacing w:val="-51"/>
          <w:sz w:val="24"/>
          <w:szCs w:val="24"/>
        </w:rPr>
        <w:t xml:space="preserve"> </w:t>
      </w:r>
      <w:r>
        <w:rPr>
          <w:rFonts w:ascii="宋体" w:hAnsi="宋体" w:eastAsia="宋体" w:cs="宋体"/>
          <w:spacing w:val="-5"/>
          <w:sz w:val="24"/>
          <w:szCs w:val="24"/>
        </w:rPr>
        <w:t>QQ</w:t>
      </w:r>
      <w:r>
        <w:rPr>
          <w:rFonts w:ascii="宋体" w:hAnsi="宋体" w:eastAsia="宋体" w:cs="宋体"/>
          <w:spacing w:val="-51"/>
          <w:sz w:val="24"/>
          <w:szCs w:val="24"/>
        </w:rPr>
        <w:t xml:space="preserve"> </w:t>
      </w:r>
      <w:r>
        <w:rPr>
          <w:rFonts w:ascii="宋体" w:hAnsi="宋体" w:eastAsia="宋体" w:cs="宋体"/>
          <w:spacing w:val="-5"/>
          <w:sz w:val="24"/>
          <w:szCs w:val="24"/>
        </w:rPr>
        <w:t>群、电子邮箱、电话、微信等方式持续为毕业生提供就业指导服务，</w:t>
      </w:r>
      <w:r>
        <w:rPr>
          <w:rFonts w:ascii="宋体" w:hAnsi="宋体" w:eastAsia="宋体" w:cs="宋体"/>
          <w:sz w:val="24"/>
          <w:szCs w:val="24"/>
        </w:rPr>
        <w:t xml:space="preserve"> </w:t>
      </w:r>
      <w:r>
        <w:rPr>
          <w:rFonts w:ascii="宋体" w:hAnsi="宋体" w:eastAsia="宋体" w:cs="宋体"/>
          <w:spacing w:val="-3"/>
          <w:sz w:val="24"/>
          <w:szCs w:val="24"/>
        </w:rPr>
        <w:t>分门别类的帮助湖北籍、家庭经济困难、弱势群体和建档立卡毕业生逐一建立帮</w:t>
      </w:r>
    </w:p>
    <w:p>
      <w:pPr>
        <w:spacing w:line="219" w:lineRule="auto"/>
        <w:ind w:left="21"/>
        <w:rPr>
          <w:rFonts w:ascii="宋体" w:hAnsi="宋体" w:eastAsia="宋体" w:cs="宋体"/>
          <w:sz w:val="24"/>
          <w:szCs w:val="24"/>
        </w:rPr>
      </w:pPr>
      <w:r>
        <w:rPr>
          <w:rFonts w:ascii="宋体" w:hAnsi="宋体" w:eastAsia="宋体" w:cs="宋体"/>
          <w:sz w:val="24"/>
          <w:szCs w:val="24"/>
        </w:rPr>
        <w:t>扶计划，进行台账跟踪，实施动态管理，努力帮助</w:t>
      </w:r>
      <w:r>
        <w:rPr>
          <w:rFonts w:ascii="宋体" w:hAnsi="宋体" w:eastAsia="宋体" w:cs="宋体"/>
          <w:spacing w:val="-1"/>
          <w:sz w:val="24"/>
          <w:szCs w:val="24"/>
        </w:rPr>
        <w:t>学生找到合适工作。</w:t>
      </w:r>
    </w:p>
    <w:p>
      <w:pPr>
        <w:spacing w:before="182" w:line="219" w:lineRule="auto"/>
        <w:ind w:left="1685"/>
        <w:rPr>
          <w:rFonts w:ascii="宋体" w:hAnsi="宋体" w:eastAsia="宋体" w:cs="宋体"/>
          <w:sz w:val="24"/>
          <w:szCs w:val="24"/>
        </w:rPr>
      </w:pPr>
      <w:r>
        <w:rPr>
          <w:rFonts w:ascii="宋体" w:hAnsi="宋体" w:eastAsia="宋体" w:cs="宋体"/>
          <w:spacing w:val="-2"/>
          <w:sz w:val="24"/>
          <w:szCs w:val="24"/>
        </w:rPr>
        <w:t>表</w:t>
      </w:r>
      <w:r>
        <w:rPr>
          <w:rFonts w:ascii="宋体" w:hAnsi="宋体" w:eastAsia="宋体" w:cs="宋体"/>
          <w:spacing w:val="-45"/>
          <w:sz w:val="24"/>
          <w:szCs w:val="24"/>
        </w:rPr>
        <w:t xml:space="preserve"> </w:t>
      </w:r>
      <w:r>
        <w:rPr>
          <w:rFonts w:ascii="宋体" w:hAnsi="宋体" w:eastAsia="宋体" w:cs="宋体"/>
          <w:spacing w:val="-2"/>
          <w:sz w:val="24"/>
          <w:szCs w:val="24"/>
        </w:rPr>
        <w:t>4 旅游与会展学院</w:t>
      </w:r>
      <w:r>
        <w:rPr>
          <w:rFonts w:ascii="宋体" w:hAnsi="宋体" w:eastAsia="宋体" w:cs="宋体"/>
          <w:spacing w:val="-48"/>
          <w:sz w:val="24"/>
          <w:szCs w:val="24"/>
        </w:rPr>
        <w:t xml:space="preserve"> </w:t>
      </w:r>
      <w:r>
        <w:rPr>
          <w:rFonts w:ascii="宋体" w:hAnsi="宋体" w:eastAsia="宋体" w:cs="宋体"/>
          <w:spacing w:val="-2"/>
          <w:sz w:val="24"/>
          <w:szCs w:val="24"/>
        </w:rPr>
        <w:t>2020</w:t>
      </w:r>
      <w:r>
        <w:rPr>
          <w:rFonts w:ascii="宋体" w:hAnsi="宋体" w:eastAsia="宋体" w:cs="宋体"/>
          <w:spacing w:val="-47"/>
          <w:sz w:val="24"/>
          <w:szCs w:val="24"/>
        </w:rPr>
        <w:t xml:space="preserve"> </w:t>
      </w:r>
      <w:r>
        <w:rPr>
          <w:rFonts w:ascii="宋体" w:hAnsi="宋体" w:eastAsia="宋体" w:cs="宋体"/>
          <w:spacing w:val="-2"/>
          <w:sz w:val="24"/>
          <w:szCs w:val="24"/>
        </w:rPr>
        <w:t>届未就业毕业生帮扶台账</w:t>
      </w:r>
    </w:p>
    <w:p>
      <w:pPr>
        <w:spacing w:before="51" w:line="7994" w:lineRule="exact"/>
        <w:ind w:firstLine="563"/>
      </w:pPr>
      <w:r>
        <w:rPr>
          <w:position w:val="-159"/>
        </w:rPr>
        <w:drawing>
          <wp:inline distT="0" distB="0" distL="0" distR="0">
            <wp:extent cx="4961890" cy="5076190"/>
            <wp:effectExtent l="0" t="0" r="0" b="0"/>
            <wp:docPr id="492" name="IM 492"/>
            <wp:cNvGraphicFramePr/>
            <a:graphic xmlns:a="http://schemas.openxmlformats.org/drawingml/2006/main">
              <a:graphicData uri="http://schemas.openxmlformats.org/drawingml/2006/picture">
                <pic:pic xmlns:pic="http://schemas.openxmlformats.org/drawingml/2006/picture">
                  <pic:nvPicPr>
                    <pic:cNvPr id="492" name="IM 492"/>
                    <pic:cNvPicPr/>
                  </pic:nvPicPr>
                  <pic:blipFill>
                    <a:blip r:embed="rId434"/>
                    <a:stretch>
                      <a:fillRect/>
                    </a:stretch>
                  </pic:blipFill>
                  <pic:spPr>
                    <a:xfrm>
                      <a:off x="0" y="0"/>
                      <a:ext cx="4962144" cy="5076444"/>
                    </a:xfrm>
                    <a:prstGeom prst="rect">
                      <a:avLst/>
                    </a:prstGeom>
                  </pic:spPr>
                </pic:pic>
              </a:graphicData>
            </a:graphic>
          </wp:inline>
        </w:drawing>
      </w:r>
    </w:p>
    <w:p>
      <w:pPr>
        <w:spacing w:line="7994" w:lineRule="exact"/>
        <w:sectPr>
          <w:headerReference r:id="rId308" w:type="default"/>
          <w:footerReference r:id="rId309" w:type="default"/>
          <w:pgSz w:w="11906" w:h="16839"/>
          <w:pgMar w:top="1071" w:right="1738" w:bottom="1230" w:left="1785" w:header="878" w:footer="994" w:gutter="0"/>
          <w:cols w:space="720" w:num="1"/>
        </w:sectPr>
      </w:pPr>
    </w:p>
    <w:p>
      <w:pPr>
        <w:pStyle w:val="2"/>
        <w:spacing w:line="431" w:lineRule="auto"/>
      </w:pPr>
    </w:p>
    <w:p>
      <w:pPr>
        <w:spacing w:before="97" w:line="219" w:lineRule="auto"/>
        <w:ind w:left="1041"/>
        <w:rPr>
          <w:rFonts w:ascii="宋体" w:hAnsi="宋体" w:eastAsia="宋体" w:cs="宋体"/>
          <w:sz w:val="30"/>
          <w:szCs w:val="30"/>
        </w:rPr>
      </w:pPr>
      <w:r>
        <w:rPr>
          <w:rFonts w:ascii="宋体" w:hAnsi="宋体" w:eastAsia="宋体" w:cs="宋体"/>
          <w:sz w:val="30"/>
          <w:szCs w:val="30"/>
          <w14:textOutline w14:w="5448" w14:cap="sq" w14:cmpd="sng">
            <w14:solidFill>
              <w14:srgbClr w14:val="000000"/>
            </w14:solidFill>
            <w14:prstDash w14:val="solid"/>
            <w14:bevel/>
          </w14:textOutline>
        </w:rPr>
        <w:t>第六部分</w:t>
      </w:r>
      <w:r>
        <w:rPr>
          <w:rFonts w:ascii="宋体" w:hAnsi="宋体" w:eastAsia="宋体" w:cs="宋体"/>
          <w:sz w:val="30"/>
          <w:szCs w:val="30"/>
        </w:rPr>
        <w:t xml:space="preserve"> </w:t>
      </w:r>
      <w:r>
        <w:rPr>
          <w:rFonts w:ascii="宋体" w:hAnsi="宋体" w:eastAsia="宋体" w:cs="宋体"/>
          <w:sz w:val="30"/>
          <w:szCs w:val="30"/>
          <w14:textOutline w14:w="5448" w14:cap="sq" w14:cmpd="sng">
            <w14:solidFill>
              <w14:srgbClr w14:val="000000"/>
            </w14:solidFill>
            <w14:prstDash w14:val="solid"/>
            <w14:bevel/>
          </w14:textOutline>
        </w:rPr>
        <w:t>旅游与会展学院各专业毕业生跟踪调查情况</w:t>
      </w:r>
    </w:p>
    <w:p>
      <w:pPr>
        <w:spacing w:before="219" w:line="360" w:lineRule="auto"/>
        <w:ind w:left="123" w:right="77" w:firstLine="481"/>
        <w:rPr>
          <w:rFonts w:ascii="宋体" w:hAnsi="宋体" w:eastAsia="宋体" w:cs="宋体"/>
          <w:sz w:val="24"/>
          <w:szCs w:val="24"/>
        </w:rPr>
      </w:pPr>
      <w:r>
        <w:rPr>
          <w:rFonts w:ascii="宋体" w:hAnsi="宋体" w:eastAsia="宋体" w:cs="宋体"/>
          <w:spacing w:val="-3"/>
          <w:sz w:val="24"/>
          <w:szCs w:val="24"/>
        </w:rPr>
        <w:t>为了更好地服务于地方经济，了解社会对本专业人才知识</w:t>
      </w:r>
      <w:r>
        <w:rPr>
          <w:rFonts w:ascii="宋体" w:hAnsi="宋体" w:eastAsia="宋体" w:cs="宋体"/>
          <w:spacing w:val="-4"/>
          <w:sz w:val="24"/>
          <w:szCs w:val="24"/>
        </w:rPr>
        <w:t>结构及能力素质的</w:t>
      </w:r>
      <w:r>
        <w:rPr>
          <w:rFonts w:ascii="宋体" w:hAnsi="宋体" w:eastAsia="宋体" w:cs="宋体"/>
          <w:sz w:val="24"/>
          <w:szCs w:val="24"/>
        </w:rPr>
        <w:t xml:space="preserve"> </w:t>
      </w:r>
      <w:r>
        <w:rPr>
          <w:rFonts w:ascii="宋体" w:hAnsi="宋体" w:eastAsia="宋体" w:cs="宋体"/>
          <w:spacing w:val="-3"/>
          <w:sz w:val="24"/>
          <w:szCs w:val="24"/>
        </w:rPr>
        <w:t>要求，促进我院教学改革，进一步提高教学水平，客观的反映我院毕业生质量和</w:t>
      </w:r>
      <w:r>
        <w:rPr>
          <w:rFonts w:ascii="宋体" w:hAnsi="宋体" w:eastAsia="宋体" w:cs="宋体"/>
          <w:sz w:val="24"/>
          <w:szCs w:val="24"/>
        </w:rPr>
        <w:t xml:space="preserve"> </w:t>
      </w:r>
      <w:r>
        <w:rPr>
          <w:rFonts w:ascii="宋体" w:hAnsi="宋体" w:eastAsia="宋体" w:cs="宋体"/>
          <w:spacing w:val="-3"/>
          <w:sz w:val="24"/>
          <w:szCs w:val="24"/>
        </w:rPr>
        <w:t>社会声誉，及时发现旅游与会展学院在专业设置、素质教育、教学改革、学生管</w:t>
      </w:r>
      <w:r>
        <w:rPr>
          <w:rFonts w:ascii="宋体" w:hAnsi="宋体" w:eastAsia="宋体" w:cs="宋体"/>
          <w:sz w:val="24"/>
          <w:szCs w:val="24"/>
        </w:rPr>
        <w:t xml:space="preserve"> </w:t>
      </w:r>
      <w:r>
        <w:rPr>
          <w:rFonts w:ascii="宋体" w:hAnsi="宋体" w:eastAsia="宋体" w:cs="宋体"/>
          <w:spacing w:val="-2"/>
          <w:sz w:val="24"/>
          <w:szCs w:val="24"/>
        </w:rPr>
        <w:t>理等方面存在的不足，在院领导的指导下，我院积极开展就业市场的调研工作，</w:t>
      </w:r>
      <w:r>
        <w:rPr>
          <w:rFonts w:ascii="宋体" w:hAnsi="宋体" w:eastAsia="宋体" w:cs="宋体"/>
          <w:sz w:val="24"/>
          <w:szCs w:val="24"/>
        </w:rPr>
        <w:t xml:space="preserve"> </w:t>
      </w:r>
      <w:r>
        <w:rPr>
          <w:rFonts w:ascii="宋体" w:hAnsi="宋体" w:eastAsia="宋体" w:cs="宋体"/>
          <w:spacing w:val="2"/>
          <w:sz w:val="24"/>
          <w:szCs w:val="24"/>
        </w:rPr>
        <w:t>2020</w:t>
      </w:r>
      <w:r>
        <w:rPr>
          <w:rFonts w:ascii="宋体" w:hAnsi="宋体" w:eastAsia="宋体" w:cs="宋体"/>
          <w:spacing w:val="-45"/>
          <w:sz w:val="24"/>
          <w:szCs w:val="24"/>
        </w:rPr>
        <w:t xml:space="preserve"> </w:t>
      </w:r>
      <w:r>
        <w:rPr>
          <w:rFonts w:ascii="宋体" w:hAnsi="宋体" w:eastAsia="宋体" w:cs="宋体"/>
          <w:spacing w:val="2"/>
          <w:sz w:val="24"/>
          <w:szCs w:val="24"/>
        </w:rPr>
        <w:t>届旅游管理专业毕业生进行了跟踪调查，通</w:t>
      </w:r>
      <w:r>
        <w:rPr>
          <w:rFonts w:ascii="宋体" w:hAnsi="宋体" w:eastAsia="宋体" w:cs="宋体"/>
          <w:spacing w:val="1"/>
          <w:sz w:val="24"/>
          <w:szCs w:val="24"/>
        </w:rPr>
        <w:t>过调研，我们获得了丰富的资</w:t>
      </w:r>
    </w:p>
    <w:p>
      <w:pPr>
        <w:spacing w:line="218" w:lineRule="auto"/>
        <w:ind w:left="125"/>
        <w:rPr>
          <w:rFonts w:ascii="宋体" w:hAnsi="宋体" w:eastAsia="宋体" w:cs="宋体"/>
          <w:sz w:val="24"/>
          <w:szCs w:val="24"/>
        </w:rPr>
      </w:pPr>
      <w:r>
        <w:rPr>
          <w:rFonts w:ascii="宋体" w:hAnsi="宋体" w:eastAsia="宋体" w:cs="宋体"/>
          <w:spacing w:val="-1"/>
          <w:sz w:val="24"/>
          <w:szCs w:val="24"/>
        </w:rPr>
        <w:t>讯，对我院的人才培养及就业工作具有重要的指导意义。</w:t>
      </w:r>
    </w:p>
    <w:p>
      <w:pPr>
        <w:spacing w:before="183" w:line="360" w:lineRule="auto"/>
        <w:ind w:left="121" w:right="48" w:firstLine="481"/>
        <w:rPr>
          <w:rFonts w:ascii="宋体" w:hAnsi="宋体" w:eastAsia="宋体" w:cs="宋体"/>
          <w:sz w:val="24"/>
          <w:szCs w:val="24"/>
        </w:rPr>
      </w:pPr>
      <w:r>
        <w:rPr>
          <w:rFonts w:ascii="宋体" w:hAnsi="宋体" w:eastAsia="宋体" w:cs="宋体"/>
          <w:sz w:val="24"/>
          <w:szCs w:val="24"/>
        </w:rPr>
        <w:t>本次调查对象为旅游与会展学院</w:t>
      </w:r>
      <w:r>
        <w:rPr>
          <w:rFonts w:ascii="宋体" w:hAnsi="宋体" w:eastAsia="宋体" w:cs="宋体"/>
          <w:spacing w:val="-48"/>
          <w:sz w:val="24"/>
          <w:szCs w:val="24"/>
        </w:rPr>
        <w:t xml:space="preserve"> </w:t>
      </w:r>
      <w:r>
        <w:rPr>
          <w:rFonts w:ascii="宋体" w:hAnsi="宋体" w:eastAsia="宋体" w:cs="宋体"/>
          <w:sz w:val="24"/>
          <w:szCs w:val="24"/>
        </w:rPr>
        <w:t>2020</w:t>
      </w:r>
      <w:r>
        <w:rPr>
          <w:rFonts w:ascii="宋体" w:hAnsi="宋体" w:eastAsia="宋体" w:cs="宋体"/>
          <w:spacing w:val="-47"/>
          <w:sz w:val="24"/>
          <w:szCs w:val="24"/>
        </w:rPr>
        <w:t xml:space="preserve"> </w:t>
      </w:r>
      <w:r>
        <w:rPr>
          <w:rFonts w:ascii="宋体" w:hAnsi="宋体" w:eastAsia="宋体" w:cs="宋体"/>
          <w:sz w:val="24"/>
          <w:szCs w:val="24"/>
        </w:rPr>
        <w:t>届部分</w:t>
      </w:r>
      <w:r>
        <w:rPr>
          <w:rFonts w:ascii="宋体" w:hAnsi="宋体" w:eastAsia="宋体" w:cs="宋体"/>
          <w:spacing w:val="-1"/>
          <w:sz w:val="24"/>
          <w:szCs w:val="24"/>
        </w:rPr>
        <w:t>毕业生。采用就业单位和实地</w:t>
      </w:r>
      <w:r>
        <w:rPr>
          <w:rFonts w:ascii="宋体" w:hAnsi="宋体" w:eastAsia="宋体" w:cs="宋体"/>
          <w:sz w:val="24"/>
          <w:szCs w:val="24"/>
        </w:rPr>
        <w:t xml:space="preserve"> </w:t>
      </w:r>
      <w:r>
        <w:rPr>
          <w:rFonts w:ascii="宋体" w:hAnsi="宋体" w:eastAsia="宋体" w:cs="宋体"/>
          <w:spacing w:val="-3"/>
          <w:sz w:val="24"/>
          <w:szCs w:val="24"/>
        </w:rPr>
        <w:t>走访调查及毕业生跟踪调查问卷相结合的方法，针对毕业生就业基本情况、所在</w:t>
      </w:r>
      <w:r>
        <w:rPr>
          <w:rFonts w:ascii="宋体" w:hAnsi="宋体" w:eastAsia="宋体" w:cs="宋体"/>
          <w:spacing w:val="1"/>
          <w:sz w:val="24"/>
          <w:szCs w:val="24"/>
        </w:rPr>
        <w:t xml:space="preserve"> </w:t>
      </w:r>
      <w:r>
        <w:rPr>
          <w:rFonts w:ascii="宋体" w:hAnsi="宋体" w:eastAsia="宋体" w:cs="宋体"/>
          <w:spacing w:val="-1"/>
          <w:sz w:val="24"/>
          <w:szCs w:val="24"/>
        </w:rPr>
        <w:t>用人单位基本情况和毕业生对旅游管理专业教育教学的建议等内容进</w:t>
      </w:r>
      <w:r>
        <w:rPr>
          <w:rFonts w:ascii="宋体" w:hAnsi="宋体" w:eastAsia="宋体" w:cs="宋体"/>
          <w:spacing w:val="-2"/>
          <w:sz w:val="24"/>
          <w:szCs w:val="24"/>
        </w:rPr>
        <w:t>行了调研，</w:t>
      </w:r>
      <w:r>
        <w:rPr>
          <w:rFonts w:ascii="宋体" w:hAnsi="宋体" w:eastAsia="宋体" w:cs="宋体"/>
          <w:sz w:val="24"/>
          <w:szCs w:val="24"/>
        </w:rPr>
        <w:t xml:space="preserve"> </w:t>
      </w:r>
      <w:r>
        <w:rPr>
          <w:rFonts w:ascii="宋体" w:hAnsi="宋体" w:eastAsia="宋体" w:cs="宋体"/>
          <w:spacing w:val="-8"/>
          <w:sz w:val="24"/>
          <w:szCs w:val="24"/>
        </w:rPr>
        <w:t>共发放调查表</w:t>
      </w:r>
      <w:r>
        <w:rPr>
          <w:rFonts w:ascii="宋体" w:hAnsi="宋体" w:eastAsia="宋体" w:cs="宋体"/>
          <w:spacing w:val="-44"/>
          <w:sz w:val="24"/>
          <w:szCs w:val="24"/>
        </w:rPr>
        <w:t xml:space="preserve"> </w:t>
      </w:r>
      <w:r>
        <w:rPr>
          <w:rFonts w:ascii="宋体" w:hAnsi="宋体" w:eastAsia="宋体" w:cs="宋体"/>
          <w:spacing w:val="-8"/>
          <w:sz w:val="24"/>
          <w:szCs w:val="24"/>
        </w:rPr>
        <w:t>200</w:t>
      </w:r>
      <w:r>
        <w:rPr>
          <w:rFonts w:ascii="宋体" w:hAnsi="宋体" w:eastAsia="宋体" w:cs="宋体"/>
          <w:spacing w:val="-51"/>
          <w:sz w:val="24"/>
          <w:szCs w:val="24"/>
        </w:rPr>
        <w:t xml:space="preserve"> </w:t>
      </w:r>
      <w:r>
        <w:rPr>
          <w:rFonts w:ascii="宋体" w:hAnsi="宋体" w:eastAsia="宋体" w:cs="宋体"/>
          <w:spacing w:val="-8"/>
          <w:sz w:val="24"/>
          <w:szCs w:val="24"/>
        </w:rPr>
        <w:t>份，收回问卷</w:t>
      </w:r>
      <w:r>
        <w:rPr>
          <w:rFonts w:ascii="宋体" w:hAnsi="宋体" w:eastAsia="宋体" w:cs="宋体"/>
          <w:spacing w:val="-33"/>
          <w:sz w:val="24"/>
          <w:szCs w:val="24"/>
        </w:rPr>
        <w:t xml:space="preserve"> </w:t>
      </w:r>
      <w:r>
        <w:rPr>
          <w:rFonts w:ascii="宋体" w:hAnsi="宋体" w:eastAsia="宋体" w:cs="宋体"/>
          <w:spacing w:val="-8"/>
          <w:sz w:val="24"/>
          <w:szCs w:val="24"/>
        </w:rPr>
        <w:t>182</w:t>
      </w:r>
      <w:r>
        <w:rPr>
          <w:rFonts w:ascii="宋体" w:hAnsi="宋体" w:eastAsia="宋体" w:cs="宋体"/>
          <w:spacing w:val="-50"/>
          <w:sz w:val="24"/>
          <w:szCs w:val="24"/>
        </w:rPr>
        <w:t xml:space="preserve"> </w:t>
      </w:r>
      <w:r>
        <w:rPr>
          <w:rFonts w:ascii="宋体" w:hAnsi="宋体" w:eastAsia="宋体" w:cs="宋体"/>
          <w:spacing w:val="-8"/>
          <w:sz w:val="24"/>
          <w:szCs w:val="24"/>
        </w:rPr>
        <w:t>份，回收率为</w:t>
      </w:r>
      <w:r>
        <w:rPr>
          <w:rFonts w:ascii="宋体" w:hAnsi="宋体" w:eastAsia="宋体" w:cs="宋体"/>
          <w:spacing w:val="-50"/>
          <w:sz w:val="24"/>
          <w:szCs w:val="24"/>
        </w:rPr>
        <w:t xml:space="preserve"> </w:t>
      </w:r>
      <w:r>
        <w:rPr>
          <w:rFonts w:ascii="宋体" w:hAnsi="宋体" w:eastAsia="宋体" w:cs="宋体"/>
          <w:spacing w:val="-8"/>
          <w:sz w:val="24"/>
          <w:szCs w:val="24"/>
        </w:rPr>
        <w:t>87.5%。其中有效问卷</w:t>
      </w:r>
      <w:r>
        <w:rPr>
          <w:rFonts w:ascii="宋体" w:hAnsi="宋体" w:eastAsia="宋体" w:cs="宋体"/>
          <w:spacing w:val="-33"/>
          <w:sz w:val="24"/>
          <w:szCs w:val="24"/>
        </w:rPr>
        <w:t xml:space="preserve"> </w:t>
      </w:r>
      <w:r>
        <w:rPr>
          <w:rFonts w:ascii="宋体" w:hAnsi="宋体" w:eastAsia="宋体" w:cs="宋体"/>
          <w:spacing w:val="-8"/>
          <w:sz w:val="24"/>
          <w:szCs w:val="24"/>
        </w:rPr>
        <w:t>170</w:t>
      </w:r>
      <w:r>
        <w:rPr>
          <w:rFonts w:ascii="宋体" w:hAnsi="宋体" w:eastAsia="宋体" w:cs="宋体"/>
          <w:spacing w:val="-51"/>
          <w:sz w:val="24"/>
          <w:szCs w:val="24"/>
        </w:rPr>
        <w:t xml:space="preserve"> </w:t>
      </w:r>
      <w:r>
        <w:rPr>
          <w:rFonts w:ascii="宋体" w:hAnsi="宋体" w:eastAsia="宋体" w:cs="宋体"/>
          <w:spacing w:val="-8"/>
          <w:sz w:val="24"/>
          <w:szCs w:val="24"/>
        </w:rPr>
        <w:t>份，</w:t>
      </w:r>
    </w:p>
    <w:p>
      <w:pPr>
        <w:spacing w:before="1" w:line="219" w:lineRule="auto"/>
        <w:ind w:left="123"/>
        <w:rPr>
          <w:rFonts w:ascii="宋体" w:hAnsi="宋体" w:eastAsia="宋体" w:cs="宋体"/>
          <w:sz w:val="24"/>
          <w:szCs w:val="24"/>
        </w:rPr>
      </w:pPr>
      <w:r>
        <w:rPr>
          <w:rFonts w:ascii="宋体" w:hAnsi="宋体" w:eastAsia="宋体" w:cs="宋体"/>
          <w:spacing w:val="-2"/>
          <w:sz w:val="24"/>
          <w:szCs w:val="24"/>
        </w:rPr>
        <w:t>有效率为</w:t>
      </w:r>
      <w:r>
        <w:rPr>
          <w:rFonts w:ascii="宋体" w:hAnsi="宋体" w:eastAsia="宋体" w:cs="宋体"/>
          <w:spacing w:val="-50"/>
          <w:sz w:val="24"/>
          <w:szCs w:val="24"/>
        </w:rPr>
        <w:t xml:space="preserve"> </w:t>
      </w:r>
      <w:r>
        <w:rPr>
          <w:rFonts w:ascii="宋体" w:hAnsi="宋体" w:eastAsia="宋体" w:cs="宋体"/>
          <w:spacing w:val="-2"/>
          <w:sz w:val="24"/>
          <w:szCs w:val="24"/>
        </w:rPr>
        <w:t>81.73％。</w:t>
      </w:r>
    </w:p>
    <w:p>
      <w:pPr>
        <w:spacing w:before="182" w:line="218" w:lineRule="auto"/>
        <w:ind w:left="606"/>
        <w:rPr>
          <w:rFonts w:ascii="宋体" w:hAnsi="宋体" w:eastAsia="宋体" w:cs="宋体"/>
          <w:sz w:val="24"/>
          <w:szCs w:val="24"/>
        </w:rPr>
      </w:pPr>
      <w:r>
        <w:rPr>
          <w:rFonts w:ascii="宋体" w:hAnsi="宋体" w:eastAsia="宋体" w:cs="宋体"/>
          <w:spacing w:val="-1"/>
          <w:sz w:val="24"/>
          <w:szCs w:val="24"/>
        </w:rPr>
        <w:t>一、旅游管理专业调查问卷分析报告</w:t>
      </w:r>
    </w:p>
    <w:p>
      <w:pPr>
        <w:spacing w:before="185" w:line="220" w:lineRule="auto"/>
        <w:ind w:left="619"/>
        <w:rPr>
          <w:rFonts w:ascii="宋体" w:hAnsi="宋体" w:eastAsia="宋体" w:cs="宋体"/>
          <w:sz w:val="24"/>
          <w:szCs w:val="24"/>
        </w:rPr>
      </w:pPr>
      <w:r>
        <w:rPr>
          <w:rFonts w:ascii="宋体" w:hAnsi="宋体" w:eastAsia="宋体" w:cs="宋体"/>
          <w:spacing w:val="-4"/>
          <w:sz w:val="24"/>
          <w:szCs w:val="24"/>
        </w:rPr>
        <w:t>1、就业区域分析</w:t>
      </w:r>
    </w:p>
    <w:p>
      <w:pPr>
        <w:spacing w:before="182" w:line="360" w:lineRule="auto"/>
        <w:ind w:left="121" w:right="50" w:firstLine="482"/>
        <w:rPr>
          <w:rFonts w:ascii="宋体" w:hAnsi="宋体" w:eastAsia="宋体" w:cs="宋体"/>
          <w:sz w:val="24"/>
          <w:szCs w:val="24"/>
        </w:rPr>
      </w:pPr>
      <w:r>
        <w:rPr>
          <w:rFonts w:ascii="宋体" w:hAnsi="宋体" w:eastAsia="宋体" w:cs="宋体"/>
          <w:sz w:val="24"/>
          <w:szCs w:val="24"/>
        </w:rPr>
        <w:t>就业区域分析</w:t>
      </w:r>
      <w:r>
        <w:rPr>
          <w:rFonts w:ascii="宋体" w:hAnsi="宋体" w:eastAsia="宋体" w:cs="宋体"/>
          <w:spacing w:val="-48"/>
          <w:sz w:val="24"/>
          <w:szCs w:val="24"/>
        </w:rPr>
        <w:t xml:space="preserve"> </w:t>
      </w:r>
      <w:r>
        <w:rPr>
          <w:rFonts w:ascii="宋体" w:hAnsi="宋体" w:eastAsia="宋体" w:cs="宋体"/>
          <w:sz w:val="24"/>
          <w:szCs w:val="24"/>
        </w:rPr>
        <w:t>2020</w:t>
      </w:r>
      <w:r>
        <w:rPr>
          <w:rFonts w:ascii="宋体" w:hAnsi="宋体" w:eastAsia="宋体" w:cs="宋体"/>
          <w:spacing w:val="-47"/>
          <w:sz w:val="24"/>
          <w:szCs w:val="24"/>
        </w:rPr>
        <w:t xml:space="preserve"> </w:t>
      </w:r>
      <w:r>
        <w:rPr>
          <w:rFonts w:ascii="宋体" w:hAnsi="宋体" w:eastAsia="宋体" w:cs="宋体"/>
          <w:sz w:val="24"/>
          <w:szCs w:val="24"/>
        </w:rPr>
        <w:t>届旅游管理专业毕业生</w:t>
      </w:r>
      <w:r>
        <w:rPr>
          <w:rFonts w:ascii="宋体" w:hAnsi="宋体" w:eastAsia="宋体" w:cs="宋体"/>
          <w:spacing w:val="-1"/>
          <w:sz w:val="24"/>
          <w:szCs w:val="24"/>
        </w:rPr>
        <w:t>就业仍然集中在安徽省内，其中</w:t>
      </w:r>
      <w:r>
        <w:rPr>
          <w:rFonts w:ascii="宋体" w:hAnsi="宋体" w:eastAsia="宋体" w:cs="宋体"/>
          <w:sz w:val="24"/>
          <w:szCs w:val="24"/>
        </w:rPr>
        <w:t xml:space="preserve"> </w:t>
      </w:r>
      <w:r>
        <w:rPr>
          <w:rFonts w:ascii="宋体" w:hAnsi="宋体" w:eastAsia="宋体" w:cs="宋体"/>
          <w:spacing w:val="2"/>
          <w:sz w:val="24"/>
          <w:szCs w:val="24"/>
        </w:rPr>
        <w:t>选择在安徽省就业的毕业生占到了</w:t>
      </w:r>
      <w:r>
        <w:rPr>
          <w:rFonts w:ascii="宋体" w:hAnsi="宋体" w:eastAsia="宋体" w:cs="宋体"/>
          <w:spacing w:val="-43"/>
          <w:sz w:val="24"/>
          <w:szCs w:val="24"/>
        </w:rPr>
        <w:t xml:space="preserve"> </w:t>
      </w:r>
      <w:r>
        <w:rPr>
          <w:rFonts w:ascii="宋体" w:hAnsi="宋体" w:eastAsia="宋体" w:cs="宋体"/>
          <w:spacing w:val="2"/>
          <w:sz w:val="24"/>
          <w:szCs w:val="24"/>
        </w:rPr>
        <w:t>53.45</w:t>
      </w:r>
      <w:r>
        <w:rPr>
          <w:rFonts w:ascii="宋体" w:hAnsi="宋体" w:eastAsia="宋体" w:cs="宋体"/>
          <w:spacing w:val="1"/>
          <w:sz w:val="24"/>
          <w:szCs w:val="24"/>
        </w:rPr>
        <w:t>%。就业单位主要集中在安徽合肥地区</w:t>
      </w:r>
      <w:r>
        <w:rPr>
          <w:rFonts w:ascii="宋体" w:hAnsi="宋体" w:eastAsia="宋体" w:cs="宋体"/>
          <w:sz w:val="24"/>
          <w:szCs w:val="24"/>
        </w:rPr>
        <w:t xml:space="preserve"> </w:t>
      </w:r>
      <w:r>
        <w:rPr>
          <w:rFonts w:ascii="宋体" w:hAnsi="宋体" w:eastAsia="宋体" w:cs="宋体"/>
          <w:spacing w:val="-3"/>
          <w:sz w:val="24"/>
          <w:szCs w:val="24"/>
        </w:rPr>
        <w:t>以及同学们的家乡。其次，则集中在上海、浙江、江苏等经济发展迅速的省市地</w:t>
      </w:r>
      <w:r>
        <w:rPr>
          <w:rFonts w:ascii="宋体" w:hAnsi="宋体" w:eastAsia="宋体" w:cs="宋体"/>
          <w:spacing w:val="1"/>
          <w:sz w:val="24"/>
          <w:szCs w:val="24"/>
        </w:rPr>
        <w:t xml:space="preserve"> </w:t>
      </w:r>
      <w:r>
        <w:rPr>
          <w:rFonts w:ascii="宋体" w:hAnsi="宋体" w:eastAsia="宋体" w:cs="宋体"/>
          <w:spacing w:val="-8"/>
          <w:sz w:val="24"/>
          <w:szCs w:val="24"/>
        </w:rPr>
        <w:t>区。从中可以看出，首先学生们毕业大多选择留在自己生活了四年的熟悉的地区，</w:t>
      </w:r>
      <w:r>
        <w:rPr>
          <w:rFonts w:ascii="宋体" w:hAnsi="宋体" w:eastAsia="宋体" w:cs="宋体"/>
          <w:spacing w:val="6"/>
          <w:sz w:val="24"/>
          <w:szCs w:val="24"/>
        </w:rPr>
        <w:t xml:space="preserve"> </w:t>
      </w:r>
      <w:r>
        <w:rPr>
          <w:rFonts w:ascii="宋体" w:hAnsi="宋体" w:eastAsia="宋体" w:cs="宋体"/>
          <w:spacing w:val="-3"/>
          <w:sz w:val="24"/>
          <w:szCs w:val="24"/>
        </w:rPr>
        <w:t>在一个熟悉的地区更有利于毕业初期的生活和工作；其次，还有部分同学选择在</w:t>
      </w:r>
      <w:r>
        <w:rPr>
          <w:rFonts w:ascii="宋体" w:hAnsi="宋体" w:eastAsia="宋体" w:cs="宋体"/>
          <w:spacing w:val="1"/>
          <w:sz w:val="24"/>
          <w:szCs w:val="24"/>
        </w:rPr>
        <w:t xml:space="preserve"> </w:t>
      </w:r>
      <w:r>
        <w:rPr>
          <w:rFonts w:ascii="宋体" w:hAnsi="宋体" w:eastAsia="宋体" w:cs="宋体"/>
          <w:spacing w:val="-3"/>
          <w:sz w:val="24"/>
          <w:szCs w:val="24"/>
        </w:rPr>
        <w:t>大学毕业后回到自己的家乡，让自己在大学中所学投入到家乡的加速建设中；最</w:t>
      </w:r>
      <w:r>
        <w:rPr>
          <w:rFonts w:ascii="宋体" w:hAnsi="宋体" w:eastAsia="宋体" w:cs="宋体"/>
          <w:spacing w:val="1"/>
          <w:sz w:val="24"/>
          <w:szCs w:val="24"/>
        </w:rPr>
        <w:t xml:space="preserve"> </w:t>
      </w:r>
      <w:r>
        <w:rPr>
          <w:rFonts w:ascii="宋体" w:hAnsi="宋体" w:eastAsia="宋体" w:cs="宋体"/>
          <w:spacing w:val="-3"/>
          <w:sz w:val="24"/>
          <w:szCs w:val="24"/>
        </w:rPr>
        <w:t>后是一部分同学大学毕业以后怀揣着一腔热忱，满怀信心和希望，选择上海浙江</w:t>
      </w:r>
      <w:r>
        <w:rPr>
          <w:rFonts w:ascii="宋体" w:hAnsi="宋体" w:eastAsia="宋体" w:cs="宋体"/>
          <w:spacing w:val="1"/>
          <w:sz w:val="24"/>
          <w:szCs w:val="24"/>
        </w:rPr>
        <w:t xml:space="preserve"> </w:t>
      </w:r>
      <w:r>
        <w:rPr>
          <w:rFonts w:ascii="宋体" w:hAnsi="宋体" w:eastAsia="宋体" w:cs="宋体"/>
          <w:spacing w:val="-3"/>
          <w:sz w:val="24"/>
          <w:szCs w:val="24"/>
        </w:rPr>
        <w:t>等一些经济发展十分迅速且繁荣的地区，希望凭借自己的双手创造属于自己的事</w:t>
      </w:r>
    </w:p>
    <w:p>
      <w:pPr>
        <w:spacing w:before="1" w:line="217" w:lineRule="auto"/>
        <w:ind w:left="121"/>
        <w:rPr>
          <w:rFonts w:ascii="宋体" w:hAnsi="宋体" w:eastAsia="宋体" w:cs="宋体"/>
          <w:sz w:val="24"/>
          <w:szCs w:val="24"/>
        </w:rPr>
      </w:pPr>
      <w:r>
        <w:rPr>
          <w:rFonts w:ascii="宋体" w:hAnsi="宋体" w:eastAsia="宋体" w:cs="宋体"/>
          <w:spacing w:val="-1"/>
          <w:sz w:val="24"/>
          <w:szCs w:val="24"/>
        </w:rPr>
        <w:t>业，实现自己的人生价值。</w:t>
      </w:r>
    </w:p>
    <w:p>
      <w:pPr>
        <w:spacing w:before="185" w:line="468" w:lineRule="exact"/>
        <w:ind w:left="605"/>
        <w:rPr>
          <w:rFonts w:ascii="宋体" w:hAnsi="宋体" w:eastAsia="宋体" w:cs="宋体"/>
          <w:sz w:val="24"/>
          <w:szCs w:val="24"/>
        </w:rPr>
      </w:pPr>
      <w:r>
        <w:rPr>
          <w:rFonts w:ascii="宋体" w:hAnsi="宋体" w:eastAsia="宋体" w:cs="宋体"/>
          <w:spacing w:val="-1"/>
          <w:position w:val="17"/>
          <w:sz w:val="24"/>
          <w:szCs w:val="24"/>
        </w:rPr>
        <w:t>2、旅游管理专业就业质量情况</w:t>
      </w:r>
    </w:p>
    <w:p>
      <w:pPr>
        <w:spacing w:line="217" w:lineRule="auto"/>
        <w:ind w:left="601"/>
        <w:rPr>
          <w:rFonts w:ascii="宋体" w:hAnsi="宋体" w:eastAsia="宋体" w:cs="宋体"/>
          <w:sz w:val="24"/>
          <w:szCs w:val="24"/>
        </w:rPr>
      </w:pPr>
      <w:r>
        <w:rPr>
          <w:rFonts w:ascii="宋体" w:hAnsi="宋体" w:eastAsia="宋体" w:cs="宋体"/>
          <w:spacing w:val="-1"/>
          <w:sz w:val="24"/>
          <w:szCs w:val="24"/>
        </w:rPr>
        <w:t>① 就业对口率分析</w:t>
      </w:r>
    </w:p>
    <w:p>
      <w:pPr>
        <w:spacing w:before="186" w:line="219" w:lineRule="auto"/>
        <w:ind w:left="1321"/>
        <w:rPr>
          <w:rFonts w:ascii="宋体" w:hAnsi="宋体" w:eastAsia="宋体" w:cs="宋体"/>
          <w:sz w:val="24"/>
          <w:szCs w:val="24"/>
        </w:rPr>
      </w:pPr>
      <w:r>
        <w:rPr>
          <w:rFonts w:ascii="宋体" w:hAnsi="宋体" w:eastAsia="宋体" w:cs="宋体"/>
          <w:spacing w:val="-2"/>
          <w:sz w:val="24"/>
          <w:szCs w:val="24"/>
        </w:rPr>
        <w:t>表</w:t>
      </w:r>
      <w:r>
        <w:rPr>
          <w:rFonts w:ascii="宋体" w:hAnsi="宋体" w:eastAsia="宋体" w:cs="宋体"/>
          <w:spacing w:val="-33"/>
          <w:sz w:val="24"/>
          <w:szCs w:val="24"/>
        </w:rPr>
        <w:t xml:space="preserve"> </w:t>
      </w:r>
      <w:r>
        <w:rPr>
          <w:rFonts w:ascii="宋体" w:hAnsi="宋体" w:eastAsia="宋体" w:cs="宋体"/>
          <w:spacing w:val="-2"/>
          <w:sz w:val="24"/>
          <w:szCs w:val="24"/>
        </w:rPr>
        <w:t>5 2020</w:t>
      </w:r>
      <w:r>
        <w:rPr>
          <w:rFonts w:ascii="宋体" w:hAnsi="宋体" w:eastAsia="宋体" w:cs="宋体"/>
          <w:spacing w:val="-47"/>
          <w:sz w:val="24"/>
          <w:szCs w:val="24"/>
        </w:rPr>
        <w:t xml:space="preserve"> </w:t>
      </w:r>
      <w:r>
        <w:rPr>
          <w:rFonts w:ascii="宋体" w:hAnsi="宋体" w:eastAsia="宋体" w:cs="宋体"/>
          <w:spacing w:val="-2"/>
          <w:sz w:val="24"/>
          <w:szCs w:val="24"/>
        </w:rPr>
        <w:t>届旅游管理专业毕业生就业对口情况统计</w:t>
      </w:r>
    </w:p>
    <w:p>
      <w:pPr>
        <w:spacing w:line="69"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2"/>
        <w:gridCol w:w="1619"/>
        <w:gridCol w:w="2878"/>
        <w:gridCol w:w="24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552" w:type="dxa"/>
            <w:vAlign w:val="top"/>
          </w:tcPr>
          <w:p>
            <w:pPr>
              <w:pStyle w:val="6"/>
              <w:spacing w:before="119" w:line="219" w:lineRule="auto"/>
              <w:ind w:left="118"/>
            </w:pPr>
            <w:r>
              <w:rPr>
                <w:spacing w:val="-6"/>
              </w:rPr>
              <w:t>年级</w:t>
            </w:r>
          </w:p>
        </w:tc>
        <w:tc>
          <w:tcPr>
            <w:tcW w:w="1619" w:type="dxa"/>
            <w:vAlign w:val="top"/>
          </w:tcPr>
          <w:p>
            <w:pPr>
              <w:pStyle w:val="6"/>
              <w:spacing w:before="119" w:line="219" w:lineRule="auto"/>
              <w:ind w:left="117"/>
            </w:pPr>
            <w:r>
              <w:rPr>
                <w:spacing w:val="-4"/>
              </w:rPr>
              <w:t>毕业人数</w:t>
            </w:r>
          </w:p>
        </w:tc>
        <w:tc>
          <w:tcPr>
            <w:tcW w:w="2878" w:type="dxa"/>
            <w:vAlign w:val="top"/>
          </w:tcPr>
          <w:p>
            <w:pPr>
              <w:pStyle w:val="6"/>
              <w:spacing w:before="119" w:line="219" w:lineRule="auto"/>
              <w:ind w:left="115"/>
            </w:pPr>
            <w:r>
              <w:rPr>
                <w:spacing w:val="-2"/>
              </w:rPr>
              <w:t>专业对口就业人数</w:t>
            </w:r>
          </w:p>
        </w:tc>
        <w:tc>
          <w:tcPr>
            <w:tcW w:w="2477" w:type="dxa"/>
            <w:vAlign w:val="top"/>
          </w:tcPr>
          <w:p>
            <w:pPr>
              <w:pStyle w:val="6"/>
              <w:spacing w:before="119" w:line="219" w:lineRule="auto"/>
              <w:ind w:left="117"/>
            </w:pPr>
            <w:r>
              <w:rPr>
                <w:spacing w:val="-2"/>
              </w:rPr>
              <w:t>专业对口就业率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552" w:type="dxa"/>
            <w:vAlign w:val="top"/>
          </w:tcPr>
          <w:p>
            <w:pPr>
              <w:pStyle w:val="6"/>
              <w:spacing w:before="119" w:line="221" w:lineRule="auto"/>
              <w:ind w:left="120"/>
            </w:pPr>
            <w:r>
              <w:rPr>
                <w:spacing w:val="-3"/>
              </w:rPr>
              <w:t>2020</w:t>
            </w:r>
            <w:r>
              <w:rPr>
                <w:spacing w:val="-46"/>
              </w:rPr>
              <w:t xml:space="preserve"> </w:t>
            </w:r>
            <w:r>
              <w:rPr>
                <w:spacing w:val="-3"/>
              </w:rPr>
              <w:t>届</w:t>
            </w:r>
          </w:p>
        </w:tc>
        <w:tc>
          <w:tcPr>
            <w:tcW w:w="1619" w:type="dxa"/>
            <w:vAlign w:val="top"/>
          </w:tcPr>
          <w:p>
            <w:pPr>
              <w:pStyle w:val="6"/>
              <w:spacing w:before="156" w:line="183" w:lineRule="auto"/>
              <w:ind w:left="117"/>
            </w:pPr>
            <w:r>
              <w:rPr>
                <w:spacing w:val="-8"/>
              </w:rPr>
              <w:t>58</w:t>
            </w:r>
          </w:p>
        </w:tc>
        <w:tc>
          <w:tcPr>
            <w:tcW w:w="2878" w:type="dxa"/>
            <w:vAlign w:val="top"/>
          </w:tcPr>
          <w:p>
            <w:pPr>
              <w:pStyle w:val="6"/>
              <w:spacing w:before="156" w:line="183" w:lineRule="auto"/>
              <w:ind w:left="118"/>
            </w:pPr>
            <w:r>
              <w:t>3</w:t>
            </w:r>
          </w:p>
        </w:tc>
        <w:tc>
          <w:tcPr>
            <w:tcW w:w="2477" w:type="dxa"/>
            <w:vAlign w:val="top"/>
          </w:tcPr>
          <w:p>
            <w:pPr>
              <w:pStyle w:val="6"/>
              <w:spacing w:before="118" w:line="239" w:lineRule="auto"/>
              <w:ind w:left="120"/>
            </w:pPr>
            <w:r>
              <w:rPr>
                <w:spacing w:val="-3"/>
              </w:rPr>
              <w:t>5.17%</w:t>
            </w:r>
          </w:p>
        </w:tc>
      </w:tr>
    </w:tbl>
    <w:p>
      <w:pPr>
        <w:pStyle w:val="2"/>
      </w:pPr>
    </w:p>
    <w:p>
      <w:pPr>
        <w:sectPr>
          <w:headerReference r:id="rId310" w:type="default"/>
          <w:footerReference r:id="rId311" w:type="default"/>
          <w:pgSz w:w="11906" w:h="16839"/>
          <w:pgMar w:top="1071" w:right="1687" w:bottom="1230" w:left="1687" w:header="878" w:footer="994" w:gutter="0"/>
          <w:cols w:space="720" w:num="1"/>
        </w:sectPr>
      </w:pPr>
    </w:p>
    <w:p>
      <w:pPr>
        <w:pStyle w:val="2"/>
        <w:spacing w:line="402" w:lineRule="auto"/>
      </w:pPr>
    </w:p>
    <w:p>
      <w:pPr>
        <w:spacing w:before="78" w:line="360" w:lineRule="auto"/>
        <w:ind w:left="121" w:right="79" w:firstLine="483"/>
        <w:jc w:val="both"/>
        <w:rPr>
          <w:rFonts w:ascii="宋体" w:hAnsi="宋体" w:eastAsia="宋体" w:cs="宋体"/>
          <w:sz w:val="24"/>
          <w:szCs w:val="24"/>
        </w:rPr>
      </w:pPr>
      <w:r>
        <w:rPr>
          <w:rFonts w:ascii="宋体" w:hAnsi="宋体" w:eastAsia="宋体" w:cs="宋体"/>
          <w:sz w:val="24"/>
          <w:szCs w:val="24"/>
        </w:rPr>
        <w:t>从</w:t>
      </w:r>
      <w:r>
        <w:rPr>
          <w:rFonts w:ascii="宋体" w:hAnsi="宋体" w:eastAsia="宋体" w:cs="宋体"/>
          <w:spacing w:val="-48"/>
          <w:sz w:val="24"/>
          <w:szCs w:val="24"/>
        </w:rPr>
        <w:t xml:space="preserve"> </w:t>
      </w:r>
      <w:r>
        <w:rPr>
          <w:rFonts w:ascii="宋体" w:hAnsi="宋体" w:eastAsia="宋体" w:cs="宋体"/>
          <w:sz w:val="24"/>
          <w:szCs w:val="24"/>
        </w:rPr>
        <w:t>2020</w:t>
      </w:r>
      <w:r>
        <w:rPr>
          <w:rFonts w:ascii="宋体" w:hAnsi="宋体" w:eastAsia="宋体" w:cs="宋体"/>
          <w:spacing w:val="-47"/>
          <w:sz w:val="24"/>
          <w:szCs w:val="24"/>
        </w:rPr>
        <w:t xml:space="preserve"> </w:t>
      </w:r>
      <w:r>
        <w:rPr>
          <w:rFonts w:ascii="宋体" w:hAnsi="宋体" w:eastAsia="宋体" w:cs="宋体"/>
          <w:sz w:val="24"/>
          <w:szCs w:val="24"/>
        </w:rPr>
        <w:t>届毕业生就业结果来看，本专业</w:t>
      </w:r>
      <w:r>
        <w:rPr>
          <w:rFonts w:ascii="宋体" w:hAnsi="宋体" w:eastAsia="宋体" w:cs="宋体"/>
          <w:spacing w:val="-1"/>
          <w:sz w:val="24"/>
          <w:szCs w:val="24"/>
        </w:rPr>
        <w:t>毕业生就业岗位主要分布于物业管</w:t>
      </w:r>
      <w:r>
        <w:rPr>
          <w:rFonts w:ascii="宋体" w:hAnsi="宋体" w:eastAsia="宋体" w:cs="宋体"/>
          <w:sz w:val="24"/>
          <w:szCs w:val="24"/>
        </w:rPr>
        <w:t xml:space="preserve"> </w:t>
      </w:r>
      <w:r>
        <w:rPr>
          <w:rFonts w:ascii="宋体" w:hAnsi="宋体" w:eastAsia="宋体" w:cs="宋体"/>
          <w:spacing w:val="-3"/>
          <w:sz w:val="24"/>
          <w:szCs w:val="24"/>
        </w:rPr>
        <w:t>理、教育机构、文化传媒、房地产业等一些非旅游业岗位，专业对口率较低。主</w:t>
      </w:r>
      <w:r>
        <w:rPr>
          <w:rFonts w:ascii="宋体" w:hAnsi="宋体" w:eastAsia="宋体" w:cs="宋体"/>
          <w:spacing w:val="1"/>
          <w:sz w:val="24"/>
          <w:szCs w:val="24"/>
        </w:rPr>
        <w:t xml:space="preserve"> </w:t>
      </w:r>
      <w:r>
        <w:rPr>
          <w:rFonts w:ascii="宋体" w:hAnsi="宋体" w:eastAsia="宋体" w:cs="宋体"/>
          <w:spacing w:val="2"/>
          <w:sz w:val="24"/>
          <w:szCs w:val="24"/>
        </w:rPr>
        <w:t>要原因在于新冠疫情的影响，2020</w:t>
      </w:r>
      <w:r>
        <w:rPr>
          <w:rFonts w:ascii="宋体" w:hAnsi="宋体" w:eastAsia="宋体" w:cs="宋体"/>
          <w:spacing w:val="-47"/>
          <w:sz w:val="24"/>
          <w:szCs w:val="24"/>
        </w:rPr>
        <w:t xml:space="preserve"> </w:t>
      </w:r>
      <w:r>
        <w:rPr>
          <w:rFonts w:ascii="宋体" w:hAnsi="宋体" w:eastAsia="宋体" w:cs="宋体"/>
          <w:spacing w:val="2"/>
          <w:sz w:val="24"/>
          <w:szCs w:val="24"/>
        </w:rPr>
        <w:t>年新冠疫情爆发以</w:t>
      </w:r>
      <w:r>
        <w:rPr>
          <w:rFonts w:ascii="宋体" w:hAnsi="宋体" w:eastAsia="宋体" w:cs="宋体"/>
          <w:spacing w:val="1"/>
          <w:sz w:val="24"/>
          <w:szCs w:val="24"/>
        </w:rPr>
        <w:t>来，受到其影响最为严重</w:t>
      </w:r>
      <w:r>
        <w:rPr>
          <w:rFonts w:ascii="宋体" w:hAnsi="宋体" w:eastAsia="宋体" w:cs="宋体"/>
          <w:sz w:val="24"/>
          <w:szCs w:val="24"/>
        </w:rPr>
        <w:t xml:space="preserve"> </w:t>
      </w:r>
      <w:r>
        <w:rPr>
          <w:rFonts w:ascii="宋体" w:hAnsi="宋体" w:eastAsia="宋体" w:cs="宋体"/>
          <w:spacing w:val="-3"/>
          <w:sz w:val="24"/>
          <w:szCs w:val="24"/>
        </w:rPr>
        <w:t>之一的就是旅游业，全国性的封闭管理、景区的停业直接导致酒店业和旅行社等</w:t>
      </w:r>
      <w:r>
        <w:rPr>
          <w:rFonts w:ascii="宋体" w:hAnsi="宋体" w:eastAsia="宋体" w:cs="宋体"/>
          <w:spacing w:val="1"/>
          <w:sz w:val="24"/>
          <w:szCs w:val="24"/>
        </w:rPr>
        <w:t xml:space="preserve"> </w:t>
      </w:r>
      <w:r>
        <w:rPr>
          <w:rFonts w:ascii="宋体" w:hAnsi="宋体" w:eastAsia="宋体" w:cs="宋体"/>
          <w:spacing w:val="-2"/>
          <w:sz w:val="24"/>
          <w:szCs w:val="24"/>
        </w:rPr>
        <w:t>一些旅游产业遭到致命的重创，客观上来说，旅游业对于人员的需求大大降低；</w:t>
      </w:r>
      <w:r>
        <w:rPr>
          <w:rFonts w:ascii="宋体" w:hAnsi="宋体" w:eastAsia="宋体" w:cs="宋体"/>
          <w:sz w:val="24"/>
          <w:szCs w:val="24"/>
        </w:rPr>
        <w:t xml:space="preserve"> </w:t>
      </w:r>
      <w:r>
        <w:rPr>
          <w:rFonts w:ascii="宋体" w:hAnsi="宋体" w:eastAsia="宋体" w:cs="宋体"/>
          <w:spacing w:val="-3"/>
          <w:sz w:val="24"/>
          <w:szCs w:val="24"/>
        </w:rPr>
        <w:t>主观上来说，学生们毕业以后对于旅游相关行业的期待和希望也大幅度降低。与</w:t>
      </w:r>
      <w:r>
        <w:rPr>
          <w:rFonts w:ascii="宋体" w:hAnsi="宋体" w:eastAsia="宋体" w:cs="宋体"/>
          <w:spacing w:val="1"/>
          <w:sz w:val="24"/>
          <w:szCs w:val="24"/>
        </w:rPr>
        <w:t xml:space="preserve"> </w:t>
      </w:r>
      <w:r>
        <w:rPr>
          <w:rFonts w:ascii="宋体" w:hAnsi="宋体" w:eastAsia="宋体" w:cs="宋体"/>
          <w:spacing w:val="-3"/>
          <w:sz w:val="24"/>
          <w:szCs w:val="24"/>
        </w:rPr>
        <w:t>此同时本专业学生们对于其他受影响较小的行业却是极为热切，选择从事一些物</w:t>
      </w:r>
      <w:r>
        <w:rPr>
          <w:rFonts w:ascii="宋体" w:hAnsi="宋体" w:eastAsia="宋体" w:cs="宋体"/>
          <w:spacing w:val="1"/>
          <w:sz w:val="24"/>
          <w:szCs w:val="24"/>
        </w:rPr>
        <w:t xml:space="preserve"> </w:t>
      </w:r>
      <w:r>
        <w:rPr>
          <w:rFonts w:ascii="宋体" w:hAnsi="宋体" w:eastAsia="宋体" w:cs="宋体"/>
          <w:spacing w:val="-3"/>
          <w:sz w:val="24"/>
          <w:szCs w:val="24"/>
        </w:rPr>
        <w:t>业管理、房地产业、教育机构等类型的工作。从就业单位性质来看，主要集中在</w:t>
      </w:r>
    </w:p>
    <w:p>
      <w:pPr>
        <w:spacing w:line="218" w:lineRule="auto"/>
        <w:ind w:left="144"/>
        <w:rPr>
          <w:rFonts w:ascii="宋体" w:hAnsi="宋体" w:eastAsia="宋体" w:cs="宋体"/>
          <w:sz w:val="24"/>
          <w:szCs w:val="24"/>
        </w:rPr>
      </w:pPr>
      <w:r>
        <w:rPr>
          <w:rFonts w:ascii="宋体" w:hAnsi="宋体" w:eastAsia="宋体" w:cs="宋体"/>
          <w:spacing w:val="-1"/>
          <w:sz w:val="24"/>
          <w:szCs w:val="24"/>
        </w:rPr>
        <w:t>中小型私营企业公司，这也符合本专业定位于服务地方经济的</w:t>
      </w:r>
      <w:r>
        <w:rPr>
          <w:rFonts w:ascii="宋体" w:hAnsi="宋体" w:eastAsia="宋体" w:cs="宋体"/>
          <w:spacing w:val="-2"/>
          <w:sz w:val="24"/>
          <w:szCs w:val="24"/>
        </w:rPr>
        <w:t>思路。</w:t>
      </w:r>
    </w:p>
    <w:p>
      <w:pPr>
        <w:pStyle w:val="2"/>
        <w:spacing w:line="285" w:lineRule="auto"/>
      </w:pPr>
    </w:p>
    <w:p>
      <w:pPr>
        <w:pStyle w:val="2"/>
        <w:spacing w:line="285" w:lineRule="auto"/>
      </w:pPr>
    </w:p>
    <w:p>
      <w:pPr>
        <w:spacing w:before="78" w:line="217" w:lineRule="auto"/>
        <w:ind w:left="600"/>
        <w:rPr>
          <w:rFonts w:ascii="宋体" w:hAnsi="宋体" w:eastAsia="宋体" w:cs="宋体"/>
          <w:sz w:val="24"/>
          <w:szCs w:val="24"/>
        </w:rPr>
      </w:pPr>
      <w:r>
        <w:rPr>
          <w:rFonts w:ascii="宋体" w:hAnsi="宋体" w:eastAsia="宋体" w:cs="宋体"/>
          <w:spacing w:val="-1"/>
          <w:sz w:val="24"/>
          <w:szCs w:val="24"/>
        </w:rPr>
        <w:t>② 就业稳定性、适应性分析</w:t>
      </w:r>
    </w:p>
    <w:p>
      <w:pPr>
        <w:spacing w:before="186" w:line="219" w:lineRule="auto"/>
        <w:ind w:left="1081"/>
        <w:rPr>
          <w:rFonts w:ascii="宋体" w:hAnsi="宋体" w:eastAsia="宋体" w:cs="宋体"/>
          <w:sz w:val="24"/>
          <w:szCs w:val="24"/>
        </w:rPr>
      </w:pPr>
      <w:r>
        <w:rPr>
          <w:rFonts w:ascii="宋体" w:hAnsi="宋体" w:eastAsia="宋体" w:cs="宋体"/>
          <w:spacing w:val="-2"/>
          <w:sz w:val="24"/>
          <w:szCs w:val="24"/>
        </w:rPr>
        <w:t>表</w:t>
      </w:r>
      <w:r>
        <w:rPr>
          <w:rFonts w:ascii="宋体" w:hAnsi="宋体" w:eastAsia="宋体" w:cs="宋体"/>
          <w:spacing w:val="-31"/>
          <w:sz w:val="24"/>
          <w:szCs w:val="24"/>
        </w:rPr>
        <w:t xml:space="preserve"> </w:t>
      </w:r>
      <w:r>
        <w:rPr>
          <w:rFonts w:ascii="宋体" w:hAnsi="宋体" w:eastAsia="宋体" w:cs="宋体"/>
          <w:spacing w:val="-2"/>
          <w:sz w:val="24"/>
          <w:szCs w:val="24"/>
        </w:rPr>
        <w:t>6 2020</w:t>
      </w:r>
      <w:r>
        <w:rPr>
          <w:rFonts w:ascii="宋体" w:hAnsi="宋体" w:eastAsia="宋体" w:cs="宋体"/>
          <w:spacing w:val="-47"/>
          <w:sz w:val="24"/>
          <w:szCs w:val="24"/>
        </w:rPr>
        <w:t xml:space="preserve"> </w:t>
      </w:r>
      <w:r>
        <w:rPr>
          <w:rFonts w:ascii="宋体" w:hAnsi="宋体" w:eastAsia="宋体" w:cs="宋体"/>
          <w:spacing w:val="-2"/>
          <w:sz w:val="24"/>
          <w:szCs w:val="24"/>
        </w:rPr>
        <w:t>届旅游管理专业毕业生就业稳定情况统计表</w:t>
      </w:r>
    </w:p>
    <w:p>
      <w:pPr>
        <w:spacing w:line="68"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99"/>
        <w:gridCol w:w="989"/>
        <w:gridCol w:w="989"/>
        <w:gridCol w:w="989"/>
        <w:gridCol w:w="1388"/>
        <w:gridCol w:w="1386"/>
        <w:gridCol w:w="138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399" w:type="dxa"/>
            <w:vMerge w:val="restart"/>
            <w:tcBorders>
              <w:bottom w:val="nil"/>
            </w:tcBorders>
            <w:vAlign w:val="top"/>
          </w:tcPr>
          <w:p>
            <w:pPr>
              <w:spacing w:line="258" w:lineRule="auto"/>
              <w:rPr>
                <w:rFonts w:ascii="Arial"/>
                <w:sz w:val="21"/>
              </w:rPr>
            </w:pPr>
          </w:p>
          <w:p>
            <w:pPr>
              <w:spacing w:line="259" w:lineRule="auto"/>
              <w:rPr>
                <w:rFonts w:ascii="Arial"/>
                <w:sz w:val="21"/>
              </w:rPr>
            </w:pPr>
          </w:p>
          <w:p>
            <w:pPr>
              <w:pStyle w:val="6"/>
              <w:spacing w:before="78" w:line="219" w:lineRule="auto"/>
              <w:ind w:left="119"/>
            </w:pPr>
            <w:r>
              <w:rPr>
                <w:spacing w:val="-3"/>
              </w:rPr>
              <w:t>调查人数</w:t>
            </w:r>
          </w:p>
        </w:tc>
        <w:tc>
          <w:tcPr>
            <w:tcW w:w="7127" w:type="dxa"/>
            <w:gridSpan w:val="6"/>
            <w:vAlign w:val="top"/>
          </w:tcPr>
          <w:p>
            <w:pPr>
              <w:pStyle w:val="6"/>
              <w:spacing w:before="118" w:line="220" w:lineRule="auto"/>
              <w:ind w:left="114"/>
            </w:pPr>
            <w:r>
              <w:rPr>
                <w:spacing w:val="-2"/>
              </w:rPr>
              <w:t>调换工作单位情况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399" w:type="dxa"/>
            <w:vMerge w:val="continue"/>
            <w:tcBorders>
              <w:top w:val="nil"/>
              <w:bottom w:val="nil"/>
            </w:tcBorders>
            <w:vAlign w:val="top"/>
          </w:tcPr>
          <w:p>
            <w:pPr>
              <w:rPr>
                <w:rFonts w:ascii="Arial"/>
                <w:sz w:val="21"/>
              </w:rPr>
            </w:pPr>
          </w:p>
        </w:tc>
        <w:tc>
          <w:tcPr>
            <w:tcW w:w="1978" w:type="dxa"/>
            <w:gridSpan w:val="2"/>
            <w:vAlign w:val="top"/>
          </w:tcPr>
          <w:p>
            <w:pPr>
              <w:pStyle w:val="6"/>
              <w:spacing w:before="117" w:line="220" w:lineRule="auto"/>
              <w:ind w:left="116"/>
            </w:pPr>
            <w:r>
              <w:rPr>
                <w:spacing w:val="-3"/>
              </w:rPr>
              <w:t>没换工作单位</w:t>
            </w:r>
          </w:p>
        </w:tc>
        <w:tc>
          <w:tcPr>
            <w:tcW w:w="2377" w:type="dxa"/>
            <w:gridSpan w:val="2"/>
            <w:vAlign w:val="top"/>
          </w:tcPr>
          <w:p>
            <w:pPr>
              <w:pStyle w:val="6"/>
              <w:spacing w:before="118" w:line="219" w:lineRule="auto"/>
              <w:ind w:left="116"/>
            </w:pPr>
            <w:r>
              <w:rPr>
                <w:spacing w:val="-7"/>
              </w:rPr>
              <w:t>换过</w:t>
            </w:r>
            <w:r>
              <w:rPr>
                <w:spacing w:val="-33"/>
              </w:rPr>
              <w:t xml:space="preserve"> </w:t>
            </w:r>
            <w:r>
              <w:rPr>
                <w:spacing w:val="-7"/>
              </w:rPr>
              <w:t>1</w:t>
            </w:r>
            <w:r>
              <w:rPr>
                <w:spacing w:val="-44"/>
              </w:rPr>
              <w:t xml:space="preserve"> </w:t>
            </w:r>
            <w:r>
              <w:rPr>
                <w:spacing w:val="-7"/>
              </w:rPr>
              <w:t>次工作单位</w:t>
            </w:r>
          </w:p>
        </w:tc>
        <w:tc>
          <w:tcPr>
            <w:tcW w:w="2772" w:type="dxa"/>
            <w:gridSpan w:val="2"/>
            <w:vAlign w:val="top"/>
          </w:tcPr>
          <w:p>
            <w:pPr>
              <w:pStyle w:val="6"/>
              <w:spacing w:before="118" w:line="219" w:lineRule="auto"/>
              <w:ind w:left="117"/>
            </w:pPr>
            <w:r>
              <w:rPr>
                <w:spacing w:val="-6"/>
              </w:rPr>
              <w:t>换过</w:t>
            </w:r>
            <w:r>
              <w:rPr>
                <w:spacing w:val="-29"/>
              </w:rPr>
              <w:t xml:space="preserve"> </w:t>
            </w:r>
            <w:r>
              <w:rPr>
                <w:spacing w:val="-6"/>
              </w:rPr>
              <w:t>1</w:t>
            </w:r>
            <w:r>
              <w:rPr>
                <w:spacing w:val="-44"/>
              </w:rPr>
              <w:t xml:space="preserve"> </w:t>
            </w:r>
            <w:r>
              <w:rPr>
                <w:spacing w:val="-6"/>
              </w:rPr>
              <w:t>次以上工作单位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399" w:type="dxa"/>
            <w:vMerge w:val="continue"/>
            <w:tcBorders>
              <w:top w:val="nil"/>
            </w:tcBorders>
            <w:vAlign w:val="top"/>
          </w:tcPr>
          <w:p>
            <w:pPr>
              <w:rPr>
                <w:rFonts w:ascii="Arial"/>
                <w:sz w:val="21"/>
              </w:rPr>
            </w:pPr>
          </w:p>
        </w:tc>
        <w:tc>
          <w:tcPr>
            <w:tcW w:w="989" w:type="dxa"/>
            <w:vAlign w:val="top"/>
          </w:tcPr>
          <w:p>
            <w:pPr>
              <w:pStyle w:val="6"/>
              <w:spacing w:before="118" w:line="219" w:lineRule="auto"/>
              <w:ind w:left="114"/>
            </w:pPr>
            <w:r>
              <w:rPr>
                <w:spacing w:val="-6"/>
              </w:rPr>
              <w:t>人数</w:t>
            </w:r>
          </w:p>
        </w:tc>
        <w:tc>
          <w:tcPr>
            <w:tcW w:w="989" w:type="dxa"/>
            <w:vAlign w:val="top"/>
          </w:tcPr>
          <w:p>
            <w:pPr>
              <w:pStyle w:val="6"/>
              <w:spacing w:before="118" w:line="219" w:lineRule="auto"/>
              <w:ind w:left="138"/>
            </w:pPr>
            <w:r>
              <w:rPr>
                <w:spacing w:val="-18"/>
              </w:rPr>
              <w:t>比率</w:t>
            </w:r>
          </w:p>
        </w:tc>
        <w:tc>
          <w:tcPr>
            <w:tcW w:w="989" w:type="dxa"/>
            <w:vAlign w:val="top"/>
          </w:tcPr>
          <w:p>
            <w:pPr>
              <w:pStyle w:val="6"/>
              <w:spacing w:before="118" w:line="219" w:lineRule="auto"/>
              <w:ind w:left="116"/>
            </w:pPr>
            <w:r>
              <w:rPr>
                <w:spacing w:val="-6"/>
              </w:rPr>
              <w:t>人数</w:t>
            </w:r>
          </w:p>
        </w:tc>
        <w:tc>
          <w:tcPr>
            <w:tcW w:w="1388" w:type="dxa"/>
            <w:vAlign w:val="top"/>
          </w:tcPr>
          <w:p>
            <w:pPr>
              <w:pStyle w:val="6"/>
              <w:spacing w:before="118" w:line="219" w:lineRule="auto"/>
              <w:ind w:left="140"/>
            </w:pPr>
            <w:r>
              <w:rPr>
                <w:spacing w:val="-18"/>
              </w:rPr>
              <w:t>比率</w:t>
            </w:r>
          </w:p>
        </w:tc>
        <w:tc>
          <w:tcPr>
            <w:tcW w:w="1386" w:type="dxa"/>
            <w:vAlign w:val="top"/>
          </w:tcPr>
          <w:p>
            <w:pPr>
              <w:pStyle w:val="6"/>
              <w:spacing w:before="118" w:line="219" w:lineRule="auto"/>
              <w:ind w:left="117"/>
            </w:pPr>
            <w:r>
              <w:rPr>
                <w:spacing w:val="-6"/>
              </w:rPr>
              <w:t>人数</w:t>
            </w:r>
          </w:p>
        </w:tc>
        <w:tc>
          <w:tcPr>
            <w:tcW w:w="1386" w:type="dxa"/>
            <w:vAlign w:val="top"/>
          </w:tcPr>
          <w:p>
            <w:pPr>
              <w:pStyle w:val="6"/>
              <w:spacing w:before="118" w:line="219" w:lineRule="auto"/>
              <w:ind w:left="143"/>
            </w:pPr>
            <w:r>
              <w:rPr>
                <w:spacing w:val="-18"/>
              </w:rPr>
              <w:t>比率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399" w:type="dxa"/>
            <w:vAlign w:val="top"/>
          </w:tcPr>
          <w:p>
            <w:pPr>
              <w:pStyle w:val="6"/>
              <w:spacing w:before="156" w:line="183" w:lineRule="auto"/>
              <w:ind w:left="116"/>
            </w:pPr>
            <w:r>
              <w:rPr>
                <w:spacing w:val="-5"/>
              </w:rPr>
              <w:t>40</w:t>
            </w:r>
          </w:p>
        </w:tc>
        <w:tc>
          <w:tcPr>
            <w:tcW w:w="989" w:type="dxa"/>
            <w:vAlign w:val="top"/>
          </w:tcPr>
          <w:p>
            <w:pPr>
              <w:pStyle w:val="6"/>
              <w:spacing w:before="156" w:line="183" w:lineRule="auto"/>
              <w:ind w:left="115"/>
            </w:pPr>
            <w:r>
              <w:rPr>
                <w:spacing w:val="-7"/>
              </w:rPr>
              <w:t>22</w:t>
            </w:r>
          </w:p>
        </w:tc>
        <w:tc>
          <w:tcPr>
            <w:tcW w:w="989" w:type="dxa"/>
            <w:vAlign w:val="top"/>
          </w:tcPr>
          <w:p>
            <w:pPr>
              <w:pStyle w:val="6"/>
              <w:spacing w:before="118"/>
              <w:ind w:left="117"/>
            </w:pPr>
            <w:r>
              <w:rPr>
                <w:spacing w:val="-5"/>
              </w:rPr>
              <w:t>55%</w:t>
            </w:r>
          </w:p>
        </w:tc>
        <w:tc>
          <w:tcPr>
            <w:tcW w:w="989" w:type="dxa"/>
            <w:vAlign w:val="top"/>
          </w:tcPr>
          <w:p>
            <w:pPr>
              <w:pStyle w:val="6"/>
              <w:spacing w:before="156" w:line="183" w:lineRule="auto"/>
              <w:ind w:left="115"/>
            </w:pPr>
            <w:r>
              <w:t>9</w:t>
            </w:r>
          </w:p>
        </w:tc>
        <w:tc>
          <w:tcPr>
            <w:tcW w:w="1388" w:type="dxa"/>
            <w:vAlign w:val="top"/>
          </w:tcPr>
          <w:p>
            <w:pPr>
              <w:pStyle w:val="6"/>
              <w:spacing w:before="118" w:line="239" w:lineRule="auto"/>
              <w:ind w:left="117"/>
            </w:pPr>
            <w:r>
              <w:rPr>
                <w:spacing w:val="-3"/>
              </w:rPr>
              <w:t>22.5%</w:t>
            </w:r>
          </w:p>
        </w:tc>
        <w:tc>
          <w:tcPr>
            <w:tcW w:w="1386" w:type="dxa"/>
            <w:vAlign w:val="top"/>
          </w:tcPr>
          <w:p>
            <w:pPr>
              <w:pStyle w:val="6"/>
              <w:spacing w:before="156" w:line="183" w:lineRule="auto"/>
              <w:ind w:left="116"/>
            </w:pPr>
            <w:r>
              <w:t>9</w:t>
            </w:r>
          </w:p>
        </w:tc>
        <w:tc>
          <w:tcPr>
            <w:tcW w:w="1386" w:type="dxa"/>
            <w:vAlign w:val="top"/>
          </w:tcPr>
          <w:p>
            <w:pPr>
              <w:pStyle w:val="6"/>
              <w:spacing w:before="118" w:line="239" w:lineRule="auto"/>
              <w:ind w:left="120"/>
            </w:pPr>
            <w:r>
              <w:rPr>
                <w:spacing w:val="-3"/>
              </w:rPr>
              <w:t>22.5%</w:t>
            </w:r>
          </w:p>
        </w:tc>
      </w:tr>
    </w:tbl>
    <w:p>
      <w:pPr>
        <w:spacing w:before="115" w:line="468" w:lineRule="exact"/>
        <w:ind w:left="605"/>
        <w:rPr>
          <w:rFonts w:ascii="宋体" w:hAnsi="宋体" w:eastAsia="宋体" w:cs="宋体"/>
          <w:sz w:val="24"/>
          <w:szCs w:val="24"/>
        </w:rPr>
      </w:pPr>
      <w:r>
        <w:rPr>
          <w:rFonts w:ascii="宋体" w:hAnsi="宋体" w:eastAsia="宋体" w:cs="宋体"/>
          <w:spacing w:val="-1"/>
          <w:position w:val="17"/>
          <w:sz w:val="24"/>
          <w:szCs w:val="24"/>
        </w:rPr>
        <w:t>从调查问卷情况来看，没换工作单位和换过一次工作单位的比率占</w:t>
      </w:r>
      <w:r>
        <w:rPr>
          <w:rFonts w:ascii="宋体" w:hAnsi="宋体" w:eastAsia="宋体" w:cs="宋体"/>
          <w:spacing w:val="-39"/>
          <w:position w:val="17"/>
          <w:sz w:val="24"/>
          <w:szCs w:val="24"/>
        </w:rPr>
        <w:t xml:space="preserve"> </w:t>
      </w:r>
      <w:r>
        <w:rPr>
          <w:rFonts w:ascii="宋体" w:hAnsi="宋体" w:eastAsia="宋体" w:cs="宋体"/>
          <w:spacing w:val="-1"/>
          <w:position w:val="17"/>
          <w:sz w:val="24"/>
          <w:szCs w:val="24"/>
        </w:rPr>
        <w:t>77.5%，</w:t>
      </w:r>
    </w:p>
    <w:p>
      <w:pPr>
        <w:spacing w:before="1" w:line="218" w:lineRule="auto"/>
        <w:ind w:left="125"/>
        <w:rPr>
          <w:rFonts w:ascii="宋体" w:hAnsi="宋体" w:eastAsia="宋体" w:cs="宋体"/>
          <w:sz w:val="24"/>
          <w:szCs w:val="24"/>
        </w:rPr>
      </w:pPr>
      <w:r>
        <w:rPr>
          <w:rFonts w:ascii="宋体" w:hAnsi="宋体" w:eastAsia="宋体" w:cs="宋体"/>
          <w:spacing w:val="-1"/>
          <w:sz w:val="24"/>
          <w:szCs w:val="24"/>
        </w:rPr>
        <w:t>说明本专业毕业生就业比较稳定，能适应现有的工作。</w:t>
      </w:r>
    </w:p>
    <w:p>
      <w:pPr>
        <w:spacing w:before="184" w:line="217" w:lineRule="auto"/>
        <w:ind w:left="600"/>
        <w:rPr>
          <w:rFonts w:ascii="宋体" w:hAnsi="宋体" w:eastAsia="宋体" w:cs="宋体"/>
          <w:sz w:val="24"/>
          <w:szCs w:val="24"/>
        </w:rPr>
      </w:pPr>
      <w:r>
        <w:rPr>
          <w:rFonts w:ascii="宋体" w:hAnsi="宋体" w:eastAsia="宋体" w:cs="宋体"/>
          <w:spacing w:val="-1"/>
          <w:sz w:val="24"/>
          <w:szCs w:val="24"/>
        </w:rPr>
        <w:t>③ 薪酬待遇分析</w:t>
      </w:r>
    </w:p>
    <w:p>
      <w:pPr>
        <w:spacing w:before="186" w:line="219" w:lineRule="auto"/>
        <w:ind w:left="1321"/>
        <w:rPr>
          <w:rFonts w:ascii="宋体" w:hAnsi="宋体" w:eastAsia="宋体" w:cs="宋体"/>
          <w:sz w:val="24"/>
          <w:szCs w:val="24"/>
        </w:rPr>
      </w:pPr>
      <w:r>
        <w:rPr>
          <w:rFonts w:ascii="宋体" w:hAnsi="宋体" w:eastAsia="宋体" w:cs="宋体"/>
          <w:spacing w:val="-2"/>
          <w:sz w:val="24"/>
          <w:szCs w:val="24"/>
        </w:rPr>
        <w:t>表</w:t>
      </w:r>
      <w:r>
        <w:rPr>
          <w:rFonts w:ascii="宋体" w:hAnsi="宋体" w:eastAsia="宋体" w:cs="宋体"/>
          <w:spacing w:val="-35"/>
          <w:sz w:val="24"/>
          <w:szCs w:val="24"/>
        </w:rPr>
        <w:t xml:space="preserve"> </w:t>
      </w:r>
      <w:r>
        <w:rPr>
          <w:rFonts w:ascii="宋体" w:hAnsi="宋体" w:eastAsia="宋体" w:cs="宋体"/>
          <w:spacing w:val="-2"/>
          <w:sz w:val="24"/>
          <w:szCs w:val="24"/>
        </w:rPr>
        <w:t>7 2020</w:t>
      </w:r>
      <w:r>
        <w:rPr>
          <w:rFonts w:ascii="宋体" w:hAnsi="宋体" w:eastAsia="宋体" w:cs="宋体"/>
          <w:spacing w:val="-47"/>
          <w:sz w:val="24"/>
          <w:szCs w:val="24"/>
        </w:rPr>
        <w:t xml:space="preserve"> </w:t>
      </w:r>
      <w:r>
        <w:rPr>
          <w:rFonts w:ascii="宋体" w:hAnsi="宋体" w:eastAsia="宋体" w:cs="宋体"/>
          <w:spacing w:val="-2"/>
          <w:sz w:val="24"/>
          <w:szCs w:val="24"/>
        </w:rPr>
        <w:t>届旅游管理专业毕业生薪酬待遇统计表</w:t>
      </w:r>
    </w:p>
    <w:p>
      <w:pPr>
        <w:spacing w:line="68"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2"/>
        <w:gridCol w:w="1412"/>
        <w:gridCol w:w="1414"/>
        <w:gridCol w:w="881"/>
        <w:gridCol w:w="1023"/>
        <w:gridCol w:w="1090"/>
        <w:gridCol w:w="129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412" w:type="dxa"/>
            <w:vMerge w:val="restart"/>
            <w:tcBorders>
              <w:bottom w:val="nil"/>
            </w:tcBorders>
            <w:vAlign w:val="top"/>
          </w:tcPr>
          <w:p>
            <w:pPr>
              <w:pStyle w:val="6"/>
              <w:spacing w:before="119" w:line="219" w:lineRule="auto"/>
              <w:ind w:left="119"/>
            </w:pPr>
            <w:r>
              <w:rPr>
                <w:spacing w:val="-3"/>
              </w:rPr>
              <w:t>调查人数</w:t>
            </w:r>
          </w:p>
        </w:tc>
        <w:tc>
          <w:tcPr>
            <w:tcW w:w="7114" w:type="dxa"/>
            <w:gridSpan w:val="6"/>
            <w:vAlign w:val="top"/>
          </w:tcPr>
          <w:p>
            <w:pPr>
              <w:pStyle w:val="6"/>
              <w:spacing w:before="119" w:line="219" w:lineRule="auto"/>
              <w:ind w:left="118"/>
            </w:pPr>
            <w:r>
              <w:rPr>
                <w:spacing w:val="-4"/>
              </w:rPr>
              <w:t>薪酬待遇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412" w:type="dxa"/>
            <w:vMerge w:val="continue"/>
            <w:tcBorders>
              <w:top w:val="nil"/>
              <w:bottom w:val="nil"/>
            </w:tcBorders>
            <w:vAlign w:val="top"/>
          </w:tcPr>
          <w:p>
            <w:pPr>
              <w:rPr>
                <w:rFonts w:ascii="Arial"/>
                <w:sz w:val="21"/>
              </w:rPr>
            </w:pPr>
          </w:p>
        </w:tc>
        <w:tc>
          <w:tcPr>
            <w:tcW w:w="2826" w:type="dxa"/>
            <w:gridSpan w:val="2"/>
            <w:vAlign w:val="top"/>
          </w:tcPr>
          <w:p>
            <w:pPr>
              <w:pStyle w:val="6"/>
              <w:spacing w:before="115" w:line="220" w:lineRule="auto"/>
              <w:ind w:left="118"/>
            </w:pPr>
            <w:r>
              <w:rPr>
                <w:spacing w:val="-2"/>
              </w:rPr>
              <w:t>3000-4000</w:t>
            </w:r>
            <w:r>
              <w:rPr>
                <w:spacing w:val="-44"/>
              </w:rPr>
              <w:t xml:space="preserve"> </w:t>
            </w:r>
            <w:r>
              <w:rPr>
                <w:spacing w:val="-2"/>
              </w:rPr>
              <w:t>元</w:t>
            </w:r>
          </w:p>
        </w:tc>
        <w:tc>
          <w:tcPr>
            <w:tcW w:w="1904" w:type="dxa"/>
            <w:gridSpan w:val="2"/>
            <w:vAlign w:val="top"/>
          </w:tcPr>
          <w:p>
            <w:pPr>
              <w:pStyle w:val="6"/>
              <w:spacing w:before="115" w:line="220" w:lineRule="auto"/>
              <w:ind w:left="114"/>
            </w:pPr>
            <w:r>
              <w:rPr>
                <w:spacing w:val="-1"/>
              </w:rPr>
              <w:t>4000-5000</w:t>
            </w:r>
            <w:r>
              <w:rPr>
                <w:spacing w:val="-49"/>
              </w:rPr>
              <w:t xml:space="preserve"> </w:t>
            </w:r>
            <w:r>
              <w:rPr>
                <w:spacing w:val="-1"/>
              </w:rPr>
              <w:t>元</w:t>
            </w:r>
          </w:p>
        </w:tc>
        <w:tc>
          <w:tcPr>
            <w:tcW w:w="2384" w:type="dxa"/>
            <w:gridSpan w:val="2"/>
            <w:vAlign w:val="top"/>
          </w:tcPr>
          <w:p>
            <w:pPr>
              <w:pStyle w:val="6"/>
              <w:spacing w:before="115" w:line="220" w:lineRule="auto"/>
              <w:ind w:left="118"/>
            </w:pPr>
            <w:r>
              <w:rPr>
                <w:spacing w:val="-4"/>
              </w:rPr>
              <w:t>6000</w:t>
            </w:r>
            <w:r>
              <w:rPr>
                <w:spacing w:val="-45"/>
              </w:rPr>
              <w:t xml:space="preserve"> </w:t>
            </w:r>
            <w:r>
              <w:rPr>
                <w:spacing w:val="-4"/>
              </w:rPr>
              <w:t>元以上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412" w:type="dxa"/>
            <w:vMerge w:val="continue"/>
            <w:tcBorders>
              <w:top w:val="nil"/>
            </w:tcBorders>
            <w:vAlign w:val="top"/>
          </w:tcPr>
          <w:p>
            <w:pPr>
              <w:rPr>
                <w:rFonts w:ascii="Arial"/>
                <w:sz w:val="21"/>
              </w:rPr>
            </w:pPr>
          </w:p>
        </w:tc>
        <w:tc>
          <w:tcPr>
            <w:tcW w:w="1412" w:type="dxa"/>
            <w:vAlign w:val="top"/>
          </w:tcPr>
          <w:p>
            <w:pPr>
              <w:pStyle w:val="6"/>
              <w:spacing w:before="119" w:line="219" w:lineRule="auto"/>
              <w:ind w:left="115"/>
            </w:pPr>
            <w:r>
              <w:rPr>
                <w:spacing w:val="-6"/>
              </w:rPr>
              <w:t>人数</w:t>
            </w:r>
          </w:p>
        </w:tc>
        <w:tc>
          <w:tcPr>
            <w:tcW w:w="1414" w:type="dxa"/>
            <w:vAlign w:val="top"/>
          </w:tcPr>
          <w:p>
            <w:pPr>
              <w:pStyle w:val="6"/>
              <w:spacing w:before="119" w:line="219" w:lineRule="auto"/>
              <w:ind w:left="139"/>
            </w:pPr>
            <w:r>
              <w:rPr>
                <w:spacing w:val="-18"/>
              </w:rPr>
              <w:t>比率</w:t>
            </w:r>
          </w:p>
        </w:tc>
        <w:tc>
          <w:tcPr>
            <w:tcW w:w="881" w:type="dxa"/>
            <w:vAlign w:val="top"/>
          </w:tcPr>
          <w:p>
            <w:pPr>
              <w:pStyle w:val="6"/>
              <w:spacing w:before="119" w:line="219" w:lineRule="auto"/>
              <w:ind w:left="117"/>
            </w:pPr>
            <w:r>
              <w:rPr>
                <w:spacing w:val="-6"/>
              </w:rPr>
              <w:t>人数</w:t>
            </w:r>
          </w:p>
        </w:tc>
        <w:tc>
          <w:tcPr>
            <w:tcW w:w="1023" w:type="dxa"/>
            <w:vAlign w:val="top"/>
          </w:tcPr>
          <w:p>
            <w:pPr>
              <w:pStyle w:val="6"/>
              <w:spacing w:before="119" w:line="219" w:lineRule="auto"/>
              <w:ind w:left="141"/>
            </w:pPr>
            <w:r>
              <w:rPr>
                <w:spacing w:val="-18"/>
              </w:rPr>
              <w:t>比率</w:t>
            </w:r>
          </w:p>
        </w:tc>
        <w:tc>
          <w:tcPr>
            <w:tcW w:w="1090" w:type="dxa"/>
            <w:vAlign w:val="top"/>
          </w:tcPr>
          <w:p>
            <w:pPr>
              <w:pStyle w:val="6"/>
              <w:spacing w:before="119" w:line="219" w:lineRule="auto"/>
              <w:ind w:left="118"/>
            </w:pPr>
            <w:r>
              <w:rPr>
                <w:spacing w:val="-6"/>
              </w:rPr>
              <w:t>人数</w:t>
            </w:r>
          </w:p>
        </w:tc>
        <w:tc>
          <w:tcPr>
            <w:tcW w:w="1294" w:type="dxa"/>
            <w:vAlign w:val="top"/>
          </w:tcPr>
          <w:p>
            <w:pPr>
              <w:pStyle w:val="6"/>
              <w:spacing w:before="119" w:line="219" w:lineRule="auto"/>
              <w:ind w:left="142"/>
            </w:pPr>
            <w:r>
              <w:rPr>
                <w:spacing w:val="-18"/>
              </w:rPr>
              <w:t>比率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412" w:type="dxa"/>
            <w:vAlign w:val="top"/>
          </w:tcPr>
          <w:p>
            <w:pPr>
              <w:pStyle w:val="6"/>
              <w:spacing w:before="157" w:line="183" w:lineRule="auto"/>
              <w:ind w:left="116"/>
            </w:pPr>
            <w:r>
              <w:rPr>
                <w:spacing w:val="-5"/>
              </w:rPr>
              <w:t>40</w:t>
            </w:r>
          </w:p>
        </w:tc>
        <w:tc>
          <w:tcPr>
            <w:tcW w:w="1412" w:type="dxa"/>
            <w:vAlign w:val="top"/>
          </w:tcPr>
          <w:p>
            <w:pPr>
              <w:pStyle w:val="6"/>
              <w:spacing w:before="155" w:line="184" w:lineRule="auto"/>
              <w:ind w:left="131"/>
            </w:pPr>
            <w:r>
              <w:rPr>
                <w:spacing w:val="-14"/>
              </w:rPr>
              <w:t>16</w:t>
            </w:r>
          </w:p>
        </w:tc>
        <w:tc>
          <w:tcPr>
            <w:tcW w:w="1414" w:type="dxa"/>
            <w:vAlign w:val="top"/>
          </w:tcPr>
          <w:p>
            <w:pPr>
              <w:pStyle w:val="6"/>
              <w:spacing w:before="118"/>
              <w:ind w:left="112"/>
            </w:pPr>
            <w:r>
              <w:rPr>
                <w:spacing w:val="-3"/>
              </w:rPr>
              <w:t>40%</w:t>
            </w:r>
          </w:p>
        </w:tc>
        <w:tc>
          <w:tcPr>
            <w:tcW w:w="881" w:type="dxa"/>
            <w:vAlign w:val="top"/>
          </w:tcPr>
          <w:p>
            <w:pPr>
              <w:pStyle w:val="6"/>
              <w:spacing w:before="157" w:line="183" w:lineRule="auto"/>
              <w:ind w:left="118"/>
            </w:pPr>
            <w:r>
              <w:rPr>
                <w:spacing w:val="-7"/>
              </w:rPr>
              <w:t>22</w:t>
            </w:r>
          </w:p>
        </w:tc>
        <w:tc>
          <w:tcPr>
            <w:tcW w:w="1023" w:type="dxa"/>
            <w:vAlign w:val="top"/>
          </w:tcPr>
          <w:p>
            <w:pPr>
              <w:pStyle w:val="6"/>
              <w:spacing w:before="118"/>
              <w:ind w:left="119"/>
            </w:pPr>
            <w:r>
              <w:rPr>
                <w:spacing w:val="-5"/>
              </w:rPr>
              <w:t>55%</w:t>
            </w:r>
          </w:p>
        </w:tc>
        <w:tc>
          <w:tcPr>
            <w:tcW w:w="1090" w:type="dxa"/>
            <w:vAlign w:val="top"/>
          </w:tcPr>
          <w:p>
            <w:pPr>
              <w:pStyle w:val="6"/>
              <w:spacing w:before="157" w:line="183" w:lineRule="auto"/>
              <w:ind w:left="119"/>
            </w:pPr>
            <w:r>
              <w:t>2</w:t>
            </w:r>
          </w:p>
        </w:tc>
        <w:tc>
          <w:tcPr>
            <w:tcW w:w="1294" w:type="dxa"/>
            <w:vAlign w:val="top"/>
          </w:tcPr>
          <w:p>
            <w:pPr>
              <w:pStyle w:val="6"/>
              <w:spacing w:before="118"/>
              <w:ind w:left="121"/>
            </w:pPr>
            <w:r>
              <w:rPr>
                <w:spacing w:val="-8"/>
              </w:rPr>
              <w:t>5%</w:t>
            </w:r>
          </w:p>
        </w:tc>
      </w:tr>
    </w:tbl>
    <w:p>
      <w:pPr>
        <w:spacing w:before="115" w:line="360" w:lineRule="auto"/>
        <w:ind w:left="121" w:right="50" w:firstLine="480"/>
        <w:jc w:val="both"/>
        <w:rPr>
          <w:rFonts w:ascii="宋体" w:hAnsi="宋体" w:eastAsia="宋体" w:cs="宋体"/>
          <w:sz w:val="24"/>
          <w:szCs w:val="24"/>
        </w:rPr>
      </w:pPr>
      <w:r>
        <w:rPr>
          <w:rFonts w:ascii="宋体" w:hAnsi="宋体" w:eastAsia="宋体" w:cs="宋体"/>
          <w:spacing w:val="-2"/>
          <w:sz w:val="24"/>
          <w:szCs w:val="24"/>
        </w:rPr>
        <w:t>在对毕业生薪酬的调查中，可以看出：月薪在</w:t>
      </w:r>
      <w:r>
        <w:rPr>
          <w:rFonts w:ascii="宋体" w:hAnsi="宋体" w:eastAsia="宋体" w:cs="宋体"/>
          <w:spacing w:val="-46"/>
          <w:sz w:val="24"/>
          <w:szCs w:val="24"/>
        </w:rPr>
        <w:t xml:space="preserve"> </w:t>
      </w:r>
      <w:r>
        <w:rPr>
          <w:rFonts w:ascii="宋体" w:hAnsi="宋体" w:eastAsia="宋体" w:cs="宋体"/>
          <w:spacing w:val="-2"/>
          <w:sz w:val="24"/>
          <w:szCs w:val="24"/>
        </w:rPr>
        <w:t>3000－</w:t>
      </w:r>
      <w:r>
        <w:rPr>
          <w:rFonts w:ascii="宋体" w:hAnsi="宋体" w:eastAsia="宋体" w:cs="宋体"/>
          <w:spacing w:val="-3"/>
          <w:sz w:val="24"/>
          <w:szCs w:val="24"/>
        </w:rPr>
        <w:t>4000</w:t>
      </w:r>
      <w:r>
        <w:rPr>
          <w:rFonts w:ascii="宋体" w:hAnsi="宋体" w:eastAsia="宋体" w:cs="宋体"/>
          <w:spacing w:val="-48"/>
          <w:sz w:val="24"/>
          <w:szCs w:val="24"/>
        </w:rPr>
        <w:t xml:space="preserve"> </w:t>
      </w:r>
      <w:r>
        <w:rPr>
          <w:rFonts w:ascii="宋体" w:hAnsi="宋体" w:eastAsia="宋体" w:cs="宋体"/>
          <w:spacing w:val="-3"/>
          <w:sz w:val="24"/>
          <w:szCs w:val="24"/>
        </w:rPr>
        <w:t>元的占</w:t>
      </w:r>
      <w:r>
        <w:rPr>
          <w:rFonts w:ascii="宋体" w:hAnsi="宋体" w:eastAsia="宋体" w:cs="宋体"/>
          <w:spacing w:val="-52"/>
          <w:sz w:val="24"/>
          <w:szCs w:val="24"/>
        </w:rPr>
        <w:t xml:space="preserve"> </w:t>
      </w:r>
      <w:r>
        <w:rPr>
          <w:rFonts w:ascii="宋体" w:hAnsi="宋体" w:eastAsia="宋体" w:cs="宋体"/>
          <w:spacing w:val="-3"/>
          <w:sz w:val="24"/>
          <w:szCs w:val="24"/>
        </w:rPr>
        <w:t>40</w:t>
      </w:r>
      <w:r>
        <w:rPr>
          <w:rFonts w:ascii="宋体" w:hAnsi="宋体" w:eastAsia="宋体" w:cs="宋体"/>
          <w:spacing w:val="-28"/>
          <w:sz w:val="24"/>
          <w:szCs w:val="24"/>
        </w:rPr>
        <w:t>％</w:t>
      </w:r>
      <w:r>
        <w:rPr>
          <w:rFonts w:ascii="宋体" w:hAnsi="宋体" w:eastAsia="宋体" w:cs="宋体"/>
          <w:spacing w:val="-59"/>
          <w:sz w:val="24"/>
          <w:szCs w:val="24"/>
        </w:rPr>
        <w:t xml:space="preserve"> </w:t>
      </w:r>
      <w:r>
        <w:rPr>
          <w:rFonts w:ascii="宋体" w:hAnsi="宋体" w:eastAsia="宋体" w:cs="宋体"/>
          <w:spacing w:val="-28"/>
          <w:sz w:val="24"/>
          <w:szCs w:val="24"/>
        </w:rPr>
        <w:t>，</w:t>
      </w:r>
      <w:r>
        <w:rPr>
          <w:rFonts w:ascii="宋体" w:hAnsi="宋体" w:eastAsia="宋体" w:cs="宋体"/>
          <w:spacing w:val="-3"/>
          <w:sz w:val="24"/>
          <w:szCs w:val="24"/>
        </w:rPr>
        <w:t>月</w:t>
      </w:r>
      <w:r>
        <w:rPr>
          <w:rFonts w:ascii="宋体" w:hAnsi="宋体" w:eastAsia="宋体" w:cs="宋体"/>
          <w:sz w:val="24"/>
          <w:szCs w:val="24"/>
        </w:rPr>
        <w:t xml:space="preserve"> </w:t>
      </w:r>
      <w:r>
        <w:rPr>
          <w:rFonts w:ascii="宋体" w:hAnsi="宋体" w:eastAsia="宋体" w:cs="宋体"/>
          <w:spacing w:val="-4"/>
          <w:sz w:val="24"/>
          <w:szCs w:val="24"/>
        </w:rPr>
        <w:t>薪在</w:t>
      </w:r>
      <w:r>
        <w:rPr>
          <w:rFonts w:ascii="宋体" w:hAnsi="宋体" w:eastAsia="宋体" w:cs="宋体"/>
          <w:spacing w:val="-45"/>
          <w:sz w:val="24"/>
          <w:szCs w:val="24"/>
        </w:rPr>
        <w:t xml:space="preserve"> </w:t>
      </w:r>
      <w:r>
        <w:rPr>
          <w:rFonts w:ascii="宋体" w:hAnsi="宋体" w:eastAsia="宋体" w:cs="宋体"/>
          <w:spacing w:val="-4"/>
          <w:sz w:val="24"/>
          <w:szCs w:val="24"/>
        </w:rPr>
        <w:t>4000－5000</w:t>
      </w:r>
      <w:r>
        <w:rPr>
          <w:rFonts w:ascii="宋体" w:hAnsi="宋体" w:eastAsia="宋体" w:cs="宋体"/>
          <w:spacing w:val="-49"/>
          <w:sz w:val="24"/>
          <w:szCs w:val="24"/>
        </w:rPr>
        <w:t xml:space="preserve"> </w:t>
      </w:r>
      <w:r>
        <w:rPr>
          <w:rFonts w:ascii="宋体" w:hAnsi="宋体" w:eastAsia="宋体" w:cs="宋体"/>
          <w:spacing w:val="-4"/>
          <w:sz w:val="24"/>
          <w:szCs w:val="24"/>
        </w:rPr>
        <w:t>元的占</w:t>
      </w:r>
      <w:r>
        <w:rPr>
          <w:rFonts w:ascii="宋体" w:hAnsi="宋体" w:eastAsia="宋体" w:cs="宋体"/>
          <w:spacing w:val="-45"/>
          <w:sz w:val="24"/>
          <w:szCs w:val="24"/>
        </w:rPr>
        <w:t xml:space="preserve"> </w:t>
      </w:r>
      <w:r>
        <w:rPr>
          <w:rFonts w:ascii="宋体" w:hAnsi="宋体" w:eastAsia="宋体" w:cs="宋体"/>
          <w:spacing w:val="-4"/>
          <w:sz w:val="24"/>
          <w:szCs w:val="24"/>
        </w:rPr>
        <w:t>55%，6000</w:t>
      </w:r>
      <w:r>
        <w:rPr>
          <w:rFonts w:ascii="宋体" w:hAnsi="宋体" w:eastAsia="宋体" w:cs="宋体"/>
          <w:spacing w:val="-49"/>
          <w:sz w:val="24"/>
          <w:szCs w:val="24"/>
        </w:rPr>
        <w:t xml:space="preserve"> </w:t>
      </w:r>
      <w:r>
        <w:rPr>
          <w:rFonts w:ascii="宋体" w:hAnsi="宋体" w:eastAsia="宋体" w:cs="宋体"/>
          <w:spacing w:val="-4"/>
          <w:sz w:val="24"/>
          <w:szCs w:val="24"/>
        </w:rPr>
        <w:t>元以上的占</w:t>
      </w:r>
      <w:r>
        <w:rPr>
          <w:rFonts w:ascii="宋体" w:hAnsi="宋体" w:eastAsia="宋体" w:cs="宋体"/>
          <w:spacing w:val="-46"/>
          <w:sz w:val="24"/>
          <w:szCs w:val="24"/>
        </w:rPr>
        <w:t xml:space="preserve"> </w:t>
      </w:r>
      <w:r>
        <w:rPr>
          <w:rFonts w:ascii="宋体" w:hAnsi="宋体" w:eastAsia="宋体" w:cs="宋体"/>
          <w:spacing w:val="-4"/>
          <w:sz w:val="24"/>
          <w:szCs w:val="24"/>
        </w:rPr>
        <w:t>5％。根据我们对毕业生的访问，</w:t>
      </w:r>
      <w:r>
        <w:rPr>
          <w:rFonts w:ascii="宋体" w:hAnsi="宋体" w:eastAsia="宋体" w:cs="宋体"/>
          <w:sz w:val="24"/>
          <w:szCs w:val="24"/>
        </w:rPr>
        <w:t xml:space="preserve"> </w:t>
      </w:r>
      <w:r>
        <w:rPr>
          <w:rFonts w:ascii="宋体" w:hAnsi="宋体" w:eastAsia="宋体" w:cs="宋体"/>
          <w:spacing w:val="-2"/>
          <w:sz w:val="24"/>
          <w:szCs w:val="24"/>
        </w:rPr>
        <w:t>对于刚毕业</w:t>
      </w:r>
      <w:r>
        <w:rPr>
          <w:rFonts w:ascii="宋体" w:hAnsi="宋体" w:eastAsia="宋体" w:cs="宋体"/>
          <w:spacing w:val="-33"/>
          <w:sz w:val="24"/>
          <w:szCs w:val="24"/>
        </w:rPr>
        <w:t xml:space="preserve"> </w:t>
      </w:r>
      <w:r>
        <w:rPr>
          <w:rFonts w:ascii="宋体" w:hAnsi="宋体" w:eastAsia="宋体" w:cs="宋体"/>
          <w:spacing w:val="-2"/>
          <w:sz w:val="24"/>
          <w:szCs w:val="24"/>
        </w:rPr>
        <w:t>1－2</w:t>
      </w:r>
      <w:r>
        <w:rPr>
          <w:rFonts w:ascii="宋体" w:hAnsi="宋体" w:eastAsia="宋体" w:cs="宋体"/>
          <w:spacing w:val="-49"/>
          <w:sz w:val="24"/>
          <w:szCs w:val="24"/>
        </w:rPr>
        <w:t xml:space="preserve"> </w:t>
      </w:r>
      <w:r>
        <w:rPr>
          <w:rFonts w:ascii="宋体" w:hAnsi="宋体" w:eastAsia="宋体" w:cs="宋体"/>
          <w:spacing w:val="-2"/>
          <w:sz w:val="24"/>
          <w:szCs w:val="24"/>
        </w:rPr>
        <w:t>年的学生来讲，</w:t>
      </w:r>
      <w:r>
        <w:rPr>
          <w:rFonts w:ascii="宋体" w:hAnsi="宋体" w:eastAsia="宋体" w:cs="宋体"/>
          <w:spacing w:val="-65"/>
          <w:sz w:val="24"/>
          <w:szCs w:val="24"/>
        </w:rPr>
        <w:t xml:space="preserve"> </w:t>
      </w:r>
      <w:r>
        <w:rPr>
          <w:rFonts w:ascii="宋体" w:hAnsi="宋体" w:eastAsia="宋体" w:cs="宋体"/>
          <w:spacing w:val="-2"/>
          <w:sz w:val="24"/>
          <w:szCs w:val="24"/>
        </w:rPr>
        <w:t>目前的薪酬水平基本符合</w:t>
      </w:r>
      <w:r>
        <w:rPr>
          <w:rFonts w:ascii="宋体" w:hAnsi="宋体" w:eastAsia="宋体" w:cs="宋体"/>
          <w:spacing w:val="-3"/>
          <w:sz w:val="24"/>
          <w:szCs w:val="24"/>
        </w:rPr>
        <w:t>学生的期望值。随着</w:t>
      </w:r>
    </w:p>
    <w:p>
      <w:pPr>
        <w:spacing w:before="1" w:line="219" w:lineRule="auto"/>
        <w:ind w:left="126"/>
        <w:rPr>
          <w:rFonts w:ascii="宋体" w:hAnsi="宋体" w:eastAsia="宋体" w:cs="宋体"/>
          <w:sz w:val="24"/>
          <w:szCs w:val="24"/>
        </w:rPr>
      </w:pPr>
      <w:r>
        <w:rPr>
          <w:rFonts w:ascii="宋体" w:hAnsi="宋体" w:eastAsia="宋体" w:cs="宋体"/>
          <w:spacing w:val="-1"/>
          <w:sz w:val="24"/>
          <w:szCs w:val="24"/>
        </w:rPr>
        <w:t>学生工作经验的增加及职称的上升，学生普遍看好未来的升职加薪。</w:t>
      </w:r>
    </w:p>
    <w:p>
      <w:pPr>
        <w:spacing w:line="219" w:lineRule="auto"/>
        <w:rPr>
          <w:rFonts w:ascii="宋体" w:hAnsi="宋体" w:eastAsia="宋体" w:cs="宋体"/>
          <w:sz w:val="24"/>
          <w:szCs w:val="24"/>
        </w:rPr>
        <w:sectPr>
          <w:footerReference r:id="rId312" w:type="default"/>
          <w:pgSz w:w="11906" w:h="16839"/>
          <w:pgMar w:top="1071" w:right="1687" w:bottom="1230" w:left="1687" w:header="878" w:footer="994" w:gutter="0"/>
          <w:cols w:space="720" w:num="1"/>
        </w:sectPr>
      </w:pPr>
    </w:p>
    <w:p>
      <w:pPr>
        <w:pStyle w:val="2"/>
        <w:spacing w:line="402" w:lineRule="auto"/>
      </w:pPr>
    </w:p>
    <w:p>
      <w:pPr>
        <w:spacing w:before="78" w:line="217" w:lineRule="auto"/>
        <w:ind w:left="1219"/>
        <w:rPr>
          <w:rFonts w:ascii="宋体" w:hAnsi="宋体" w:eastAsia="宋体" w:cs="宋体"/>
          <w:sz w:val="24"/>
          <w:szCs w:val="24"/>
        </w:rPr>
      </w:pPr>
      <w:r>
        <w:rPr>
          <w:rFonts w:ascii="宋体" w:hAnsi="宋体" w:eastAsia="宋体" w:cs="宋体"/>
          <w:spacing w:val="-1"/>
          <w:sz w:val="24"/>
          <w:szCs w:val="24"/>
        </w:rPr>
        <w:t>④ 用人单位对毕业生的评价</w:t>
      </w:r>
    </w:p>
    <w:p>
      <w:pPr>
        <w:spacing w:before="185" w:line="218" w:lineRule="auto"/>
        <w:ind w:left="2780"/>
        <w:rPr>
          <w:rFonts w:ascii="宋体" w:hAnsi="宋体" w:eastAsia="宋体" w:cs="宋体"/>
          <w:sz w:val="24"/>
          <w:szCs w:val="24"/>
        </w:rPr>
      </w:pPr>
      <w:r>
        <w:rPr>
          <w:rFonts w:ascii="宋体" w:hAnsi="宋体" w:eastAsia="宋体" w:cs="宋体"/>
          <w:spacing w:val="-2"/>
          <w:sz w:val="24"/>
          <w:szCs w:val="24"/>
        </w:rPr>
        <w:t>表</w:t>
      </w:r>
      <w:r>
        <w:rPr>
          <w:rFonts w:ascii="宋体" w:hAnsi="宋体" w:eastAsia="宋体" w:cs="宋体"/>
          <w:spacing w:val="-40"/>
          <w:sz w:val="24"/>
          <w:szCs w:val="24"/>
        </w:rPr>
        <w:t xml:space="preserve"> </w:t>
      </w:r>
      <w:r>
        <w:rPr>
          <w:rFonts w:ascii="宋体" w:hAnsi="宋体" w:eastAsia="宋体" w:cs="宋体"/>
          <w:spacing w:val="-2"/>
          <w:sz w:val="24"/>
          <w:szCs w:val="24"/>
        </w:rPr>
        <w:t>8 用人单位对本专业学生评价</w:t>
      </w:r>
    </w:p>
    <w:p>
      <w:pPr>
        <w:spacing w:line="70" w:lineRule="exact"/>
      </w:pPr>
    </w:p>
    <w:tbl>
      <w:tblPr>
        <w:tblStyle w:val="5"/>
        <w:tblW w:w="97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42"/>
        <w:gridCol w:w="969"/>
        <w:gridCol w:w="970"/>
        <w:gridCol w:w="970"/>
        <w:gridCol w:w="970"/>
        <w:gridCol w:w="1165"/>
        <w:gridCol w:w="982"/>
        <w:gridCol w:w="9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6" w:hRule="atLeast"/>
        </w:trPr>
        <w:tc>
          <w:tcPr>
            <w:tcW w:w="2742" w:type="dxa"/>
            <w:vAlign w:val="top"/>
          </w:tcPr>
          <w:p>
            <w:pPr>
              <w:spacing w:line="338" w:lineRule="auto"/>
              <w:rPr>
                <w:rFonts w:ascii="Arial"/>
                <w:sz w:val="21"/>
              </w:rPr>
            </w:pPr>
          </w:p>
          <w:p>
            <w:pPr>
              <w:spacing w:line="339" w:lineRule="auto"/>
              <w:rPr>
                <w:rFonts w:ascii="Arial"/>
                <w:sz w:val="21"/>
              </w:rPr>
            </w:pPr>
          </w:p>
          <w:p>
            <w:pPr>
              <w:pStyle w:val="6"/>
              <w:spacing w:before="78" w:line="220" w:lineRule="auto"/>
              <w:ind w:left="1140"/>
            </w:pPr>
            <w:r>
              <w:rPr>
                <w:spacing w:val="-7"/>
              </w:rPr>
              <w:t>项目</w:t>
            </w:r>
          </w:p>
        </w:tc>
        <w:tc>
          <w:tcPr>
            <w:tcW w:w="969" w:type="dxa"/>
            <w:vAlign w:val="top"/>
          </w:tcPr>
          <w:p>
            <w:pPr>
              <w:spacing w:line="248" w:lineRule="auto"/>
              <w:rPr>
                <w:rFonts w:ascii="Arial"/>
                <w:sz w:val="21"/>
              </w:rPr>
            </w:pPr>
          </w:p>
          <w:p>
            <w:pPr>
              <w:pStyle w:val="6"/>
              <w:spacing w:before="78" w:line="184" w:lineRule="auto"/>
              <w:ind w:left="422"/>
            </w:pPr>
            <w:r>
              <w:t>A</w:t>
            </w:r>
          </w:p>
          <w:p>
            <w:pPr>
              <w:pStyle w:val="6"/>
              <w:spacing w:before="192" w:line="468" w:lineRule="exact"/>
              <w:ind w:left="292"/>
            </w:pPr>
            <w:r>
              <w:rPr>
                <w:spacing w:val="-18"/>
                <w:position w:val="17"/>
              </w:rPr>
              <w:t>(人/</w:t>
            </w:r>
          </w:p>
          <w:p>
            <w:pPr>
              <w:pStyle w:val="6"/>
              <w:spacing w:line="219" w:lineRule="auto"/>
              <w:ind w:left="316"/>
            </w:pPr>
            <w:r>
              <w:rPr>
                <w:spacing w:val="-8"/>
              </w:rPr>
              <w:t>次)</w:t>
            </w:r>
          </w:p>
        </w:tc>
        <w:tc>
          <w:tcPr>
            <w:tcW w:w="970" w:type="dxa"/>
            <w:vAlign w:val="top"/>
          </w:tcPr>
          <w:p>
            <w:pPr>
              <w:spacing w:line="251" w:lineRule="auto"/>
              <w:rPr>
                <w:rFonts w:ascii="Arial"/>
                <w:sz w:val="21"/>
              </w:rPr>
            </w:pPr>
          </w:p>
          <w:p>
            <w:pPr>
              <w:pStyle w:val="6"/>
              <w:spacing w:before="78" w:line="182" w:lineRule="auto"/>
              <w:ind w:left="427"/>
            </w:pPr>
            <w:r>
              <w:t>B</w:t>
            </w:r>
          </w:p>
          <w:p>
            <w:pPr>
              <w:pStyle w:val="6"/>
              <w:spacing w:before="192" w:line="468" w:lineRule="exact"/>
              <w:ind w:left="295"/>
            </w:pPr>
            <w:r>
              <w:rPr>
                <w:spacing w:val="-18"/>
                <w:position w:val="17"/>
              </w:rPr>
              <w:t>(人/</w:t>
            </w:r>
          </w:p>
          <w:p>
            <w:pPr>
              <w:pStyle w:val="6"/>
              <w:spacing w:line="219" w:lineRule="auto"/>
              <w:ind w:left="319"/>
            </w:pPr>
            <w:r>
              <w:rPr>
                <w:spacing w:val="-8"/>
              </w:rPr>
              <w:t>次)</w:t>
            </w:r>
          </w:p>
        </w:tc>
        <w:tc>
          <w:tcPr>
            <w:tcW w:w="970" w:type="dxa"/>
            <w:vAlign w:val="top"/>
          </w:tcPr>
          <w:p>
            <w:pPr>
              <w:spacing w:line="249" w:lineRule="auto"/>
              <w:rPr>
                <w:rFonts w:ascii="Arial"/>
                <w:sz w:val="21"/>
              </w:rPr>
            </w:pPr>
          </w:p>
          <w:p>
            <w:pPr>
              <w:pStyle w:val="6"/>
              <w:spacing w:before="78" w:line="183" w:lineRule="auto"/>
              <w:ind w:left="430"/>
            </w:pPr>
            <w:r>
              <w:t>C</w:t>
            </w:r>
          </w:p>
          <w:p>
            <w:pPr>
              <w:pStyle w:val="6"/>
              <w:spacing w:before="192" w:line="468" w:lineRule="exact"/>
              <w:ind w:left="294"/>
            </w:pPr>
            <w:r>
              <w:rPr>
                <w:spacing w:val="-18"/>
                <w:position w:val="17"/>
              </w:rPr>
              <w:t>(人/</w:t>
            </w:r>
          </w:p>
          <w:p>
            <w:pPr>
              <w:pStyle w:val="6"/>
              <w:spacing w:line="219" w:lineRule="auto"/>
              <w:ind w:left="319"/>
            </w:pPr>
            <w:r>
              <w:rPr>
                <w:spacing w:val="-8"/>
              </w:rPr>
              <w:t>次)</w:t>
            </w:r>
          </w:p>
        </w:tc>
        <w:tc>
          <w:tcPr>
            <w:tcW w:w="970" w:type="dxa"/>
            <w:vAlign w:val="top"/>
          </w:tcPr>
          <w:p>
            <w:pPr>
              <w:spacing w:line="251" w:lineRule="auto"/>
              <w:rPr>
                <w:rFonts w:ascii="Arial"/>
                <w:sz w:val="21"/>
              </w:rPr>
            </w:pPr>
          </w:p>
          <w:p>
            <w:pPr>
              <w:pStyle w:val="6"/>
              <w:spacing w:before="78" w:line="182" w:lineRule="auto"/>
              <w:ind w:left="427"/>
            </w:pPr>
            <w:r>
              <w:t>D</w:t>
            </w:r>
          </w:p>
          <w:p>
            <w:pPr>
              <w:pStyle w:val="6"/>
              <w:spacing w:before="192" w:line="468" w:lineRule="exact"/>
              <w:ind w:left="294"/>
            </w:pPr>
            <w:r>
              <w:rPr>
                <w:spacing w:val="-18"/>
                <w:position w:val="17"/>
              </w:rPr>
              <w:t>(人/</w:t>
            </w:r>
          </w:p>
          <w:p>
            <w:pPr>
              <w:pStyle w:val="6"/>
              <w:spacing w:line="219" w:lineRule="auto"/>
              <w:ind w:left="318"/>
            </w:pPr>
            <w:r>
              <w:rPr>
                <w:spacing w:val="-8"/>
              </w:rPr>
              <w:t>次)</w:t>
            </w:r>
          </w:p>
        </w:tc>
        <w:tc>
          <w:tcPr>
            <w:tcW w:w="1165" w:type="dxa"/>
            <w:vAlign w:val="top"/>
          </w:tcPr>
          <w:p>
            <w:pPr>
              <w:pStyle w:val="6"/>
              <w:spacing w:before="291" w:line="222" w:lineRule="auto"/>
              <w:ind w:left="257"/>
            </w:pPr>
            <w:r>
              <w:rPr>
                <w:spacing w:val="-13"/>
              </w:rPr>
              <w:t>问卷人</w:t>
            </w:r>
          </w:p>
          <w:p>
            <w:pPr>
              <w:pStyle w:val="6"/>
              <w:spacing w:before="179" w:line="468" w:lineRule="exact"/>
              <w:ind w:left="172"/>
            </w:pPr>
            <w:r>
              <w:rPr>
                <w:spacing w:val="-3"/>
                <w:position w:val="17"/>
              </w:rPr>
              <w:t>数（人/</w:t>
            </w:r>
          </w:p>
          <w:p>
            <w:pPr>
              <w:pStyle w:val="6"/>
              <w:spacing w:line="219" w:lineRule="auto"/>
              <w:ind w:left="356"/>
            </w:pPr>
            <w:r>
              <w:rPr>
                <w:spacing w:val="-8"/>
              </w:rPr>
              <w:t>次）</w:t>
            </w:r>
          </w:p>
        </w:tc>
        <w:tc>
          <w:tcPr>
            <w:tcW w:w="982" w:type="dxa"/>
            <w:vAlign w:val="top"/>
          </w:tcPr>
          <w:p>
            <w:pPr>
              <w:spacing w:line="445" w:lineRule="auto"/>
              <w:rPr>
                <w:rFonts w:ascii="Arial"/>
                <w:sz w:val="21"/>
              </w:rPr>
            </w:pPr>
          </w:p>
          <w:p>
            <w:pPr>
              <w:pStyle w:val="6"/>
              <w:spacing w:before="78" w:line="468" w:lineRule="exact"/>
              <w:ind w:left="137"/>
            </w:pPr>
            <w:r>
              <w:rPr>
                <w:spacing w:val="-3"/>
                <w:position w:val="17"/>
              </w:rPr>
              <w:t>称职率</w:t>
            </w:r>
          </w:p>
          <w:p>
            <w:pPr>
              <w:pStyle w:val="6"/>
              <w:spacing w:line="231" w:lineRule="auto"/>
              <w:ind w:left="209"/>
            </w:pPr>
            <w:r>
              <w:rPr>
                <w:spacing w:val="-7"/>
              </w:rPr>
              <w:t>（%）</w:t>
            </w:r>
          </w:p>
        </w:tc>
        <w:tc>
          <w:tcPr>
            <w:tcW w:w="996" w:type="dxa"/>
            <w:vAlign w:val="top"/>
          </w:tcPr>
          <w:p>
            <w:pPr>
              <w:spacing w:line="445" w:lineRule="auto"/>
              <w:rPr>
                <w:rFonts w:ascii="Arial"/>
                <w:sz w:val="21"/>
              </w:rPr>
            </w:pPr>
          </w:p>
          <w:p>
            <w:pPr>
              <w:pStyle w:val="6"/>
              <w:spacing w:before="78" w:line="468" w:lineRule="exact"/>
              <w:ind w:left="143"/>
            </w:pPr>
            <w:r>
              <w:rPr>
                <w:spacing w:val="-3"/>
                <w:position w:val="17"/>
              </w:rPr>
              <w:t>优秀率</w:t>
            </w:r>
          </w:p>
          <w:p>
            <w:pPr>
              <w:pStyle w:val="6"/>
              <w:spacing w:line="231" w:lineRule="auto"/>
              <w:ind w:left="216"/>
            </w:pPr>
            <w:r>
              <w:rPr>
                <w:spacing w:val="-7"/>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2742" w:type="dxa"/>
            <w:vAlign w:val="top"/>
          </w:tcPr>
          <w:p>
            <w:pPr>
              <w:spacing w:line="348" w:lineRule="auto"/>
              <w:rPr>
                <w:rFonts w:ascii="Arial"/>
                <w:sz w:val="21"/>
              </w:rPr>
            </w:pPr>
          </w:p>
          <w:p>
            <w:pPr>
              <w:pStyle w:val="6"/>
              <w:spacing w:before="78" w:line="468" w:lineRule="exact"/>
              <w:ind w:left="178"/>
            </w:pPr>
            <w:r>
              <w:rPr>
                <w:spacing w:val="-2"/>
                <w:position w:val="17"/>
              </w:rPr>
              <w:t>您认为本专业学生是否</w:t>
            </w:r>
          </w:p>
          <w:p>
            <w:pPr>
              <w:pStyle w:val="6"/>
              <w:spacing w:line="219" w:lineRule="auto"/>
              <w:ind w:left="776"/>
            </w:pPr>
            <w:r>
              <w:rPr>
                <w:spacing w:val="-2"/>
              </w:rPr>
              <w:t>胜任工作？</w:t>
            </w:r>
          </w:p>
        </w:tc>
        <w:tc>
          <w:tcPr>
            <w:tcW w:w="969" w:type="dxa"/>
            <w:vAlign w:val="top"/>
          </w:tcPr>
          <w:p>
            <w:pPr>
              <w:spacing w:line="309" w:lineRule="auto"/>
              <w:rPr>
                <w:rFonts w:ascii="Arial"/>
                <w:sz w:val="21"/>
              </w:rPr>
            </w:pPr>
          </w:p>
          <w:p>
            <w:pPr>
              <w:spacing w:line="310" w:lineRule="auto"/>
              <w:rPr>
                <w:rFonts w:ascii="Arial"/>
                <w:sz w:val="21"/>
              </w:rPr>
            </w:pPr>
          </w:p>
          <w:p>
            <w:pPr>
              <w:pStyle w:val="6"/>
              <w:spacing w:before="78" w:line="182" w:lineRule="auto"/>
              <w:ind w:left="434"/>
            </w:pPr>
            <w:r>
              <w:t>5</w:t>
            </w:r>
          </w:p>
        </w:tc>
        <w:tc>
          <w:tcPr>
            <w:tcW w:w="970" w:type="dxa"/>
            <w:vAlign w:val="top"/>
          </w:tcPr>
          <w:p>
            <w:pPr>
              <w:spacing w:line="308" w:lineRule="auto"/>
              <w:rPr>
                <w:rFonts w:ascii="Arial"/>
                <w:sz w:val="21"/>
              </w:rPr>
            </w:pPr>
          </w:p>
          <w:p>
            <w:pPr>
              <w:spacing w:line="308" w:lineRule="auto"/>
              <w:rPr>
                <w:rFonts w:ascii="Arial"/>
                <w:sz w:val="21"/>
              </w:rPr>
            </w:pPr>
          </w:p>
          <w:p>
            <w:pPr>
              <w:pStyle w:val="6"/>
              <w:spacing w:before="78" w:line="184" w:lineRule="auto"/>
              <w:ind w:left="390"/>
            </w:pPr>
            <w:r>
              <w:rPr>
                <w:spacing w:val="-14"/>
              </w:rPr>
              <w:t>14</w:t>
            </w:r>
          </w:p>
        </w:tc>
        <w:tc>
          <w:tcPr>
            <w:tcW w:w="970" w:type="dxa"/>
            <w:vAlign w:val="top"/>
          </w:tcPr>
          <w:p>
            <w:pPr>
              <w:spacing w:line="308" w:lineRule="auto"/>
              <w:rPr>
                <w:rFonts w:ascii="Arial"/>
                <w:sz w:val="21"/>
              </w:rPr>
            </w:pPr>
          </w:p>
          <w:p>
            <w:pPr>
              <w:spacing w:line="308" w:lineRule="auto"/>
              <w:rPr>
                <w:rFonts w:ascii="Arial"/>
                <w:sz w:val="21"/>
              </w:rPr>
            </w:pPr>
          </w:p>
          <w:p>
            <w:pPr>
              <w:pStyle w:val="6"/>
              <w:spacing w:before="78" w:line="184" w:lineRule="auto"/>
              <w:ind w:left="390"/>
            </w:pPr>
            <w:r>
              <w:rPr>
                <w:spacing w:val="-14"/>
              </w:rPr>
              <w:t>17</w:t>
            </w:r>
          </w:p>
        </w:tc>
        <w:tc>
          <w:tcPr>
            <w:tcW w:w="970" w:type="dxa"/>
            <w:vAlign w:val="top"/>
          </w:tcPr>
          <w:p>
            <w:pPr>
              <w:spacing w:line="308" w:lineRule="auto"/>
              <w:rPr>
                <w:rFonts w:ascii="Arial"/>
                <w:sz w:val="21"/>
              </w:rPr>
            </w:pPr>
          </w:p>
          <w:p>
            <w:pPr>
              <w:spacing w:line="309" w:lineRule="auto"/>
              <w:rPr>
                <w:rFonts w:ascii="Arial"/>
                <w:sz w:val="21"/>
              </w:rPr>
            </w:pPr>
          </w:p>
          <w:p>
            <w:pPr>
              <w:pStyle w:val="6"/>
              <w:spacing w:before="78" w:line="183" w:lineRule="auto"/>
              <w:ind w:left="431"/>
            </w:pPr>
            <w:r>
              <w:t>4</w:t>
            </w:r>
          </w:p>
        </w:tc>
        <w:tc>
          <w:tcPr>
            <w:tcW w:w="1165" w:type="dxa"/>
            <w:vAlign w:val="top"/>
          </w:tcPr>
          <w:p>
            <w:pPr>
              <w:spacing w:line="308" w:lineRule="auto"/>
              <w:rPr>
                <w:rFonts w:ascii="Arial"/>
                <w:sz w:val="21"/>
              </w:rPr>
            </w:pPr>
          </w:p>
          <w:p>
            <w:pPr>
              <w:spacing w:line="309" w:lineRule="auto"/>
              <w:rPr>
                <w:rFonts w:ascii="Arial"/>
                <w:sz w:val="21"/>
              </w:rPr>
            </w:pPr>
          </w:p>
          <w:p>
            <w:pPr>
              <w:pStyle w:val="6"/>
              <w:spacing w:before="78" w:line="183" w:lineRule="auto"/>
              <w:ind w:left="469"/>
            </w:pPr>
            <w:r>
              <w:rPr>
                <w:spacing w:val="-5"/>
              </w:rPr>
              <w:t>40</w:t>
            </w:r>
          </w:p>
        </w:tc>
        <w:tc>
          <w:tcPr>
            <w:tcW w:w="982" w:type="dxa"/>
            <w:vAlign w:val="top"/>
          </w:tcPr>
          <w:p>
            <w:pPr>
              <w:spacing w:line="289" w:lineRule="auto"/>
              <w:rPr>
                <w:rFonts w:ascii="Arial"/>
                <w:sz w:val="21"/>
              </w:rPr>
            </w:pPr>
          </w:p>
          <w:p>
            <w:pPr>
              <w:spacing w:line="290" w:lineRule="auto"/>
              <w:rPr>
                <w:rFonts w:ascii="Arial"/>
                <w:sz w:val="21"/>
              </w:rPr>
            </w:pPr>
          </w:p>
          <w:p>
            <w:pPr>
              <w:pStyle w:val="6"/>
              <w:spacing w:before="78"/>
              <w:ind w:left="319"/>
            </w:pPr>
            <w:r>
              <w:rPr>
                <w:spacing w:val="-4"/>
              </w:rPr>
              <w:t>90%</w:t>
            </w:r>
          </w:p>
        </w:tc>
        <w:tc>
          <w:tcPr>
            <w:tcW w:w="996" w:type="dxa"/>
            <w:vAlign w:val="top"/>
          </w:tcPr>
          <w:p>
            <w:pPr>
              <w:spacing w:line="289" w:lineRule="auto"/>
              <w:rPr>
                <w:rFonts w:ascii="Arial"/>
                <w:sz w:val="21"/>
              </w:rPr>
            </w:pPr>
          </w:p>
          <w:p>
            <w:pPr>
              <w:spacing w:line="290" w:lineRule="auto"/>
              <w:rPr>
                <w:rFonts w:ascii="Arial"/>
                <w:sz w:val="21"/>
              </w:rPr>
            </w:pPr>
          </w:p>
          <w:p>
            <w:pPr>
              <w:pStyle w:val="6"/>
              <w:spacing w:before="78" w:line="239" w:lineRule="auto"/>
              <w:ind w:left="203"/>
            </w:pPr>
            <w:r>
              <w:rPr>
                <w:spacing w:val="-2"/>
              </w:rPr>
              <w:t>47.5%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9" w:hRule="atLeast"/>
        </w:trPr>
        <w:tc>
          <w:tcPr>
            <w:tcW w:w="2742" w:type="dxa"/>
            <w:vAlign w:val="top"/>
          </w:tcPr>
          <w:p>
            <w:pPr>
              <w:spacing w:line="306" w:lineRule="auto"/>
              <w:rPr>
                <w:rFonts w:ascii="Arial"/>
                <w:sz w:val="21"/>
              </w:rPr>
            </w:pPr>
          </w:p>
          <w:p>
            <w:pPr>
              <w:pStyle w:val="6"/>
              <w:spacing w:before="78" w:line="219" w:lineRule="auto"/>
              <w:ind w:left="178"/>
            </w:pPr>
            <w:r>
              <w:rPr>
                <w:spacing w:val="-2"/>
              </w:rPr>
              <w:t>您认为本专业毕业生的</w:t>
            </w:r>
          </w:p>
          <w:p>
            <w:pPr>
              <w:pStyle w:val="6"/>
              <w:spacing w:before="183" w:line="219" w:lineRule="auto"/>
              <w:ind w:left="598"/>
            </w:pPr>
            <w:r>
              <w:rPr>
                <w:spacing w:val="-2"/>
              </w:rPr>
              <w:t>社会声誉如何?</w:t>
            </w:r>
          </w:p>
        </w:tc>
        <w:tc>
          <w:tcPr>
            <w:tcW w:w="969" w:type="dxa"/>
            <w:vAlign w:val="top"/>
          </w:tcPr>
          <w:p>
            <w:pPr>
              <w:spacing w:line="288" w:lineRule="auto"/>
              <w:rPr>
                <w:rFonts w:ascii="Arial"/>
                <w:sz w:val="21"/>
              </w:rPr>
            </w:pPr>
          </w:p>
          <w:p>
            <w:pPr>
              <w:spacing w:line="288" w:lineRule="auto"/>
              <w:rPr>
                <w:rFonts w:ascii="Arial"/>
                <w:sz w:val="21"/>
              </w:rPr>
            </w:pPr>
          </w:p>
          <w:p>
            <w:pPr>
              <w:pStyle w:val="6"/>
              <w:spacing w:before="78" w:line="183" w:lineRule="auto"/>
              <w:ind w:left="431"/>
            </w:pPr>
            <w:r>
              <w:t>8</w:t>
            </w:r>
          </w:p>
        </w:tc>
        <w:tc>
          <w:tcPr>
            <w:tcW w:w="970" w:type="dxa"/>
            <w:vAlign w:val="top"/>
          </w:tcPr>
          <w:p>
            <w:pPr>
              <w:spacing w:line="287" w:lineRule="auto"/>
              <w:rPr>
                <w:rFonts w:ascii="Arial"/>
                <w:sz w:val="21"/>
              </w:rPr>
            </w:pPr>
          </w:p>
          <w:p>
            <w:pPr>
              <w:spacing w:line="288" w:lineRule="auto"/>
              <w:rPr>
                <w:rFonts w:ascii="Arial"/>
                <w:sz w:val="21"/>
              </w:rPr>
            </w:pPr>
          </w:p>
          <w:p>
            <w:pPr>
              <w:pStyle w:val="6"/>
              <w:spacing w:before="78" w:line="184" w:lineRule="auto"/>
              <w:ind w:left="390"/>
            </w:pPr>
            <w:r>
              <w:rPr>
                <w:spacing w:val="-14"/>
              </w:rPr>
              <w:t>16</w:t>
            </w:r>
          </w:p>
        </w:tc>
        <w:tc>
          <w:tcPr>
            <w:tcW w:w="970" w:type="dxa"/>
            <w:vAlign w:val="top"/>
          </w:tcPr>
          <w:p>
            <w:pPr>
              <w:spacing w:line="287" w:lineRule="auto"/>
              <w:rPr>
                <w:rFonts w:ascii="Arial"/>
                <w:sz w:val="21"/>
              </w:rPr>
            </w:pPr>
          </w:p>
          <w:p>
            <w:pPr>
              <w:spacing w:line="288" w:lineRule="auto"/>
              <w:rPr>
                <w:rFonts w:ascii="Arial"/>
                <w:sz w:val="21"/>
              </w:rPr>
            </w:pPr>
          </w:p>
          <w:p>
            <w:pPr>
              <w:pStyle w:val="6"/>
              <w:spacing w:before="78" w:line="184" w:lineRule="auto"/>
              <w:ind w:left="390"/>
            </w:pPr>
            <w:r>
              <w:rPr>
                <w:spacing w:val="-14"/>
              </w:rPr>
              <w:t>14</w:t>
            </w:r>
          </w:p>
        </w:tc>
        <w:tc>
          <w:tcPr>
            <w:tcW w:w="970" w:type="dxa"/>
            <w:vAlign w:val="top"/>
          </w:tcPr>
          <w:p>
            <w:pPr>
              <w:spacing w:line="288" w:lineRule="auto"/>
              <w:rPr>
                <w:rFonts w:ascii="Arial"/>
                <w:sz w:val="21"/>
              </w:rPr>
            </w:pPr>
          </w:p>
          <w:p>
            <w:pPr>
              <w:spacing w:line="288" w:lineRule="auto"/>
              <w:rPr>
                <w:rFonts w:ascii="Arial"/>
                <w:sz w:val="21"/>
              </w:rPr>
            </w:pPr>
          </w:p>
          <w:p>
            <w:pPr>
              <w:pStyle w:val="6"/>
              <w:spacing w:before="78" w:line="183" w:lineRule="auto"/>
              <w:ind w:left="435"/>
            </w:pPr>
            <w:r>
              <w:t>2</w:t>
            </w:r>
          </w:p>
        </w:tc>
        <w:tc>
          <w:tcPr>
            <w:tcW w:w="1165" w:type="dxa"/>
            <w:vAlign w:val="top"/>
          </w:tcPr>
          <w:p>
            <w:pPr>
              <w:spacing w:line="288" w:lineRule="auto"/>
              <w:rPr>
                <w:rFonts w:ascii="Arial"/>
                <w:sz w:val="21"/>
              </w:rPr>
            </w:pPr>
          </w:p>
          <w:p>
            <w:pPr>
              <w:spacing w:line="288" w:lineRule="auto"/>
              <w:rPr>
                <w:rFonts w:ascii="Arial"/>
                <w:sz w:val="21"/>
              </w:rPr>
            </w:pPr>
          </w:p>
          <w:p>
            <w:pPr>
              <w:pStyle w:val="6"/>
              <w:spacing w:before="78" w:line="183" w:lineRule="auto"/>
              <w:ind w:left="469"/>
            </w:pPr>
            <w:r>
              <w:rPr>
                <w:spacing w:val="-5"/>
              </w:rPr>
              <w:t>40</w:t>
            </w:r>
          </w:p>
        </w:tc>
        <w:tc>
          <w:tcPr>
            <w:tcW w:w="982" w:type="dxa"/>
            <w:vAlign w:val="top"/>
          </w:tcPr>
          <w:p>
            <w:pPr>
              <w:spacing w:line="269" w:lineRule="auto"/>
              <w:rPr>
                <w:rFonts w:ascii="Arial"/>
                <w:sz w:val="21"/>
              </w:rPr>
            </w:pPr>
          </w:p>
          <w:p>
            <w:pPr>
              <w:spacing w:line="269" w:lineRule="auto"/>
              <w:rPr>
                <w:rFonts w:ascii="Arial"/>
                <w:sz w:val="21"/>
              </w:rPr>
            </w:pPr>
          </w:p>
          <w:p>
            <w:pPr>
              <w:pStyle w:val="6"/>
              <w:spacing w:before="78"/>
              <w:ind w:left="319"/>
            </w:pPr>
            <w:r>
              <w:rPr>
                <w:spacing w:val="-4"/>
              </w:rPr>
              <w:t>95%</w:t>
            </w:r>
          </w:p>
        </w:tc>
        <w:tc>
          <w:tcPr>
            <w:tcW w:w="996" w:type="dxa"/>
            <w:vAlign w:val="top"/>
          </w:tcPr>
          <w:p>
            <w:pPr>
              <w:spacing w:line="269" w:lineRule="auto"/>
              <w:rPr>
                <w:rFonts w:ascii="Arial"/>
                <w:sz w:val="21"/>
              </w:rPr>
            </w:pPr>
          </w:p>
          <w:p>
            <w:pPr>
              <w:spacing w:line="269" w:lineRule="auto"/>
              <w:rPr>
                <w:rFonts w:ascii="Arial"/>
                <w:sz w:val="21"/>
              </w:rPr>
            </w:pPr>
          </w:p>
          <w:p>
            <w:pPr>
              <w:pStyle w:val="6"/>
              <w:spacing w:before="78"/>
              <w:ind w:left="326"/>
            </w:pPr>
            <w:r>
              <w:rPr>
                <w:spacing w:val="-4"/>
              </w:rPr>
              <w:t>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7" w:hRule="atLeast"/>
        </w:trPr>
        <w:tc>
          <w:tcPr>
            <w:tcW w:w="2742" w:type="dxa"/>
            <w:vAlign w:val="top"/>
          </w:tcPr>
          <w:p>
            <w:pPr>
              <w:spacing w:line="373" w:lineRule="auto"/>
              <w:rPr>
                <w:rFonts w:ascii="Arial"/>
                <w:sz w:val="21"/>
              </w:rPr>
            </w:pPr>
          </w:p>
          <w:p>
            <w:pPr>
              <w:pStyle w:val="6"/>
              <w:spacing w:before="78" w:line="468" w:lineRule="exact"/>
              <w:ind w:left="177"/>
            </w:pPr>
            <w:r>
              <w:rPr>
                <w:spacing w:val="-2"/>
                <w:position w:val="17"/>
              </w:rPr>
              <w:t>本专业毕业生在贵公司</w:t>
            </w:r>
          </w:p>
          <w:p>
            <w:pPr>
              <w:pStyle w:val="6"/>
              <w:spacing w:line="219" w:lineRule="auto"/>
              <w:ind w:left="196"/>
            </w:pPr>
            <w:r>
              <w:rPr>
                <w:spacing w:val="-3"/>
              </w:rPr>
              <w:t>的发展空间前景如何？</w:t>
            </w:r>
          </w:p>
        </w:tc>
        <w:tc>
          <w:tcPr>
            <w:tcW w:w="969" w:type="dxa"/>
            <w:vAlign w:val="top"/>
          </w:tcPr>
          <w:p>
            <w:pPr>
              <w:spacing w:line="322" w:lineRule="auto"/>
              <w:rPr>
                <w:rFonts w:ascii="Arial"/>
                <w:sz w:val="21"/>
              </w:rPr>
            </w:pPr>
          </w:p>
          <w:p>
            <w:pPr>
              <w:spacing w:line="322" w:lineRule="auto"/>
              <w:rPr>
                <w:rFonts w:ascii="Arial"/>
                <w:sz w:val="21"/>
              </w:rPr>
            </w:pPr>
          </w:p>
          <w:p>
            <w:pPr>
              <w:pStyle w:val="6"/>
              <w:spacing w:before="78" w:line="183" w:lineRule="auto"/>
              <w:ind w:left="431"/>
            </w:pPr>
            <w:r>
              <w:t>9</w:t>
            </w:r>
          </w:p>
        </w:tc>
        <w:tc>
          <w:tcPr>
            <w:tcW w:w="970" w:type="dxa"/>
            <w:vAlign w:val="top"/>
          </w:tcPr>
          <w:p>
            <w:pPr>
              <w:spacing w:line="321" w:lineRule="auto"/>
              <w:rPr>
                <w:rFonts w:ascii="Arial"/>
                <w:sz w:val="21"/>
              </w:rPr>
            </w:pPr>
          </w:p>
          <w:p>
            <w:pPr>
              <w:spacing w:line="322" w:lineRule="auto"/>
              <w:rPr>
                <w:rFonts w:ascii="Arial"/>
                <w:sz w:val="21"/>
              </w:rPr>
            </w:pPr>
          </w:p>
          <w:p>
            <w:pPr>
              <w:pStyle w:val="6"/>
              <w:spacing w:before="78" w:line="184" w:lineRule="auto"/>
              <w:ind w:left="390"/>
            </w:pPr>
            <w:r>
              <w:rPr>
                <w:spacing w:val="-14"/>
              </w:rPr>
              <w:t>11</w:t>
            </w:r>
          </w:p>
        </w:tc>
        <w:tc>
          <w:tcPr>
            <w:tcW w:w="970" w:type="dxa"/>
            <w:vAlign w:val="top"/>
          </w:tcPr>
          <w:p>
            <w:pPr>
              <w:spacing w:line="321" w:lineRule="auto"/>
              <w:rPr>
                <w:rFonts w:ascii="Arial"/>
                <w:sz w:val="21"/>
              </w:rPr>
            </w:pPr>
          </w:p>
          <w:p>
            <w:pPr>
              <w:spacing w:line="322" w:lineRule="auto"/>
              <w:rPr>
                <w:rFonts w:ascii="Arial"/>
                <w:sz w:val="21"/>
              </w:rPr>
            </w:pPr>
          </w:p>
          <w:p>
            <w:pPr>
              <w:pStyle w:val="6"/>
              <w:spacing w:before="78" w:line="184" w:lineRule="auto"/>
              <w:ind w:left="390"/>
            </w:pPr>
            <w:r>
              <w:rPr>
                <w:spacing w:val="-14"/>
              </w:rPr>
              <w:t>18</w:t>
            </w:r>
          </w:p>
        </w:tc>
        <w:tc>
          <w:tcPr>
            <w:tcW w:w="970" w:type="dxa"/>
            <w:vAlign w:val="top"/>
          </w:tcPr>
          <w:p>
            <w:pPr>
              <w:spacing w:line="322" w:lineRule="auto"/>
              <w:rPr>
                <w:rFonts w:ascii="Arial"/>
                <w:sz w:val="21"/>
              </w:rPr>
            </w:pPr>
          </w:p>
          <w:p>
            <w:pPr>
              <w:spacing w:line="322" w:lineRule="auto"/>
              <w:rPr>
                <w:rFonts w:ascii="Arial"/>
                <w:sz w:val="21"/>
              </w:rPr>
            </w:pPr>
          </w:p>
          <w:p>
            <w:pPr>
              <w:pStyle w:val="6"/>
              <w:spacing w:before="78" w:line="183" w:lineRule="auto"/>
              <w:ind w:left="435"/>
            </w:pPr>
            <w:r>
              <w:t>2</w:t>
            </w:r>
          </w:p>
        </w:tc>
        <w:tc>
          <w:tcPr>
            <w:tcW w:w="1165" w:type="dxa"/>
            <w:vAlign w:val="top"/>
          </w:tcPr>
          <w:p>
            <w:pPr>
              <w:spacing w:line="322" w:lineRule="auto"/>
              <w:rPr>
                <w:rFonts w:ascii="Arial"/>
                <w:sz w:val="21"/>
              </w:rPr>
            </w:pPr>
          </w:p>
          <w:p>
            <w:pPr>
              <w:spacing w:line="322" w:lineRule="auto"/>
              <w:rPr>
                <w:rFonts w:ascii="Arial"/>
                <w:sz w:val="21"/>
              </w:rPr>
            </w:pPr>
          </w:p>
          <w:p>
            <w:pPr>
              <w:pStyle w:val="6"/>
              <w:spacing w:before="78" w:line="183" w:lineRule="auto"/>
              <w:ind w:left="469"/>
            </w:pPr>
            <w:r>
              <w:rPr>
                <w:spacing w:val="-5"/>
              </w:rPr>
              <w:t>40</w:t>
            </w:r>
          </w:p>
        </w:tc>
        <w:tc>
          <w:tcPr>
            <w:tcW w:w="982" w:type="dxa"/>
            <w:vAlign w:val="top"/>
          </w:tcPr>
          <w:p>
            <w:pPr>
              <w:spacing w:line="303" w:lineRule="auto"/>
              <w:rPr>
                <w:rFonts w:ascii="Arial"/>
                <w:sz w:val="21"/>
              </w:rPr>
            </w:pPr>
          </w:p>
          <w:p>
            <w:pPr>
              <w:spacing w:line="303" w:lineRule="auto"/>
              <w:rPr>
                <w:rFonts w:ascii="Arial"/>
                <w:sz w:val="21"/>
              </w:rPr>
            </w:pPr>
          </w:p>
          <w:p>
            <w:pPr>
              <w:pStyle w:val="6"/>
              <w:spacing w:before="78"/>
              <w:ind w:left="319"/>
            </w:pPr>
            <w:r>
              <w:rPr>
                <w:spacing w:val="-4"/>
              </w:rPr>
              <w:t>95%</w:t>
            </w:r>
          </w:p>
        </w:tc>
        <w:tc>
          <w:tcPr>
            <w:tcW w:w="996" w:type="dxa"/>
            <w:vAlign w:val="top"/>
          </w:tcPr>
          <w:p>
            <w:pPr>
              <w:spacing w:line="303" w:lineRule="auto"/>
              <w:rPr>
                <w:rFonts w:ascii="Arial"/>
                <w:sz w:val="21"/>
              </w:rPr>
            </w:pPr>
          </w:p>
          <w:p>
            <w:pPr>
              <w:spacing w:line="303" w:lineRule="auto"/>
              <w:rPr>
                <w:rFonts w:ascii="Arial"/>
                <w:sz w:val="21"/>
              </w:rPr>
            </w:pPr>
          </w:p>
          <w:p>
            <w:pPr>
              <w:pStyle w:val="6"/>
              <w:spacing w:before="78"/>
              <w:ind w:left="326"/>
            </w:pPr>
            <w:r>
              <w:rPr>
                <w:spacing w:val="-4"/>
              </w:rPr>
              <w:t>60%</w:t>
            </w:r>
          </w:p>
        </w:tc>
      </w:tr>
    </w:tbl>
    <w:p>
      <w:pPr>
        <w:spacing w:before="129" w:line="468" w:lineRule="exact"/>
        <w:ind w:left="1951"/>
        <w:rPr>
          <w:rFonts w:ascii="宋体" w:hAnsi="宋体" w:eastAsia="宋体" w:cs="宋体"/>
          <w:sz w:val="20"/>
          <w:szCs w:val="20"/>
        </w:rPr>
      </w:pPr>
      <w:r>
        <w:rPr>
          <w:rFonts w:ascii="宋体" w:hAnsi="宋体" w:eastAsia="宋体" w:cs="宋体"/>
          <w:spacing w:val="6"/>
          <w:position w:val="20"/>
          <w:sz w:val="20"/>
          <w:szCs w:val="20"/>
          <w14:textOutline w14:w="3795" w14:cap="sq" w14:cmpd="sng">
            <w14:solidFill>
              <w14:srgbClr w14:val="000000"/>
            </w14:solidFill>
            <w14:prstDash w14:val="solid"/>
            <w14:bevel/>
          </w14:textOutline>
        </w:rPr>
        <w:t>注：选项</w:t>
      </w:r>
      <w:r>
        <w:rPr>
          <w:rFonts w:ascii="宋体" w:hAnsi="宋体" w:eastAsia="宋体" w:cs="宋体"/>
          <w:spacing w:val="-48"/>
          <w:position w:val="20"/>
          <w:sz w:val="20"/>
          <w:szCs w:val="20"/>
        </w:rPr>
        <w:t xml:space="preserve"> </w:t>
      </w:r>
      <w:r>
        <w:rPr>
          <w:rFonts w:ascii="宋体" w:hAnsi="宋体" w:eastAsia="宋体" w:cs="宋体"/>
          <w:spacing w:val="6"/>
          <w:position w:val="20"/>
          <w:sz w:val="20"/>
          <w:szCs w:val="20"/>
          <w14:textOutline w14:w="3795" w14:cap="sq" w14:cmpd="sng">
            <w14:solidFill>
              <w14:srgbClr w14:val="000000"/>
            </w14:solidFill>
            <w14:prstDash w14:val="solid"/>
            <w14:bevel/>
          </w14:textOutline>
        </w:rPr>
        <w:t>A</w:t>
      </w:r>
      <w:r>
        <w:rPr>
          <w:rFonts w:ascii="宋体" w:hAnsi="宋体" w:eastAsia="宋体" w:cs="宋体"/>
          <w:spacing w:val="-34"/>
          <w:position w:val="20"/>
          <w:sz w:val="20"/>
          <w:szCs w:val="20"/>
        </w:rPr>
        <w:t xml:space="preserve"> </w:t>
      </w:r>
      <w:r>
        <w:rPr>
          <w:rFonts w:ascii="宋体" w:hAnsi="宋体" w:eastAsia="宋体" w:cs="宋体"/>
          <w:spacing w:val="6"/>
          <w:position w:val="20"/>
          <w:sz w:val="20"/>
          <w:szCs w:val="20"/>
          <w14:textOutline w14:w="3795" w14:cap="sq" w14:cmpd="sng">
            <w14:solidFill>
              <w14:srgbClr w14:val="000000"/>
            </w14:solidFill>
            <w14:prstDash w14:val="solid"/>
            <w14:bevel/>
          </w14:textOutline>
        </w:rPr>
        <w:t>很好，</w:t>
      </w:r>
      <w:r>
        <w:rPr>
          <w:rFonts w:ascii="宋体" w:hAnsi="宋体" w:eastAsia="宋体" w:cs="宋体"/>
          <w:spacing w:val="6"/>
          <w:position w:val="20"/>
          <w:sz w:val="20"/>
          <w:szCs w:val="20"/>
        </w:rPr>
        <w:t xml:space="preserve"> </w:t>
      </w:r>
      <w:r>
        <w:rPr>
          <w:rFonts w:ascii="宋体" w:hAnsi="宋体" w:eastAsia="宋体" w:cs="宋体"/>
          <w:spacing w:val="6"/>
          <w:position w:val="20"/>
          <w:sz w:val="20"/>
          <w:szCs w:val="20"/>
          <w14:textOutline w14:w="3795" w14:cap="sq" w14:cmpd="sng">
            <w14:solidFill>
              <w14:srgbClr w14:val="000000"/>
            </w14:solidFill>
            <w14:prstDash w14:val="solid"/>
            <w14:bevel/>
          </w14:textOutline>
        </w:rPr>
        <w:t>选项</w:t>
      </w:r>
      <w:r>
        <w:rPr>
          <w:rFonts w:ascii="宋体" w:hAnsi="宋体" w:eastAsia="宋体" w:cs="宋体"/>
          <w:spacing w:val="6"/>
          <w:position w:val="20"/>
          <w:sz w:val="20"/>
          <w:szCs w:val="20"/>
        </w:rPr>
        <w:t xml:space="preserve"> </w:t>
      </w:r>
      <w:r>
        <w:rPr>
          <w:rFonts w:ascii="宋体" w:hAnsi="宋体" w:eastAsia="宋体" w:cs="宋体"/>
          <w:spacing w:val="6"/>
          <w:position w:val="20"/>
          <w:sz w:val="20"/>
          <w:szCs w:val="20"/>
          <w14:textOutline w14:w="3795" w14:cap="sq" w14:cmpd="sng">
            <w14:solidFill>
              <w14:srgbClr w14:val="000000"/>
            </w14:solidFill>
            <w14:prstDash w14:val="solid"/>
            <w14:bevel/>
          </w14:textOutline>
        </w:rPr>
        <w:t>B</w:t>
      </w:r>
      <w:r>
        <w:rPr>
          <w:rFonts w:ascii="宋体" w:hAnsi="宋体" w:eastAsia="宋体" w:cs="宋体"/>
          <w:spacing w:val="-38"/>
          <w:position w:val="20"/>
          <w:sz w:val="20"/>
          <w:szCs w:val="20"/>
        </w:rPr>
        <w:t xml:space="preserve"> </w:t>
      </w:r>
      <w:r>
        <w:rPr>
          <w:rFonts w:ascii="宋体" w:hAnsi="宋体" w:eastAsia="宋体" w:cs="宋体"/>
          <w:spacing w:val="6"/>
          <w:position w:val="20"/>
          <w:sz w:val="20"/>
          <w:szCs w:val="20"/>
          <w14:textOutline w14:w="3795" w14:cap="sq" w14:cmpd="sng">
            <w14:solidFill>
              <w14:srgbClr w14:val="000000"/>
            </w14:solidFill>
            <w14:prstDash w14:val="solid"/>
            <w14:bevel/>
          </w14:textOutline>
        </w:rPr>
        <w:t>较好，选项</w:t>
      </w:r>
      <w:r>
        <w:rPr>
          <w:rFonts w:ascii="宋体" w:hAnsi="宋体" w:eastAsia="宋体" w:cs="宋体"/>
          <w:spacing w:val="6"/>
          <w:position w:val="20"/>
          <w:sz w:val="20"/>
          <w:szCs w:val="20"/>
        </w:rPr>
        <w:t xml:space="preserve"> </w:t>
      </w:r>
      <w:r>
        <w:rPr>
          <w:rFonts w:ascii="宋体" w:hAnsi="宋体" w:eastAsia="宋体" w:cs="宋体"/>
          <w:spacing w:val="6"/>
          <w:position w:val="20"/>
          <w:sz w:val="20"/>
          <w:szCs w:val="20"/>
          <w14:textOutline w14:w="3795" w14:cap="sq" w14:cmpd="sng">
            <w14:solidFill>
              <w14:srgbClr w14:val="000000"/>
            </w14:solidFill>
            <w14:prstDash w14:val="solid"/>
            <w14:bevel/>
          </w14:textOutline>
        </w:rPr>
        <w:t>C</w:t>
      </w:r>
      <w:r>
        <w:rPr>
          <w:rFonts w:ascii="宋体" w:hAnsi="宋体" w:eastAsia="宋体" w:cs="宋体"/>
          <w:spacing w:val="-35"/>
          <w:position w:val="20"/>
          <w:sz w:val="20"/>
          <w:szCs w:val="20"/>
        </w:rPr>
        <w:t xml:space="preserve"> </w:t>
      </w:r>
      <w:r>
        <w:rPr>
          <w:rFonts w:ascii="宋体" w:hAnsi="宋体" w:eastAsia="宋体" w:cs="宋体"/>
          <w:spacing w:val="6"/>
          <w:position w:val="20"/>
          <w:sz w:val="20"/>
          <w:szCs w:val="20"/>
          <w14:textOutline w14:w="3795" w14:cap="sq" w14:cmpd="sng">
            <w14:solidFill>
              <w14:srgbClr w14:val="000000"/>
            </w14:solidFill>
            <w14:prstDash w14:val="solid"/>
            <w14:bevel/>
          </w14:textOutline>
        </w:rPr>
        <w:t>一般好</w:t>
      </w:r>
      <w:r>
        <w:rPr>
          <w:rFonts w:ascii="宋体" w:hAnsi="宋体" w:eastAsia="宋体" w:cs="宋体"/>
          <w:spacing w:val="31"/>
          <w:position w:val="20"/>
          <w:sz w:val="20"/>
          <w:szCs w:val="20"/>
        </w:rPr>
        <w:t xml:space="preserve"> </w:t>
      </w:r>
      <w:r>
        <w:rPr>
          <w:rFonts w:ascii="宋体" w:hAnsi="宋体" w:eastAsia="宋体" w:cs="宋体"/>
          <w:spacing w:val="6"/>
          <w:position w:val="20"/>
          <w:sz w:val="20"/>
          <w:szCs w:val="20"/>
          <w14:textOutline w14:w="3795" w14:cap="sq" w14:cmpd="sng">
            <w14:solidFill>
              <w14:srgbClr w14:val="000000"/>
            </w14:solidFill>
            <w14:prstDash w14:val="solid"/>
            <w14:bevel/>
          </w14:textOutline>
        </w:rPr>
        <w:t>，</w:t>
      </w:r>
      <w:r>
        <w:rPr>
          <w:rFonts w:ascii="宋体" w:hAnsi="宋体" w:eastAsia="宋体" w:cs="宋体"/>
          <w:spacing w:val="22"/>
          <w:position w:val="20"/>
          <w:sz w:val="20"/>
          <w:szCs w:val="20"/>
        </w:rPr>
        <w:t xml:space="preserve"> </w:t>
      </w:r>
      <w:r>
        <w:rPr>
          <w:rFonts w:ascii="宋体" w:hAnsi="宋体" w:eastAsia="宋体" w:cs="宋体"/>
          <w:spacing w:val="6"/>
          <w:position w:val="20"/>
          <w:sz w:val="20"/>
          <w:szCs w:val="20"/>
          <w14:textOutline w14:w="3795" w14:cap="sq" w14:cmpd="sng">
            <w14:solidFill>
              <w14:srgbClr w14:val="000000"/>
            </w14:solidFill>
            <w14:prstDash w14:val="solid"/>
            <w14:bevel/>
          </w14:textOutline>
        </w:rPr>
        <w:t>选</w:t>
      </w:r>
      <w:r>
        <w:rPr>
          <w:rFonts w:ascii="宋体" w:hAnsi="宋体" w:eastAsia="宋体" w:cs="宋体"/>
          <w:spacing w:val="5"/>
          <w:position w:val="20"/>
          <w:sz w:val="20"/>
          <w:szCs w:val="20"/>
          <w14:textOutline w14:w="3795" w14:cap="sq" w14:cmpd="sng">
            <w14:solidFill>
              <w14:srgbClr w14:val="000000"/>
            </w14:solidFill>
            <w14:prstDash w14:val="solid"/>
            <w14:bevel/>
          </w14:textOutline>
        </w:rPr>
        <w:t>项</w:t>
      </w:r>
      <w:r>
        <w:rPr>
          <w:rFonts w:ascii="宋体" w:hAnsi="宋体" w:eastAsia="宋体" w:cs="宋体"/>
          <w:spacing w:val="-44"/>
          <w:position w:val="20"/>
          <w:sz w:val="20"/>
          <w:szCs w:val="20"/>
        </w:rPr>
        <w:t xml:space="preserve"> </w:t>
      </w:r>
      <w:r>
        <w:rPr>
          <w:rFonts w:ascii="宋体" w:hAnsi="宋体" w:eastAsia="宋体" w:cs="宋体"/>
          <w:spacing w:val="5"/>
          <w:position w:val="20"/>
          <w:sz w:val="20"/>
          <w:szCs w:val="20"/>
          <w14:textOutline w14:w="3795" w14:cap="sq" w14:cmpd="sng">
            <w14:solidFill>
              <w14:srgbClr w14:val="000000"/>
            </w14:solidFill>
            <w14:prstDash w14:val="solid"/>
            <w14:bevel/>
          </w14:textOutline>
        </w:rPr>
        <w:t>D</w:t>
      </w:r>
      <w:r>
        <w:rPr>
          <w:rFonts w:ascii="宋体" w:hAnsi="宋体" w:eastAsia="宋体" w:cs="宋体"/>
          <w:spacing w:val="-34"/>
          <w:position w:val="20"/>
          <w:sz w:val="20"/>
          <w:szCs w:val="20"/>
        </w:rPr>
        <w:t xml:space="preserve"> </w:t>
      </w:r>
      <w:r>
        <w:rPr>
          <w:rFonts w:ascii="宋体" w:hAnsi="宋体" w:eastAsia="宋体" w:cs="宋体"/>
          <w:spacing w:val="5"/>
          <w:position w:val="20"/>
          <w:sz w:val="20"/>
          <w:szCs w:val="20"/>
          <w14:textOutline w14:w="3795" w14:cap="sq" w14:cmpd="sng">
            <w14:solidFill>
              <w14:srgbClr w14:val="000000"/>
            </w14:solidFill>
            <w14:prstDash w14:val="solid"/>
            <w14:bevel/>
          </w14:textOutline>
        </w:rPr>
        <w:t>不好</w:t>
      </w:r>
    </w:p>
    <w:p>
      <w:pPr>
        <w:spacing w:before="1" w:line="227" w:lineRule="auto"/>
        <w:ind w:left="2162"/>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称职率为（A+B+C）/问卷人数，优良率为（A+B）/</w:t>
      </w:r>
      <w:r>
        <w:rPr>
          <w:rFonts w:ascii="宋体" w:hAnsi="宋体" w:eastAsia="宋体" w:cs="宋体"/>
          <w:spacing w:val="8"/>
          <w:sz w:val="20"/>
          <w:szCs w:val="20"/>
          <w14:textOutline w14:w="3795" w14:cap="sq" w14:cmpd="sng">
            <w14:solidFill>
              <w14:srgbClr w14:val="000000"/>
            </w14:solidFill>
            <w14:prstDash w14:val="solid"/>
            <w14:bevel/>
          </w14:textOutline>
        </w:rPr>
        <w:t>问卷人数</w:t>
      </w:r>
    </w:p>
    <w:p>
      <w:pPr>
        <w:pStyle w:val="2"/>
        <w:spacing w:line="249" w:lineRule="auto"/>
      </w:pPr>
    </w:p>
    <w:p>
      <w:pPr>
        <w:pStyle w:val="2"/>
        <w:spacing w:line="249" w:lineRule="auto"/>
      </w:pPr>
    </w:p>
    <w:p>
      <w:pPr>
        <w:pStyle w:val="2"/>
        <w:spacing w:line="250" w:lineRule="auto"/>
      </w:pPr>
    </w:p>
    <w:p>
      <w:pPr>
        <w:spacing w:before="78" w:line="360" w:lineRule="auto"/>
        <w:ind w:left="740" w:right="669" w:firstLine="963"/>
        <w:jc w:val="both"/>
        <w:rPr>
          <w:rFonts w:ascii="宋体" w:hAnsi="宋体" w:eastAsia="宋体" w:cs="宋体"/>
          <w:sz w:val="24"/>
          <w:szCs w:val="24"/>
        </w:rPr>
      </w:pPr>
      <w:r>
        <w:rPr>
          <w:rFonts w:ascii="宋体" w:hAnsi="宋体" w:eastAsia="宋体" w:cs="宋体"/>
          <w:spacing w:val="-2"/>
          <w:sz w:val="24"/>
          <w:szCs w:val="24"/>
        </w:rPr>
        <w:t>从问卷调查的结果看，本专业毕业生总体上得到用人单位的高度评价。</w:t>
      </w:r>
      <w:r>
        <w:rPr>
          <w:rFonts w:ascii="宋体" w:hAnsi="宋体" w:eastAsia="宋体" w:cs="宋体"/>
          <w:spacing w:val="16"/>
          <w:sz w:val="24"/>
          <w:szCs w:val="24"/>
        </w:rPr>
        <w:t xml:space="preserve"> </w:t>
      </w:r>
      <w:r>
        <w:rPr>
          <w:rFonts w:ascii="宋体" w:hAnsi="宋体" w:eastAsia="宋体" w:cs="宋体"/>
          <w:sz w:val="24"/>
          <w:szCs w:val="24"/>
        </w:rPr>
        <w:t>就业单位对</w:t>
      </w:r>
      <w:r>
        <w:rPr>
          <w:rFonts w:ascii="宋体" w:hAnsi="宋体" w:eastAsia="宋体" w:cs="宋体"/>
          <w:spacing w:val="-46"/>
          <w:sz w:val="24"/>
          <w:szCs w:val="24"/>
        </w:rPr>
        <w:t xml:space="preserve"> </w:t>
      </w:r>
      <w:r>
        <w:rPr>
          <w:rFonts w:ascii="宋体" w:hAnsi="宋体" w:eastAsia="宋体" w:cs="宋体"/>
          <w:sz w:val="24"/>
          <w:szCs w:val="24"/>
        </w:rPr>
        <w:t>2020</w:t>
      </w:r>
      <w:r>
        <w:rPr>
          <w:rFonts w:ascii="宋体" w:hAnsi="宋体" w:eastAsia="宋体" w:cs="宋体"/>
          <w:spacing w:val="-47"/>
          <w:sz w:val="24"/>
          <w:szCs w:val="24"/>
        </w:rPr>
        <w:t xml:space="preserve"> </w:t>
      </w:r>
      <w:r>
        <w:rPr>
          <w:rFonts w:ascii="宋体" w:hAnsi="宋体" w:eastAsia="宋体" w:cs="宋体"/>
          <w:sz w:val="24"/>
          <w:szCs w:val="24"/>
        </w:rPr>
        <w:t>届旅游管理专业毕业生的总体评价是</w:t>
      </w:r>
      <w:r>
        <w:rPr>
          <w:rFonts w:ascii="宋体" w:hAnsi="宋体" w:eastAsia="宋体" w:cs="宋体"/>
          <w:spacing w:val="-1"/>
          <w:sz w:val="24"/>
          <w:szCs w:val="24"/>
        </w:rPr>
        <w:t>工作态度端正，具有较强</w:t>
      </w:r>
      <w:r>
        <w:rPr>
          <w:rFonts w:ascii="宋体" w:hAnsi="宋体" w:eastAsia="宋体" w:cs="宋体"/>
          <w:sz w:val="24"/>
          <w:szCs w:val="24"/>
        </w:rPr>
        <w:t xml:space="preserve"> </w:t>
      </w:r>
      <w:r>
        <w:rPr>
          <w:rFonts w:ascii="宋体" w:hAnsi="宋体" w:eastAsia="宋体" w:cs="宋体"/>
          <w:spacing w:val="-3"/>
          <w:sz w:val="24"/>
          <w:szCs w:val="24"/>
        </w:rPr>
        <w:t>的吃苦耐劳、勤奋务实的精神；知识面宽，上手快，并具有较强的创新精神。特</w:t>
      </w:r>
      <w:r>
        <w:rPr>
          <w:rFonts w:ascii="宋体" w:hAnsi="宋体" w:eastAsia="宋体" w:cs="宋体"/>
          <w:spacing w:val="1"/>
          <w:sz w:val="24"/>
          <w:szCs w:val="24"/>
        </w:rPr>
        <w:t xml:space="preserve"> </w:t>
      </w:r>
      <w:r>
        <w:rPr>
          <w:rFonts w:ascii="宋体" w:hAnsi="宋体" w:eastAsia="宋体" w:cs="宋体"/>
          <w:spacing w:val="-3"/>
          <w:sz w:val="24"/>
          <w:szCs w:val="24"/>
        </w:rPr>
        <w:t>别是在基层岗位上，一致认为我院毕业生在工作中都较为称职，表现出较高的职</w:t>
      </w:r>
      <w:r>
        <w:rPr>
          <w:rFonts w:ascii="宋体" w:hAnsi="宋体" w:eastAsia="宋体" w:cs="宋体"/>
          <w:spacing w:val="1"/>
          <w:sz w:val="24"/>
          <w:szCs w:val="24"/>
        </w:rPr>
        <w:t xml:space="preserve"> </w:t>
      </w:r>
      <w:r>
        <w:rPr>
          <w:rFonts w:ascii="宋体" w:hAnsi="宋体" w:eastAsia="宋体" w:cs="宋体"/>
          <w:spacing w:val="-8"/>
          <w:sz w:val="24"/>
          <w:szCs w:val="24"/>
        </w:rPr>
        <w:t>业素养，以及对他们的工作技能和素质给予较高评价。对人才培养模式的建议上，</w:t>
      </w:r>
      <w:r>
        <w:rPr>
          <w:rFonts w:ascii="宋体" w:hAnsi="宋体" w:eastAsia="宋体" w:cs="宋体"/>
          <w:spacing w:val="6"/>
          <w:sz w:val="24"/>
          <w:szCs w:val="24"/>
        </w:rPr>
        <w:t xml:space="preserve"> </w:t>
      </w:r>
      <w:r>
        <w:rPr>
          <w:rFonts w:ascii="宋体" w:hAnsi="宋体" w:eastAsia="宋体" w:cs="宋体"/>
          <w:spacing w:val="-3"/>
          <w:sz w:val="24"/>
          <w:szCs w:val="24"/>
        </w:rPr>
        <w:t>用人单位建议提高学生的人际沟通、组织管理等能力，提升综合素质，进一步加</w:t>
      </w:r>
      <w:r>
        <w:rPr>
          <w:rFonts w:ascii="宋体" w:hAnsi="宋体" w:eastAsia="宋体" w:cs="宋体"/>
          <w:spacing w:val="1"/>
          <w:sz w:val="24"/>
          <w:szCs w:val="24"/>
        </w:rPr>
        <w:t xml:space="preserve"> </w:t>
      </w:r>
      <w:r>
        <w:rPr>
          <w:rFonts w:ascii="宋体" w:hAnsi="宋体" w:eastAsia="宋体" w:cs="宋体"/>
          <w:spacing w:val="-3"/>
          <w:sz w:val="24"/>
          <w:szCs w:val="24"/>
        </w:rPr>
        <w:t>强技能培训，更好适应岗位要求。经过一系列的建设和改革，本专业实训条件不</w:t>
      </w:r>
      <w:r>
        <w:rPr>
          <w:rFonts w:ascii="宋体" w:hAnsi="宋体" w:eastAsia="宋体" w:cs="宋体"/>
          <w:spacing w:val="1"/>
          <w:sz w:val="24"/>
          <w:szCs w:val="24"/>
        </w:rPr>
        <w:t xml:space="preserve"> </w:t>
      </w:r>
      <w:r>
        <w:rPr>
          <w:rFonts w:ascii="宋体" w:hAnsi="宋体" w:eastAsia="宋体" w:cs="宋体"/>
          <w:spacing w:val="-3"/>
          <w:sz w:val="24"/>
          <w:szCs w:val="24"/>
        </w:rPr>
        <w:t>断提升，实训方式更切合实际，技能培训已得到大幅提升和改善，处于同类院校</w:t>
      </w:r>
    </w:p>
    <w:p>
      <w:pPr>
        <w:spacing w:line="218" w:lineRule="auto"/>
        <w:ind w:left="741"/>
        <w:rPr>
          <w:rFonts w:ascii="宋体" w:hAnsi="宋体" w:eastAsia="宋体" w:cs="宋体"/>
          <w:sz w:val="24"/>
          <w:szCs w:val="24"/>
        </w:rPr>
      </w:pPr>
      <w:r>
        <w:rPr>
          <w:rFonts w:ascii="宋体" w:hAnsi="宋体" w:eastAsia="宋体" w:cs="宋体"/>
          <w:spacing w:val="-6"/>
          <w:sz w:val="24"/>
          <w:szCs w:val="24"/>
        </w:rPr>
        <w:t>领先水平。本专业将继续采取得力措施，进一步提升学生的工作</w:t>
      </w:r>
      <w:r>
        <w:rPr>
          <w:rFonts w:ascii="宋体" w:hAnsi="宋体" w:eastAsia="宋体" w:cs="宋体"/>
          <w:spacing w:val="-7"/>
          <w:sz w:val="24"/>
          <w:szCs w:val="24"/>
        </w:rPr>
        <w:t>能力与综合素质。</w:t>
      </w:r>
    </w:p>
    <w:p>
      <w:pPr>
        <w:spacing w:before="185" w:line="219" w:lineRule="auto"/>
        <w:ind w:left="1225"/>
        <w:rPr>
          <w:rFonts w:ascii="宋体" w:hAnsi="宋体" w:eastAsia="宋体" w:cs="宋体"/>
          <w:sz w:val="24"/>
          <w:szCs w:val="24"/>
        </w:rPr>
      </w:pPr>
      <w:r>
        <w:rPr>
          <w:rFonts w:ascii="宋体" w:hAnsi="宋体" w:eastAsia="宋体" w:cs="宋体"/>
          <w:spacing w:val="-2"/>
          <w:sz w:val="24"/>
          <w:szCs w:val="24"/>
        </w:rPr>
        <w:t>3、对旅游管理专业的建议</w:t>
      </w:r>
    </w:p>
    <w:p>
      <w:pPr>
        <w:spacing w:line="219" w:lineRule="auto"/>
        <w:rPr>
          <w:rFonts w:ascii="宋体" w:hAnsi="宋体" w:eastAsia="宋体" w:cs="宋体"/>
          <w:sz w:val="24"/>
          <w:szCs w:val="24"/>
        </w:rPr>
        <w:sectPr>
          <w:headerReference r:id="rId313" w:type="default"/>
          <w:footerReference r:id="rId314" w:type="default"/>
          <w:pgSz w:w="11906" w:h="16839"/>
          <w:pgMar w:top="1071" w:right="1068" w:bottom="1230" w:left="1068" w:header="878" w:footer="994" w:gutter="0"/>
          <w:cols w:space="720" w:num="1"/>
        </w:sectPr>
      </w:pPr>
    </w:p>
    <w:p>
      <w:pPr>
        <w:pStyle w:val="2"/>
        <w:spacing w:line="402" w:lineRule="auto"/>
      </w:pPr>
    </w:p>
    <w:p>
      <w:pPr>
        <w:spacing w:before="78" w:line="360" w:lineRule="auto"/>
        <w:ind w:left="24" w:right="26" w:firstLine="479"/>
        <w:rPr>
          <w:rFonts w:ascii="宋体" w:hAnsi="宋体" w:eastAsia="宋体" w:cs="宋体"/>
          <w:sz w:val="24"/>
          <w:szCs w:val="24"/>
        </w:rPr>
      </w:pPr>
      <w:r>
        <w:rPr>
          <w:rFonts w:ascii="宋体" w:hAnsi="宋体" w:eastAsia="宋体" w:cs="宋体"/>
          <w:spacing w:val="-2"/>
          <w:sz w:val="24"/>
          <w:szCs w:val="24"/>
        </w:rPr>
        <w:t>通过本次调查，旅游与会展学院旅游管理专业毕业生的总体水平得到</w:t>
      </w:r>
      <w:r>
        <w:rPr>
          <w:rFonts w:ascii="宋体" w:hAnsi="宋体" w:eastAsia="宋体" w:cs="宋体"/>
          <w:spacing w:val="-3"/>
          <w:sz w:val="24"/>
          <w:szCs w:val="24"/>
        </w:rPr>
        <w:t>提升，</w:t>
      </w:r>
      <w:r>
        <w:rPr>
          <w:rFonts w:ascii="宋体" w:hAnsi="宋体" w:eastAsia="宋体" w:cs="宋体"/>
          <w:sz w:val="24"/>
          <w:szCs w:val="24"/>
        </w:rPr>
        <w:t xml:space="preserve"> </w:t>
      </w:r>
      <w:r>
        <w:rPr>
          <w:rFonts w:ascii="宋体" w:hAnsi="宋体" w:eastAsia="宋体" w:cs="宋体"/>
          <w:spacing w:val="-3"/>
          <w:sz w:val="24"/>
          <w:szCs w:val="24"/>
        </w:rPr>
        <w:t>学生素质有所提高，就业质量较好，社会认可度较高。但是针对该专业的学生仍</w:t>
      </w:r>
      <w:r>
        <w:rPr>
          <w:rFonts w:ascii="宋体" w:hAnsi="宋体" w:eastAsia="宋体" w:cs="宋体"/>
          <w:sz w:val="24"/>
          <w:szCs w:val="24"/>
        </w:rPr>
        <w:t xml:space="preserve"> </w:t>
      </w:r>
      <w:r>
        <w:rPr>
          <w:rFonts w:ascii="宋体" w:hAnsi="宋体" w:eastAsia="宋体" w:cs="宋体"/>
          <w:spacing w:val="-3"/>
          <w:sz w:val="24"/>
          <w:szCs w:val="24"/>
        </w:rPr>
        <w:t>然存在着一些问题需要引起我们教学工作者的重视，为学生提供各种方式来加强</w:t>
      </w:r>
      <w:r>
        <w:rPr>
          <w:rFonts w:ascii="宋体" w:hAnsi="宋体" w:eastAsia="宋体" w:cs="宋体"/>
          <w:sz w:val="24"/>
          <w:szCs w:val="24"/>
        </w:rPr>
        <w:t xml:space="preserve"> </w:t>
      </w:r>
      <w:r>
        <w:rPr>
          <w:rFonts w:ascii="宋体" w:hAnsi="宋体" w:eastAsia="宋体" w:cs="宋体"/>
          <w:spacing w:val="-3"/>
          <w:sz w:val="24"/>
          <w:szCs w:val="24"/>
        </w:rPr>
        <w:t>薄弱环节的提高，加强学生的综合素质教育，让学生在激烈的社会竞争中立于不</w:t>
      </w:r>
    </w:p>
    <w:p>
      <w:pPr>
        <w:spacing w:line="219" w:lineRule="auto"/>
        <w:ind w:left="23"/>
        <w:rPr>
          <w:rFonts w:ascii="宋体" w:hAnsi="宋体" w:eastAsia="宋体" w:cs="宋体"/>
          <w:sz w:val="24"/>
          <w:szCs w:val="24"/>
        </w:rPr>
      </w:pPr>
      <w:r>
        <w:rPr>
          <w:rFonts w:ascii="宋体" w:hAnsi="宋体" w:eastAsia="宋体" w:cs="宋体"/>
          <w:spacing w:val="-3"/>
          <w:sz w:val="24"/>
          <w:szCs w:val="24"/>
        </w:rPr>
        <w:t>败之地。</w:t>
      </w:r>
    </w:p>
    <w:p>
      <w:pPr>
        <w:spacing w:before="182" w:line="360" w:lineRule="auto"/>
        <w:ind w:left="22" w:firstLine="480"/>
        <w:rPr>
          <w:rFonts w:ascii="宋体" w:hAnsi="宋体" w:eastAsia="宋体" w:cs="宋体"/>
          <w:sz w:val="24"/>
          <w:szCs w:val="24"/>
        </w:rPr>
      </w:pPr>
      <w:r>
        <w:rPr>
          <w:rFonts w:ascii="宋体" w:hAnsi="宋体" w:eastAsia="宋体" w:cs="宋体"/>
          <w:spacing w:val="-3"/>
          <w:sz w:val="24"/>
          <w:szCs w:val="24"/>
        </w:rPr>
        <w:t>在注重专业理论知识的同时，对能力的培养仍需加强。毕业生强</w:t>
      </w:r>
      <w:r>
        <w:rPr>
          <w:rFonts w:ascii="宋体" w:hAnsi="宋体" w:eastAsia="宋体" w:cs="宋体"/>
          <w:spacing w:val="-4"/>
          <w:sz w:val="24"/>
          <w:szCs w:val="24"/>
        </w:rPr>
        <w:t>调，大专教</w:t>
      </w:r>
      <w:r>
        <w:rPr>
          <w:rFonts w:ascii="宋体" w:hAnsi="宋体" w:eastAsia="宋体" w:cs="宋体"/>
          <w:sz w:val="24"/>
          <w:szCs w:val="24"/>
        </w:rPr>
        <w:t xml:space="preserve"> </w:t>
      </w:r>
      <w:r>
        <w:rPr>
          <w:rFonts w:ascii="宋体" w:hAnsi="宋体" w:eastAsia="宋体" w:cs="宋体"/>
          <w:spacing w:val="-4"/>
          <w:sz w:val="24"/>
          <w:szCs w:val="24"/>
        </w:rPr>
        <w:t>育不应只是教会学生某项技能，而应重在“树人</w:t>
      </w:r>
      <w:r>
        <w:rPr>
          <w:rFonts w:ascii="宋体" w:hAnsi="宋体" w:eastAsia="宋体" w:cs="宋体"/>
          <w:spacing w:val="-84"/>
          <w:sz w:val="24"/>
          <w:szCs w:val="24"/>
        </w:rPr>
        <w:t xml:space="preserve"> </w:t>
      </w:r>
      <w:r>
        <w:rPr>
          <w:rFonts w:ascii="宋体" w:hAnsi="宋体" w:eastAsia="宋体" w:cs="宋体"/>
          <w:spacing w:val="-4"/>
          <w:sz w:val="24"/>
          <w:szCs w:val="24"/>
        </w:rPr>
        <w:t>”。学校应注重学生综合素质的</w:t>
      </w:r>
      <w:r>
        <w:rPr>
          <w:rFonts w:ascii="宋体" w:hAnsi="宋体" w:eastAsia="宋体" w:cs="宋体"/>
          <w:sz w:val="24"/>
          <w:szCs w:val="24"/>
        </w:rPr>
        <w:t xml:space="preserve"> </w:t>
      </w:r>
      <w:r>
        <w:rPr>
          <w:rFonts w:ascii="宋体" w:hAnsi="宋体" w:eastAsia="宋体" w:cs="宋体"/>
          <w:spacing w:val="-3"/>
          <w:sz w:val="24"/>
          <w:szCs w:val="24"/>
        </w:rPr>
        <w:t>培养和能力的提高，要教给学生一种思维方法和学习方法，使学生掌握开启社会</w:t>
      </w:r>
      <w:r>
        <w:rPr>
          <w:rFonts w:ascii="宋体" w:hAnsi="宋体" w:eastAsia="宋体" w:cs="宋体"/>
          <w:spacing w:val="1"/>
          <w:sz w:val="24"/>
          <w:szCs w:val="24"/>
        </w:rPr>
        <w:t xml:space="preserve"> </w:t>
      </w:r>
      <w:r>
        <w:rPr>
          <w:rFonts w:ascii="宋体" w:hAnsi="宋体" w:eastAsia="宋体" w:cs="宋体"/>
          <w:spacing w:val="-3"/>
          <w:sz w:val="24"/>
          <w:szCs w:val="24"/>
        </w:rPr>
        <w:t>和知识大门的钥匙。学生参与社会实践仍然较少，缺乏对社会的了解和能力的锻</w:t>
      </w:r>
      <w:r>
        <w:rPr>
          <w:rFonts w:ascii="宋体" w:hAnsi="宋体" w:eastAsia="宋体" w:cs="宋体"/>
          <w:spacing w:val="1"/>
          <w:sz w:val="24"/>
          <w:szCs w:val="24"/>
        </w:rPr>
        <w:t xml:space="preserve"> </w:t>
      </w:r>
      <w:r>
        <w:rPr>
          <w:rFonts w:ascii="宋体" w:hAnsi="宋体" w:eastAsia="宋体" w:cs="宋体"/>
          <w:spacing w:val="-8"/>
          <w:sz w:val="24"/>
          <w:szCs w:val="24"/>
        </w:rPr>
        <w:t>炼。部分毕业生希望学校多组织一些社会实践活动，让学生有更多机会接触社会，</w:t>
      </w:r>
      <w:r>
        <w:rPr>
          <w:rFonts w:ascii="宋体" w:hAnsi="宋体" w:eastAsia="宋体" w:cs="宋体"/>
          <w:spacing w:val="6"/>
          <w:sz w:val="24"/>
          <w:szCs w:val="24"/>
        </w:rPr>
        <w:t xml:space="preserve"> </w:t>
      </w:r>
      <w:r>
        <w:rPr>
          <w:rFonts w:ascii="宋体" w:hAnsi="宋体" w:eastAsia="宋体" w:cs="宋体"/>
          <w:spacing w:val="-3"/>
          <w:sz w:val="24"/>
          <w:szCs w:val="24"/>
        </w:rPr>
        <w:t>了解社会，并在实践中学习工作经验，锻炼工作能力，得到全面发展。部分课程</w:t>
      </w:r>
      <w:r>
        <w:rPr>
          <w:rFonts w:ascii="宋体" w:hAnsi="宋体" w:eastAsia="宋体" w:cs="宋体"/>
          <w:spacing w:val="1"/>
          <w:sz w:val="24"/>
          <w:szCs w:val="24"/>
        </w:rPr>
        <w:t xml:space="preserve"> </w:t>
      </w:r>
      <w:r>
        <w:rPr>
          <w:rFonts w:ascii="宋体" w:hAnsi="宋体" w:eastAsia="宋体" w:cs="宋体"/>
          <w:spacing w:val="-3"/>
          <w:sz w:val="24"/>
          <w:szCs w:val="24"/>
        </w:rPr>
        <w:t>设置与市场需求不尽相符，毕业生反映，所学专业知识与实际工作的联系程度一</w:t>
      </w:r>
      <w:r>
        <w:rPr>
          <w:rFonts w:ascii="宋体" w:hAnsi="宋体" w:eastAsia="宋体" w:cs="宋体"/>
          <w:spacing w:val="1"/>
          <w:sz w:val="24"/>
          <w:szCs w:val="24"/>
        </w:rPr>
        <w:t xml:space="preserve"> </w:t>
      </w:r>
      <w:r>
        <w:rPr>
          <w:rFonts w:ascii="宋体" w:hAnsi="宋体" w:eastAsia="宋体" w:cs="宋体"/>
          <w:spacing w:val="-3"/>
          <w:sz w:val="24"/>
          <w:szCs w:val="24"/>
        </w:rPr>
        <w:t>般，同时希望学校一定要保证基础理论课、核心课、主干课的教学质量，夯实基</w:t>
      </w:r>
    </w:p>
    <w:p>
      <w:pPr>
        <w:spacing w:line="225" w:lineRule="auto"/>
        <w:ind w:left="22"/>
        <w:rPr>
          <w:rFonts w:ascii="宋体" w:hAnsi="宋体" w:eastAsia="宋体" w:cs="宋体"/>
          <w:sz w:val="24"/>
          <w:szCs w:val="24"/>
        </w:rPr>
      </w:pPr>
      <w:r>
        <w:rPr>
          <w:rFonts w:ascii="宋体" w:hAnsi="宋体" w:eastAsia="宋体" w:cs="宋体"/>
          <w:spacing w:val="-5"/>
          <w:sz w:val="24"/>
          <w:szCs w:val="24"/>
        </w:rPr>
        <w:t>础。</w:t>
      </w:r>
    </w:p>
    <w:p>
      <w:pPr>
        <w:spacing w:before="175" w:line="218" w:lineRule="auto"/>
        <w:ind w:left="507"/>
        <w:rPr>
          <w:rFonts w:ascii="宋体" w:hAnsi="宋体" w:eastAsia="宋体" w:cs="宋体"/>
          <w:sz w:val="24"/>
          <w:szCs w:val="24"/>
        </w:rPr>
      </w:pPr>
      <w:r>
        <w:rPr>
          <w:rFonts w:ascii="宋体" w:hAnsi="宋体" w:eastAsia="宋体" w:cs="宋体"/>
          <w:spacing w:val="-1"/>
          <w:sz w:val="24"/>
          <w:szCs w:val="24"/>
        </w:rPr>
        <w:t>二 、酒店管理专业调查问卷分析报告</w:t>
      </w:r>
    </w:p>
    <w:p>
      <w:pPr>
        <w:spacing w:before="184" w:line="360" w:lineRule="auto"/>
        <w:ind w:left="23" w:right="61" w:firstLine="479"/>
        <w:rPr>
          <w:rFonts w:ascii="宋体" w:hAnsi="宋体" w:eastAsia="宋体" w:cs="宋体"/>
          <w:sz w:val="24"/>
          <w:szCs w:val="24"/>
        </w:rPr>
      </w:pPr>
      <w:r>
        <w:rPr>
          <w:rFonts w:ascii="宋体" w:hAnsi="宋体" w:eastAsia="宋体" w:cs="宋体"/>
          <w:spacing w:val="-4"/>
          <w:sz w:val="24"/>
          <w:szCs w:val="24"/>
        </w:rPr>
        <w:t>在工作与专业相关性上，10%</w:t>
      </w:r>
      <w:r>
        <w:rPr>
          <w:rFonts w:ascii="宋体" w:hAnsi="宋体" w:eastAsia="宋体" w:cs="宋体"/>
          <w:spacing w:val="32"/>
          <w:sz w:val="24"/>
          <w:szCs w:val="24"/>
        </w:rPr>
        <w:t xml:space="preserve"> </w:t>
      </w:r>
      <w:r>
        <w:rPr>
          <w:rFonts w:ascii="宋体" w:hAnsi="宋体" w:eastAsia="宋体" w:cs="宋体"/>
          <w:spacing w:val="-4"/>
          <w:sz w:val="24"/>
          <w:szCs w:val="24"/>
        </w:rPr>
        <w:t>的毕业生认为目前从事的工作与自己的专业比</w:t>
      </w:r>
      <w:r>
        <w:rPr>
          <w:rFonts w:ascii="宋体" w:hAnsi="宋体" w:eastAsia="宋体" w:cs="宋体"/>
          <w:sz w:val="24"/>
          <w:szCs w:val="24"/>
        </w:rPr>
        <w:t xml:space="preserve"> </w:t>
      </w:r>
      <w:r>
        <w:rPr>
          <w:rFonts w:ascii="宋体" w:hAnsi="宋体" w:eastAsia="宋体" w:cs="宋体"/>
          <w:spacing w:val="-4"/>
          <w:sz w:val="24"/>
          <w:szCs w:val="24"/>
        </w:rPr>
        <w:t>较对口，90%</w:t>
      </w:r>
      <w:r>
        <w:rPr>
          <w:rFonts w:ascii="宋体" w:hAnsi="宋体" w:eastAsia="宋体" w:cs="宋体"/>
          <w:spacing w:val="40"/>
          <w:sz w:val="24"/>
          <w:szCs w:val="24"/>
        </w:rPr>
        <w:t xml:space="preserve"> </w:t>
      </w:r>
      <w:r>
        <w:rPr>
          <w:rFonts w:ascii="宋体" w:hAnsi="宋体" w:eastAsia="宋体" w:cs="宋体"/>
          <w:spacing w:val="-4"/>
          <w:sz w:val="24"/>
          <w:szCs w:val="24"/>
        </w:rPr>
        <w:t>的毕业生认为工作与专业不对口。存在不少学生工作与专业不对口</w:t>
      </w:r>
    </w:p>
    <w:p>
      <w:pPr>
        <w:spacing w:before="1" w:line="219" w:lineRule="auto"/>
        <w:ind w:left="43"/>
        <w:rPr>
          <w:rFonts w:ascii="宋体" w:hAnsi="宋体" w:eastAsia="宋体" w:cs="宋体"/>
          <w:sz w:val="24"/>
          <w:szCs w:val="24"/>
        </w:rPr>
      </w:pPr>
      <w:r>
        <w:rPr>
          <w:rFonts w:ascii="宋体" w:hAnsi="宋体" w:eastAsia="宋体" w:cs="宋体"/>
          <w:spacing w:val="-8"/>
          <w:sz w:val="24"/>
          <w:szCs w:val="24"/>
        </w:rPr>
        <w:t>的现象。</w:t>
      </w:r>
    </w:p>
    <w:p>
      <w:pPr>
        <w:spacing w:before="112" w:line="3657" w:lineRule="exact"/>
        <w:ind w:firstLine="1384"/>
      </w:pPr>
      <w:r>
        <w:rPr>
          <w:position w:val="-73"/>
        </w:rPr>
        <w:drawing>
          <wp:inline distT="0" distB="0" distL="0" distR="0">
            <wp:extent cx="3914775" cy="2322195"/>
            <wp:effectExtent l="0" t="0" r="0" b="0"/>
            <wp:docPr id="502" name="IM 502"/>
            <wp:cNvGraphicFramePr/>
            <a:graphic xmlns:a="http://schemas.openxmlformats.org/drawingml/2006/main">
              <a:graphicData uri="http://schemas.openxmlformats.org/drawingml/2006/picture">
                <pic:pic xmlns:pic="http://schemas.openxmlformats.org/drawingml/2006/picture">
                  <pic:nvPicPr>
                    <pic:cNvPr id="502" name="IM 502"/>
                    <pic:cNvPicPr/>
                  </pic:nvPicPr>
                  <pic:blipFill>
                    <a:blip r:embed="rId435"/>
                    <a:stretch>
                      <a:fillRect/>
                    </a:stretch>
                  </pic:blipFill>
                  <pic:spPr>
                    <a:xfrm>
                      <a:off x="0" y="0"/>
                      <a:ext cx="3915155" cy="2322576"/>
                    </a:xfrm>
                    <a:prstGeom prst="rect">
                      <a:avLst/>
                    </a:prstGeom>
                  </pic:spPr>
                </pic:pic>
              </a:graphicData>
            </a:graphic>
          </wp:inline>
        </w:drawing>
      </w:r>
    </w:p>
    <w:p>
      <w:pPr>
        <w:spacing w:before="172" w:line="228" w:lineRule="auto"/>
        <w:ind w:left="2961"/>
        <w:rPr>
          <w:rFonts w:ascii="宋体" w:hAnsi="宋体" w:eastAsia="宋体" w:cs="宋体"/>
          <w:sz w:val="20"/>
          <w:szCs w:val="20"/>
        </w:rPr>
      </w:pPr>
      <w:r>
        <w:rPr>
          <w:rFonts w:ascii="宋体" w:hAnsi="宋体" w:eastAsia="宋体" w:cs="宋体"/>
          <w:spacing w:val="4"/>
          <w:sz w:val="20"/>
          <w:szCs w:val="20"/>
          <w14:textOutline w14:w="3795" w14:cap="sq" w14:cmpd="sng">
            <w14:solidFill>
              <w14:srgbClr w14:val="000000"/>
            </w14:solidFill>
            <w14:prstDash w14:val="solid"/>
            <w14:bevel/>
          </w14:textOutline>
        </w:rPr>
        <w:t>图</w:t>
      </w:r>
      <w:r>
        <w:rPr>
          <w:rFonts w:ascii="宋体" w:hAnsi="宋体" w:eastAsia="宋体" w:cs="宋体"/>
          <w:spacing w:val="-17"/>
          <w:sz w:val="20"/>
          <w:szCs w:val="20"/>
        </w:rPr>
        <w:t xml:space="preserve"> </w:t>
      </w:r>
      <w:r>
        <w:rPr>
          <w:rFonts w:ascii="宋体" w:hAnsi="宋体" w:eastAsia="宋体" w:cs="宋体"/>
          <w:spacing w:val="4"/>
          <w:sz w:val="20"/>
          <w:szCs w:val="20"/>
          <w14:textOutline w14:w="3795" w14:cap="sq" w14:cmpd="sng">
            <w14:solidFill>
              <w14:srgbClr w14:val="000000"/>
            </w14:solidFill>
            <w14:prstDash w14:val="solid"/>
            <w14:bevel/>
          </w14:textOutline>
        </w:rPr>
        <w:t>19</w:t>
      </w:r>
      <w:r>
        <w:rPr>
          <w:rFonts w:ascii="宋体" w:hAnsi="宋体" w:eastAsia="宋体" w:cs="宋体"/>
          <w:spacing w:val="28"/>
          <w:sz w:val="20"/>
          <w:szCs w:val="20"/>
        </w:rPr>
        <w:t xml:space="preserve"> </w:t>
      </w:r>
      <w:r>
        <w:rPr>
          <w:rFonts w:ascii="宋体" w:hAnsi="宋体" w:eastAsia="宋体" w:cs="宋体"/>
          <w:spacing w:val="4"/>
          <w:sz w:val="20"/>
          <w:szCs w:val="20"/>
          <w14:textOutline w14:w="3795" w14:cap="sq" w14:cmpd="sng">
            <w14:solidFill>
              <w14:srgbClr w14:val="000000"/>
            </w14:solidFill>
            <w14:prstDash w14:val="solid"/>
            <w14:bevel/>
          </w14:textOutline>
        </w:rPr>
        <w:t>当前工作与期待是否吻合</w:t>
      </w:r>
    </w:p>
    <w:p>
      <w:pPr>
        <w:spacing w:before="206" w:line="468" w:lineRule="exact"/>
        <w:ind w:right="63"/>
        <w:jc w:val="right"/>
        <w:rPr>
          <w:rFonts w:ascii="宋体" w:hAnsi="宋体" w:eastAsia="宋体" w:cs="宋体"/>
          <w:sz w:val="24"/>
          <w:szCs w:val="24"/>
        </w:rPr>
      </w:pPr>
      <w:r>
        <w:rPr>
          <w:rFonts w:ascii="宋体" w:hAnsi="宋体" w:eastAsia="宋体" w:cs="宋体"/>
          <w:spacing w:val="-1"/>
          <w:position w:val="17"/>
          <w:sz w:val="24"/>
          <w:szCs w:val="24"/>
        </w:rPr>
        <w:t>根据图</w:t>
      </w:r>
      <w:r>
        <w:rPr>
          <w:rFonts w:ascii="宋体" w:hAnsi="宋体" w:eastAsia="宋体" w:cs="宋体"/>
          <w:spacing w:val="-25"/>
          <w:position w:val="17"/>
          <w:sz w:val="24"/>
          <w:szCs w:val="24"/>
        </w:rPr>
        <w:t xml:space="preserve"> </w:t>
      </w:r>
      <w:r>
        <w:rPr>
          <w:rFonts w:ascii="宋体" w:hAnsi="宋体" w:eastAsia="宋体" w:cs="宋体"/>
          <w:spacing w:val="-1"/>
          <w:position w:val="17"/>
          <w:sz w:val="24"/>
          <w:szCs w:val="24"/>
        </w:rPr>
        <w:t>19</w:t>
      </w:r>
      <w:r>
        <w:rPr>
          <w:rFonts w:ascii="宋体" w:hAnsi="宋体" w:eastAsia="宋体" w:cs="宋体"/>
          <w:spacing w:val="-49"/>
          <w:position w:val="17"/>
          <w:sz w:val="24"/>
          <w:szCs w:val="24"/>
        </w:rPr>
        <w:t xml:space="preserve"> </w:t>
      </w:r>
      <w:r>
        <w:rPr>
          <w:rFonts w:ascii="宋体" w:hAnsi="宋体" w:eastAsia="宋体" w:cs="宋体"/>
          <w:spacing w:val="-1"/>
          <w:position w:val="17"/>
          <w:sz w:val="24"/>
          <w:szCs w:val="24"/>
        </w:rPr>
        <w:t>可以看出，虽然半数的同学专业并不对口，但当前工作与个人期</w:t>
      </w:r>
    </w:p>
    <w:p>
      <w:pPr>
        <w:spacing w:before="1" w:line="219" w:lineRule="auto"/>
        <w:ind w:left="25"/>
        <w:rPr>
          <w:rFonts w:ascii="宋体" w:hAnsi="宋体" w:eastAsia="宋体" w:cs="宋体"/>
          <w:sz w:val="24"/>
          <w:szCs w:val="24"/>
        </w:rPr>
      </w:pPr>
      <w:r>
        <w:rPr>
          <w:rFonts w:ascii="宋体" w:hAnsi="宋体" w:eastAsia="宋体" w:cs="宋体"/>
          <w:spacing w:val="1"/>
          <w:sz w:val="24"/>
          <w:szCs w:val="24"/>
        </w:rPr>
        <w:t>待却有</w:t>
      </w:r>
      <w:r>
        <w:rPr>
          <w:rFonts w:ascii="宋体" w:hAnsi="宋体" w:eastAsia="宋体" w:cs="宋体"/>
          <w:spacing w:val="-47"/>
          <w:sz w:val="24"/>
          <w:szCs w:val="24"/>
        </w:rPr>
        <w:t xml:space="preserve"> </w:t>
      </w:r>
      <w:r>
        <w:rPr>
          <w:rFonts w:ascii="宋体" w:hAnsi="宋体" w:eastAsia="宋体" w:cs="宋体"/>
          <w:spacing w:val="1"/>
          <w:sz w:val="24"/>
          <w:szCs w:val="24"/>
        </w:rPr>
        <w:t>88%</w:t>
      </w:r>
      <w:r>
        <w:rPr>
          <w:rFonts w:ascii="宋体" w:hAnsi="宋体" w:eastAsia="宋体" w:cs="宋体"/>
          <w:spacing w:val="31"/>
          <w:sz w:val="24"/>
          <w:szCs w:val="24"/>
        </w:rPr>
        <w:t xml:space="preserve"> </w:t>
      </w:r>
      <w:r>
        <w:rPr>
          <w:rFonts w:ascii="宋体" w:hAnsi="宋体" w:eastAsia="宋体" w:cs="宋体"/>
          <w:spacing w:val="1"/>
          <w:sz w:val="24"/>
          <w:szCs w:val="24"/>
        </w:rPr>
        <w:t>的毕业生认为吻合。由此可见，学习的专业未必</w:t>
      </w:r>
      <w:r>
        <w:rPr>
          <w:rFonts w:ascii="宋体" w:hAnsi="宋体" w:eastAsia="宋体" w:cs="宋体"/>
          <w:sz w:val="24"/>
          <w:szCs w:val="24"/>
        </w:rPr>
        <w:t>是未来工作所期待</w:t>
      </w:r>
    </w:p>
    <w:p>
      <w:pPr>
        <w:spacing w:line="219" w:lineRule="auto"/>
        <w:rPr>
          <w:rFonts w:ascii="宋体" w:hAnsi="宋体" w:eastAsia="宋体" w:cs="宋体"/>
          <w:sz w:val="24"/>
          <w:szCs w:val="24"/>
        </w:rPr>
        <w:sectPr>
          <w:headerReference r:id="rId315" w:type="default"/>
          <w:footerReference r:id="rId316" w:type="default"/>
          <w:pgSz w:w="11906" w:h="16839"/>
          <w:pgMar w:top="1071" w:right="1738" w:bottom="1230" w:left="1785" w:header="878" w:footer="994" w:gutter="0"/>
          <w:cols w:space="720" w:num="1"/>
        </w:sectPr>
      </w:pPr>
    </w:p>
    <w:p>
      <w:pPr>
        <w:pStyle w:val="2"/>
        <w:spacing w:line="402" w:lineRule="auto"/>
      </w:pPr>
    </w:p>
    <w:p>
      <w:pPr>
        <w:spacing w:before="78" w:line="220" w:lineRule="auto"/>
        <w:ind w:left="43"/>
        <w:rPr>
          <w:rFonts w:ascii="宋体" w:hAnsi="宋体" w:eastAsia="宋体" w:cs="宋体"/>
          <w:sz w:val="24"/>
          <w:szCs w:val="24"/>
        </w:rPr>
      </w:pPr>
      <w:r>
        <w:rPr>
          <w:rFonts w:ascii="宋体" w:hAnsi="宋体" w:eastAsia="宋体" w:cs="宋体"/>
          <w:spacing w:val="-5"/>
          <w:sz w:val="24"/>
          <w:szCs w:val="24"/>
        </w:rPr>
        <w:t>的工作方向。</w:t>
      </w:r>
    </w:p>
    <w:p>
      <w:pPr>
        <w:spacing w:before="72" w:line="3420" w:lineRule="exact"/>
        <w:ind w:firstLine="858"/>
      </w:pPr>
      <w:r>
        <w:rPr>
          <w:position w:val="-68"/>
        </w:rPr>
        <w:drawing>
          <wp:inline distT="0" distB="0" distL="0" distR="0">
            <wp:extent cx="4582160" cy="2171700"/>
            <wp:effectExtent l="0" t="0" r="0" b="0"/>
            <wp:docPr id="506" name="IM 506"/>
            <wp:cNvGraphicFramePr/>
            <a:graphic xmlns:a="http://schemas.openxmlformats.org/drawingml/2006/main">
              <a:graphicData uri="http://schemas.openxmlformats.org/drawingml/2006/picture">
                <pic:pic xmlns:pic="http://schemas.openxmlformats.org/drawingml/2006/picture">
                  <pic:nvPicPr>
                    <pic:cNvPr id="506" name="IM 506"/>
                    <pic:cNvPicPr/>
                  </pic:nvPicPr>
                  <pic:blipFill>
                    <a:blip r:embed="rId436"/>
                    <a:stretch>
                      <a:fillRect/>
                    </a:stretch>
                  </pic:blipFill>
                  <pic:spPr>
                    <a:xfrm>
                      <a:off x="0" y="0"/>
                      <a:ext cx="4582667" cy="2171700"/>
                    </a:xfrm>
                    <a:prstGeom prst="rect">
                      <a:avLst/>
                    </a:prstGeom>
                  </pic:spPr>
                </pic:pic>
              </a:graphicData>
            </a:graphic>
          </wp:inline>
        </w:drawing>
      </w:r>
    </w:p>
    <w:p>
      <w:pPr>
        <w:spacing w:before="135" w:line="228" w:lineRule="auto"/>
        <w:ind w:left="2961"/>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图</w:t>
      </w:r>
      <w:r>
        <w:rPr>
          <w:rFonts w:ascii="宋体" w:hAnsi="宋体" w:eastAsia="宋体" w:cs="宋体"/>
          <w:spacing w:val="-23"/>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20</w:t>
      </w:r>
      <w:r>
        <w:rPr>
          <w:rFonts w:ascii="宋体" w:hAnsi="宋体" w:eastAsia="宋体" w:cs="宋体"/>
          <w:spacing w:val="6"/>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对当前就业单位的满意度</w:t>
      </w:r>
    </w:p>
    <w:p>
      <w:pPr>
        <w:spacing w:before="206" w:line="360" w:lineRule="auto"/>
        <w:ind w:left="23" w:right="80" w:firstLine="482"/>
        <w:jc w:val="both"/>
        <w:rPr>
          <w:rFonts w:ascii="宋体" w:hAnsi="宋体" w:eastAsia="宋体" w:cs="宋体"/>
          <w:sz w:val="24"/>
          <w:szCs w:val="24"/>
        </w:rPr>
      </w:pPr>
      <w:r>
        <w:rPr>
          <w:rFonts w:ascii="宋体" w:hAnsi="宋体" w:eastAsia="宋体" w:cs="宋体"/>
          <w:spacing w:val="-4"/>
          <w:sz w:val="24"/>
          <w:szCs w:val="24"/>
        </w:rPr>
        <w:t>从毕业生对当前就业单位的满意度来看，18%</w:t>
      </w:r>
      <w:r>
        <w:rPr>
          <w:rFonts w:ascii="宋体" w:hAnsi="宋体" w:eastAsia="宋体" w:cs="宋体"/>
          <w:spacing w:val="29"/>
          <w:sz w:val="24"/>
          <w:szCs w:val="24"/>
        </w:rPr>
        <w:t xml:space="preserve"> </w:t>
      </w:r>
      <w:r>
        <w:rPr>
          <w:rFonts w:ascii="宋体" w:hAnsi="宋体" w:eastAsia="宋体" w:cs="宋体"/>
          <w:spacing w:val="-4"/>
          <w:sz w:val="24"/>
          <w:szCs w:val="24"/>
        </w:rPr>
        <w:t>的毕业生对当前就业单位非常</w:t>
      </w:r>
      <w:r>
        <w:rPr>
          <w:rFonts w:ascii="宋体" w:hAnsi="宋体" w:eastAsia="宋体" w:cs="宋体"/>
          <w:sz w:val="24"/>
          <w:szCs w:val="24"/>
        </w:rPr>
        <w:t xml:space="preserve"> </w:t>
      </w:r>
      <w:r>
        <w:rPr>
          <w:rFonts w:ascii="宋体" w:hAnsi="宋体" w:eastAsia="宋体" w:cs="宋体"/>
          <w:spacing w:val="-4"/>
          <w:sz w:val="24"/>
          <w:szCs w:val="24"/>
        </w:rPr>
        <w:t>满意，65%</w:t>
      </w:r>
      <w:r>
        <w:rPr>
          <w:rFonts w:ascii="宋体" w:hAnsi="宋体" w:eastAsia="宋体" w:cs="宋体"/>
          <w:spacing w:val="29"/>
          <w:sz w:val="24"/>
          <w:szCs w:val="24"/>
        </w:rPr>
        <w:t xml:space="preserve"> </w:t>
      </w:r>
      <w:r>
        <w:rPr>
          <w:rFonts w:ascii="宋体" w:hAnsi="宋体" w:eastAsia="宋体" w:cs="宋体"/>
          <w:spacing w:val="-4"/>
          <w:sz w:val="24"/>
          <w:szCs w:val="24"/>
        </w:rPr>
        <w:t>的毕业生表示比较满意，17%</w:t>
      </w:r>
      <w:r>
        <w:rPr>
          <w:rFonts w:ascii="宋体" w:hAnsi="宋体" w:eastAsia="宋体" w:cs="宋体"/>
          <w:spacing w:val="30"/>
          <w:sz w:val="24"/>
          <w:szCs w:val="24"/>
        </w:rPr>
        <w:t xml:space="preserve"> </w:t>
      </w:r>
      <w:r>
        <w:rPr>
          <w:rFonts w:ascii="宋体" w:hAnsi="宋体" w:eastAsia="宋体" w:cs="宋体"/>
          <w:spacing w:val="-4"/>
          <w:sz w:val="24"/>
          <w:szCs w:val="24"/>
        </w:rPr>
        <w:t>的毕</w:t>
      </w:r>
      <w:r>
        <w:rPr>
          <w:rFonts w:ascii="宋体" w:hAnsi="宋体" w:eastAsia="宋体" w:cs="宋体"/>
          <w:spacing w:val="-5"/>
          <w:sz w:val="24"/>
          <w:szCs w:val="24"/>
        </w:rPr>
        <w:t>业生认为一般。大部分同学对自己</w:t>
      </w:r>
    </w:p>
    <w:p>
      <w:pPr>
        <w:spacing w:line="219" w:lineRule="auto"/>
        <w:jc w:val="right"/>
        <w:rPr>
          <w:rFonts w:ascii="宋体" w:hAnsi="宋体" w:eastAsia="宋体" w:cs="宋体"/>
          <w:sz w:val="24"/>
          <w:szCs w:val="24"/>
        </w:rPr>
      </w:pPr>
      <w:r>
        <w:rPr>
          <w:rFonts w:ascii="宋体" w:hAnsi="宋体" w:eastAsia="宋体" w:cs="宋体"/>
          <w:spacing w:val="-7"/>
          <w:sz w:val="24"/>
          <w:szCs w:val="24"/>
        </w:rPr>
        <w:t>就业单位都表示满意，小部分同学可能因为工作压</w:t>
      </w:r>
      <w:r>
        <w:rPr>
          <w:rFonts w:ascii="宋体" w:hAnsi="宋体" w:eastAsia="宋体" w:cs="宋体"/>
          <w:spacing w:val="-8"/>
          <w:sz w:val="24"/>
          <w:szCs w:val="24"/>
        </w:rPr>
        <w:t>力、没能很好的适应觉得一般。</w:t>
      </w:r>
    </w:p>
    <w:p>
      <w:pPr>
        <w:spacing w:before="183" w:line="360" w:lineRule="auto"/>
        <w:ind w:left="26" w:right="80" w:firstLine="476"/>
        <w:jc w:val="both"/>
        <w:rPr>
          <w:rFonts w:ascii="宋体" w:hAnsi="宋体" w:eastAsia="宋体" w:cs="宋体"/>
          <w:sz w:val="24"/>
          <w:szCs w:val="24"/>
        </w:rPr>
      </w:pPr>
      <w:r>
        <w:rPr>
          <w:rFonts w:ascii="宋体" w:hAnsi="宋体" w:eastAsia="宋体" w:cs="宋体"/>
          <w:spacing w:val="-3"/>
          <w:sz w:val="24"/>
          <w:szCs w:val="24"/>
        </w:rPr>
        <w:t>在对就业起到作用的因素上，毕业生认为起到关键作用的是相关</w:t>
      </w:r>
      <w:r>
        <w:rPr>
          <w:rFonts w:ascii="宋体" w:hAnsi="宋体" w:eastAsia="宋体" w:cs="宋体"/>
          <w:spacing w:val="-4"/>
          <w:sz w:val="24"/>
          <w:szCs w:val="24"/>
        </w:rPr>
        <w:t>社会实习和</w:t>
      </w:r>
      <w:r>
        <w:rPr>
          <w:rFonts w:ascii="宋体" w:hAnsi="宋体" w:eastAsia="宋体" w:cs="宋体"/>
          <w:sz w:val="24"/>
          <w:szCs w:val="24"/>
        </w:rPr>
        <w:t xml:space="preserve"> </w:t>
      </w:r>
      <w:r>
        <w:rPr>
          <w:rFonts w:ascii="宋体" w:hAnsi="宋体" w:eastAsia="宋体" w:cs="宋体"/>
          <w:spacing w:val="-3"/>
          <w:sz w:val="24"/>
          <w:szCs w:val="24"/>
        </w:rPr>
        <w:t>工作经历，其次是学历层次，再次是专业。可以看出，社会实践、专业实习</w:t>
      </w:r>
      <w:r>
        <w:rPr>
          <w:rFonts w:ascii="宋体" w:hAnsi="宋体" w:eastAsia="宋体" w:cs="宋体"/>
          <w:spacing w:val="-4"/>
          <w:sz w:val="24"/>
          <w:szCs w:val="24"/>
        </w:rPr>
        <w:t>的重</w:t>
      </w:r>
    </w:p>
    <w:p>
      <w:pPr>
        <w:spacing w:before="1" w:line="218" w:lineRule="auto"/>
        <w:ind w:left="24"/>
        <w:rPr>
          <w:rFonts w:ascii="宋体" w:hAnsi="宋体" w:eastAsia="宋体" w:cs="宋体"/>
          <w:sz w:val="24"/>
          <w:szCs w:val="24"/>
        </w:rPr>
      </w:pPr>
      <w:r>
        <w:rPr>
          <w:rFonts w:ascii="宋体" w:hAnsi="宋体" w:eastAsia="宋体" w:cs="宋体"/>
          <w:spacing w:val="-1"/>
          <w:sz w:val="24"/>
          <w:szCs w:val="24"/>
        </w:rPr>
        <w:t>要性，可以为就业提供很大的帮助。</w:t>
      </w:r>
    </w:p>
    <w:p>
      <w:pPr>
        <w:spacing w:before="184" w:line="468" w:lineRule="exact"/>
        <w:ind w:left="502"/>
        <w:rPr>
          <w:rFonts w:ascii="宋体" w:hAnsi="宋体" w:eastAsia="宋体" w:cs="宋体"/>
          <w:sz w:val="24"/>
          <w:szCs w:val="24"/>
        </w:rPr>
      </w:pPr>
      <w:r>
        <w:rPr>
          <w:rFonts w:ascii="宋体" w:hAnsi="宋体" w:eastAsia="宋体" w:cs="宋体"/>
          <w:spacing w:val="-5"/>
          <w:position w:val="17"/>
          <w:sz w:val="24"/>
          <w:szCs w:val="24"/>
        </w:rPr>
        <w:t>在就业中遇到的困难中，85%</w:t>
      </w:r>
      <w:r>
        <w:rPr>
          <w:rFonts w:ascii="宋体" w:hAnsi="宋体" w:eastAsia="宋体" w:cs="宋体"/>
          <w:spacing w:val="42"/>
          <w:position w:val="17"/>
          <w:sz w:val="24"/>
          <w:szCs w:val="24"/>
        </w:rPr>
        <w:t xml:space="preserve"> </w:t>
      </w:r>
      <w:r>
        <w:rPr>
          <w:rFonts w:ascii="宋体" w:hAnsi="宋体" w:eastAsia="宋体" w:cs="宋体"/>
          <w:spacing w:val="-5"/>
          <w:position w:val="17"/>
          <w:sz w:val="24"/>
          <w:szCs w:val="24"/>
        </w:rPr>
        <w:t>的毕业生表示缺乏实践工作经验，65%</w:t>
      </w:r>
      <w:r>
        <w:rPr>
          <w:rFonts w:ascii="宋体" w:hAnsi="宋体" w:eastAsia="宋体" w:cs="宋体"/>
          <w:spacing w:val="29"/>
          <w:position w:val="17"/>
          <w:sz w:val="24"/>
          <w:szCs w:val="24"/>
        </w:rPr>
        <w:t xml:space="preserve"> </w:t>
      </w:r>
      <w:r>
        <w:rPr>
          <w:rFonts w:ascii="宋体" w:hAnsi="宋体" w:eastAsia="宋体" w:cs="宋体"/>
          <w:spacing w:val="-5"/>
          <w:position w:val="17"/>
          <w:sz w:val="24"/>
          <w:szCs w:val="24"/>
        </w:rPr>
        <w:t>的同学</w:t>
      </w:r>
    </w:p>
    <w:p>
      <w:pPr>
        <w:spacing w:line="218" w:lineRule="auto"/>
        <w:ind w:left="28"/>
        <w:rPr>
          <w:rFonts w:ascii="宋体" w:hAnsi="宋体" w:eastAsia="宋体" w:cs="宋体"/>
          <w:sz w:val="24"/>
          <w:szCs w:val="24"/>
        </w:rPr>
      </w:pPr>
      <w:r>
        <w:rPr>
          <w:rFonts w:ascii="宋体" w:hAnsi="宋体" w:eastAsia="宋体" w:cs="宋体"/>
          <w:spacing w:val="-1"/>
          <w:sz w:val="24"/>
          <w:szCs w:val="24"/>
        </w:rPr>
        <w:t>也表示外语、计算机水平不够，专业适用面太窄也给就业造成了困难。</w:t>
      </w:r>
    </w:p>
    <w:p>
      <w:pPr>
        <w:spacing w:before="145" w:line="4219" w:lineRule="exact"/>
        <w:ind w:firstLine="698"/>
      </w:pPr>
      <w:r>
        <w:rPr>
          <w:position w:val="-84"/>
        </w:rPr>
        <w:drawing>
          <wp:inline distT="0" distB="0" distL="0" distR="0">
            <wp:extent cx="4784725" cy="2679065"/>
            <wp:effectExtent l="0" t="0" r="0" b="0"/>
            <wp:docPr id="508" name="IM 508"/>
            <wp:cNvGraphicFramePr/>
            <a:graphic xmlns:a="http://schemas.openxmlformats.org/drawingml/2006/main">
              <a:graphicData uri="http://schemas.openxmlformats.org/drawingml/2006/picture">
                <pic:pic xmlns:pic="http://schemas.openxmlformats.org/drawingml/2006/picture">
                  <pic:nvPicPr>
                    <pic:cNvPr id="508" name="IM 508"/>
                    <pic:cNvPicPr/>
                  </pic:nvPicPr>
                  <pic:blipFill>
                    <a:blip r:embed="rId437"/>
                    <a:stretch>
                      <a:fillRect/>
                    </a:stretch>
                  </pic:blipFill>
                  <pic:spPr>
                    <a:xfrm>
                      <a:off x="0" y="0"/>
                      <a:ext cx="4785359" cy="2679191"/>
                    </a:xfrm>
                    <a:prstGeom prst="rect">
                      <a:avLst/>
                    </a:prstGeom>
                  </pic:spPr>
                </pic:pic>
              </a:graphicData>
            </a:graphic>
          </wp:inline>
        </w:drawing>
      </w:r>
    </w:p>
    <w:p>
      <w:pPr>
        <w:spacing w:before="202" w:line="228" w:lineRule="auto"/>
        <w:ind w:left="2673"/>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图</w:t>
      </w:r>
      <w:r>
        <w:rPr>
          <w:rFonts w:ascii="宋体" w:hAnsi="宋体" w:eastAsia="宋体" w:cs="宋体"/>
          <w:spacing w:val="-3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21</w:t>
      </w:r>
      <w:r>
        <w:rPr>
          <w:rFonts w:ascii="宋体" w:hAnsi="宋体" w:eastAsia="宋体" w:cs="宋体"/>
          <w:spacing w:val="-3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毕业生应具备的职业素质和技能</w:t>
      </w:r>
    </w:p>
    <w:p>
      <w:pPr>
        <w:spacing w:before="207" w:line="468" w:lineRule="exact"/>
        <w:ind w:left="502"/>
        <w:rPr>
          <w:rFonts w:ascii="宋体" w:hAnsi="宋体" w:eastAsia="宋体" w:cs="宋体"/>
          <w:sz w:val="24"/>
          <w:szCs w:val="24"/>
        </w:rPr>
      </w:pPr>
      <w:r>
        <w:rPr>
          <w:rFonts w:ascii="宋体" w:hAnsi="宋体" w:eastAsia="宋体" w:cs="宋体"/>
          <w:spacing w:val="-3"/>
          <w:position w:val="17"/>
          <w:sz w:val="24"/>
          <w:szCs w:val="24"/>
        </w:rPr>
        <w:t>在毕业生应具备的职业素质和技能中，大多数毕业生都认为应当</w:t>
      </w:r>
      <w:r>
        <w:rPr>
          <w:rFonts w:ascii="宋体" w:hAnsi="宋体" w:eastAsia="宋体" w:cs="宋体"/>
          <w:spacing w:val="-4"/>
          <w:position w:val="17"/>
          <w:sz w:val="24"/>
          <w:szCs w:val="24"/>
        </w:rPr>
        <w:t>具备责任意</w:t>
      </w:r>
    </w:p>
    <w:p>
      <w:pPr>
        <w:spacing w:before="1" w:line="219" w:lineRule="auto"/>
        <w:ind w:left="25"/>
        <w:rPr>
          <w:rFonts w:ascii="宋体" w:hAnsi="宋体" w:eastAsia="宋体" w:cs="宋体"/>
          <w:sz w:val="24"/>
          <w:szCs w:val="24"/>
        </w:rPr>
      </w:pPr>
      <w:r>
        <w:rPr>
          <w:rFonts w:ascii="宋体" w:hAnsi="宋体" w:eastAsia="宋体" w:cs="宋体"/>
          <w:spacing w:val="-3"/>
          <w:sz w:val="24"/>
          <w:szCs w:val="24"/>
        </w:rPr>
        <w:t>识和学习能力，其次是团队协作和沟通与表达能力，与此同时也应当提高自己的</w:t>
      </w:r>
    </w:p>
    <w:p>
      <w:pPr>
        <w:spacing w:line="219" w:lineRule="auto"/>
        <w:rPr>
          <w:rFonts w:ascii="宋体" w:hAnsi="宋体" w:eastAsia="宋体" w:cs="宋体"/>
          <w:sz w:val="24"/>
          <w:szCs w:val="24"/>
        </w:rPr>
        <w:sectPr>
          <w:headerReference r:id="rId317" w:type="default"/>
          <w:footerReference r:id="rId318" w:type="default"/>
          <w:pgSz w:w="11906" w:h="16839"/>
          <w:pgMar w:top="1071" w:right="1719" w:bottom="1230" w:left="1785" w:header="878" w:footer="994" w:gutter="0"/>
          <w:cols w:space="720" w:num="1"/>
        </w:sectPr>
      </w:pPr>
    </w:p>
    <w:p>
      <w:pPr>
        <w:pStyle w:val="2"/>
        <w:spacing w:line="401" w:lineRule="auto"/>
      </w:pPr>
    </w:p>
    <w:p>
      <w:pPr>
        <w:spacing w:before="78" w:line="219" w:lineRule="auto"/>
        <w:ind w:left="31"/>
        <w:rPr>
          <w:rFonts w:ascii="宋体" w:hAnsi="宋体" w:eastAsia="宋体" w:cs="宋体"/>
          <w:sz w:val="24"/>
          <w:szCs w:val="24"/>
        </w:rPr>
      </w:pPr>
      <w:r>
        <w:rPr>
          <w:rFonts w:ascii="宋体" w:hAnsi="宋体" w:eastAsia="宋体" w:cs="宋体"/>
          <w:spacing w:val="-1"/>
          <w:sz w:val="24"/>
          <w:szCs w:val="24"/>
        </w:rPr>
        <w:t>心理素质、竞争意识等。这样才能够更好地适应社会工作环境。</w:t>
      </w:r>
    </w:p>
    <w:p>
      <w:pPr>
        <w:spacing w:before="183" w:line="360" w:lineRule="auto"/>
        <w:ind w:left="24" w:right="18" w:firstLine="478"/>
        <w:jc w:val="both"/>
        <w:rPr>
          <w:rFonts w:ascii="宋体" w:hAnsi="宋体" w:eastAsia="宋体" w:cs="宋体"/>
          <w:sz w:val="24"/>
          <w:szCs w:val="24"/>
        </w:rPr>
      </w:pPr>
      <w:r>
        <w:rPr>
          <w:rFonts w:ascii="宋体" w:hAnsi="宋体" w:eastAsia="宋体" w:cs="宋体"/>
          <w:spacing w:val="-3"/>
          <w:sz w:val="24"/>
          <w:szCs w:val="24"/>
        </w:rPr>
        <w:t>对于大学期间所学的专业知识，60%</w:t>
      </w:r>
      <w:r>
        <w:rPr>
          <w:rFonts w:ascii="宋体" w:hAnsi="宋体" w:eastAsia="宋体" w:cs="宋体"/>
          <w:spacing w:val="34"/>
          <w:sz w:val="24"/>
          <w:szCs w:val="24"/>
        </w:rPr>
        <w:t xml:space="preserve"> </w:t>
      </w:r>
      <w:r>
        <w:rPr>
          <w:rFonts w:ascii="宋体" w:hAnsi="宋体" w:eastAsia="宋体" w:cs="宋体"/>
          <w:spacing w:val="-3"/>
          <w:sz w:val="24"/>
          <w:szCs w:val="24"/>
        </w:rPr>
        <w:t>的毕业生认为所学知识对现在有帮助，</w:t>
      </w:r>
      <w:r>
        <w:rPr>
          <w:rFonts w:ascii="宋体" w:hAnsi="宋体" w:eastAsia="宋体" w:cs="宋体"/>
          <w:sz w:val="24"/>
          <w:szCs w:val="24"/>
        </w:rPr>
        <w:t xml:space="preserve"> </w:t>
      </w:r>
      <w:r>
        <w:rPr>
          <w:rFonts w:ascii="宋体" w:hAnsi="宋体" w:eastAsia="宋体" w:cs="宋体"/>
          <w:spacing w:val="-1"/>
          <w:sz w:val="24"/>
          <w:szCs w:val="24"/>
        </w:rPr>
        <w:t>25%</w:t>
      </w:r>
      <w:r>
        <w:rPr>
          <w:rFonts w:ascii="宋体" w:hAnsi="宋体" w:eastAsia="宋体" w:cs="宋体"/>
          <w:spacing w:val="47"/>
          <w:sz w:val="24"/>
          <w:szCs w:val="24"/>
        </w:rPr>
        <w:t xml:space="preserve"> </w:t>
      </w:r>
      <w:r>
        <w:rPr>
          <w:rFonts w:ascii="宋体" w:hAnsi="宋体" w:eastAsia="宋体" w:cs="宋体"/>
          <w:spacing w:val="-1"/>
          <w:sz w:val="24"/>
          <w:szCs w:val="24"/>
        </w:rPr>
        <w:t>的毕业生认为对自己的帮助一般，还有</w:t>
      </w:r>
      <w:r>
        <w:rPr>
          <w:rFonts w:ascii="宋体" w:hAnsi="宋体" w:eastAsia="宋体" w:cs="宋体"/>
          <w:spacing w:val="-30"/>
          <w:sz w:val="24"/>
          <w:szCs w:val="24"/>
        </w:rPr>
        <w:t xml:space="preserve"> </w:t>
      </w:r>
      <w:r>
        <w:rPr>
          <w:rFonts w:ascii="宋体" w:hAnsi="宋体" w:eastAsia="宋体" w:cs="宋体"/>
          <w:spacing w:val="-1"/>
          <w:sz w:val="24"/>
          <w:szCs w:val="24"/>
        </w:rPr>
        <w:t>15%</w:t>
      </w:r>
      <w:r>
        <w:rPr>
          <w:rFonts w:ascii="宋体" w:hAnsi="宋体" w:eastAsia="宋体" w:cs="宋体"/>
          <w:spacing w:val="33"/>
          <w:sz w:val="24"/>
          <w:szCs w:val="24"/>
        </w:rPr>
        <w:t xml:space="preserve"> </w:t>
      </w:r>
      <w:r>
        <w:rPr>
          <w:rFonts w:ascii="宋体" w:hAnsi="宋体" w:eastAsia="宋体" w:cs="宋体"/>
          <w:spacing w:val="-1"/>
          <w:sz w:val="24"/>
          <w:szCs w:val="24"/>
        </w:rPr>
        <w:t>的同学认为帮助不大。我们需</w:t>
      </w:r>
      <w:r>
        <w:rPr>
          <w:rFonts w:ascii="宋体" w:hAnsi="宋体" w:eastAsia="宋体" w:cs="宋体"/>
          <w:sz w:val="24"/>
          <w:szCs w:val="24"/>
        </w:rPr>
        <w:t xml:space="preserve"> </w:t>
      </w:r>
      <w:r>
        <w:rPr>
          <w:rFonts w:ascii="宋体" w:hAnsi="宋体" w:eastAsia="宋体" w:cs="宋体"/>
          <w:spacing w:val="-3"/>
          <w:sz w:val="24"/>
          <w:szCs w:val="24"/>
        </w:rPr>
        <w:t>要思考专业课程的开设、内容是否满足就业市场的需求，参考就业环境、工作状</w:t>
      </w:r>
    </w:p>
    <w:p>
      <w:pPr>
        <w:spacing w:line="219" w:lineRule="auto"/>
        <w:ind w:left="23"/>
        <w:rPr>
          <w:rFonts w:ascii="宋体" w:hAnsi="宋体" w:eastAsia="宋体" w:cs="宋体"/>
          <w:sz w:val="24"/>
          <w:szCs w:val="24"/>
        </w:rPr>
      </w:pPr>
      <w:r>
        <w:rPr>
          <w:rFonts w:ascii="宋体" w:hAnsi="宋体" w:eastAsia="宋体" w:cs="宋体"/>
          <w:spacing w:val="-1"/>
          <w:sz w:val="24"/>
          <w:szCs w:val="24"/>
        </w:rPr>
        <w:t>态来开设、改造相关课程。</w:t>
      </w:r>
    </w:p>
    <w:p>
      <w:pPr>
        <w:spacing w:before="182" w:line="360" w:lineRule="auto"/>
        <w:ind w:left="25" w:right="53" w:firstLine="477"/>
        <w:jc w:val="both"/>
        <w:rPr>
          <w:rFonts w:ascii="宋体" w:hAnsi="宋体" w:eastAsia="宋体" w:cs="宋体"/>
          <w:sz w:val="24"/>
          <w:szCs w:val="24"/>
        </w:rPr>
      </w:pPr>
      <w:r>
        <w:rPr>
          <w:rFonts w:ascii="宋体" w:hAnsi="宋体" w:eastAsia="宋体" w:cs="宋体"/>
          <w:spacing w:val="3"/>
          <w:sz w:val="24"/>
          <w:szCs w:val="24"/>
        </w:rPr>
        <w:t>对于在校期间专业课程的安排，75%</w:t>
      </w:r>
      <w:r>
        <w:rPr>
          <w:rFonts w:ascii="宋体" w:hAnsi="宋体" w:eastAsia="宋体" w:cs="宋体"/>
          <w:spacing w:val="35"/>
          <w:sz w:val="24"/>
          <w:szCs w:val="24"/>
        </w:rPr>
        <w:t xml:space="preserve"> </w:t>
      </w:r>
      <w:r>
        <w:rPr>
          <w:rFonts w:ascii="宋体" w:hAnsi="宋体" w:eastAsia="宋体" w:cs="宋体"/>
          <w:spacing w:val="3"/>
          <w:sz w:val="24"/>
          <w:szCs w:val="24"/>
        </w:rPr>
        <w:t>的毕业生认为课程开设比较合理，有</w:t>
      </w:r>
      <w:r>
        <w:rPr>
          <w:rFonts w:ascii="宋体" w:hAnsi="宋体" w:eastAsia="宋体" w:cs="宋体"/>
          <w:sz w:val="24"/>
          <w:szCs w:val="24"/>
        </w:rPr>
        <w:t xml:space="preserve"> 6% 的同学认为课程不合理，未来课程开设前，应考虑照顾到少数基础比较薄弱</w:t>
      </w:r>
    </w:p>
    <w:p>
      <w:pPr>
        <w:spacing w:before="1" w:line="220" w:lineRule="auto"/>
        <w:ind w:left="46"/>
        <w:rPr>
          <w:rFonts w:ascii="宋体" w:hAnsi="宋体" w:eastAsia="宋体" w:cs="宋体"/>
          <w:sz w:val="24"/>
          <w:szCs w:val="24"/>
        </w:rPr>
      </w:pPr>
      <w:r>
        <w:rPr>
          <w:rFonts w:ascii="宋体" w:hAnsi="宋体" w:eastAsia="宋体" w:cs="宋体"/>
          <w:spacing w:val="-11"/>
          <w:sz w:val="24"/>
          <w:szCs w:val="24"/>
        </w:rPr>
        <w:t>同学。</w:t>
      </w:r>
    </w:p>
    <w:p>
      <w:pPr>
        <w:spacing w:before="181" w:line="360" w:lineRule="auto"/>
        <w:ind w:left="22" w:firstLine="480"/>
        <w:jc w:val="both"/>
        <w:rPr>
          <w:rFonts w:ascii="宋体" w:hAnsi="宋体" w:eastAsia="宋体" w:cs="宋体"/>
          <w:sz w:val="24"/>
          <w:szCs w:val="24"/>
        </w:rPr>
      </w:pPr>
      <w:r>
        <w:rPr>
          <w:rFonts w:ascii="宋体" w:hAnsi="宋体" w:eastAsia="宋体" w:cs="宋体"/>
          <w:spacing w:val="-2"/>
          <w:sz w:val="24"/>
          <w:szCs w:val="24"/>
        </w:rPr>
        <w:t>通过毕业生反馈的数据来看，教师能给予学生联想、创新的启迪尤为重要。</w:t>
      </w:r>
      <w:r>
        <w:rPr>
          <w:rFonts w:ascii="宋体" w:hAnsi="宋体" w:eastAsia="宋体" w:cs="宋体"/>
          <w:spacing w:val="15"/>
          <w:sz w:val="24"/>
          <w:szCs w:val="24"/>
        </w:rPr>
        <w:t xml:space="preserve"> </w:t>
      </w:r>
      <w:r>
        <w:rPr>
          <w:rFonts w:ascii="宋体" w:hAnsi="宋体" w:eastAsia="宋体" w:cs="宋体"/>
          <w:spacing w:val="-3"/>
          <w:sz w:val="24"/>
          <w:szCs w:val="24"/>
        </w:rPr>
        <w:t>在日常的教学活动中，可以多给与学生思考的空间，培养学生的创造力，同时也</w:t>
      </w:r>
    </w:p>
    <w:p>
      <w:pPr>
        <w:spacing w:before="1" w:line="218" w:lineRule="auto"/>
        <w:ind w:left="23"/>
        <w:rPr>
          <w:rFonts w:ascii="宋体" w:hAnsi="宋体" w:eastAsia="宋体" w:cs="宋体"/>
          <w:sz w:val="24"/>
          <w:szCs w:val="24"/>
        </w:rPr>
      </w:pPr>
      <w:r>
        <w:rPr>
          <w:rFonts w:ascii="宋体" w:hAnsi="宋体" w:eastAsia="宋体" w:cs="宋体"/>
          <w:sz w:val="24"/>
          <w:szCs w:val="24"/>
        </w:rPr>
        <w:t>注意课堂的氛围和学生对学科的兴趣度，根</w:t>
      </w:r>
      <w:r>
        <w:rPr>
          <w:rFonts w:ascii="宋体" w:hAnsi="宋体" w:eastAsia="宋体" w:cs="宋体"/>
          <w:spacing w:val="-1"/>
          <w:sz w:val="24"/>
          <w:szCs w:val="24"/>
        </w:rPr>
        <w:t>据实际情况来开展课程。</w:t>
      </w:r>
    </w:p>
    <w:p>
      <w:pPr>
        <w:pStyle w:val="2"/>
        <w:spacing w:line="245" w:lineRule="auto"/>
      </w:pPr>
    </w:p>
    <w:p>
      <w:pPr>
        <w:pStyle w:val="2"/>
        <w:spacing w:line="246" w:lineRule="auto"/>
      </w:pPr>
    </w:p>
    <w:p>
      <w:pPr>
        <w:pStyle w:val="2"/>
        <w:spacing w:line="246" w:lineRule="auto"/>
      </w:pPr>
    </w:p>
    <w:p>
      <w:pPr>
        <w:spacing w:line="3022" w:lineRule="exact"/>
        <w:ind w:firstLine="1919"/>
      </w:pPr>
      <w:r>
        <w:rPr>
          <w:position w:val="-60"/>
        </w:rPr>
        <w:drawing>
          <wp:inline distT="0" distB="0" distL="0" distR="0">
            <wp:extent cx="3233420" cy="1918335"/>
            <wp:effectExtent l="0" t="0" r="0" b="0"/>
            <wp:docPr id="512" name="IM 512"/>
            <wp:cNvGraphicFramePr/>
            <a:graphic xmlns:a="http://schemas.openxmlformats.org/drawingml/2006/main">
              <a:graphicData uri="http://schemas.openxmlformats.org/drawingml/2006/picture">
                <pic:pic xmlns:pic="http://schemas.openxmlformats.org/drawingml/2006/picture">
                  <pic:nvPicPr>
                    <pic:cNvPr id="512" name="IM 512"/>
                    <pic:cNvPicPr/>
                  </pic:nvPicPr>
                  <pic:blipFill>
                    <a:blip r:embed="rId438"/>
                    <a:stretch>
                      <a:fillRect/>
                    </a:stretch>
                  </pic:blipFill>
                  <pic:spPr>
                    <a:xfrm>
                      <a:off x="0" y="0"/>
                      <a:ext cx="3233927" cy="1918716"/>
                    </a:xfrm>
                    <a:prstGeom prst="rect">
                      <a:avLst/>
                    </a:prstGeom>
                  </pic:spPr>
                </pic:pic>
              </a:graphicData>
            </a:graphic>
          </wp:inline>
        </w:drawing>
      </w:r>
    </w:p>
    <w:p>
      <w:pPr>
        <w:spacing w:before="179" w:line="228" w:lineRule="auto"/>
        <w:ind w:left="3066"/>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图</w:t>
      </w:r>
      <w:r>
        <w:rPr>
          <w:rFonts w:ascii="宋体" w:hAnsi="宋体" w:eastAsia="宋体" w:cs="宋体"/>
          <w:spacing w:val="-26"/>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22</w:t>
      </w:r>
      <w:r>
        <w:rPr>
          <w:rFonts w:ascii="宋体" w:hAnsi="宋体" w:eastAsia="宋体" w:cs="宋体"/>
          <w:spacing w:val="6"/>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实践教学安排是否合理</w:t>
      </w:r>
    </w:p>
    <w:p>
      <w:pPr>
        <w:spacing w:before="206" w:line="360" w:lineRule="auto"/>
        <w:ind w:left="22" w:right="53" w:firstLine="480"/>
        <w:jc w:val="both"/>
        <w:rPr>
          <w:rFonts w:ascii="宋体" w:hAnsi="宋体" w:eastAsia="宋体" w:cs="宋体"/>
          <w:sz w:val="24"/>
          <w:szCs w:val="24"/>
        </w:rPr>
      </w:pPr>
      <w:r>
        <w:rPr>
          <w:rFonts w:ascii="宋体" w:hAnsi="宋体" w:eastAsia="宋体" w:cs="宋体"/>
          <w:sz w:val="24"/>
          <w:szCs w:val="24"/>
        </w:rPr>
        <w:t>对于实践教学的安排，78% 的毕业生认为实践教学活动</w:t>
      </w:r>
      <w:r>
        <w:rPr>
          <w:rFonts w:ascii="宋体" w:hAnsi="宋体" w:eastAsia="宋体" w:cs="宋体"/>
          <w:spacing w:val="-1"/>
          <w:sz w:val="24"/>
          <w:szCs w:val="24"/>
        </w:rPr>
        <w:t>安排合理，7% 的毕</w:t>
      </w:r>
      <w:r>
        <w:rPr>
          <w:rFonts w:ascii="宋体" w:hAnsi="宋体" w:eastAsia="宋体" w:cs="宋体"/>
          <w:sz w:val="24"/>
          <w:szCs w:val="24"/>
        </w:rPr>
        <w:t xml:space="preserve"> </w:t>
      </w:r>
      <w:r>
        <w:rPr>
          <w:rFonts w:ascii="宋体" w:hAnsi="宋体" w:eastAsia="宋体" w:cs="宋体"/>
          <w:spacing w:val="-3"/>
          <w:sz w:val="24"/>
          <w:szCs w:val="24"/>
        </w:rPr>
        <w:t>业生表示不太合理。我们应当继续有序的开展实践教学活动，做到理论与实践相</w:t>
      </w:r>
      <w:r>
        <w:rPr>
          <w:rFonts w:ascii="宋体" w:hAnsi="宋体" w:eastAsia="宋体" w:cs="宋体"/>
          <w:spacing w:val="1"/>
          <w:sz w:val="24"/>
          <w:szCs w:val="24"/>
        </w:rPr>
        <w:t xml:space="preserve"> </w:t>
      </w:r>
      <w:r>
        <w:rPr>
          <w:rFonts w:ascii="宋体" w:hAnsi="宋体" w:eastAsia="宋体" w:cs="宋体"/>
          <w:spacing w:val="-3"/>
          <w:sz w:val="24"/>
          <w:szCs w:val="24"/>
        </w:rPr>
        <w:t>结合，让学生们在实践中应用理论知识，在实践中熟悉理论知识，在实践中培养</w:t>
      </w:r>
    </w:p>
    <w:p>
      <w:pPr>
        <w:spacing w:before="1" w:line="219" w:lineRule="auto"/>
        <w:ind w:left="28"/>
        <w:rPr>
          <w:rFonts w:ascii="宋体" w:hAnsi="宋体" w:eastAsia="宋体" w:cs="宋体"/>
          <w:sz w:val="24"/>
          <w:szCs w:val="24"/>
        </w:rPr>
      </w:pPr>
      <w:r>
        <w:rPr>
          <w:rFonts w:ascii="宋体" w:hAnsi="宋体" w:eastAsia="宋体" w:cs="宋体"/>
          <w:spacing w:val="-2"/>
          <w:sz w:val="24"/>
          <w:szCs w:val="24"/>
        </w:rPr>
        <w:t>学生的个人能力。</w:t>
      </w:r>
    </w:p>
    <w:p>
      <w:pPr>
        <w:spacing w:before="183" w:line="360" w:lineRule="auto"/>
        <w:ind w:left="24" w:right="53" w:firstLine="479"/>
        <w:jc w:val="both"/>
        <w:rPr>
          <w:rFonts w:ascii="宋体" w:hAnsi="宋体" w:eastAsia="宋体" w:cs="宋体"/>
          <w:sz w:val="24"/>
          <w:szCs w:val="24"/>
        </w:rPr>
      </w:pPr>
      <w:r>
        <w:rPr>
          <w:rFonts w:ascii="宋体" w:hAnsi="宋体" w:eastAsia="宋体" w:cs="宋体"/>
          <w:spacing w:val="-4"/>
          <w:sz w:val="24"/>
          <w:szCs w:val="24"/>
        </w:rPr>
        <w:t>通过学校的培养，79%</w:t>
      </w:r>
      <w:r>
        <w:rPr>
          <w:rFonts w:ascii="宋体" w:hAnsi="宋体" w:eastAsia="宋体" w:cs="宋体"/>
          <w:spacing w:val="32"/>
          <w:sz w:val="24"/>
          <w:szCs w:val="24"/>
        </w:rPr>
        <w:t xml:space="preserve"> </w:t>
      </w:r>
      <w:r>
        <w:rPr>
          <w:rFonts w:ascii="宋体" w:hAnsi="宋体" w:eastAsia="宋体" w:cs="宋体"/>
          <w:spacing w:val="-4"/>
          <w:sz w:val="24"/>
          <w:szCs w:val="24"/>
        </w:rPr>
        <w:t>的毕业生认为自己较好的掌握了本专业的基本知识和</w:t>
      </w:r>
      <w:r>
        <w:rPr>
          <w:rFonts w:ascii="宋体" w:hAnsi="宋体" w:eastAsia="宋体" w:cs="宋体"/>
          <w:sz w:val="24"/>
          <w:szCs w:val="24"/>
        </w:rPr>
        <w:t xml:space="preserve"> </w:t>
      </w:r>
      <w:r>
        <w:rPr>
          <w:rFonts w:ascii="宋体" w:hAnsi="宋体" w:eastAsia="宋体" w:cs="宋体"/>
          <w:spacing w:val="-1"/>
          <w:sz w:val="24"/>
          <w:szCs w:val="24"/>
        </w:rPr>
        <w:t>技能，有</w:t>
      </w:r>
      <w:r>
        <w:rPr>
          <w:rFonts w:ascii="宋体" w:hAnsi="宋体" w:eastAsia="宋体" w:cs="宋体"/>
          <w:spacing w:val="-48"/>
          <w:sz w:val="24"/>
          <w:szCs w:val="24"/>
        </w:rPr>
        <w:t xml:space="preserve"> </w:t>
      </w:r>
      <w:r>
        <w:rPr>
          <w:rFonts w:ascii="宋体" w:hAnsi="宋体" w:eastAsia="宋体" w:cs="宋体"/>
          <w:spacing w:val="-1"/>
          <w:sz w:val="24"/>
          <w:szCs w:val="24"/>
        </w:rPr>
        <w:t xml:space="preserve">21% 的同学表示自己掌握的一般。对于这种现象，我们应当强化对学 </w:t>
      </w:r>
      <w:r>
        <w:rPr>
          <w:rFonts w:ascii="宋体" w:hAnsi="宋体" w:eastAsia="宋体" w:cs="宋体"/>
          <w:spacing w:val="-3"/>
          <w:sz w:val="24"/>
          <w:szCs w:val="24"/>
        </w:rPr>
        <w:t>生的思想教育，强调专业学习的重要性，让学生从大一入学开始就要意识到专业</w:t>
      </w:r>
    </w:p>
    <w:p>
      <w:pPr>
        <w:spacing w:line="219" w:lineRule="auto"/>
        <w:ind w:left="22"/>
        <w:rPr>
          <w:rFonts w:ascii="宋体" w:hAnsi="宋体" w:eastAsia="宋体" w:cs="宋体"/>
          <w:sz w:val="24"/>
          <w:szCs w:val="24"/>
        </w:rPr>
      </w:pPr>
      <w:r>
        <w:rPr>
          <w:rFonts w:ascii="宋体" w:hAnsi="宋体" w:eastAsia="宋体" w:cs="宋体"/>
          <w:spacing w:val="-1"/>
          <w:sz w:val="24"/>
          <w:szCs w:val="24"/>
        </w:rPr>
        <w:t>课学习的重要性，在整个院营造良好的学习氛围。</w:t>
      </w:r>
    </w:p>
    <w:p>
      <w:pPr>
        <w:spacing w:line="219" w:lineRule="auto"/>
        <w:rPr>
          <w:rFonts w:ascii="宋体" w:hAnsi="宋体" w:eastAsia="宋体" w:cs="宋体"/>
          <w:sz w:val="24"/>
          <w:szCs w:val="24"/>
        </w:rPr>
        <w:sectPr>
          <w:headerReference r:id="rId319" w:type="default"/>
          <w:footerReference r:id="rId320" w:type="default"/>
          <w:pgSz w:w="11906" w:h="16839"/>
          <w:pgMar w:top="1071" w:right="1745" w:bottom="1230" w:left="1785" w:header="878" w:footer="994" w:gutter="0"/>
          <w:cols w:space="720" w:num="1"/>
        </w:sectPr>
      </w:pPr>
    </w:p>
    <w:p>
      <w:pPr>
        <w:pStyle w:val="2"/>
        <w:spacing w:line="402" w:lineRule="auto"/>
      </w:pPr>
    </w:p>
    <w:p>
      <w:pPr>
        <w:spacing w:before="78" w:line="218" w:lineRule="auto"/>
        <w:ind w:left="503"/>
        <w:rPr>
          <w:rFonts w:ascii="宋体" w:hAnsi="宋体" w:eastAsia="宋体" w:cs="宋体"/>
          <w:sz w:val="24"/>
          <w:szCs w:val="24"/>
        </w:rPr>
      </w:pPr>
      <w:r>
        <w:rPr>
          <w:rFonts w:ascii="宋体" w:hAnsi="宋体" w:eastAsia="宋体" w:cs="宋体"/>
          <w:spacing w:val="-1"/>
          <w:sz w:val="24"/>
          <w:szCs w:val="24"/>
        </w:rPr>
        <w:t>三、人文地理与城乡规划专业调查问卷分析报告</w:t>
      </w:r>
    </w:p>
    <w:p>
      <w:pPr>
        <w:spacing w:before="184" w:line="360" w:lineRule="auto"/>
        <w:ind w:left="22" w:right="393" w:firstLine="483"/>
        <w:rPr>
          <w:rFonts w:ascii="宋体" w:hAnsi="宋体" w:eastAsia="宋体" w:cs="宋体"/>
          <w:sz w:val="24"/>
          <w:szCs w:val="24"/>
        </w:rPr>
      </w:pPr>
      <w:r>
        <w:rPr>
          <w:rFonts w:ascii="宋体" w:hAnsi="宋体" w:eastAsia="宋体" w:cs="宋体"/>
          <w:spacing w:val="-4"/>
          <w:sz w:val="24"/>
          <w:szCs w:val="24"/>
        </w:rPr>
        <w:t>工作与专业相关性上，70%</w:t>
      </w:r>
      <w:r>
        <w:rPr>
          <w:rFonts w:ascii="宋体" w:hAnsi="宋体" w:eastAsia="宋体" w:cs="宋体"/>
          <w:spacing w:val="29"/>
          <w:sz w:val="24"/>
          <w:szCs w:val="24"/>
        </w:rPr>
        <w:t xml:space="preserve"> </w:t>
      </w:r>
      <w:r>
        <w:rPr>
          <w:rFonts w:ascii="宋体" w:hAnsi="宋体" w:eastAsia="宋体" w:cs="宋体"/>
          <w:spacing w:val="-4"/>
          <w:sz w:val="24"/>
          <w:szCs w:val="24"/>
        </w:rPr>
        <w:t>的毕业生认为目前从事的工作与自己的专业比较</w:t>
      </w:r>
      <w:r>
        <w:rPr>
          <w:rFonts w:ascii="宋体" w:hAnsi="宋体" w:eastAsia="宋体" w:cs="宋体"/>
          <w:sz w:val="24"/>
          <w:szCs w:val="24"/>
        </w:rPr>
        <w:t xml:space="preserve"> </w:t>
      </w:r>
      <w:r>
        <w:rPr>
          <w:rFonts w:ascii="宋体" w:hAnsi="宋体" w:eastAsia="宋体" w:cs="宋体"/>
          <w:spacing w:val="-4"/>
          <w:sz w:val="24"/>
          <w:szCs w:val="24"/>
        </w:rPr>
        <w:t>对口，30%</w:t>
      </w:r>
      <w:r>
        <w:rPr>
          <w:rFonts w:ascii="宋体" w:hAnsi="宋体" w:eastAsia="宋体" w:cs="宋体"/>
          <w:spacing w:val="40"/>
          <w:sz w:val="24"/>
          <w:szCs w:val="24"/>
        </w:rPr>
        <w:t xml:space="preserve"> </w:t>
      </w:r>
      <w:r>
        <w:rPr>
          <w:rFonts w:ascii="宋体" w:hAnsi="宋体" w:eastAsia="宋体" w:cs="宋体"/>
          <w:spacing w:val="-4"/>
          <w:sz w:val="24"/>
          <w:szCs w:val="24"/>
        </w:rPr>
        <w:t>的毕业生认为工作与专业不对口。大部分毕业生都从事了与自己专业</w:t>
      </w:r>
    </w:p>
    <w:p>
      <w:pPr>
        <w:spacing w:line="220" w:lineRule="auto"/>
        <w:ind w:left="23"/>
        <w:rPr>
          <w:rFonts w:ascii="宋体" w:hAnsi="宋体" w:eastAsia="宋体" w:cs="宋体"/>
          <w:sz w:val="24"/>
          <w:szCs w:val="24"/>
        </w:rPr>
      </w:pPr>
      <w:r>
        <w:rPr>
          <w:rFonts w:ascii="宋体" w:hAnsi="宋体" w:eastAsia="宋体" w:cs="宋体"/>
          <w:spacing w:val="-2"/>
          <w:sz w:val="24"/>
          <w:szCs w:val="24"/>
        </w:rPr>
        <w:t>相关的工作。</w:t>
      </w:r>
    </w:p>
    <w:p>
      <w:pPr>
        <w:spacing w:before="79" w:line="3720" w:lineRule="exact"/>
        <w:ind w:firstLine="614"/>
      </w:pPr>
      <w:r>
        <w:rPr>
          <w:position w:val="-74"/>
        </w:rPr>
        <w:drawing>
          <wp:inline distT="0" distB="0" distL="0" distR="0">
            <wp:extent cx="5086985" cy="2362200"/>
            <wp:effectExtent l="0" t="0" r="0" b="0"/>
            <wp:docPr id="516" name="IM 516"/>
            <wp:cNvGraphicFramePr/>
            <a:graphic xmlns:a="http://schemas.openxmlformats.org/drawingml/2006/main">
              <a:graphicData uri="http://schemas.openxmlformats.org/drawingml/2006/picture">
                <pic:pic xmlns:pic="http://schemas.openxmlformats.org/drawingml/2006/picture">
                  <pic:nvPicPr>
                    <pic:cNvPr id="516" name="IM 516"/>
                    <pic:cNvPicPr/>
                  </pic:nvPicPr>
                  <pic:blipFill>
                    <a:blip r:embed="rId439"/>
                    <a:stretch>
                      <a:fillRect/>
                    </a:stretch>
                  </pic:blipFill>
                  <pic:spPr>
                    <a:xfrm>
                      <a:off x="0" y="0"/>
                      <a:ext cx="5087111" cy="2362200"/>
                    </a:xfrm>
                    <a:prstGeom prst="rect">
                      <a:avLst/>
                    </a:prstGeom>
                  </pic:spPr>
                </pic:pic>
              </a:graphicData>
            </a:graphic>
          </wp:inline>
        </w:drawing>
      </w:r>
    </w:p>
    <w:p>
      <w:pPr>
        <w:spacing w:before="140" w:line="228" w:lineRule="auto"/>
        <w:ind w:left="2961"/>
        <w:rPr>
          <w:rFonts w:ascii="宋体" w:hAnsi="宋体" w:eastAsia="宋体" w:cs="宋体"/>
          <w:sz w:val="20"/>
          <w:szCs w:val="20"/>
        </w:rPr>
      </w:pPr>
      <w:r>
        <w:rPr>
          <w:rFonts w:ascii="宋体" w:hAnsi="宋体" w:eastAsia="宋体" w:cs="宋体"/>
          <w:spacing w:val="5"/>
          <w:sz w:val="20"/>
          <w:szCs w:val="20"/>
          <w14:textOutline w14:w="3795" w14:cap="sq" w14:cmpd="sng">
            <w14:solidFill>
              <w14:srgbClr w14:val="000000"/>
            </w14:solidFill>
            <w14:prstDash w14:val="solid"/>
            <w14:bevel/>
          </w14:textOutline>
        </w:rPr>
        <w:t>图</w:t>
      </w:r>
      <w:r>
        <w:rPr>
          <w:rFonts w:ascii="宋体" w:hAnsi="宋体" w:eastAsia="宋体" w:cs="宋体"/>
          <w:spacing w:val="-31"/>
          <w:sz w:val="20"/>
          <w:szCs w:val="20"/>
        </w:rPr>
        <w:t xml:space="preserve"> </w:t>
      </w:r>
      <w:r>
        <w:rPr>
          <w:rFonts w:ascii="宋体" w:hAnsi="宋体" w:eastAsia="宋体" w:cs="宋体"/>
          <w:spacing w:val="5"/>
          <w:sz w:val="20"/>
          <w:szCs w:val="20"/>
          <w14:textOutline w14:w="3795" w14:cap="sq" w14:cmpd="sng">
            <w14:solidFill>
              <w14:srgbClr w14:val="000000"/>
            </w14:solidFill>
            <w14:prstDash w14:val="solid"/>
            <w14:bevel/>
          </w14:textOutline>
        </w:rPr>
        <w:t>23</w:t>
      </w:r>
      <w:r>
        <w:rPr>
          <w:rFonts w:ascii="宋体" w:hAnsi="宋体" w:eastAsia="宋体" w:cs="宋体"/>
          <w:spacing w:val="28"/>
          <w:sz w:val="20"/>
          <w:szCs w:val="20"/>
        </w:rPr>
        <w:t xml:space="preserve"> </w:t>
      </w:r>
      <w:r>
        <w:rPr>
          <w:rFonts w:ascii="宋体" w:hAnsi="宋体" w:eastAsia="宋体" w:cs="宋体"/>
          <w:spacing w:val="5"/>
          <w:sz w:val="20"/>
          <w:szCs w:val="20"/>
          <w14:textOutline w14:w="3795" w14:cap="sq" w14:cmpd="sng">
            <w14:solidFill>
              <w14:srgbClr w14:val="000000"/>
            </w14:solidFill>
            <w14:prstDash w14:val="solid"/>
            <w14:bevel/>
          </w14:textOutline>
        </w:rPr>
        <w:t>当前工作与期待是否吻合</w:t>
      </w:r>
    </w:p>
    <w:p>
      <w:pPr>
        <w:spacing w:before="206" w:line="468" w:lineRule="exact"/>
        <w:ind w:left="503"/>
        <w:rPr>
          <w:rFonts w:ascii="宋体" w:hAnsi="宋体" w:eastAsia="宋体" w:cs="宋体"/>
          <w:sz w:val="24"/>
          <w:szCs w:val="24"/>
        </w:rPr>
      </w:pPr>
      <w:r>
        <w:rPr>
          <w:rFonts w:ascii="宋体" w:hAnsi="宋体" w:eastAsia="宋体" w:cs="宋体"/>
          <w:spacing w:val="3"/>
          <w:position w:val="17"/>
          <w:sz w:val="24"/>
          <w:szCs w:val="24"/>
        </w:rPr>
        <w:t>根据表六可以看出，当前工作与个人期待却有</w:t>
      </w:r>
      <w:r>
        <w:rPr>
          <w:rFonts w:ascii="宋体" w:hAnsi="宋体" w:eastAsia="宋体" w:cs="宋体"/>
          <w:spacing w:val="-48"/>
          <w:position w:val="17"/>
          <w:sz w:val="24"/>
          <w:szCs w:val="24"/>
        </w:rPr>
        <w:t xml:space="preserve"> </w:t>
      </w:r>
      <w:r>
        <w:rPr>
          <w:rFonts w:ascii="宋体" w:hAnsi="宋体" w:eastAsia="宋体" w:cs="宋体"/>
          <w:spacing w:val="3"/>
          <w:position w:val="17"/>
          <w:sz w:val="24"/>
          <w:szCs w:val="24"/>
        </w:rPr>
        <w:t>87% 的毕业生认为吻合。由</w:t>
      </w:r>
    </w:p>
    <w:p>
      <w:pPr>
        <w:spacing w:before="1" w:line="219" w:lineRule="auto"/>
        <w:ind w:left="24"/>
        <w:rPr>
          <w:rFonts w:ascii="宋体" w:hAnsi="宋体" w:eastAsia="宋体" w:cs="宋体"/>
          <w:sz w:val="24"/>
          <w:szCs w:val="24"/>
        </w:rPr>
      </w:pPr>
      <w:r>
        <w:rPr>
          <w:rFonts w:ascii="宋体" w:hAnsi="宋体" w:eastAsia="宋体" w:cs="宋体"/>
          <w:spacing w:val="-1"/>
          <w:sz w:val="24"/>
          <w:szCs w:val="24"/>
        </w:rPr>
        <w:t>此可见，大多数毕业生都获得了自己想从事的职业。</w:t>
      </w:r>
    </w:p>
    <w:p>
      <w:pPr>
        <w:spacing w:before="177" w:line="3840" w:lineRule="exact"/>
        <w:ind w:firstLine="614"/>
      </w:pPr>
      <w:r>
        <w:rPr>
          <w:position w:val="-76"/>
        </w:rPr>
        <w:drawing>
          <wp:inline distT="0" distB="0" distL="0" distR="0">
            <wp:extent cx="5143500" cy="2438400"/>
            <wp:effectExtent l="0" t="0" r="0" b="0"/>
            <wp:docPr id="518" name="IM 518"/>
            <wp:cNvGraphicFramePr/>
            <a:graphic xmlns:a="http://schemas.openxmlformats.org/drawingml/2006/main">
              <a:graphicData uri="http://schemas.openxmlformats.org/drawingml/2006/picture">
                <pic:pic xmlns:pic="http://schemas.openxmlformats.org/drawingml/2006/picture">
                  <pic:nvPicPr>
                    <pic:cNvPr id="518" name="IM 518"/>
                    <pic:cNvPicPr/>
                  </pic:nvPicPr>
                  <pic:blipFill>
                    <a:blip r:embed="rId440"/>
                    <a:stretch>
                      <a:fillRect/>
                    </a:stretch>
                  </pic:blipFill>
                  <pic:spPr>
                    <a:xfrm>
                      <a:off x="0" y="0"/>
                      <a:ext cx="5143500" cy="2438400"/>
                    </a:xfrm>
                    <a:prstGeom prst="rect">
                      <a:avLst/>
                    </a:prstGeom>
                  </pic:spPr>
                </pic:pic>
              </a:graphicData>
            </a:graphic>
          </wp:inline>
        </w:drawing>
      </w:r>
    </w:p>
    <w:p>
      <w:pPr>
        <w:spacing w:before="236" w:line="228" w:lineRule="auto"/>
        <w:ind w:left="2961"/>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图</w:t>
      </w:r>
      <w:r>
        <w:rPr>
          <w:rFonts w:ascii="宋体" w:hAnsi="宋体" w:eastAsia="宋体" w:cs="宋体"/>
          <w:spacing w:val="-23"/>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24</w:t>
      </w:r>
      <w:r>
        <w:rPr>
          <w:rFonts w:ascii="宋体" w:hAnsi="宋体" w:eastAsia="宋体" w:cs="宋体"/>
          <w:spacing w:val="6"/>
          <w:sz w:val="20"/>
          <w:szCs w:val="20"/>
        </w:rPr>
        <w:t xml:space="preserve"> </w:t>
      </w:r>
      <w:r>
        <w:rPr>
          <w:rFonts w:ascii="宋体" w:hAnsi="宋体" w:eastAsia="宋体" w:cs="宋体"/>
          <w:spacing w:val="6"/>
          <w:sz w:val="20"/>
          <w:szCs w:val="20"/>
          <w14:textOutline w14:w="3795" w14:cap="sq" w14:cmpd="sng">
            <w14:solidFill>
              <w14:srgbClr w14:val="000000"/>
            </w14:solidFill>
            <w14:prstDash w14:val="solid"/>
            <w14:bevel/>
          </w14:textOutline>
        </w:rPr>
        <w:t>对当前就业单位的满意度</w:t>
      </w:r>
    </w:p>
    <w:p>
      <w:pPr>
        <w:spacing w:before="207" w:line="360" w:lineRule="auto"/>
        <w:ind w:left="29" w:right="393" w:firstLine="476"/>
        <w:jc w:val="both"/>
        <w:rPr>
          <w:rFonts w:ascii="宋体" w:hAnsi="宋体" w:eastAsia="宋体" w:cs="宋体"/>
          <w:sz w:val="24"/>
          <w:szCs w:val="24"/>
        </w:rPr>
      </w:pPr>
      <w:r>
        <w:rPr>
          <w:rFonts w:ascii="宋体" w:hAnsi="宋体" w:eastAsia="宋体" w:cs="宋体"/>
          <w:spacing w:val="-4"/>
          <w:sz w:val="24"/>
          <w:szCs w:val="24"/>
        </w:rPr>
        <w:t>从毕业生对当前就业单位满意度来看，18%</w:t>
      </w:r>
      <w:r>
        <w:rPr>
          <w:rFonts w:ascii="宋体" w:hAnsi="宋体" w:eastAsia="宋体" w:cs="宋体"/>
          <w:spacing w:val="29"/>
          <w:sz w:val="24"/>
          <w:szCs w:val="24"/>
        </w:rPr>
        <w:t xml:space="preserve"> </w:t>
      </w:r>
      <w:r>
        <w:rPr>
          <w:rFonts w:ascii="宋体" w:hAnsi="宋体" w:eastAsia="宋体" w:cs="宋体"/>
          <w:spacing w:val="-4"/>
          <w:sz w:val="24"/>
          <w:szCs w:val="24"/>
        </w:rPr>
        <w:t>的毕业生对当前就业单位非常满</w:t>
      </w:r>
      <w:r>
        <w:rPr>
          <w:rFonts w:ascii="宋体" w:hAnsi="宋体" w:eastAsia="宋体" w:cs="宋体"/>
          <w:sz w:val="24"/>
          <w:szCs w:val="24"/>
        </w:rPr>
        <w:t xml:space="preserve"> </w:t>
      </w:r>
      <w:r>
        <w:rPr>
          <w:rFonts w:ascii="宋体" w:hAnsi="宋体" w:eastAsia="宋体" w:cs="宋体"/>
          <w:spacing w:val="-5"/>
          <w:sz w:val="24"/>
          <w:szCs w:val="24"/>
        </w:rPr>
        <w:t>意，65%</w:t>
      </w:r>
      <w:r>
        <w:rPr>
          <w:rFonts w:ascii="宋体" w:hAnsi="宋体" w:eastAsia="宋体" w:cs="宋体"/>
          <w:spacing w:val="45"/>
          <w:sz w:val="24"/>
          <w:szCs w:val="24"/>
        </w:rPr>
        <w:t xml:space="preserve"> </w:t>
      </w:r>
      <w:r>
        <w:rPr>
          <w:rFonts w:ascii="宋体" w:hAnsi="宋体" w:eastAsia="宋体" w:cs="宋体"/>
          <w:spacing w:val="-5"/>
          <w:sz w:val="24"/>
          <w:szCs w:val="24"/>
        </w:rPr>
        <w:t>的毕业生表示比较满意，17%</w:t>
      </w:r>
      <w:r>
        <w:rPr>
          <w:rFonts w:ascii="宋体" w:hAnsi="宋体" w:eastAsia="宋体" w:cs="宋体"/>
          <w:spacing w:val="29"/>
          <w:sz w:val="24"/>
          <w:szCs w:val="24"/>
        </w:rPr>
        <w:t xml:space="preserve"> </w:t>
      </w:r>
      <w:r>
        <w:rPr>
          <w:rFonts w:ascii="宋体" w:hAnsi="宋体" w:eastAsia="宋体" w:cs="宋体"/>
          <w:spacing w:val="-5"/>
          <w:sz w:val="24"/>
          <w:szCs w:val="24"/>
        </w:rPr>
        <w:t>的毕业生认为一般。大部分同学对自己就</w:t>
      </w:r>
    </w:p>
    <w:p>
      <w:pPr>
        <w:spacing w:line="219" w:lineRule="auto"/>
        <w:ind w:left="22"/>
        <w:rPr>
          <w:rFonts w:ascii="宋体" w:hAnsi="宋体" w:eastAsia="宋体" w:cs="宋体"/>
          <w:sz w:val="24"/>
          <w:szCs w:val="24"/>
        </w:rPr>
      </w:pPr>
      <w:r>
        <w:rPr>
          <w:rFonts w:ascii="宋体" w:hAnsi="宋体" w:eastAsia="宋体" w:cs="宋体"/>
          <w:spacing w:val="-6"/>
          <w:sz w:val="24"/>
          <w:szCs w:val="24"/>
        </w:rPr>
        <w:t>业单位都表示满意，而小部分同学可能因为工作压力、没能很好</w:t>
      </w:r>
      <w:r>
        <w:rPr>
          <w:rFonts w:ascii="宋体" w:hAnsi="宋体" w:eastAsia="宋体" w:cs="宋体"/>
          <w:spacing w:val="-7"/>
          <w:sz w:val="24"/>
          <w:szCs w:val="24"/>
        </w:rPr>
        <w:t>的适应觉得一般。</w:t>
      </w:r>
    </w:p>
    <w:p>
      <w:pPr>
        <w:spacing w:before="183" w:line="468" w:lineRule="exact"/>
        <w:ind w:left="502"/>
        <w:rPr>
          <w:rFonts w:ascii="宋体" w:hAnsi="宋体" w:eastAsia="宋体" w:cs="宋体"/>
          <w:sz w:val="24"/>
          <w:szCs w:val="24"/>
        </w:rPr>
      </w:pPr>
      <w:r>
        <w:rPr>
          <w:rFonts w:ascii="宋体" w:hAnsi="宋体" w:eastAsia="宋体" w:cs="宋体"/>
          <w:spacing w:val="-3"/>
          <w:position w:val="17"/>
          <w:sz w:val="24"/>
          <w:szCs w:val="24"/>
        </w:rPr>
        <w:t>在对就业起到作用的因素上，毕业生认为起到关键作用的是相关</w:t>
      </w:r>
      <w:r>
        <w:rPr>
          <w:rFonts w:ascii="宋体" w:hAnsi="宋体" w:eastAsia="宋体" w:cs="宋体"/>
          <w:spacing w:val="-4"/>
          <w:position w:val="17"/>
          <w:sz w:val="24"/>
          <w:szCs w:val="24"/>
        </w:rPr>
        <w:t>社会实习和</w:t>
      </w:r>
    </w:p>
    <w:p>
      <w:pPr>
        <w:spacing w:before="1" w:line="218" w:lineRule="auto"/>
        <w:ind w:left="26"/>
        <w:rPr>
          <w:rFonts w:ascii="宋体" w:hAnsi="宋体" w:eastAsia="宋体" w:cs="宋体"/>
          <w:sz w:val="24"/>
          <w:szCs w:val="24"/>
        </w:rPr>
      </w:pPr>
      <w:r>
        <w:rPr>
          <w:rFonts w:ascii="宋体" w:hAnsi="宋体" w:eastAsia="宋体" w:cs="宋体"/>
          <w:spacing w:val="-3"/>
          <w:sz w:val="24"/>
          <w:szCs w:val="24"/>
        </w:rPr>
        <w:t>工作经历，其次是学历层次，再次是专业。可以看出，社会实践、专业实习</w:t>
      </w:r>
      <w:r>
        <w:rPr>
          <w:rFonts w:ascii="宋体" w:hAnsi="宋体" w:eastAsia="宋体" w:cs="宋体"/>
          <w:spacing w:val="-4"/>
          <w:sz w:val="24"/>
          <w:szCs w:val="24"/>
        </w:rPr>
        <w:t>的重</w:t>
      </w:r>
    </w:p>
    <w:p>
      <w:pPr>
        <w:spacing w:line="218" w:lineRule="auto"/>
        <w:rPr>
          <w:rFonts w:ascii="宋体" w:hAnsi="宋体" w:eastAsia="宋体" w:cs="宋体"/>
          <w:sz w:val="24"/>
          <w:szCs w:val="24"/>
        </w:rPr>
        <w:sectPr>
          <w:headerReference r:id="rId321" w:type="default"/>
          <w:footerReference r:id="rId322" w:type="default"/>
          <w:pgSz w:w="11906" w:h="16839"/>
          <w:pgMar w:top="1071" w:right="1405" w:bottom="1230" w:left="1785" w:header="878" w:footer="994" w:gutter="0"/>
          <w:cols w:space="720" w:num="1"/>
        </w:sectPr>
      </w:pPr>
    </w:p>
    <w:p>
      <w:pPr>
        <w:pStyle w:val="2"/>
        <w:spacing w:line="401" w:lineRule="auto"/>
      </w:pPr>
    </w:p>
    <w:p>
      <w:pPr>
        <w:spacing w:before="78" w:line="219" w:lineRule="auto"/>
        <w:ind w:left="24"/>
        <w:rPr>
          <w:rFonts w:ascii="宋体" w:hAnsi="宋体" w:eastAsia="宋体" w:cs="宋体"/>
          <w:sz w:val="24"/>
          <w:szCs w:val="24"/>
        </w:rPr>
      </w:pPr>
      <w:r>
        <w:rPr>
          <w:rFonts w:ascii="宋体" w:hAnsi="宋体" w:eastAsia="宋体" w:cs="宋体"/>
          <w:spacing w:val="-1"/>
          <w:sz w:val="24"/>
          <w:szCs w:val="24"/>
        </w:rPr>
        <w:t>要性，可以为就业提供很大的帮助。</w:t>
      </w:r>
    </w:p>
    <w:p>
      <w:pPr>
        <w:spacing w:before="183" w:line="468" w:lineRule="exact"/>
        <w:ind w:right="35"/>
        <w:jc w:val="right"/>
        <w:rPr>
          <w:rFonts w:ascii="宋体" w:hAnsi="宋体" w:eastAsia="宋体" w:cs="宋体"/>
          <w:sz w:val="24"/>
          <w:szCs w:val="24"/>
        </w:rPr>
      </w:pPr>
      <w:r>
        <w:rPr>
          <w:rFonts w:ascii="宋体" w:hAnsi="宋体" w:eastAsia="宋体" w:cs="宋体"/>
          <w:spacing w:val="-5"/>
          <w:position w:val="17"/>
          <w:sz w:val="24"/>
          <w:szCs w:val="24"/>
        </w:rPr>
        <w:t>在就业中遇到的困难中，80%</w:t>
      </w:r>
      <w:r>
        <w:rPr>
          <w:rFonts w:ascii="宋体" w:hAnsi="宋体" w:eastAsia="宋体" w:cs="宋体"/>
          <w:spacing w:val="42"/>
          <w:position w:val="17"/>
          <w:sz w:val="24"/>
          <w:szCs w:val="24"/>
        </w:rPr>
        <w:t xml:space="preserve"> </w:t>
      </w:r>
      <w:r>
        <w:rPr>
          <w:rFonts w:ascii="宋体" w:hAnsi="宋体" w:eastAsia="宋体" w:cs="宋体"/>
          <w:spacing w:val="-5"/>
          <w:position w:val="17"/>
          <w:sz w:val="24"/>
          <w:szCs w:val="24"/>
        </w:rPr>
        <w:t>的毕业生表示缺乏实践工作经验，60%</w:t>
      </w:r>
      <w:r>
        <w:rPr>
          <w:rFonts w:ascii="宋体" w:hAnsi="宋体" w:eastAsia="宋体" w:cs="宋体"/>
          <w:spacing w:val="29"/>
          <w:position w:val="17"/>
          <w:sz w:val="24"/>
          <w:szCs w:val="24"/>
        </w:rPr>
        <w:t xml:space="preserve"> </w:t>
      </w:r>
      <w:r>
        <w:rPr>
          <w:rFonts w:ascii="宋体" w:hAnsi="宋体" w:eastAsia="宋体" w:cs="宋体"/>
          <w:spacing w:val="-5"/>
          <w:position w:val="17"/>
          <w:sz w:val="24"/>
          <w:szCs w:val="24"/>
        </w:rPr>
        <w:t>的同学</w:t>
      </w:r>
    </w:p>
    <w:p>
      <w:pPr>
        <w:spacing w:line="218" w:lineRule="auto"/>
        <w:ind w:left="28"/>
        <w:rPr>
          <w:rFonts w:ascii="宋体" w:hAnsi="宋体" w:eastAsia="宋体" w:cs="宋体"/>
          <w:sz w:val="24"/>
          <w:szCs w:val="24"/>
        </w:rPr>
      </w:pPr>
      <w:r>
        <w:rPr>
          <w:rFonts w:ascii="宋体" w:hAnsi="宋体" w:eastAsia="宋体" w:cs="宋体"/>
          <w:spacing w:val="-1"/>
          <w:sz w:val="24"/>
          <w:szCs w:val="24"/>
        </w:rPr>
        <w:t>也表示外语、计算机水平不够，专业适用面太窄也给就业造成了困难。</w:t>
      </w:r>
    </w:p>
    <w:p>
      <w:pPr>
        <w:spacing w:before="206" w:line="3468" w:lineRule="exact"/>
        <w:ind w:firstLine="1298"/>
      </w:pPr>
      <w:r>
        <w:rPr>
          <w:position w:val="-69"/>
        </w:rPr>
        <w:drawing>
          <wp:inline distT="0" distB="0" distL="0" distR="0">
            <wp:extent cx="4022725" cy="2201545"/>
            <wp:effectExtent l="0" t="0" r="0" b="0"/>
            <wp:docPr id="522" name="IM 522"/>
            <wp:cNvGraphicFramePr/>
            <a:graphic xmlns:a="http://schemas.openxmlformats.org/drawingml/2006/main">
              <a:graphicData uri="http://schemas.openxmlformats.org/drawingml/2006/picture">
                <pic:pic xmlns:pic="http://schemas.openxmlformats.org/drawingml/2006/picture">
                  <pic:nvPicPr>
                    <pic:cNvPr id="522" name="IM 522"/>
                    <pic:cNvPicPr/>
                  </pic:nvPicPr>
                  <pic:blipFill>
                    <a:blip r:embed="rId441"/>
                    <a:stretch>
                      <a:fillRect/>
                    </a:stretch>
                  </pic:blipFill>
                  <pic:spPr>
                    <a:xfrm>
                      <a:off x="0" y="0"/>
                      <a:ext cx="4023359" cy="2202179"/>
                    </a:xfrm>
                    <a:prstGeom prst="rect">
                      <a:avLst/>
                    </a:prstGeom>
                  </pic:spPr>
                </pic:pic>
              </a:graphicData>
            </a:graphic>
          </wp:inline>
        </w:drawing>
      </w:r>
    </w:p>
    <w:p>
      <w:pPr>
        <w:spacing w:before="268" w:line="228" w:lineRule="auto"/>
        <w:ind w:left="2646"/>
        <w:rPr>
          <w:rFonts w:ascii="宋体" w:hAnsi="宋体" w:eastAsia="宋体" w:cs="宋体"/>
          <w:sz w:val="20"/>
          <w:szCs w:val="20"/>
        </w:rPr>
      </w:pPr>
      <w:r>
        <w:rPr>
          <w:rFonts w:ascii="宋体" w:hAnsi="宋体" w:eastAsia="宋体" w:cs="宋体"/>
          <w:spacing w:val="7"/>
          <w:sz w:val="20"/>
          <w:szCs w:val="20"/>
          <w14:textOutline w14:w="3795" w14:cap="sq" w14:cmpd="sng">
            <w14:solidFill>
              <w14:srgbClr w14:val="000000"/>
            </w14:solidFill>
            <w14:prstDash w14:val="solid"/>
            <w14:bevel/>
          </w14:textOutline>
        </w:rPr>
        <w:t>图</w:t>
      </w:r>
      <w:r>
        <w:rPr>
          <w:rFonts w:ascii="宋体" w:hAnsi="宋体" w:eastAsia="宋体" w:cs="宋体"/>
          <w:spacing w:val="-26"/>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25</w:t>
      </w:r>
      <w:r>
        <w:rPr>
          <w:rFonts w:ascii="宋体" w:hAnsi="宋体" w:eastAsia="宋体" w:cs="宋体"/>
          <w:spacing w:val="7"/>
          <w:sz w:val="20"/>
          <w:szCs w:val="20"/>
        </w:rPr>
        <w:t xml:space="preserve"> </w:t>
      </w:r>
      <w:r>
        <w:rPr>
          <w:rFonts w:ascii="宋体" w:hAnsi="宋体" w:eastAsia="宋体" w:cs="宋体"/>
          <w:spacing w:val="7"/>
          <w:sz w:val="20"/>
          <w:szCs w:val="20"/>
          <w14:textOutline w14:w="3795" w14:cap="sq" w14:cmpd="sng">
            <w14:solidFill>
              <w14:srgbClr w14:val="000000"/>
            </w14:solidFill>
            <w14:prstDash w14:val="solid"/>
            <w14:bevel/>
          </w14:textOutline>
        </w:rPr>
        <w:t>毕业生应具备的职业素质和技能</w:t>
      </w:r>
    </w:p>
    <w:p>
      <w:pPr>
        <w:spacing w:before="207" w:line="360" w:lineRule="auto"/>
        <w:ind w:left="25" w:right="35" w:firstLine="477"/>
        <w:rPr>
          <w:rFonts w:ascii="宋体" w:hAnsi="宋体" w:eastAsia="宋体" w:cs="宋体"/>
          <w:sz w:val="24"/>
          <w:szCs w:val="24"/>
        </w:rPr>
      </w:pPr>
      <w:r>
        <w:rPr>
          <w:rFonts w:ascii="宋体" w:hAnsi="宋体" w:eastAsia="宋体" w:cs="宋体"/>
          <w:spacing w:val="-3"/>
          <w:sz w:val="24"/>
          <w:szCs w:val="24"/>
        </w:rPr>
        <w:t>在毕业生应具备的职业素质和技能中，大多数毕业生都认为应当</w:t>
      </w:r>
      <w:r>
        <w:rPr>
          <w:rFonts w:ascii="宋体" w:hAnsi="宋体" w:eastAsia="宋体" w:cs="宋体"/>
          <w:spacing w:val="-4"/>
          <w:sz w:val="24"/>
          <w:szCs w:val="24"/>
        </w:rPr>
        <w:t>具备责任意</w:t>
      </w:r>
      <w:r>
        <w:rPr>
          <w:rFonts w:ascii="宋体" w:hAnsi="宋体" w:eastAsia="宋体" w:cs="宋体"/>
          <w:sz w:val="24"/>
          <w:szCs w:val="24"/>
        </w:rPr>
        <w:t xml:space="preserve"> </w:t>
      </w:r>
      <w:r>
        <w:rPr>
          <w:rFonts w:ascii="宋体" w:hAnsi="宋体" w:eastAsia="宋体" w:cs="宋体"/>
          <w:spacing w:val="-3"/>
          <w:sz w:val="24"/>
          <w:szCs w:val="24"/>
        </w:rPr>
        <w:t>识和学习能力，其次是团队协作和沟通与表达能力，与此同时也应当提高自己的</w:t>
      </w:r>
    </w:p>
    <w:p>
      <w:pPr>
        <w:spacing w:line="218" w:lineRule="auto"/>
        <w:ind w:left="31"/>
        <w:rPr>
          <w:rFonts w:ascii="宋体" w:hAnsi="宋体" w:eastAsia="宋体" w:cs="宋体"/>
          <w:sz w:val="24"/>
          <w:szCs w:val="24"/>
        </w:rPr>
      </w:pPr>
      <w:r>
        <w:rPr>
          <w:rFonts w:ascii="宋体" w:hAnsi="宋体" w:eastAsia="宋体" w:cs="宋体"/>
          <w:spacing w:val="-1"/>
          <w:sz w:val="24"/>
          <w:szCs w:val="24"/>
        </w:rPr>
        <w:t>心理素质、竞争意识等。这样才能够更好地适应社会工作环境。</w:t>
      </w:r>
    </w:p>
    <w:p>
      <w:pPr>
        <w:spacing w:before="184" w:line="360" w:lineRule="auto"/>
        <w:ind w:left="26" w:firstLine="476"/>
        <w:rPr>
          <w:rFonts w:ascii="宋体" w:hAnsi="宋体" w:eastAsia="宋体" w:cs="宋体"/>
          <w:sz w:val="24"/>
          <w:szCs w:val="24"/>
        </w:rPr>
      </w:pPr>
      <w:r>
        <w:rPr>
          <w:rFonts w:ascii="宋体" w:hAnsi="宋体" w:eastAsia="宋体" w:cs="宋体"/>
          <w:spacing w:val="-3"/>
          <w:sz w:val="24"/>
          <w:szCs w:val="24"/>
        </w:rPr>
        <w:t>对于大学期间所学的专业知识，69%</w:t>
      </w:r>
      <w:r>
        <w:rPr>
          <w:rFonts w:ascii="宋体" w:hAnsi="宋体" w:eastAsia="宋体" w:cs="宋体"/>
          <w:spacing w:val="34"/>
          <w:sz w:val="24"/>
          <w:szCs w:val="24"/>
        </w:rPr>
        <w:t xml:space="preserve"> </w:t>
      </w:r>
      <w:r>
        <w:rPr>
          <w:rFonts w:ascii="宋体" w:hAnsi="宋体" w:eastAsia="宋体" w:cs="宋体"/>
          <w:spacing w:val="-3"/>
          <w:sz w:val="24"/>
          <w:szCs w:val="24"/>
        </w:rPr>
        <w:t>的毕业生认为所学知识对现在有帮助，</w:t>
      </w:r>
      <w:r>
        <w:rPr>
          <w:rFonts w:ascii="宋体" w:hAnsi="宋体" w:eastAsia="宋体" w:cs="宋体"/>
          <w:sz w:val="24"/>
          <w:szCs w:val="24"/>
        </w:rPr>
        <w:t xml:space="preserve"> </w:t>
      </w:r>
      <w:r>
        <w:rPr>
          <w:rFonts w:ascii="宋体" w:hAnsi="宋体" w:eastAsia="宋体" w:cs="宋体"/>
          <w:spacing w:val="-3"/>
          <w:sz w:val="24"/>
          <w:szCs w:val="24"/>
        </w:rPr>
        <w:t>22%</w:t>
      </w:r>
      <w:r>
        <w:rPr>
          <w:rFonts w:ascii="宋体" w:hAnsi="宋体" w:eastAsia="宋体" w:cs="宋体"/>
          <w:spacing w:val="29"/>
          <w:sz w:val="24"/>
          <w:szCs w:val="24"/>
        </w:rPr>
        <w:t xml:space="preserve"> </w:t>
      </w:r>
      <w:r>
        <w:rPr>
          <w:rFonts w:ascii="宋体" w:hAnsi="宋体" w:eastAsia="宋体" w:cs="宋体"/>
          <w:spacing w:val="-3"/>
          <w:sz w:val="24"/>
          <w:szCs w:val="24"/>
        </w:rPr>
        <w:t>的毕业生认为对自己的帮助一般，还有</w:t>
      </w:r>
      <w:r>
        <w:rPr>
          <w:rFonts w:ascii="宋体" w:hAnsi="宋体" w:eastAsia="宋体" w:cs="宋体"/>
          <w:spacing w:val="-49"/>
          <w:sz w:val="24"/>
          <w:szCs w:val="24"/>
        </w:rPr>
        <w:t xml:space="preserve"> </w:t>
      </w:r>
      <w:r>
        <w:rPr>
          <w:rFonts w:ascii="宋体" w:hAnsi="宋体" w:eastAsia="宋体" w:cs="宋体"/>
          <w:spacing w:val="-3"/>
          <w:sz w:val="24"/>
          <w:szCs w:val="24"/>
        </w:rPr>
        <w:t>9%</w:t>
      </w:r>
      <w:r>
        <w:rPr>
          <w:rFonts w:ascii="宋体" w:hAnsi="宋体" w:eastAsia="宋体" w:cs="宋体"/>
          <w:spacing w:val="29"/>
          <w:sz w:val="24"/>
          <w:szCs w:val="24"/>
        </w:rPr>
        <w:t xml:space="preserve"> </w:t>
      </w:r>
      <w:r>
        <w:rPr>
          <w:rFonts w:ascii="宋体" w:hAnsi="宋体" w:eastAsia="宋体" w:cs="宋体"/>
          <w:spacing w:val="-3"/>
          <w:sz w:val="24"/>
          <w:szCs w:val="24"/>
        </w:rPr>
        <w:t>的同学认为帮</w:t>
      </w:r>
      <w:r>
        <w:rPr>
          <w:rFonts w:ascii="宋体" w:hAnsi="宋体" w:eastAsia="宋体" w:cs="宋体"/>
          <w:spacing w:val="-4"/>
          <w:sz w:val="24"/>
          <w:szCs w:val="24"/>
        </w:rPr>
        <w:t>助不大。我们需要</w:t>
      </w:r>
      <w:r>
        <w:rPr>
          <w:rFonts w:ascii="宋体" w:hAnsi="宋体" w:eastAsia="宋体" w:cs="宋体"/>
          <w:sz w:val="24"/>
          <w:szCs w:val="24"/>
        </w:rPr>
        <w:t xml:space="preserve"> </w:t>
      </w:r>
      <w:r>
        <w:rPr>
          <w:rFonts w:ascii="宋体" w:hAnsi="宋体" w:eastAsia="宋体" w:cs="宋体"/>
          <w:spacing w:val="-3"/>
          <w:sz w:val="24"/>
          <w:szCs w:val="24"/>
        </w:rPr>
        <w:t>思考专业课程的开设、内容是否满足就业市场的需求，参考就业环境、工作</w:t>
      </w:r>
      <w:r>
        <w:rPr>
          <w:rFonts w:ascii="宋体" w:hAnsi="宋体" w:eastAsia="宋体" w:cs="宋体"/>
          <w:spacing w:val="-4"/>
          <w:sz w:val="24"/>
          <w:szCs w:val="24"/>
        </w:rPr>
        <w:t>状态</w:t>
      </w:r>
    </w:p>
    <w:p>
      <w:pPr>
        <w:spacing w:before="1" w:line="219" w:lineRule="auto"/>
        <w:ind w:left="24"/>
        <w:rPr>
          <w:rFonts w:ascii="宋体" w:hAnsi="宋体" w:eastAsia="宋体" w:cs="宋体"/>
          <w:sz w:val="24"/>
          <w:szCs w:val="24"/>
        </w:rPr>
      </w:pPr>
      <w:r>
        <w:rPr>
          <w:rFonts w:ascii="宋体" w:hAnsi="宋体" w:eastAsia="宋体" w:cs="宋体"/>
          <w:spacing w:val="-1"/>
          <w:sz w:val="24"/>
          <w:szCs w:val="24"/>
        </w:rPr>
        <w:t>来开设、改造相关课程。</w:t>
      </w:r>
    </w:p>
    <w:p>
      <w:pPr>
        <w:spacing w:before="183" w:line="468" w:lineRule="exact"/>
        <w:ind w:right="27"/>
        <w:jc w:val="right"/>
        <w:rPr>
          <w:rFonts w:ascii="宋体" w:hAnsi="宋体" w:eastAsia="宋体" w:cs="宋体"/>
          <w:sz w:val="24"/>
          <w:szCs w:val="24"/>
        </w:rPr>
      </w:pPr>
      <w:r>
        <w:rPr>
          <w:rFonts w:ascii="宋体" w:hAnsi="宋体" w:eastAsia="宋体" w:cs="宋体"/>
          <w:spacing w:val="3"/>
          <w:position w:val="17"/>
          <w:sz w:val="24"/>
          <w:szCs w:val="24"/>
        </w:rPr>
        <w:t>对于在校期间专业课程的安排，48%</w:t>
      </w:r>
      <w:r>
        <w:rPr>
          <w:rFonts w:ascii="宋体" w:hAnsi="宋体" w:eastAsia="宋体" w:cs="宋体"/>
          <w:spacing w:val="45"/>
          <w:position w:val="17"/>
          <w:sz w:val="24"/>
          <w:szCs w:val="24"/>
        </w:rPr>
        <w:t xml:space="preserve"> </w:t>
      </w:r>
      <w:r>
        <w:rPr>
          <w:rFonts w:ascii="宋体" w:hAnsi="宋体" w:eastAsia="宋体" w:cs="宋体"/>
          <w:spacing w:val="3"/>
          <w:position w:val="17"/>
          <w:sz w:val="24"/>
          <w:szCs w:val="24"/>
        </w:rPr>
        <w:t>的毕业生认为课程开设比较合理，有</w:t>
      </w:r>
    </w:p>
    <w:p>
      <w:pPr>
        <w:spacing w:line="220" w:lineRule="auto"/>
        <w:ind w:left="41"/>
        <w:rPr>
          <w:rFonts w:ascii="宋体" w:hAnsi="宋体" w:eastAsia="宋体" w:cs="宋体"/>
          <w:sz w:val="24"/>
          <w:szCs w:val="24"/>
        </w:rPr>
      </w:pPr>
      <w:r>
        <w:rPr>
          <w:rFonts w:ascii="宋体" w:hAnsi="宋体" w:eastAsia="宋体" w:cs="宋体"/>
          <w:spacing w:val="-5"/>
          <w:sz w:val="24"/>
          <w:szCs w:val="24"/>
        </w:rPr>
        <w:t>13%</w:t>
      </w:r>
      <w:r>
        <w:rPr>
          <w:rFonts w:ascii="宋体" w:hAnsi="宋体" w:eastAsia="宋体" w:cs="宋体"/>
          <w:spacing w:val="41"/>
          <w:sz w:val="24"/>
          <w:szCs w:val="24"/>
        </w:rPr>
        <w:t xml:space="preserve"> </w:t>
      </w:r>
      <w:r>
        <w:rPr>
          <w:rFonts w:ascii="宋体" w:hAnsi="宋体" w:eastAsia="宋体" w:cs="宋体"/>
          <w:spacing w:val="-5"/>
          <w:sz w:val="24"/>
          <w:szCs w:val="24"/>
        </w:rPr>
        <w:t>的同学认为课程不合理。</w:t>
      </w:r>
    </w:p>
    <w:p>
      <w:pPr>
        <w:spacing w:before="181" w:line="219" w:lineRule="auto"/>
        <w:ind w:left="503"/>
        <w:rPr>
          <w:rFonts w:ascii="宋体" w:hAnsi="宋体" w:eastAsia="宋体" w:cs="宋体"/>
          <w:sz w:val="24"/>
          <w:szCs w:val="24"/>
        </w:rPr>
      </w:pPr>
      <w:r>
        <w:rPr>
          <w:rFonts w:ascii="宋体" w:hAnsi="宋体" w:eastAsia="宋体" w:cs="宋体"/>
          <w:spacing w:val="-1"/>
          <w:sz w:val="24"/>
          <w:szCs w:val="24"/>
        </w:rPr>
        <w:t>通过对三个本科专业毕业生的跟踪调查，得出如下结论：</w:t>
      </w:r>
    </w:p>
    <w:p>
      <w:pPr>
        <w:spacing w:before="184" w:line="468" w:lineRule="exact"/>
        <w:ind w:right="35"/>
        <w:jc w:val="right"/>
        <w:rPr>
          <w:rFonts w:ascii="宋体" w:hAnsi="宋体" w:eastAsia="宋体" w:cs="宋体"/>
          <w:sz w:val="24"/>
          <w:szCs w:val="24"/>
        </w:rPr>
      </w:pPr>
      <w:r>
        <w:rPr>
          <w:rFonts w:ascii="宋体" w:hAnsi="宋体" w:eastAsia="宋体" w:cs="宋体"/>
          <w:spacing w:val="-4"/>
          <w:position w:val="17"/>
          <w:sz w:val="24"/>
          <w:szCs w:val="24"/>
        </w:rPr>
        <w:t>1、 学院需要加强学生责任意识和学生创新能力的培养。应加强学生所学理</w:t>
      </w:r>
    </w:p>
    <w:p>
      <w:pPr>
        <w:spacing w:line="219" w:lineRule="auto"/>
        <w:ind w:left="25"/>
        <w:rPr>
          <w:rFonts w:ascii="宋体" w:hAnsi="宋体" w:eastAsia="宋体" w:cs="宋体"/>
          <w:sz w:val="24"/>
          <w:szCs w:val="24"/>
        </w:rPr>
      </w:pPr>
      <w:r>
        <w:rPr>
          <w:rFonts w:ascii="宋体" w:hAnsi="宋体" w:eastAsia="宋体" w:cs="宋体"/>
          <w:spacing w:val="-1"/>
          <w:sz w:val="24"/>
          <w:szCs w:val="24"/>
        </w:rPr>
        <w:t>论在工作实践中灵活运用的能力，加大实践教学环节的力度。</w:t>
      </w:r>
    </w:p>
    <w:p>
      <w:pPr>
        <w:spacing w:before="183" w:line="468" w:lineRule="exact"/>
        <w:ind w:right="37"/>
        <w:jc w:val="right"/>
        <w:rPr>
          <w:rFonts w:ascii="宋体" w:hAnsi="宋体" w:eastAsia="宋体" w:cs="宋体"/>
          <w:sz w:val="24"/>
          <w:szCs w:val="24"/>
        </w:rPr>
      </w:pPr>
      <w:r>
        <w:rPr>
          <w:rFonts w:ascii="宋体" w:hAnsi="宋体" w:eastAsia="宋体" w:cs="宋体"/>
          <w:position w:val="17"/>
          <w:sz w:val="24"/>
          <w:szCs w:val="24"/>
        </w:rPr>
        <w:t>2、  在未来教学工作中应培养适应市场需求的毕业生，注重其应用能力的</w:t>
      </w:r>
    </w:p>
    <w:p>
      <w:pPr>
        <w:spacing w:before="1" w:line="219" w:lineRule="auto"/>
        <w:ind w:left="24"/>
        <w:rPr>
          <w:rFonts w:ascii="宋体" w:hAnsi="宋体" w:eastAsia="宋体" w:cs="宋体"/>
          <w:sz w:val="24"/>
          <w:szCs w:val="24"/>
        </w:rPr>
      </w:pPr>
      <w:r>
        <w:rPr>
          <w:rFonts w:ascii="宋体" w:hAnsi="宋体" w:eastAsia="宋体" w:cs="宋体"/>
          <w:spacing w:val="-2"/>
          <w:sz w:val="24"/>
          <w:szCs w:val="24"/>
        </w:rPr>
        <w:t>培养和锻炼。</w:t>
      </w:r>
    </w:p>
    <w:p>
      <w:pPr>
        <w:spacing w:before="182" w:line="468" w:lineRule="exact"/>
        <w:ind w:right="35"/>
        <w:jc w:val="right"/>
        <w:rPr>
          <w:rFonts w:ascii="宋体" w:hAnsi="宋体" w:eastAsia="宋体" w:cs="宋体"/>
          <w:sz w:val="24"/>
          <w:szCs w:val="24"/>
        </w:rPr>
      </w:pPr>
      <w:r>
        <w:rPr>
          <w:rFonts w:ascii="宋体" w:hAnsi="宋体" w:eastAsia="宋体" w:cs="宋体"/>
          <w:spacing w:val="-3"/>
          <w:position w:val="17"/>
          <w:sz w:val="24"/>
          <w:szCs w:val="24"/>
        </w:rPr>
        <w:t>3、 引导学生树立正确的择业观，客观地进行自我评价，增</w:t>
      </w:r>
      <w:r>
        <w:rPr>
          <w:rFonts w:ascii="宋体" w:hAnsi="宋体" w:eastAsia="宋体" w:cs="宋体"/>
          <w:spacing w:val="-4"/>
          <w:position w:val="17"/>
          <w:sz w:val="24"/>
          <w:szCs w:val="24"/>
        </w:rPr>
        <w:t>强他们的心理素</w:t>
      </w:r>
    </w:p>
    <w:p>
      <w:pPr>
        <w:spacing w:before="1" w:line="218" w:lineRule="auto"/>
        <w:ind w:left="24"/>
        <w:rPr>
          <w:rFonts w:ascii="宋体" w:hAnsi="宋体" w:eastAsia="宋体" w:cs="宋体"/>
          <w:sz w:val="24"/>
          <w:szCs w:val="24"/>
        </w:rPr>
      </w:pPr>
      <w:r>
        <w:rPr>
          <w:rFonts w:ascii="宋体" w:hAnsi="宋体" w:eastAsia="宋体" w:cs="宋体"/>
          <w:spacing w:val="-1"/>
          <w:sz w:val="24"/>
          <w:szCs w:val="24"/>
        </w:rPr>
        <w:t>质和在人才市场上的竞争力，培养出适应社会需求的合格人才。</w:t>
      </w:r>
    </w:p>
    <w:p>
      <w:pPr>
        <w:spacing w:before="184" w:line="220" w:lineRule="auto"/>
        <w:ind w:left="526"/>
        <w:rPr>
          <w:rFonts w:ascii="宋体" w:hAnsi="宋体" w:eastAsia="宋体" w:cs="宋体"/>
          <w:sz w:val="24"/>
          <w:szCs w:val="24"/>
        </w:rPr>
      </w:pPr>
      <w:r>
        <w:rPr>
          <w:rFonts w:ascii="宋体" w:hAnsi="宋体" w:eastAsia="宋体" w:cs="宋体"/>
          <w:spacing w:val="-3"/>
          <w:sz w:val="24"/>
          <w:szCs w:val="24"/>
        </w:rPr>
        <w:t>四、调查结果对我们的启示</w:t>
      </w:r>
    </w:p>
    <w:p>
      <w:pPr>
        <w:spacing w:line="220" w:lineRule="auto"/>
        <w:rPr>
          <w:rFonts w:ascii="宋体" w:hAnsi="宋体" w:eastAsia="宋体" w:cs="宋体"/>
          <w:sz w:val="24"/>
          <w:szCs w:val="24"/>
        </w:rPr>
        <w:sectPr>
          <w:headerReference r:id="rId323" w:type="default"/>
          <w:footerReference r:id="rId324" w:type="default"/>
          <w:pgSz w:w="11906" w:h="16839"/>
          <w:pgMar w:top="1071" w:right="1764" w:bottom="1230" w:left="1785" w:header="878" w:footer="994" w:gutter="0"/>
          <w:cols w:space="720" w:num="1"/>
        </w:sectPr>
      </w:pPr>
    </w:p>
    <w:p>
      <w:pPr>
        <w:pStyle w:val="2"/>
        <w:spacing w:line="402" w:lineRule="auto"/>
      </w:pPr>
    </w:p>
    <w:p>
      <w:pPr>
        <w:spacing w:before="78" w:line="468" w:lineRule="exact"/>
        <w:jc w:val="right"/>
        <w:rPr>
          <w:rFonts w:ascii="宋体" w:hAnsi="宋体" w:eastAsia="宋体" w:cs="宋体"/>
          <w:sz w:val="24"/>
          <w:szCs w:val="24"/>
        </w:rPr>
      </w:pPr>
      <w:r>
        <w:rPr>
          <w:rFonts w:ascii="宋体" w:hAnsi="宋体" w:eastAsia="宋体" w:cs="宋体"/>
          <w:spacing w:val="-2"/>
          <w:position w:val="17"/>
          <w:sz w:val="24"/>
          <w:szCs w:val="24"/>
        </w:rPr>
        <w:t>综合毕业生反馈的问题和意见，为提高教学质量，加快学校的</w:t>
      </w:r>
      <w:r>
        <w:rPr>
          <w:rFonts w:ascii="宋体" w:hAnsi="宋体" w:eastAsia="宋体" w:cs="宋体"/>
          <w:spacing w:val="-3"/>
          <w:position w:val="17"/>
          <w:sz w:val="24"/>
          <w:szCs w:val="24"/>
        </w:rPr>
        <w:t>建设和发展，</w:t>
      </w:r>
    </w:p>
    <w:p>
      <w:pPr>
        <w:spacing w:line="218" w:lineRule="auto"/>
        <w:ind w:left="24"/>
        <w:rPr>
          <w:rFonts w:ascii="宋体" w:hAnsi="宋体" w:eastAsia="宋体" w:cs="宋体"/>
          <w:sz w:val="24"/>
          <w:szCs w:val="24"/>
        </w:rPr>
      </w:pPr>
      <w:r>
        <w:rPr>
          <w:rFonts w:ascii="宋体" w:hAnsi="宋体" w:eastAsia="宋体" w:cs="宋体"/>
          <w:spacing w:val="-1"/>
          <w:sz w:val="24"/>
          <w:szCs w:val="24"/>
        </w:rPr>
        <w:t>培养高素质的人才，我们需要在以下几个方面继续加强工作。</w:t>
      </w:r>
    </w:p>
    <w:p>
      <w:pPr>
        <w:spacing w:before="184" w:line="216" w:lineRule="auto"/>
        <w:ind w:left="521"/>
        <w:rPr>
          <w:rFonts w:ascii="宋体" w:hAnsi="宋体" w:eastAsia="宋体" w:cs="宋体"/>
          <w:sz w:val="24"/>
          <w:szCs w:val="24"/>
        </w:rPr>
      </w:pPr>
      <w:r>
        <w:rPr>
          <w:rFonts w:ascii="宋体" w:hAnsi="宋体" w:eastAsia="宋体" w:cs="宋体"/>
          <w:spacing w:val="-1"/>
          <w:sz w:val="24"/>
          <w:szCs w:val="24"/>
        </w:rPr>
        <w:t>1、紧紧围绕毕业生就业方向,以学生为本,符合新时代发展的要求。</w:t>
      </w:r>
    </w:p>
    <w:p>
      <w:pPr>
        <w:spacing w:before="186" w:line="360" w:lineRule="auto"/>
        <w:ind w:left="26" w:firstLine="478"/>
        <w:rPr>
          <w:rFonts w:ascii="宋体" w:hAnsi="宋体" w:eastAsia="宋体" w:cs="宋体"/>
          <w:sz w:val="24"/>
          <w:szCs w:val="24"/>
        </w:rPr>
      </w:pPr>
      <w:r>
        <w:rPr>
          <w:rFonts w:ascii="宋体" w:hAnsi="宋体" w:eastAsia="宋体" w:cs="宋体"/>
          <w:spacing w:val="-3"/>
          <w:sz w:val="24"/>
          <w:szCs w:val="24"/>
        </w:rPr>
        <w:t>专业设置、培养目标、课程设置、培养模式是制约和影响专业</w:t>
      </w:r>
      <w:r>
        <w:rPr>
          <w:rFonts w:ascii="宋体" w:hAnsi="宋体" w:eastAsia="宋体" w:cs="宋体"/>
          <w:spacing w:val="-4"/>
          <w:sz w:val="24"/>
          <w:szCs w:val="24"/>
        </w:rPr>
        <w:t>发展的关键因</w:t>
      </w:r>
      <w:r>
        <w:rPr>
          <w:rFonts w:ascii="宋体" w:hAnsi="宋体" w:eastAsia="宋体" w:cs="宋体"/>
          <w:sz w:val="24"/>
          <w:szCs w:val="24"/>
        </w:rPr>
        <w:t xml:space="preserve"> </w:t>
      </w:r>
      <w:r>
        <w:rPr>
          <w:rFonts w:ascii="宋体" w:hAnsi="宋体" w:eastAsia="宋体" w:cs="宋体"/>
          <w:spacing w:val="-8"/>
          <w:sz w:val="24"/>
          <w:szCs w:val="24"/>
        </w:rPr>
        <w:t>素。是否能以学生为本，树立科学发展观关系到专业建设和专业发展的兴衰成败，</w:t>
      </w:r>
      <w:r>
        <w:rPr>
          <w:rFonts w:ascii="宋体" w:hAnsi="宋体" w:eastAsia="宋体" w:cs="宋体"/>
          <w:spacing w:val="2"/>
          <w:sz w:val="24"/>
          <w:szCs w:val="24"/>
        </w:rPr>
        <w:t xml:space="preserve"> 是各院校专业建设和发展的根本指导思想。21</w:t>
      </w:r>
      <w:r>
        <w:rPr>
          <w:rFonts w:ascii="宋体" w:hAnsi="宋体" w:eastAsia="宋体" w:cs="宋体"/>
          <w:spacing w:val="-45"/>
          <w:sz w:val="24"/>
          <w:szCs w:val="24"/>
        </w:rPr>
        <w:t xml:space="preserve"> </w:t>
      </w:r>
      <w:r>
        <w:rPr>
          <w:rFonts w:ascii="宋体" w:hAnsi="宋体" w:eastAsia="宋体" w:cs="宋体"/>
          <w:spacing w:val="2"/>
          <w:sz w:val="24"/>
          <w:szCs w:val="24"/>
        </w:rPr>
        <w:t>世纪</w:t>
      </w:r>
      <w:r>
        <w:rPr>
          <w:rFonts w:ascii="宋体" w:hAnsi="宋体" w:eastAsia="宋体" w:cs="宋体"/>
          <w:spacing w:val="1"/>
          <w:sz w:val="24"/>
          <w:szCs w:val="24"/>
        </w:rPr>
        <w:t>旅游业的发展靠人才，人才</w:t>
      </w:r>
      <w:r>
        <w:rPr>
          <w:rFonts w:ascii="宋体" w:hAnsi="宋体" w:eastAsia="宋体" w:cs="宋体"/>
          <w:sz w:val="24"/>
          <w:szCs w:val="24"/>
        </w:rPr>
        <w:t xml:space="preserve"> </w:t>
      </w:r>
      <w:r>
        <w:rPr>
          <w:rFonts w:ascii="宋体" w:hAnsi="宋体" w:eastAsia="宋体" w:cs="宋体"/>
          <w:spacing w:val="-3"/>
          <w:sz w:val="24"/>
          <w:szCs w:val="24"/>
        </w:rPr>
        <w:t>的培养靠学校。旅游专业建设需明确毕业生的就业方向，分析市场对旅游人</w:t>
      </w:r>
      <w:r>
        <w:rPr>
          <w:rFonts w:ascii="宋体" w:hAnsi="宋体" w:eastAsia="宋体" w:cs="宋体"/>
          <w:spacing w:val="-4"/>
          <w:sz w:val="24"/>
          <w:szCs w:val="24"/>
        </w:rPr>
        <w:t>才的</w:t>
      </w:r>
      <w:r>
        <w:rPr>
          <w:rFonts w:ascii="宋体" w:hAnsi="宋体" w:eastAsia="宋体" w:cs="宋体"/>
          <w:sz w:val="24"/>
          <w:szCs w:val="24"/>
        </w:rPr>
        <w:t xml:space="preserve"> </w:t>
      </w:r>
      <w:r>
        <w:rPr>
          <w:rFonts w:ascii="宋体" w:hAnsi="宋体" w:eastAsia="宋体" w:cs="宋体"/>
          <w:spacing w:val="-3"/>
          <w:sz w:val="24"/>
          <w:szCs w:val="24"/>
        </w:rPr>
        <w:t>实际需求，产需结合，因材施教，培养适应旅游企事业单位需求的高等技术</w:t>
      </w:r>
      <w:r>
        <w:rPr>
          <w:rFonts w:ascii="宋体" w:hAnsi="宋体" w:eastAsia="宋体" w:cs="宋体"/>
          <w:spacing w:val="-4"/>
          <w:sz w:val="24"/>
          <w:szCs w:val="24"/>
        </w:rPr>
        <w:t>应用</w:t>
      </w:r>
    </w:p>
    <w:p>
      <w:pPr>
        <w:spacing w:line="218" w:lineRule="auto"/>
        <w:ind w:left="30"/>
        <w:rPr>
          <w:rFonts w:ascii="宋体" w:hAnsi="宋体" w:eastAsia="宋体" w:cs="宋体"/>
          <w:sz w:val="24"/>
          <w:szCs w:val="24"/>
        </w:rPr>
      </w:pPr>
      <w:r>
        <w:rPr>
          <w:rFonts w:ascii="宋体" w:hAnsi="宋体" w:eastAsia="宋体" w:cs="宋体"/>
          <w:spacing w:val="-3"/>
          <w:sz w:val="24"/>
          <w:szCs w:val="24"/>
        </w:rPr>
        <w:t>型的专门人才。</w:t>
      </w:r>
    </w:p>
    <w:p>
      <w:pPr>
        <w:spacing w:before="184" w:line="360" w:lineRule="auto"/>
        <w:ind w:left="21" w:right="61" w:firstLine="484"/>
        <w:rPr>
          <w:rFonts w:ascii="宋体" w:hAnsi="宋体" w:eastAsia="宋体" w:cs="宋体"/>
          <w:sz w:val="24"/>
          <w:szCs w:val="24"/>
        </w:rPr>
      </w:pPr>
      <w:r>
        <w:rPr>
          <w:rFonts w:ascii="宋体" w:hAnsi="宋体" w:eastAsia="宋体" w:cs="宋体"/>
          <w:sz w:val="24"/>
          <w:szCs w:val="24"/>
        </w:rPr>
        <w:t>2、将教学、教研、科研三者相结合，与时俱进，吸收国内外先进经验，促</w:t>
      </w:r>
      <w:r>
        <w:rPr>
          <w:rFonts w:ascii="宋体" w:hAnsi="宋体" w:eastAsia="宋体" w:cs="宋体"/>
          <w:spacing w:val="10"/>
          <w:sz w:val="24"/>
          <w:szCs w:val="24"/>
        </w:rPr>
        <w:t xml:space="preserve"> </w:t>
      </w:r>
      <w:r>
        <w:rPr>
          <w:rFonts w:ascii="宋体" w:hAnsi="宋体" w:eastAsia="宋体" w:cs="宋体"/>
          <w:spacing w:val="-5"/>
          <w:sz w:val="24"/>
          <w:szCs w:val="24"/>
        </w:rPr>
        <w:t>进高职旅游专业又好又快发展。“重教学，轻科研</w:t>
      </w:r>
      <w:r>
        <w:rPr>
          <w:rFonts w:ascii="宋体" w:hAnsi="宋体" w:eastAsia="宋体" w:cs="宋体"/>
          <w:spacing w:val="-82"/>
          <w:sz w:val="24"/>
          <w:szCs w:val="24"/>
        </w:rPr>
        <w:t xml:space="preserve"> </w:t>
      </w:r>
      <w:r>
        <w:rPr>
          <w:rFonts w:ascii="宋体" w:hAnsi="宋体" w:eastAsia="宋体" w:cs="宋体"/>
          <w:spacing w:val="-5"/>
          <w:sz w:val="24"/>
          <w:szCs w:val="24"/>
        </w:rPr>
        <w:t>”或“重科研，轻教学</w:t>
      </w:r>
      <w:r>
        <w:rPr>
          <w:rFonts w:ascii="宋体" w:hAnsi="宋体" w:eastAsia="宋体" w:cs="宋体"/>
          <w:spacing w:val="-88"/>
          <w:sz w:val="24"/>
          <w:szCs w:val="24"/>
        </w:rPr>
        <w:t xml:space="preserve"> </w:t>
      </w:r>
      <w:r>
        <w:rPr>
          <w:rFonts w:ascii="宋体" w:hAnsi="宋体" w:eastAsia="宋体" w:cs="宋体"/>
          <w:spacing w:val="-5"/>
          <w:sz w:val="24"/>
          <w:szCs w:val="24"/>
        </w:rPr>
        <w:t>”都不</w:t>
      </w:r>
      <w:r>
        <w:rPr>
          <w:rFonts w:ascii="宋体" w:hAnsi="宋体" w:eastAsia="宋体" w:cs="宋体"/>
          <w:sz w:val="24"/>
          <w:szCs w:val="24"/>
        </w:rPr>
        <w:t xml:space="preserve"> </w:t>
      </w:r>
      <w:r>
        <w:rPr>
          <w:rFonts w:ascii="宋体" w:hAnsi="宋体" w:eastAsia="宋体" w:cs="宋体"/>
          <w:spacing w:val="-3"/>
          <w:sz w:val="24"/>
          <w:szCs w:val="24"/>
        </w:rPr>
        <w:t>利于专业的建设和发展。教学、教研、科研三者之间相辅相成，缺一不可。市场</w:t>
      </w:r>
      <w:r>
        <w:rPr>
          <w:rFonts w:ascii="宋体" w:hAnsi="宋体" w:eastAsia="宋体" w:cs="宋体"/>
          <w:spacing w:val="2"/>
          <w:sz w:val="24"/>
          <w:szCs w:val="24"/>
        </w:rPr>
        <w:t xml:space="preserve"> </w:t>
      </w:r>
      <w:r>
        <w:rPr>
          <w:rFonts w:ascii="宋体" w:hAnsi="宋体" w:eastAsia="宋体" w:cs="宋体"/>
          <w:spacing w:val="-3"/>
          <w:sz w:val="24"/>
          <w:szCs w:val="24"/>
        </w:rPr>
        <w:t>需求千变万化，旅游人才市场的需求也不例外。如果只注重在原有旅游专业建设</w:t>
      </w:r>
      <w:r>
        <w:rPr>
          <w:rFonts w:ascii="宋体" w:hAnsi="宋体" w:eastAsia="宋体" w:cs="宋体"/>
          <w:spacing w:val="2"/>
          <w:sz w:val="24"/>
          <w:szCs w:val="24"/>
        </w:rPr>
        <w:t xml:space="preserve"> </w:t>
      </w:r>
      <w:r>
        <w:rPr>
          <w:rFonts w:ascii="宋体" w:hAnsi="宋体" w:eastAsia="宋体" w:cs="宋体"/>
          <w:spacing w:val="-3"/>
          <w:sz w:val="24"/>
          <w:szCs w:val="24"/>
        </w:rPr>
        <w:t>思路和框架下创新教学方法，提高教学质量和效果，不关注国内外旅游专业发展</w:t>
      </w:r>
      <w:r>
        <w:rPr>
          <w:rFonts w:ascii="宋体" w:hAnsi="宋体" w:eastAsia="宋体" w:cs="宋体"/>
          <w:spacing w:val="2"/>
          <w:sz w:val="24"/>
          <w:szCs w:val="24"/>
        </w:rPr>
        <w:t xml:space="preserve"> </w:t>
      </w:r>
      <w:r>
        <w:rPr>
          <w:rFonts w:ascii="宋体" w:hAnsi="宋体" w:eastAsia="宋体" w:cs="宋体"/>
          <w:spacing w:val="-3"/>
          <w:sz w:val="24"/>
          <w:szCs w:val="24"/>
        </w:rPr>
        <w:t>最新动态，固步自封，那就会导致专业发展裹足不前。这就要求在不断提高院校</w:t>
      </w:r>
    </w:p>
    <w:p>
      <w:pPr>
        <w:spacing w:before="1" w:line="218" w:lineRule="auto"/>
        <w:ind w:left="26"/>
        <w:rPr>
          <w:rFonts w:ascii="宋体" w:hAnsi="宋体" w:eastAsia="宋体" w:cs="宋体"/>
          <w:sz w:val="24"/>
          <w:szCs w:val="24"/>
        </w:rPr>
      </w:pPr>
      <w:r>
        <w:rPr>
          <w:rFonts w:ascii="宋体" w:hAnsi="宋体" w:eastAsia="宋体" w:cs="宋体"/>
          <w:sz w:val="24"/>
          <w:szCs w:val="24"/>
        </w:rPr>
        <w:t>教学水平的同时，搞好教科研活动，促进旅游</w:t>
      </w:r>
      <w:r>
        <w:rPr>
          <w:rFonts w:ascii="宋体" w:hAnsi="宋体" w:eastAsia="宋体" w:cs="宋体"/>
          <w:spacing w:val="-1"/>
          <w:sz w:val="24"/>
          <w:szCs w:val="24"/>
        </w:rPr>
        <w:t>专业沿着正确的方向健康发展。</w:t>
      </w:r>
    </w:p>
    <w:p>
      <w:pPr>
        <w:spacing w:before="184" w:line="360" w:lineRule="auto"/>
        <w:ind w:left="23" w:right="61" w:firstLine="484"/>
        <w:rPr>
          <w:rFonts w:ascii="宋体" w:hAnsi="宋体" w:eastAsia="宋体" w:cs="宋体"/>
          <w:sz w:val="24"/>
          <w:szCs w:val="24"/>
        </w:rPr>
      </w:pPr>
      <w:r>
        <w:rPr>
          <w:rFonts w:ascii="宋体" w:hAnsi="宋体" w:eastAsia="宋体" w:cs="宋体"/>
          <w:spacing w:val="-1"/>
          <w:sz w:val="24"/>
          <w:szCs w:val="24"/>
        </w:rPr>
        <w:t>3、强调老师具备“双师</w:t>
      </w:r>
      <w:r>
        <w:rPr>
          <w:rFonts w:ascii="宋体" w:hAnsi="宋体" w:eastAsia="宋体" w:cs="宋体"/>
          <w:spacing w:val="-79"/>
          <w:sz w:val="24"/>
          <w:szCs w:val="24"/>
        </w:rPr>
        <w:t xml:space="preserve"> </w:t>
      </w:r>
      <w:r>
        <w:rPr>
          <w:rFonts w:ascii="宋体" w:hAnsi="宋体" w:eastAsia="宋体" w:cs="宋体"/>
          <w:spacing w:val="-1"/>
          <w:sz w:val="24"/>
          <w:szCs w:val="24"/>
        </w:rPr>
        <w:t>”素质的同时，关注其科研能力。高校教育的目标</w:t>
      </w:r>
      <w:r>
        <w:rPr>
          <w:rFonts w:ascii="宋体" w:hAnsi="宋体" w:eastAsia="宋体" w:cs="宋体"/>
          <w:sz w:val="24"/>
          <w:szCs w:val="24"/>
        </w:rPr>
        <w:t xml:space="preserve"> </w:t>
      </w:r>
      <w:r>
        <w:rPr>
          <w:rFonts w:ascii="宋体" w:hAnsi="宋体" w:eastAsia="宋体" w:cs="宋体"/>
          <w:spacing w:val="-3"/>
          <w:sz w:val="24"/>
          <w:szCs w:val="24"/>
        </w:rPr>
        <w:t>是培养生产、建设、服务、管理第一线的高等技术应用型的专门人才。高职旅游</w:t>
      </w:r>
      <w:r>
        <w:rPr>
          <w:rFonts w:ascii="宋体" w:hAnsi="宋体" w:eastAsia="宋体" w:cs="宋体"/>
          <w:spacing w:val="1"/>
          <w:sz w:val="24"/>
          <w:szCs w:val="24"/>
        </w:rPr>
        <w:t xml:space="preserve"> </w:t>
      </w:r>
      <w:r>
        <w:rPr>
          <w:rFonts w:ascii="宋体" w:hAnsi="宋体" w:eastAsia="宋体" w:cs="宋体"/>
          <w:spacing w:val="4"/>
          <w:sz w:val="24"/>
          <w:szCs w:val="24"/>
        </w:rPr>
        <w:t>专业的老师在具备旅游专业理论知识的基础上，需熟练掌握旅游专业的相关技</w:t>
      </w:r>
      <w:r>
        <w:rPr>
          <w:rFonts w:ascii="宋体" w:hAnsi="宋体" w:eastAsia="宋体" w:cs="宋体"/>
          <w:sz w:val="24"/>
          <w:szCs w:val="24"/>
        </w:rPr>
        <w:t xml:space="preserve"> </w:t>
      </w:r>
      <w:r>
        <w:rPr>
          <w:rFonts w:ascii="宋体" w:hAnsi="宋体" w:eastAsia="宋体" w:cs="宋体"/>
          <w:spacing w:val="-3"/>
          <w:sz w:val="24"/>
          <w:szCs w:val="24"/>
        </w:rPr>
        <w:t>能，如旅游饭店客房服务技能、餐饮服务技能；旅行社服务技能等。同时，要善</w:t>
      </w:r>
      <w:r>
        <w:rPr>
          <w:rFonts w:ascii="宋体" w:hAnsi="宋体" w:eastAsia="宋体" w:cs="宋体"/>
          <w:spacing w:val="1"/>
          <w:sz w:val="24"/>
          <w:szCs w:val="24"/>
        </w:rPr>
        <w:t xml:space="preserve"> </w:t>
      </w:r>
      <w:r>
        <w:rPr>
          <w:rFonts w:ascii="宋体" w:hAnsi="宋体" w:eastAsia="宋体" w:cs="宋体"/>
          <w:spacing w:val="-3"/>
          <w:sz w:val="24"/>
          <w:szCs w:val="24"/>
        </w:rPr>
        <w:t>于从理论和实践教学中总结经验，发现问题并找出解决问题的方法。从宏观和微</w:t>
      </w:r>
      <w:r>
        <w:rPr>
          <w:rFonts w:ascii="宋体" w:hAnsi="宋体" w:eastAsia="宋体" w:cs="宋体"/>
          <w:spacing w:val="1"/>
          <w:sz w:val="24"/>
          <w:szCs w:val="24"/>
        </w:rPr>
        <w:t xml:space="preserve"> </w:t>
      </w:r>
      <w:r>
        <w:rPr>
          <w:rFonts w:ascii="宋体" w:hAnsi="宋体" w:eastAsia="宋体" w:cs="宋体"/>
          <w:spacing w:val="-3"/>
          <w:sz w:val="24"/>
          <w:szCs w:val="24"/>
        </w:rPr>
        <w:t>观两个层面把握旅游专业发展的规律，不是做一个教书匠，而是做一个驾驭专业</w:t>
      </w:r>
      <w:r>
        <w:rPr>
          <w:rFonts w:ascii="宋体" w:hAnsi="宋体" w:eastAsia="宋体" w:cs="宋体"/>
          <w:spacing w:val="1"/>
          <w:sz w:val="24"/>
          <w:szCs w:val="24"/>
        </w:rPr>
        <w:t xml:space="preserve"> </w:t>
      </w:r>
      <w:r>
        <w:rPr>
          <w:rFonts w:ascii="宋体" w:hAnsi="宋体" w:eastAsia="宋体" w:cs="宋体"/>
          <w:spacing w:val="-3"/>
          <w:sz w:val="24"/>
          <w:szCs w:val="24"/>
        </w:rPr>
        <w:t>前沿发展动态的领航人，要有创意，有思想，做一名教科研三方面全面发展的合</w:t>
      </w:r>
    </w:p>
    <w:p>
      <w:pPr>
        <w:spacing w:line="218" w:lineRule="auto"/>
        <w:jc w:val="right"/>
        <w:rPr>
          <w:rFonts w:ascii="宋体" w:hAnsi="宋体" w:eastAsia="宋体" w:cs="宋体"/>
          <w:sz w:val="24"/>
          <w:szCs w:val="24"/>
        </w:rPr>
      </w:pPr>
      <w:r>
        <w:rPr>
          <w:rFonts w:ascii="宋体" w:hAnsi="宋体" w:eastAsia="宋体" w:cs="宋体"/>
          <w:spacing w:val="-2"/>
          <w:sz w:val="24"/>
          <w:szCs w:val="24"/>
        </w:rPr>
        <w:t>格教师，以“教学是教师的生存之本，科研是发展</w:t>
      </w:r>
      <w:r>
        <w:rPr>
          <w:rFonts w:ascii="宋体" w:hAnsi="宋体" w:eastAsia="宋体" w:cs="宋体"/>
          <w:spacing w:val="-3"/>
          <w:sz w:val="24"/>
          <w:szCs w:val="24"/>
        </w:rPr>
        <w:t>之路</w:t>
      </w:r>
      <w:r>
        <w:rPr>
          <w:rFonts w:ascii="宋体" w:hAnsi="宋体" w:eastAsia="宋体" w:cs="宋体"/>
          <w:spacing w:val="-88"/>
          <w:sz w:val="24"/>
          <w:szCs w:val="24"/>
        </w:rPr>
        <w:t xml:space="preserve"> </w:t>
      </w:r>
      <w:r>
        <w:rPr>
          <w:rFonts w:ascii="宋体" w:hAnsi="宋体" w:eastAsia="宋体" w:cs="宋体"/>
          <w:spacing w:val="-3"/>
          <w:sz w:val="24"/>
          <w:szCs w:val="24"/>
        </w:rPr>
        <w:t>”作为自身的行动指南。</w:t>
      </w:r>
    </w:p>
    <w:p>
      <w:pPr>
        <w:spacing w:line="218" w:lineRule="auto"/>
        <w:rPr>
          <w:rFonts w:ascii="宋体" w:hAnsi="宋体" w:eastAsia="宋体" w:cs="宋体"/>
          <w:sz w:val="24"/>
          <w:szCs w:val="24"/>
        </w:rPr>
        <w:sectPr>
          <w:headerReference r:id="rId325" w:type="default"/>
          <w:footerReference r:id="rId326" w:type="default"/>
          <w:pgSz w:w="11906" w:h="16839"/>
          <w:pgMar w:top="1071" w:right="1738" w:bottom="1230" w:left="1785" w:header="878" w:footer="994" w:gutter="0"/>
          <w:cols w:space="720" w:num="1"/>
        </w:sectPr>
      </w:pPr>
    </w:p>
    <w:p>
      <w:pPr>
        <w:pStyle w:val="2"/>
        <w:spacing w:line="431" w:lineRule="auto"/>
      </w:pPr>
    </w:p>
    <w:p>
      <w:pPr>
        <w:spacing w:before="97" w:line="219" w:lineRule="auto"/>
        <w:ind w:left="325"/>
        <w:rPr>
          <w:rFonts w:ascii="宋体" w:hAnsi="宋体" w:eastAsia="宋体" w:cs="宋体"/>
          <w:sz w:val="30"/>
          <w:szCs w:val="30"/>
        </w:rPr>
      </w:pPr>
      <w:r>
        <w:rPr>
          <w:rFonts w:ascii="宋体" w:hAnsi="宋体" w:eastAsia="宋体" w:cs="宋体"/>
          <w:sz w:val="30"/>
          <w:szCs w:val="30"/>
          <w14:textOutline w14:w="5448" w14:cap="sq" w14:cmpd="sng">
            <w14:solidFill>
              <w14:srgbClr w14:val="000000"/>
            </w14:solidFill>
            <w14:prstDash w14:val="solid"/>
            <w14:bevel/>
          </w14:textOutline>
        </w:rPr>
        <w:t>第七部分</w:t>
      </w:r>
      <w:r>
        <w:rPr>
          <w:rFonts w:ascii="宋体" w:hAnsi="宋体" w:eastAsia="宋体" w:cs="宋体"/>
          <w:sz w:val="30"/>
          <w:szCs w:val="30"/>
        </w:rPr>
        <w:t xml:space="preserve"> </w:t>
      </w:r>
      <w:r>
        <w:rPr>
          <w:rFonts w:ascii="宋体" w:hAnsi="宋体" w:eastAsia="宋体" w:cs="宋体"/>
          <w:sz w:val="30"/>
          <w:szCs w:val="30"/>
          <w14:textOutline w14:w="5448" w14:cap="sq" w14:cmpd="sng">
            <w14:solidFill>
              <w14:srgbClr w14:val="000000"/>
            </w14:solidFill>
            <w14:prstDash w14:val="solid"/>
            <w14:bevel/>
          </w14:textOutline>
        </w:rPr>
        <w:t>旅游与会展学院毕业生基层就业情况和案例</w:t>
      </w:r>
    </w:p>
    <w:p>
      <w:pPr>
        <w:spacing w:before="219" w:line="360" w:lineRule="auto"/>
        <w:ind w:left="22" w:right="63" w:firstLine="480"/>
        <w:rPr>
          <w:rFonts w:ascii="宋体" w:hAnsi="宋体" w:eastAsia="宋体" w:cs="宋体"/>
          <w:sz w:val="24"/>
          <w:szCs w:val="24"/>
        </w:rPr>
      </w:pPr>
      <w:r>
        <w:rPr>
          <w:rFonts w:ascii="宋体" w:hAnsi="宋体" w:eastAsia="宋体" w:cs="宋体"/>
          <w:spacing w:val="-3"/>
          <w:sz w:val="24"/>
          <w:szCs w:val="24"/>
        </w:rPr>
        <w:t>旅游与会展学院非常重视引导和鼓励毕业生基层就业工作，通过一</w:t>
      </w:r>
      <w:r>
        <w:rPr>
          <w:rFonts w:ascii="宋体" w:hAnsi="宋体" w:eastAsia="宋体" w:cs="宋体"/>
          <w:spacing w:val="-4"/>
          <w:sz w:val="24"/>
          <w:szCs w:val="24"/>
        </w:rPr>
        <w:t>系列的就</w:t>
      </w:r>
      <w:r>
        <w:rPr>
          <w:rFonts w:ascii="宋体" w:hAnsi="宋体" w:eastAsia="宋体" w:cs="宋体"/>
          <w:sz w:val="24"/>
          <w:szCs w:val="24"/>
        </w:rPr>
        <w:t xml:space="preserve"> </w:t>
      </w:r>
      <w:r>
        <w:rPr>
          <w:rFonts w:ascii="宋体" w:hAnsi="宋体" w:eastAsia="宋体" w:cs="宋体"/>
          <w:spacing w:val="-3"/>
          <w:sz w:val="24"/>
          <w:szCs w:val="24"/>
        </w:rPr>
        <w:t>业指导、宣传教育活动，大力推进各专业毕业生扎根中西部、服务基层。专门召</w:t>
      </w:r>
      <w:r>
        <w:rPr>
          <w:rFonts w:ascii="宋体" w:hAnsi="宋体" w:eastAsia="宋体" w:cs="宋体"/>
          <w:spacing w:val="1"/>
          <w:sz w:val="24"/>
          <w:szCs w:val="24"/>
        </w:rPr>
        <w:t xml:space="preserve"> </w:t>
      </w:r>
      <w:r>
        <w:rPr>
          <w:rFonts w:ascii="宋体" w:hAnsi="宋体" w:eastAsia="宋体" w:cs="宋体"/>
          <w:spacing w:val="-8"/>
          <w:sz w:val="24"/>
          <w:szCs w:val="24"/>
        </w:rPr>
        <w:t>开全院毕业生会议，将招募通知发送到每个毕业生，充分利用院内各种宣传媒体，</w:t>
      </w:r>
      <w:r>
        <w:rPr>
          <w:rFonts w:ascii="宋体" w:hAnsi="宋体" w:eastAsia="宋体" w:cs="宋体"/>
          <w:spacing w:val="6"/>
          <w:sz w:val="24"/>
          <w:szCs w:val="24"/>
        </w:rPr>
        <w:t xml:space="preserve"> </w:t>
      </w:r>
      <w:r>
        <w:rPr>
          <w:rFonts w:ascii="宋体" w:hAnsi="宋体" w:eastAsia="宋体" w:cs="宋体"/>
          <w:spacing w:val="-3"/>
          <w:sz w:val="24"/>
          <w:szCs w:val="24"/>
        </w:rPr>
        <w:t>如公告栏、QQ</w:t>
      </w:r>
      <w:r>
        <w:rPr>
          <w:rFonts w:ascii="宋体" w:hAnsi="宋体" w:eastAsia="宋体" w:cs="宋体"/>
          <w:spacing w:val="-51"/>
          <w:sz w:val="24"/>
          <w:szCs w:val="24"/>
        </w:rPr>
        <w:t xml:space="preserve"> </w:t>
      </w:r>
      <w:r>
        <w:rPr>
          <w:rFonts w:ascii="宋体" w:hAnsi="宋体" w:eastAsia="宋体" w:cs="宋体"/>
          <w:spacing w:val="-3"/>
          <w:sz w:val="24"/>
          <w:szCs w:val="24"/>
        </w:rPr>
        <w:t>群、微信群等加强宣传工作，广泛传播志愿精神和志愿服务</w:t>
      </w:r>
      <w:r>
        <w:rPr>
          <w:rFonts w:ascii="宋体" w:hAnsi="宋体" w:eastAsia="宋体" w:cs="宋体"/>
          <w:spacing w:val="-4"/>
          <w:sz w:val="24"/>
          <w:szCs w:val="24"/>
        </w:rPr>
        <w:t>理念，</w:t>
      </w:r>
      <w:r>
        <w:rPr>
          <w:rFonts w:ascii="宋体" w:hAnsi="宋体" w:eastAsia="宋体" w:cs="宋体"/>
          <w:sz w:val="24"/>
          <w:szCs w:val="24"/>
        </w:rPr>
        <w:t xml:space="preserve"> </w:t>
      </w:r>
      <w:r>
        <w:rPr>
          <w:rFonts w:ascii="宋体" w:hAnsi="宋体" w:eastAsia="宋体" w:cs="宋体"/>
          <w:spacing w:val="-3"/>
          <w:sz w:val="24"/>
          <w:szCs w:val="24"/>
        </w:rPr>
        <w:t>提高毕业生对招募信息的知晓率。积极引导毕业生把个人价值和国家需要结合起</w:t>
      </w:r>
      <w:r>
        <w:rPr>
          <w:rFonts w:ascii="宋体" w:hAnsi="宋体" w:eastAsia="宋体" w:cs="宋体"/>
          <w:spacing w:val="1"/>
          <w:sz w:val="24"/>
          <w:szCs w:val="24"/>
        </w:rPr>
        <w:t xml:space="preserve"> </w:t>
      </w:r>
      <w:r>
        <w:rPr>
          <w:rFonts w:ascii="宋体" w:hAnsi="宋体" w:eastAsia="宋体" w:cs="宋体"/>
          <w:spacing w:val="-3"/>
          <w:sz w:val="24"/>
          <w:szCs w:val="24"/>
        </w:rPr>
        <w:t>来，更好地服务于祖国，奉献于人民，在基层社会实践中丰富经历和阅历，增长</w:t>
      </w:r>
      <w:r>
        <w:rPr>
          <w:rFonts w:ascii="宋体" w:hAnsi="宋体" w:eastAsia="宋体" w:cs="宋体"/>
          <w:spacing w:val="1"/>
          <w:sz w:val="24"/>
          <w:szCs w:val="24"/>
        </w:rPr>
        <w:t xml:space="preserve"> </w:t>
      </w:r>
      <w:r>
        <w:rPr>
          <w:rFonts w:ascii="宋体" w:hAnsi="宋体" w:eastAsia="宋体" w:cs="宋体"/>
          <w:spacing w:val="2"/>
          <w:sz w:val="24"/>
          <w:szCs w:val="24"/>
        </w:rPr>
        <w:t>自身的才干和能力。24</w:t>
      </w:r>
      <w:r>
        <w:rPr>
          <w:rFonts w:ascii="宋体" w:hAnsi="宋体" w:eastAsia="宋体" w:cs="宋体"/>
          <w:spacing w:val="-48"/>
          <w:sz w:val="24"/>
          <w:szCs w:val="24"/>
        </w:rPr>
        <w:t xml:space="preserve"> </w:t>
      </w:r>
      <w:r>
        <w:rPr>
          <w:rFonts w:ascii="宋体" w:hAnsi="宋体" w:eastAsia="宋体" w:cs="宋体"/>
          <w:spacing w:val="2"/>
          <w:sz w:val="24"/>
          <w:szCs w:val="24"/>
        </w:rPr>
        <w:t>位毕业生积极报名参加选调生和基层</w:t>
      </w:r>
      <w:r>
        <w:rPr>
          <w:rFonts w:ascii="宋体" w:hAnsi="宋体" w:eastAsia="宋体" w:cs="宋体"/>
          <w:spacing w:val="1"/>
          <w:sz w:val="24"/>
          <w:szCs w:val="24"/>
        </w:rPr>
        <w:t>公务员项目考试，</w:t>
      </w:r>
    </w:p>
    <w:p>
      <w:pPr>
        <w:spacing w:line="219" w:lineRule="auto"/>
        <w:ind w:left="22"/>
        <w:rPr>
          <w:rFonts w:ascii="宋体" w:hAnsi="宋体" w:eastAsia="宋体" w:cs="宋体"/>
          <w:sz w:val="24"/>
          <w:szCs w:val="24"/>
        </w:rPr>
      </w:pPr>
      <w:r>
        <w:rPr>
          <w:rFonts w:ascii="宋体" w:hAnsi="宋体" w:eastAsia="宋体" w:cs="宋体"/>
          <w:spacing w:val="-5"/>
          <w:sz w:val="24"/>
          <w:szCs w:val="24"/>
        </w:rPr>
        <w:t>截至目前已有</w:t>
      </w:r>
      <w:r>
        <w:rPr>
          <w:rFonts w:ascii="宋体" w:hAnsi="宋体" w:eastAsia="宋体" w:cs="宋体"/>
          <w:spacing w:val="-17"/>
          <w:sz w:val="24"/>
          <w:szCs w:val="24"/>
        </w:rPr>
        <w:t xml:space="preserve"> </w:t>
      </w:r>
      <w:r>
        <w:rPr>
          <w:rFonts w:ascii="宋体" w:hAnsi="宋体" w:eastAsia="宋体" w:cs="宋体"/>
          <w:spacing w:val="-5"/>
          <w:sz w:val="24"/>
          <w:szCs w:val="24"/>
        </w:rPr>
        <w:t>1</w:t>
      </w:r>
      <w:r>
        <w:rPr>
          <w:rFonts w:ascii="宋体" w:hAnsi="宋体" w:eastAsia="宋体" w:cs="宋体"/>
          <w:spacing w:val="-49"/>
          <w:sz w:val="24"/>
          <w:szCs w:val="24"/>
        </w:rPr>
        <w:t xml:space="preserve"> </w:t>
      </w:r>
      <w:r>
        <w:rPr>
          <w:rFonts w:ascii="宋体" w:hAnsi="宋体" w:eastAsia="宋体" w:cs="宋体"/>
          <w:spacing w:val="-5"/>
          <w:sz w:val="24"/>
          <w:szCs w:val="24"/>
        </w:rPr>
        <w:t>人录取选调生、3</w:t>
      </w:r>
      <w:r>
        <w:rPr>
          <w:rFonts w:ascii="宋体" w:hAnsi="宋体" w:eastAsia="宋体" w:cs="宋体"/>
          <w:spacing w:val="-49"/>
          <w:sz w:val="24"/>
          <w:szCs w:val="24"/>
        </w:rPr>
        <w:t xml:space="preserve"> </w:t>
      </w:r>
      <w:r>
        <w:rPr>
          <w:rFonts w:ascii="宋体" w:hAnsi="宋体" w:eastAsia="宋体" w:cs="宋体"/>
          <w:spacing w:val="-5"/>
          <w:sz w:val="24"/>
          <w:szCs w:val="24"/>
        </w:rPr>
        <w:t>人进入选调生面试考核、1</w:t>
      </w:r>
      <w:r>
        <w:rPr>
          <w:rFonts w:ascii="宋体" w:hAnsi="宋体" w:eastAsia="宋体" w:cs="宋体"/>
          <w:spacing w:val="-49"/>
          <w:sz w:val="24"/>
          <w:szCs w:val="24"/>
        </w:rPr>
        <w:t xml:space="preserve"> </w:t>
      </w:r>
      <w:r>
        <w:rPr>
          <w:rFonts w:ascii="宋体" w:hAnsi="宋体" w:eastAsia="宋体" w:cs="宋体"/>
          <w:spacing w:val="-5"/>
          <w:sz w:val="24"/>
          <w:szCs w:val="24"/>
        </w:rPr>
        <w:t>人录取基层公务员。</w:t>
      </w:r>
    </w:p>
    <w:p>
      <w:pPr>
        <w:spacing w:before="182" w:line="360" w:lineRule="auto"/>
        <w:ind w:left="23" w:right="124" w:firstLine="479"/>
        <w:rPr>
          <w:rFonts w:ascii="宋体" w:hAnsi="宋体" w:eastAsia="宋体" w:cs="宋体"/>
          <w:sz w:val="24"/>
          <w:szCs w:val="24"/>
        </w:rPr>
      </w:pPr>
      <w:r>
        <w:rPr>
          <w:rFonts w:ascii="宋体" w:hAnsi="宋体" w:eastAsia="宋体" w:cs="宋体"/>
          <w:spacing w:val="-2"/>
          <w:sz w:val="24"/>
          <w:szCs w:val="24"/>
        </w:rPr>
        <w:t>刘世祺是旅游与会展学院</w:t>
      </w:r>
      <w:r>
        <w:rPr>
          <w:rFonts w:ascii="宋体" w:hAnsi="宋体" w:eastAsia="宋体" w:cs="宋体"/>
          <w:spacing w:val="-48"/>
          <w:sz w:val="24"/>
          <w:szCs w:val="24"/>
        </w:rPr>
        <w:t xml:space="preserve"> </w:t>
      </w:r>
      <w:r>
        <w:rPr>
          <w:rFonts w:ascii="宋体" w:hAnsi="宋体" w:eastAsia="宋体" w:cs="宋体"/>
          <w:spacing w:val="-2"/>
          <w:sz w:val="24"/>
          <w:szCs w:val="24"/>
        </w:rPr>
        <w:t>2020</w:t>
      </w:r>
      <w:r>
        <w:rPr>
          <w:rFonts w:ascii="宋体" w:hAnsi="宋体" w:eastAsia="宋体" w:cs="宋体"/>
          <w:spacing w:val="-47"/>
          <w:sz w:val="24"/>
          <w:szCs w:val="24"/>
        </w:rPr>
        <w:t xml:space="preserve"> </w:t>
      </w:r>
      <w:r>
        <w:rPr>
          <w:rFonts w:ascii="宋体" w:hAnsi="宋体" w:eastAsia="宋体" w:cs="宋体"/>
          <w:spacing w:val="-2"/>
          <w:sz w:val="24"/>
          <w:szCs w:val="24"/>
        </w:rPr>
        <w:t>级人文地理与城乡规划专业毕业</w:t>
      </w:r>
      <w:r>
        <w:rPr>
          <w:rFonts w:ascii="宋体" w:hAnsi="宋体" w:eastAsia="宋体" w:cs="宋体"/>
          <w:spacing w:val="-3"/>
          <w:sz w:val="24"/>
          <w:szCs w:val="24"/>
        </w:rPr>
        <w:t>生。2020</w:t>
      </w:r>
      <w:r>
        <w:rPr>
          <w:rFonts w:ascii="宋体" w:hAnsi="宋体" w:eastAsia="宋体" w:cs="宋体"/>
          <w:spacing w:val="-50"/>
          <w:sz w:val="24"/>
          <w:szCs w:val="24"/>
        </w:rPr>
        <w:t xml:space="preserve"> </w:t>
      </w:r>
      <w:r>
        <w:rPr>
          <w:rFonts w:ascii="宋体" w:hAnsi="宋体" w:eastAsia="宋体" w:cs="宋体"/>
          <w:spacing w:val="-3"/>
          <w:sz w:val="24"/>
          <w:szCs w:val="24"/>
        </w:rPr>
        <w:t>年</w:t>
      </w:r>
      <w:r>
        <w:rPr>
          <w:rFonts w:ascii="宋体" w:hAnsi="宋体" w:eastAsia="宋体" w:cs="宋体"/>
          <w:sz w:val="24"/>
          <w:szCs w:val="24"/>
        </w:rPr>
        <w:t xml:space="preserve"> </w:t>
      </w:r>
      <w:r>
        <w:rPr>
          <w:rFonts w:ascii="宋体" w:hAnsi="宋体" w:eastAsia="宋体" w:cs="宋体"/>
          <w:spacing w:val="-4"/>
          <w:sz w:val="24"/>
          <w:szCs w:val="24"/>
        </w:rPr>
        <w:t>7</w:t>
      </w:r>
      <w:r>
        <w:rPr>
          <w:rFonts w:ascii="宋体" w:hAnsi="宋体" w:eastAsia="宋体" w:cs="宋体"/>
          <w:spacing w:val="-29"/>
          <w:sz w:val="24"/>
          <w:szCs w:val="24"/>
        </w:rPr>
        <w:t xml:space="preserve"> </w:t>
      </w:r>
      <w:r>
        <w:rPr>
          <w:rFonts w:ascii="宋体" w:hAnsi="宋体" w:eastAsia="宋体" w:cs="宋体"/>
          <w:spacing w:val="-4"/>
          <w:sz w:val="24"/>
          <w:szCs w:val="24"/>
        </w:rPr>
        <w:t>月，报考河北省省选调生，通过笔试、面试、政审、体检等层层关卡，于</w:t>
      </w:r>
      <w:r>
        <w:rPr>
          <w:rFonts w:ascii="宋体" w:hAnsi="宋体" w:eastAsia="宋体" w:cs="宋体"/>
          <w:spacing w:val="-47"/>
          <w:sz w:val="24"/>
          <w:szCs w:val="24"/>
        </w:rPr>
        <w:t xml:space="preserve"> </w:t>
      </w:r>
      <w:r>
        <w:rPr>
          <w:rFonts w:ascii="宋体" w:hAnsi="宋体" w:eastAsia="宋体" w:cs="宋体"/>
          <w:spacing w:val="-4"/>
          <w:sz w:val="24"/>
          <w:szCs w:val="24"/>
        </w:rPr>
        <w:t>2020</w:t>
      </w:r>
      <w:r>
        <w:rPr>
          <w:rFonts w:ascii="宋体" w:hAnsi="宋体" w:eastAsia="宋体" w:cs="宋体"/>
          <w:sz w:val="24"/>
          <w:szCs w:val="24"/>
        </w:rPr>
        <w:t xml:space="preserve"> </w:t>
      </w:r>
      <w:r>
        <w:rPr>
          <w:rFonts w:ascii="宋体" w:hAnsi="宋体" w:eastAsia="宋体" w:cs="宋体"/>
          <w:spacing w:val="-2"/>
          <w:sz w:val="24"/>
          <w:szCs w:val="24"/>
        </w:rPr>
        <w:t>年</w:t>
      </w:r>
      <w:r>
        <w:rPr>
          <w:rFonts w:ascii="宋体" w:hAnsi="宋体" w:eastAsia="宋体" w:cs="宋体"/>
          <w:spacing w:val="-16"/>
          <w:sz w:val="24"/>
          <w:szCs w:val="24"/>
        </w:rPr>
        <w:t xml:space="preserve"> </w:t>
      </w:r>
      <w:r>
        <w:rPr>
          <w:rFonts w:ascii="宋体" w:hAnsi="宋体" w:eastAsia="宋体" w:cs="宋体"/>
          <w:spacing w:val="-2"/>
          <w:sz w:val="24"/>
          <w:szCs w:val="24"/>
        </w:rPr>
        <w:t>10</w:t>
      </w:r>
      <w:r>
        <w:rPr>
          <w:rFonts w:ascii="宋体" w:hAnsi="宋体" w:eastAsia="宋体" w:cs="宋体"/>
          <w:spacing w:val="-45"/>
          <w:sz w:val="24"/>
          <w:szCs w:val="24"/>
        </w:rPr>
        <w:t xml:space="preserve"> </w:t>
      </w:r>
      <w:r>
        <w:rPr>
          <w:rFonts w:ascii="宋体" w:hAnsi="宋体" w:eastAsia="宋体" w:cs="宋体"/>
          <w:spacing w:val="-2"/>
          <w:sz w:val="24"/>
          <w:szCs w:val="24"/>
        </w:rPr>
        <w:t>月正式入职。现任职于石家庄市基层街道组织，协助组织委员处理街道组</w:t>
      </w:r>
      <w:r>
        <w:rPr>
          <w:rFonts w:ascii="宋体" w:hAnsi="宋体" w:eastAsia="宋体" w:cs="宋体"/>
          <w:sz w:val="24"/>
          <w:szCs w:val="24"/>
        </w:rPr>
        <w:t xml:space="preserve"> </w:t>
      </w:r>
      <w:r>
        <w:rPr>
          <w:rFonts w:ascii="宋体" w:hAnsi="宋体" w:eastAsia="宋体" w:cs="宋体"/>
          <w:spacing w:val="-3"/>
          <w:sz w:val="24"/>
          <w:szCs w:val="24"/>
        </w:rPr>
        <w:t>织上的相关事宜。通过入职培训学习到了一些基层工作的方式方法，通过学习了</w:t>
      </w:r>
      <w:r>
        <w:rPr>
          <w:rFonts w:ascii="宋体" w:hAnsi="宋体" w:eastAsia="宋体" w:cs="宋体"/>
          <w:spacing w:val="1"/>
          <w:sz w:val="24"/>
          <w:szCs w:val="24"/>
        </w:rPr>
        <w:t xml:space="preserve"> </w:t>
      </w:r>
      <w:r>
        <w:rPr>
          <w:rFonts w:ascii="宋体" w:hAnsi="宋体" w:eastAsia="宋体" w:cs="宋体"/>
          <w:spacing w:val="-3"/>
          <w:sz w:val="24"/>
          <w:szCs w:val="24"/>
        </w:rPr>
        <w:t>部分优秀选调生的事迹形成了对基层事业的认知，并且能够积极的投身于基层工</w:t>
      </w:r>
      <w:r>
        <w:rPr>
          <w:rFonts w:ascii="宋体" w:hAnsi="宋体" w:eastAsia="宋体" w:cs="宋体"/>
          <w:spacing w:val="1"/>
          <w:sz w:val="24"/>
          <w:szCs w:val="24"/>
        </w:rPr>
        <w:t xml:space="preserve"> </w:t>
      </w:r>
      <w:r>
        <w:rPr>
          <w:rFonts w:ascii="宋体" w:hAnsi="宋体" w:eastAsia="宋体" w:cs="宋体"/>
          <w:spacing w:val="-3"/>
          <w:sz w:val="24"/>
          <w:szCs w:val="24"/>
        </w:rPr>
        <w:t>作之中。目前已接触到的工作有发展党员、收缴党费、档案管理、转接党组织关</w:t>
      </w:r>
      <w:r>
        <w:rPr>
          <w:rFonts w:ascii="宋体" w:hAnsi="宋体" w:eastAsia="宋体" w:cs="宋体"/>
          <w:spacing w:val="1"/>
          <w:sz w:val="24"/>
          <w:szCs w:val="24"/>
        </w:rPr>
        <w:t xml:space="preserve"> </w:t>
      </w:r>
      <w:r>
        <w:rPr>
          <w:rFonts w:ascii="宋体" w:hAnsi="宋体" w:eastAsia="宋体" w:cs="宋体"/>
          <w:spacing w:val="-3"/>
          <w:sz w:val="24"/>
          <w:szCs w:val="24"/>
        </w:rPr>
        <w:t>系等党建工作。在工作中做到了积极进取，虚心学习，表现良好。不忘初心服务</w:t>
      </w:r>
      <w:r>
        <w:rPr>
          <w:rFonts w:ascii="宋体" w:hAnsi="宋体" w:eastAsia="宋体" w:cs="宋体"/>
          <w:spacing w:val="1"/>
          <w:sz w:val="24"/>
          <w:szCs w:val="24"/>
        </w:rPr>
        <w:t xml:space="preserve"> </w:t>
      </w:r>
      <w:r>
        <w:rPr>
          <w:rFonts w:ascii="宋体" w:hAnsi="宋体" w:eastAsia="宋体" w:cs="宋体"/>
          <w:spacing w:val="-3"/>
          <w:sz w:val="24"/>
          <w:szCs w:val="24"/>
        </w:rPr>
        <w:t>群众，扎根基层奉献青春，以实干书写青春，用奉献诠释担当，让青春在基层沃</w:t>
      </w:r>
    </w:p>
    <w:p>
      <w:pPr>
        <w:spacing w:line="220" w:lineRule="auto"/>
        <w:ind w:left="24"/>
        <w:rPr>
          <w:rFonts w:ascii="宋体" w:hAnsi="宋体" w:eastAsia="宋体" w:cs="宋体"/>
          <w:sz w:val="24"/>
          <w:szCs w:val="24"/>
        </w:rPr>
      </w:pPr>
      <w:r>
        <w:rPr>
          <w:rFonts w:ascii="宋体" w:hAnsi="宋体" w:eastAsia="宋体" w:cs="宋体"/>
          <w:spacing w:val="-2"/>
          <w:sz w:val="24"/>
          <w:szCs w:val="24"/>
        </w:rPr>
        <w:t>土绽放芳华。</w:t>
      </w:r>
    </w:p>
    <w:p>
      <w:pPr>
        <w:spacing w:before="159" w:line="4498" w:lineRule="exact"/>
        <w:ind w:firstLine="614"/>
      </w:pPr>
      <w:r>
        <w:rPr>
          <w:position w:val="-89"/>
        </w:rPr>
        <w:drawing>
          <wp:inline distT="0" distB="0" distL="0" distR="0">
            <wp:extent cx="4972685" cy="2855595"/>
            <wp:effectExtent l="0" t="0" r="0" b="0"/>
            <wp:docPr id="528" name="IM 528"/>
            <wp:cNvGraphicFramePr/>
            <a:graphic xmlns:a="http://schemas.openxmlformats.org/drawingml/2006/main">
              <a:graphicData uri="http://schemas.openxmlformats.org/drawingml/2006/picture">
                <pic:pic xmlns:pic="http://schemas.openxmlformats.org/drawingml/2006/picture">
                  <pic:nvPicPr>
                    <pic:cNvPr id="528" name="IM 528"/>
                    <pic:cNvPicPr/>
                  </pic:nvPicPr>
                  <pic:blipFill>
                    <a:blip r:embed="rId442"/>
                    <a:stretch>
                      <a:fillRect/>
                    </a:stretch>
                  </pic:blipFill>
                  <pic:spPr>
                    <a:xfrm>
                      <a:off x="0" y="0"/>
                      <a:ext cx="4972811" cy="2855976"/>
                    </a:xfrm>
                    <a:prstGeom prst="rect">
                      <a:avLst/>
                    </a:prstGeom>
                  </pic:spPr>
                </pic:pic>
              </a:graphicData>
            </a:graphic>
          </wp:inline>
        </w:drawing>
      </w:r>
    </w:p>
    <w:p>
      <w:pPr>
        <w:spacing w:line="4498" w:lineRule="exact"/>
        <w:sectPr>
          <w:headerReference r:id="rId327" w:type="default"/>
          <w:footerReference r:id="rId328" w:type="default"/>
          <w:pgSz w:w="11906" w:h="16839"/>
          <w:pgMar w:top="1071" w:right="1674" w:bottom="1230" w:left="1785" w:header="878" w:footer="994" w:gutter="0"/>
          <w:cols w:space="720" w:num="1"/>
        </w:sectPr>
      </w:pPr>
    </w:p>
    <w:p>
      <w:pPr>
        <w:pStyle w:val="2"/>
        <w:spacing w:line="402" w:lineRule="auto"/>
      </w:pPr>
    </w:p>
    <w:p>
      <w:pPr>
        <w:spacing w:before="78" w:line="360" w:lineRule="auto"/>
        <w:ind w:left="23" w:right="13" w:firstLine="480"/>
        <w:jc w:val="both"/>
        <w:rPr>
          <w:rFonts w:ascii="宋体" w:hAnsi="宋体" w:eastAsia="宋体" w:cs="宋体"/>
          <w:sz w:val="24"/>
          <w:szCs w:val="24"/>
        </w:rPr>
      </w:pPr>
      <w:r>
        <w:rPr>
          <w:rFonts w:ascii="宋体" w:hAnsi="宋体" w:eastAsia="宋体" w:cs="宋体"/>
          <w:spacing w:val="-3"/>
          <w:sz w:val="24"/>
          <w:szCs w:val="24"/>
        </w:rPr>
        <w:t>孙宝伟是旅游与会展学院</w:t>
      </w:r>
      <w:r>
        <w:rPr>
          <w:rFonts w:ascii="宋体" w:hAnsi="宋体" w:eastAsia="宋体" w:cs="宋体"/>
          <w:spacing w:val="-48"/>
          <w:sz w:val="24"/>
          <w:szCs w:val="24"/>
        </w:rPr>
        <w:t xml:space="preserve"> </w:t>
      </w:r>
      <w:r>
        <w:rPr>
          <w:rFonts w:ascii="宋体" w:hAnsi="宋体" w:eastAsia="宋体" w:cs="宋体"/>
          <w:spacing w:val="-3"/>
          <w:sz w:val="24"/>
          <w:szCs w:val="24"/>
        </w:rPr>
        <w:t>2020</w:t>
      </w:r>
      <w:r>
        <w:rPr>
          <w:rFonts w:ascii="宋体" w:hAnsi="宋体" w:eastAsia="宋体" w:cs="宋体"/>
          <w:spacing w:val="-47"/>
          <w:sz w:val="24"/>
          <w:szCs w:val="24"/>
        </w:rPr>
        <w:t xml:space="preserve"> </w:t>
      </w:r>
      <w:r>
        <w:rPr>
          <w:rFonts w:ascii="宋体" w:hAnsi="宋体" w:eastAsia="宋体" w:cs="宋体"/>
          <w:spacing w:val="-3"/>
          <w:sz w:val="24"/>
          <w:szCs w:val="24"/>
        </w:rPr>
        <w:t>级旅游管理专业的毕业生。2020</w:t>
      </w:r>
      <w:r>
        <w:rPr>
          <w:rFonts w:ascii="宋体" w:hAnsi="宋体" w:eastAsia="宋体" w:cs="宋体"/>
          <w:spacing w:val="-50"/>
          <w:sz w:val="24"/>
          <w:szCs w:val="24"/>
        </w:rPr>
        <w:t xml:space="preserve"> </w:t>
      </w:r>
      <w:r>
        <w:rPr>
          <w:rFonts w:ascii="宋体" w:hAnsi="宋体" w:eastAsia="宋体" w:cs="宋体"/>
          <w:spacing w:val="-3"/>
          <w:sz w:val="24"/>
          <w:szCs w:val="24"/>
        </w:rPr>
        <w:t>年</w:t>
      </w:r>
      <w:r>
        <w:rPr>
          <w:rFonts w:ascii="宋体" w:hAnsi="宋体" w:eastAsia="宋体" w:cs="宋体"/>
          <w:spacing w:val="-45"/>
          <w:sz w:val="24"/>
          <w:szCs w:val="24"/>
        </w:rPr>
        <w:t xml:space="preserve"> </w:t>
      </w:r>
      <w:r>
        <w:rPr>
          <w:rFonts w:ascii="宋体" w:hAnsi="宋体" w:eastAsia="宋体" w:cs="宋体"/>
          <w:spacing w:val="-3"/>
          <w:sz w:val="24"/>
          <w:szCs w:val="24"/>
        </w:rPr>
        <w:t>7</w:t>
      </w:r>
      <w:r>
        <w:rPr>
          <w:rFonts w:ascii="宋体" w:hAnsi="宋体" w:eastAsia="宋体" w:cs="宋体"/>
          <w:spacing w:val="-44"/>
          <w:sz w:val="24"/>
          <w:szCs w:val="24"/>
        </w:rPr>
        <w:t xml:space="preserve"> </w:t>
      </w:r>
      <w:r>
        <w:rPr>
          <w:rFonts w:ascii="宋体" w:hAnsi="宋体" w:eastAsia="宋体" w:cs="宋体"/>
          <w:spacing w:val="-4"/>
          <w:sz w:val="24"/>
          <w:szCs w:val="24"/>
        </w:rPr>
        <w:t>月，报</w:t>
      </w:r>
      <w:r>
        <w:rPr>
          <w:rFonts w:ascii="宋体" w:hAnsi="宋体" w:eastAsia="宋体" w:cs="宋体"/>
          <w:sz w:val="24"/>
          <w:szCs w:val="24"/>
        </w:rPr>
        <w:t xml:space="preserve"> </w:t>
      </w:r>
      <w:r>
        <w:rPr>
          <w:rFonts w:ascii="宋体" w:hAnsi="宋体" w:eastAsia="宋体" w:cs="宋体"/>
          <w:spacing w:val="-3"/>
          <w:sz w:val="24"/>
          <w:szCs w:val="24"/>
        </w:rPr>
        <w:t>考天津市公务员，通过自身不断的努力学习，现已经被录取为天津市市场监督管</w:t>
      </w:r>
      <w:r>
        <w:rPr>
          <w:rFonts w:ascii="宋体" w:hAnsi="宋体" w:eastAsia="宋体" w:cs="宋体"/>
          <w:spacing w:val="1"/>
          <w:sz w:val="24"/>
          <w:szCs w:val="24"/>
        </w:rPr>
        <w:t xml:space="preserve"> </w:t>
      </w:r>
      <w:r>
        <w:rPr>
          <w:rFonts w:ascii="宋体" w:hAnsi="宋体" w:eastAsia="宋体" w:cs="宋体"/>
          <w:spacing w:val="-3"/>
          <w:sz w:val="24"/>
          <w:szCs w:val="24"/>
        </w:rPr>
        <w:t>理局的一名基层项目公务人员，主要从事的工作为在基层进行行政执法以及监督</w:t>
      </w:r>
      <w:r>
        <w:rPr>
          <w:rFonts w:ascii="宋体" w:hAnsi="宋体" w:eastAsia="宋体" w:cs="宋体"/>
          <w:spacing w:val="1"/>
          <w:sz w:val="24"/>
          <w:szCs w:val="24"/>
        </w:rPr>
        <w:t xml:space="preserve"> </w:t>
      </w:r>
      <w:r>
        <w:rPr>
          <w:rFonts w:ascii="宋体" w:hAnsi="宋体" w:eastAsia="宋体" w:cs="宋体"/>
          <w:spacing w:val="-3"/>
          <w:sz w:val="24"/>
          <w:szCs w:val="24"/>
        </w:rPr>
        <w:t>管理工作。孙宝伟在生活、学习和工作当中是一个勇于实践，善于总结，乐于吃</w:t>
      </w:r>
      <w:r>
        <w:rPr>
          <w:rFonts w:ascii="宋体" w:hAnsi="宋体" w:eastAsia="宋体" w:cs="宋体"/>
          <w:spacing w:val="1"/>
          <w:sz w:val="24"/>
          <w:szCs w:val="24"/>
        </w:rPr>
        <w:t xml:space="preserve"> </w:t>
      </w:r>
      <w:r>
        <w:rPr>
          <w:rFonts w:ascii="宋体" w:hAnsi="宋体" w:eastAsia="宋体" w:cs="宋体"/>
          <w:spacing w:val="-3"/>
          <w:sz w:val="24"/>
          <w:szCs w:val="24"/>
        </w:rPr>
        <w:t>苦的人，非常注重理论联系实际，做到具体问题具体分析。他作为团队成员，在</w:t>
      </w:r>
      <w:r>
        <w:rPr>
          <w:rFonts w:ascii="宋体" w:hAnsi="宋体" w:eastAsia="宋体" w:cs="宋体"/>
          <w:spacing w:val="1"/>
          <w:sz w:val="24"/>
          <w:szCs w:val="24"/>
        </w:rPr>
        <w:t xml:space="preserve"> </w:t>
      </w:r>
      <w:r>
        <w:rPr>
          <w:rFonts w:ascii="宋体" w:hAnsi="宋体" w:eastAsia="宋体" w:cs="宋体"/>
          <w:sz w:val="24"/>
          <w:szCs w:val="24"/>
        </w:rPr>
        <w:t>教师的指导下参加了</w:t>
      </w:r>
      <w:r>
        <w:rPr>
          <w:rFonts w:ascii="宋体" w:hAnsi="宋体" w:eastAsia="宋体" w:cs="宋体"/>
          <w:spacing w:val="-47"/>
          <w:sz w:val="24"/>
          <w:szCs w:val="24"/>
        </w:rPr>
        <w:t xml:space="preserve"> </w:t>
      </w:r>
      <w:r>
        <w:rPr>
          <w:rFonts w:ascii="宋体" w:hAnsi="宋体" w:eastAsia="宋体" w:cs="宋体"/>
          <w:sz w:val="24"/>
          <w:szCs w:val="24"/>
        </w:rPr>
        <w:t>2019</w:t>
      </w:r>
      <w:r>
        <w:rPr>
          <w:rFonts w:ascii="宋体" w:hAnsi="宋体" w:eastAsia="宋体" w:cs="宋体"/>
          <w:spacing w:val="-50"/>
          <w:sz w:val="24"/>
          <w:szCs w:val="24"/>
        </w:rPr>
        <w:t xml:space="preserve"> </w:t>
      </w:r>
      <w:r>
        <w:rPr>
          <w:rFonts w:ascii="宋体" w:hAnsi="宋体" w:eastAsia="宋体" w:cs="宋体"/>
          <w:sz w:val="24"/>
          <w:szCs w:val="24"/>
        </w:rPr>
        <w:t>年全国大学生创新创业大赛，</w:t>
      </w:r>
      <w:r>
        <w:rPr>
          <w:rFonts w:ascii="宋体" w:hAnsi="宋体" w:eastAsia="宋体" w:cs="宋体"/>
          <w:spacing w:val="-1"/>
          <w:sz w:val="24"/>
          <w:szCs w:val="24"/>
        </w:rPr>
        <w:t>担当竞争品分析和项目</w:t>
      </w:r>
      <w:r>
        <w:rPr>
          <w:rFonts w:ascii="宋体" w:hAnsi="宋体" w:eastAsia="宋体" w:cs="宋体"/>
          <w:sz w:val="24"/>
          <w:szCs w:val="24"/>
        </w:rPr>
        <w:t xml:space="preserve"> </w:t>
      </w:r>
      <w:r>
        <w:rPr>
          <w:rFonts w:ascii="宋体" w:hAnsi="宋体" w:eastAsia="宋体" w:cs="宋体"/>
          <w:spacing w:val="-3"/>
          <w:sz w:val="24"/>
          <w:szCs w:val="24"/>
        </w:rPr>
        <w:t>路演的任务，工作迅速由质量，荣获校级优秀奖。孙宝伟有较强的沟通能力，在</w:t>
      </w:r>
      <w:r>
        <w:rPr>
          <w:rFonts w:ascii="宋体" w:hAnsi="宋体" w:eastAsia="宋体" w:cs="宋体"/>
          <w:spacing w:val="1"/>
          <w:sz w:val="24"/>
          <w:szCs w:val="24"/>
        </w:rPr>
        <w:t xml:space="preserve"> </w:t>
      </w:r>
      <w:r>
        <w:rPr>
          <w:rFonts w:ascii="宋体" w:hAnsi="宋体" w:eastAsia="宋体" w:cs="宋体"/>
          <w:spacing w:val="-3"/>
          <w:sz w:val="24"/>
          <w:szCs w:val="24"/>
        </w:rPr>
        <w:t>与人交流的过程当中，可以很快了解沟通对象的情绪和想法，通过交谈结合双方</w:t>
      </w:r>
      <w:r>
        <w:rPr>
          <w:rFonts w:ascii="宋体" w:hAnsi="宋体" w:eastAsia="宋体" w:cs="宋体"/>
          <w:spacing w:val="1"/>
          <w:sz w:val="24"/>
          <w:szCs w:val="24"/>
        </w:rPr>
        <w:t xml:space="preserve"> </w:t>
      </w:r>
      <w:r>
        <w:rPr>
          <w:rFonts w:ascii="宋体" w:hAnsi="宋体" w:eastAsia="宋体" w:cs="宋体"/>
          <w:spacing w:val="-3"/>
          <w:sz w:val="24"/>
          <w:szCs w:val="24"/>
        </w:rPr>
        <w:t>意见最终得出结论和找到解决方法，处理事情的过程中会习惯去复查和核实任务</w:t>
      </w:r>
    </w:p>
    <w:p>
      <w:pPr>
        <w:spacing w:line="218" w:lineRule="auto"/>
        <w:ind w:left="43"/>
        <w:rPr>
          <w:rFonts w:ascii="宋体" w:hAnsi="宋体" w:eastAsia="宋体" w:cs="宋体"/>
          <w:sz w:val="24"/>
          <w:szCs w:val="24"/>
        </w:rPr>
      </w:pPr>
      <w:r>
        <w:rPr>
          <w:rFonts w:ascii="宋体" w:hAnsi="宋体" w:eastAsia="宋体" w:cs="宋体"/>
          <w:spacing w:val="-2"/>
          <w:sz w:val="24"/>
          <w:szCs w:val="24"/>
        </w:rPr>
        <w:t>的准确性和完成度，以保证不因马虎而出错误。</w:t>
      </w:r>
    </w:p>
    <w:p>
      <w:pPr>
        <w:spacing w:before="84" w:line="5407" w:lineRule="exact"/>
        <w:ind w:firstLine="129"/>
      </w:pPr>
      <w:r>
        <w:rPr>
          <w:position w:val="-108"/>
        </w:rPr>
        <w:drawing>
          <wp:inline distT="0" distB="0" distL="0" distR="0">
            <wp:extent cx="5027295" cy="3433445"/>
            <wp:effectExtent l="0" t="0" r="0" b="0"/>
            <wp:docPr id="532" name="IM 532"/>
            <wp:cNvGraphicFramePr/>
            <a:graphic xmlns:a="http://schemas.openxmlformats.org/drawingml/2006/main">
              <a:graphicData uri="http://schemas.openxmlformats.org/drawingml/2006/picture">
                <pic:pic xmlns:pic="http://schemas.openxmlformats.org/drawingml/2006/picture">
                  <pic:nvPicPr>
                    <pic:cNvPr id="532" name="IM 532"/>
                    <pic:cNvPicPr/>
                  </pic:nvPicPr>
                  <pic:blipFill>
                    <a:blip r:embed="rId443"/>
                    <a:stretch>
                      <a:fillRect/>
                    </a:stretch>
                  </pic:blipFill>
                  <pic:spPr>
                    <a:xfrm>
                      <a:off x="0" y="0"/>
                      <a:ext cx="5027675" cy="3433571"/>
                    </a:xfrm>
                    <a:prstGeom prst="rect">
                      <a:avLst/>
                    </a:prstGeom>
                  </pic:spPr>
                </pic:pic>
              </a:graphicData>
            </a:graphic>
          </wp:inline>
        </w:drawing>
      </w:r>
    </w:p>
    <w:p>
      <w:pPr>
        <w:spacing w:line="5407" w:lineRule="exact"/>
        <w:sectPr>
          <w:headerReference r:id="rId329" w:type="default"/>
          <w:footerReference r:id="rId330" w:type="default"/>
          <w:pgSz w:w="11906" w:h="16839"/>
          <w:pgMar w:top="1071" w:right="1785" w:bottom="1230" w:left="1785" w:header="878" w:footer="994" w:gutter="0"/>
          <w:cols w:space="720" w:num="1"/>
        </w:sectPr>
      </w:pPr>
    </w:p>
    <w:p>
      <w:pPr>
        <w:pStyle w:val="2"/>
        <w:spacing w:line="431" w:lineRule="auto"/>
      </w:pPr>
    </w:p>
    <w:p>
      <w:pPr>
        <w:spacing w:before="97" w:line="219" w:lineRule="auto"/>
        <w:ind w:left="325"/>
        <w:rPr>
          <w:rFonts w:ascii="宋体" w:hAnsi="宋体" w:eastAsia="宋体" w:cs="宋体"/>
          <w:sz w:val="30"/>
          <w:szCs w:val="30"/>
        </w:rPr>
      </w:pPr>
      <w:r>
        <w:rPr>
          <w:rFonts w:ascii="宋体" w:hAnsi="宋体" w:eastAsia="宋体" w:cs="宋体"/>
          <w:sz w:val="30"/>
          <w:szCs w:val="30"/>
          <w14:textOutline w14:w="5448" w14:cap="sq" w14:cmpd="sng">
            <w14:solidFill>
              <w14:srgbClr w14:val="000000"/>
            </w14:solidFill>
            <w14:prstDash w14:val="solid"/>
            <w14:bevel/>
          </w14:textOutline>
        </w:rPr>
        <w:t>第八部分</w:t>
      </w:r>
      <w:r>
        <w:rPr>
          <w:rFonts w:ascii="宋体" w:hAnsi="宋体" w:eastAsia="宋体" w:cs="宋体"/>
          <w:sz w:val="30"/>
          <w:szCs w:val="30"/>
        </w:rPr>
        <w:t xml:space="preserve"> </w:t>
      </w:r>
      <w:r>
        <w:rPr>
          <w:rFonts w:ascii="宋体" w:hAnsi="宋体" w:eastAsia="宋体" w:cs="宋体"/>
          <w:sz w:val="30"/>
          <w:szCs w:val="30"/>
          <w14:textOutline w14:w="5448" w14:cap="sq" w14:cmpd="sng">
            <w14:solidFill>
              <w14:srgbClr w14:val="000000"/>
            </w14:solidFill>
            <w14:prstDash w14:val="solid"/>
            <w14:bevel/>
          </w14:textOutline>
        </w:rPr>
        <w:t>旅游与会展学院各专业创业情况及典型案例</w:t>
      </w:r>
    </w:p>
    <w:p>
      <w:pPr>
        <w:spacing w:before="219" w:line="360" w:lineRule="auto"/>
        <w:ind w:left="23" w:firstLine="479"/>
        <w:jc w:val="both"/>
        <w:rPr>
          <w:rFonts w:ascii="宋体" w:hAnsi="宋体" w:eastAsia="宋体" w:cs="宋体"/>
          <w:sz w:val="24"/>
          <w:szCs w:val="24"/>
        </w:rPr>
      </w:pPr>
      <w:r>
        <w:rPr>
          <w:rFonts w:ascii="宋体" w:hAnsi="宋体" w:eastAsia="宋体" w:cs="宋体"/>
          <w:spacing w:val="-4"/>
          <w:sz w:val="24"/>
          <w:szCs w:val="24"/>
        </w:rPr>
        <w:t>旅游与会展学院紧密围绕学院“地方性、应用型、国际化</w:t>
      </w:r>
      <w:r>
        <w:rPr>
          <w:rFonts w:ascii="宋体" w:hAnsi="宋体" w:eastAsia="宋体" w:cs="宋体"/>
          <w:spacing w:val="-89"/>
          <w:sz w:val="24"/>
          <w:szCs w:val="24"/>
        </w:rPr>
        <w:t xml:space="preserve"> </w:t>
      </w:r>
      <w:r>
        <w:rPr>
          <w:rFonts w:ascii="宋体" w:hAnsi="宋体" w:eastAsia="宋体" w:cs="宋体"/>
          <w:spacing w:val="-4"/>
          <w:sz w:val="24"/>
          <w:szCs w:val="24"/>
        </w:rPr>
        <w:t>”的办学定</w:t>
      </w:r>
      <w:r>
        <w:rPr>
          <w:rFonts w:ascii="宋体" w:hAnsi="宋体" w:eastAsia="宋体" w:cs="宋体"/>
          <w:spacing w:val="-5"/>
          <w:sz w:val="24"/>
          <w:szCs w:val="24"/>
        </w:rPr>
        <w:t>位，继</w:t>
      </w:r>
      <w:r>
        <w:rPr>
          <w:rFonts w:ascii="宋体" w:hAnsi="宋体" w:eastAsia="宋体" w:cs="宋体"/>
          <w:sz w:val="24"/>
          <w:szCs w:val="24"/>
        </w:rPr>
        <w:t xml:space="preserve"> </w:t>
      </w:r>
      <w:r>
        <w:rPr>
          <w:rFonts w:ascii="宋体" w:hAnsi="宋体" w:eastAsia="宋体" w:cs="宋体"/>
          <w:spacing w:val="-4"/>
          <w:sz w:val="24"/>
          <w:szCs w:val="24"/>
        </w:rPr>
        <w:t>续秉承“一切为了学生，为了学生一切，为了一切学生</w:t>
      </w:r>
      <w:r>
        <w:rPr>
          <w:rFonts w:ascii="宋体" w:hAnsi="宋体" w:eastAsia="宋体" w:cs="宋体"/>
          <w:spacing w:val="-84"/>
          <w:sz w:val="24"/>
          <w:szCs w:val="24"/>
        </w:rPr>
        <w:t xml:space="preserve"> </w:t>
      </w:r>
      <w:r>
        <w:rPr>
          <w:rFonts w:ascii="宋体" w:hAnsi="宋体" w:eastAsia="宋体" w:cs="宋体"/>
          <w:spacing w:val="-4"/>
          <w:sz w:val="24"/>
          <w:szCs w:val="24"/>
        </w:rPr>
        <w:t>”的教学理念，努力实现</w:t>
      </w:r>
      <w:r>
        <w:rPr>
          <w:rFonts w:ascii="宋体" w:hAnsi="宋体" w:eastAsia="宋体" w:cs="宋体"/>
          <w:sz w:val="24"/>
          <w:szCs w:val="24"/>
        </w:rPr>
        <w:t xml:space="preserve"> </w:t>
      </w:r>
      <w:r>
        <w:rPr>
          <w:rFonts w:ascii="宋体" w:hAnsi="宋体" w:eastAsia="宋体" w:cs="宋体"/>
          <w:spacing w:val="-3"/>
          <w:sz w:val="24"/>
          <w:szCs w:val="24"/>
        </w:rPr>
        <w:t>就业指导与服务工作全过程、全方位、全员化。在我院促进学生就业创业的工作</w:t>
      </w:r>
      <w:r>
        <w:rPr>
          <w:rFonts w:ascii="宋体" w:hAnsi="宋体" w:eastAsia="宋体" w:cs="宋体"/>
          <w:spacing w:val="1"/>
          <w:sz w:val="24"/>
          <w:szCs w:val="24"/>
        </w:rPr>
        <w:t xml:space="preserve"> </w:t>
      </w:r>
      <w:r>
        <w:rPr>
          <w:rFonts w:ascii="宋体" w:hAnsi="宋体" w:eastAsia="宋体" w:cs="宋体"/>
          <w:spacing w:val="-3"/>
          <w:sz w:val="24"/>
          <w:szCs w:val="24"/>
        </w:rPr>
        <w:t>中，积极开展了就业指导会、就业见习、寒暑假社会实践、挂职锻炼等丰富多彩</w:t>
      </w:r>
      <w:r>
        <w:rPr>
          <w:rFonts w:ascii="宋体" w:hAnsi="宋体" w:eastAsia="宋体" w:cs="宋体"/>
          <w:spacing w:val="1"/>
          <w:sz w:val="24"/>
          <w:szCs w:val="24"/>
        </w:rPr>
        <w:t xml:space="preserve"> </w:t>
      </w:r>
      <w:r>
        <w:rPr>
          <w:rFonts w:ascii="宋体" w:hAnsi="宋体" w:eastAsia="宋体" w:cs="宋体"/>
          <w:spacing w:val="-3"/>
          <w:sz w:val="24"/>
          <w:szCs w:val="24"/>
        </w:rPr>
        <w:t>的活动，还积极组织同学们参加模拟招聘会、对话企业家系列活动等。我院积极</w:t>
      </w:r>
      <w:r>
        <w:rPr>
          <w:rFonts w:ascii="宋体" w:hAnsi="宋体" w:eastAsia="宋体" w:cs="宋体"/>
          <w:spacing w:val="1"/>
          <w:sz w:val="24"/>
          <w:szCs w:val="24"/>
        </w:rPr>
        <w:t xml:space="preserve"> </w:t>
      </w:r>
      <w:r>
        <w:rPr>
          <w:rFonts w:ascii="宋体" w:hAnsi="宋体" w:eastAsia="宋体" w:cs="宋体"/>
          <w:spacing w:val="-5"/>
          <w:sz w:val="24"/>
          <w:szCs w:val="24"/>
        </w:rPr>
        <w:t>参与“挑战杯</w:t>
      </w:r>
      <w:r>
        <w:rPr>
          <w:rFonts w:ascii="宋体" w:hAnsi="宋体" w:eastAsia="宋体" w:cs="宋体"/>
          <w:spacing w:val="-81"/>
          <w:sz w:val="24"/>
          <w:szCs w:val="24"/>
        </w:rPr>
        <w:t xml:space="preserve"> </w:t>
      </w:r>
      <w:r>
        <w:rPr>
          <w:rFonts w:ascii="宋体" w:hAnsi="宋体" w:eastAsia="宋体" w:cs="宋体"/>
          <w:spacing w:val="-5"/>
          <w:sz w:val="24"/>
          <w:szCs w:val="24"/>
        </w:rPr>
        <w:t>”以及其他各项高水平科技赛事，在合肥学院第八届“挑战杯</w:t>
      </w:r>
      <w:r>
        <w:rPr>
          <w:rFonts w:ascii="宋体" w:hAnsi="宋体" w:eastAsia="宋体" w:cs="宋体"/>
          <w:spacing w:val="-88"/>
          <w:sz w:val="24"/>
          <w:szCs w:val="24"/>
        </w:rPr>
        <w:t xml:space="preserve"> </w:t>
      </w:r>
      <w:r>
        <w:rPr>
          <w:rFonts w:ascii="宋体" w:hAnsi="宋体" w:eastAsia="宋体" w:cs="宋体"/>
          <w:spacing w:val="-5"/>
          <w:sz w:val="24"/>
          <w:szCs w:val="24"/>
        </w:rPr>
        <w:t>”赛</w:t>
      </w:r>
      <w:r>
        <w:rPr>
          <w:rFonts w:ascii="宋体" w:hAnsi="宋体" w:eastAsia="宋体" w:cs="宋体"/>
          <w:sz w:val="24"/>
          <w:szCs w:val="24"/>
        </w:rPr>
        <w:t xml:space="preserve"> </w:t>
      </w:r>
      <w:r>
        <w:rPr>
          <w:rFonts w:ascii="宋体" w:hAnsi="宋体" w:eastAsia="宋体" w:cs="宋体"/>
          <w:spacing w:val="-4"/>
          <w:sz w:val="24"/>
          <w:szCs w:val="24"/>
        </w:rPr>
        <w:t>事中，《劲客创业公司》等</w:t>
      </w:r>
      <w:r>
        <w:rPr>
          <w:rFonts w:ascii="宋体" w:hAnsi="宋体" w:eastAsia="宋体" w:cs="宋体"/>
          <w:spacing w:val="-38"/>
          <w:sz w:val="24"/>
          <w:szCs w:val="24"/>
        </w:rPr>
        <w:t xml:space="preserve"> </w:t>
      </w:r>
      <w:r>
        <w:rPr>
          <w:rFonts w:ascii="宋体" w:hAnsi="宋体" w:eastAsia="宋体" w:cs="宋体"/>
          <w:spacing w:val="-4"/>
          <w:sz w:val="24"/>
          <w:szCs w:val="24"/>
        </w:rPr>
        <w:t>3</w:t>
      </w:r>
      <w:r>
        <w:rPr>
          <w:rFonts w:ascii="宋体" w:hAnsi="宋体" w:eastAsia="宋体" w:cs="宋体"/>
          <w:spacing w:val="-46"/>
          <w:sz w:val="24"/>
          <w:szCs w:val="24"/>
        </w:rPr>
        <w:t xml:space="preserve"> </w:t>
      </w:r>
      <w:r>
        <w:rPr>
          <w:rFonts w:ascii="宋体" w:hAnsi="宋体" w:eastAsia="宋体" w:cs="宋体"/>
          <w:spacing w:val="-4"/>
          <w:sz w:val="24"/>
          <w:szCs w:val="24"/>
        </w:rPr>
        <w:t>项作品获一等奖，《安徽乡村水资源科技咨询服务</w:t>
      </w:r>
      <w:r>
        <w:rPr>
          <w:rFonts w:ascii="宋体" w:hAnsi="宋体" w:eastAsia="宋体" w:cs="宋体"/>
          <w:sz w:val="24"/>
          <w:szCs w:val="24"/>
        </w:rPr>
        <w:t xml:space="preserve"> </w:t>
      </w:r>
      <w:r>
        <w:rPr>
          <w:rFonts w:ascii="宋体" w:hAnsi="宋体" w:eastAsia="宋体" w:cs="宋体"/>
          <w:spacing w:val="-1"/>
          <w:sz w:val="24"/>
          <w:szCs w:val="24"/>
        </w:rPr>
        <w:t>（公益） 公司》、《益途驿站建设项目》等</w:t>
      </w:r>
      <w:r>
        <w:rPr>
          <w:rFonts w:ascii="宋体" w:hAnsi="宋体" w:eastAsia="宋体" w:cs="宋体"/>
          <w:spacing w:val="-25"/>
          <w:sz w:val="24"/>
          <w:szCs w:val="24"/>
        </w:rPr>
        <w:t xml:space="preserve"> </w:t>
      </w:r>
      <w:r>
        <w:rPr>
          <w:rFonts w:ascii="宋体" w:hAnsi="宋体" w:eastAsia="宋体" w:cs="宋体"/>
          <w:spacing w:val="-1"/>
          <w:sz w:val="24"/>
          <w:szCs w:val="24"/>
        </w:rPr>
        <w:t>5</w:t>
      </w:r>
      <w:r>
        <w:rPr>
          <w:rFonts w:ascii="宋体" w:hAnsi="宋体" w:eastAsia="宋体" w:cs="宋体"/>
          <w:spacing w:val="-44"/>
          <w:sz w:val="24"/>
          <w:szCs w:val="24"/>
        </w:rPr>
        <w:t xml:space="preserve"> </w:t>
      </w:r>
      <w:r>
        <w:rPr>
          <w:rFonts w:ascii="宋体" w:hAnsi="宋体" w:eastAsia="宋体" w:cs="宋体"/>
          <w:spacing w:val="-1"/>
          <w:sz w:val="24"/>
          <w:szCs w:val="24"/>
        </w:rPr>
        <w:t>项作品获三等奖；《康庄绿色生</w:t>
      </w:r>
      <w:r>
        <w:rPr>
          <w:rFonts w:ascii="宋体" w:hAnsi="宋体" w:eastAsia="宋体" w:cs="宋体"/>
          <w:sz w:val="24"/>
          <w:szCs w:val="24"/>
        </w:rPr>
        <w:t xml:space="preserve"> </w:t>
      </w:r>
      <w:r>
        <w:rPr>
          <w:rFonts w:ascii="宋体" w:hAnsi="宋体" w:eastAsia="宋体" w:cs="宋体"/>
          <w:spacing w:val="-5"/>
          <w:sz w:val="24"/>
          <w:szCs w:val="24"/>
        </w:rPr>
        <w:t>态农家乐开发研究——</w:t>
      </w:r>
      <w:r>
        <w:rPr>
          <w:rFonts w:ascii="宋体" w:hAnsi="宋体" w:eastAsia="宋体" w:cs="宋体"/>
          <w:spacing w:val="-75"/>
          <w:sz w:val="24"/>
          <w:szCs w:val="24"/>
        </w:rPr>
        <w:t xml:space="preserve"> </w:t>
      </w:r>
      <w:r>
        <w:rPr>
          <w:rFonts w:ascii="宋体" w:hAnsi="宋体" w:eastAsia="宋体" w:cs="宋体"/>
          <w:spacing w:val="-5"/>
          <w:sz w:val="24"/>
          <w:szCs w:val="24"/>
        </w:rPr>
        <w:t>以巢湖市烔炀镇为例》等</w:t>
      </w:r>
      <w:r>
        <w:rPr>
          <w:rFonts w:ascii="宋体" w:hAnsi="宋体" w:eastAsia="宋体" w:cs="宋体"/>
          <w:spacing w:val="-48"/>
          <w:sz w:val="24"/>
          <w:szCs w:val="24"/>
        </w:rPr>
        <w:t xml:space="preserve"> </w:t>
      </w:r>
      <w:r>
        <w:rPr>
          <w:rFonts w:ascii="宋体" w:hAnsi="宋体" w:eastAsia="宋体" w:cs="宋体"/>
          <w:spacing w:val="-5"/>
          <w:sz w:val="24"/>
          <w:szCs w:val="24"/>
        </w:rPr>
        <w:t>2</w:t>
      </w:r>
      <w:r>
        <w:rPr>
          <w:rFonts w:ascii="宋体" w:hAnsi="宋体" w:eastAsia="宋体" w:cs="宋体"/>
          <w:spacing w:val="-46"/>
          <w:sz w:val="24"/>
          <w:szCs w:val="24"/>
        </w:rPr>
        <w:t xml:space="preserve"> </w:t>
      </w:r>
      <w:r>
        <w:rPr>
          <w:rFonts w:ascii="宋体" w:hAnsi="宋体" w:eastAsia="宋体" w:cs="宋体"/>
          <w:spacing w:val="-5"/>
          <w:sz w:val="24"/>
          <w:szCs w:val="24"/>
        </w:rPr>
        <w:t>项作品获优秀奖。在第六届合</w:t>
      </w:r>
      <w:r>
        <w:rPr>
          <w:rFonts w:ascii="宋体" w:hAnsi="宋体" w:eastAsia="宋体" w:cs="宋体"/>
          <w:sz w:val="24"/>
          <w:szCs w:val="24"/>
        </w:rPr>
        <w:t xml:space="preserve"> </w:t>
      </w:r>
      <w:r>
        <w:rPr>
          <w:rFonts w:ascii="宋体" w:hAnsi="宋体" w:eastAsia="宋体" w:cs="宋体"/>
          <w:spacing w:val="-3"/>
          <w:sz w:val="24"/>
          <w:szCs w:val="24"/>
        </w:rPr>
        <w:t>肥学院“互联网＋</w:t>
      </w:r>
      <w:r>
        <w:rPr>
          <w:rFonts w:ascii="宋体" w:hAnsi="宋体" w:eastAsia="宋体" w:cs="宋体"/>
          <w:spacing w:val="-58"/>
          <w:sz w:val="24"/>
          <w:szCs w:val="24"/>
        </w:rPr>
        <w:t xml:space="preserve"> </w:t>
      </w:r>
      <w:r>
        <w:rPr>
          <w:rFonts w:ascii="宋体" w:hAnsi="宋体" w:eastAsia="宋体" w:cs="宋体"/>
          <w:spacing w:val="-3"/>
          <w:sz w:val="24"/>
          <w:szCs w:val="24"/>
        </w:rPr>
        <w:t>”大学生创新创业大赛中，我院《传统村落乡村旅游策划》、</w:t>
      </w:r>
      <w:r>
        <w:rPr>
          <w:rFonts w:ascii="宋体" w:hAnsi="宋体" w:eastAsia="宋体" w:cs="宋体"/>
          <w:sz w:val="24"/>
          <w:szCs w:val="24"/>
        </w:rPr>
        <w:t xml:space="preserve"> </w:t>
      </w:r>
      <w:r>
        <w:rPr>
          <w:rFonts w:ascii="宋体" w:hAnsi="宋体" w:eastAsia="宋体" w:cs="宋体"/>
          <w:spacing w:val="2"/>
          <w:sz w:val="24"/>
          <w:szCs w:val="24"/>
        </w:rPr>
        <w:t>《</w:t>
      </w:r>
      <w:r>
        <w:rPr>
          <w:rFonts w:ascii="宋体" w:hAnsi="宋体" w:eastAsia="宋体" w:cs="宋体"/>
          <w:sz w:val="24"/>
          <w:szCs w:val="24"/>
        </w:rPr>
        <w:t>GIS</w:t>
      </w:r>
      <w:r>
        <w:rPr>
          <w:rFonts w:ascii="宋体" w:hAnsi="宋体" w:eastAsia="宋体" w:cs="宋体"/>
          <w:spacing w:val="-45"/>
          <w:sz w:val="24"/>
          <w:szCs w:val="24"/>
        </w:rPr>
        <w:t xml:space="preserve"> </w:t>
      </w:r>
      <w:r>
        <w:rPr>
          <w:rFonts w:ascii="宋体" w:hAnsi="宋体" w:eastAsia="宋体" w:cs="宋体"/>
          <w:spacing w:val="2"/>
          <w:sz w:val="24"/>
          <w:szCs w:val="24"/>
        </w:rPr>
        <w:t>平台支持的快递自提点空间结构研究 ——</w:t>
      </w:r>
      <w:r>
        <w:rPr>
          <w:rFonts w:ascii="宋体" w:hAnsi="宋体" w:eastAsia="宋体" w:cs="宋体"/>
          <w:spacing w:val="-81"/>
          <w:sz w:val="24"/>
          <w:szCs w:val="24"/>
        </w:rPr>
        <w:t xml:space="preserve"> </w:t>
      </w:r>
      <w:r>
        <w:rPr>
          <w:rFonts w:ascii="宋体" w:hAnsi="宋体" w:eastAsia="宋体" w:cs="宋体"/>
          <w:spacing w:val="2"/>
          <w:sz w:val="24"/>
          <w:szCs w:val="24"/>
        </w:rPr>
        <w:t>以合肥市菜鸟驿站为例》等</w:t>
      </w:r>
      <w:r>
        <w:rPr>
          <w:rFonts w:ascii="宋体" w:hAnsi="宋体" w:eastAsia="宋体" w:cs="宋体"/>
          <w:spacing w:val="-47"/>
          <w:sz w:val="24"/>
          <w:szCs w:val="24"/>
        </w:rPr>
        <w:t xml:space="preserve"> </w:t>
      </w:r>
      <w:r>
        <w:rPr>
          <w:rFonts w:ascii="宋体" w:hAnsi="宋体" w:eastAsia="宋体" w:cs="宋体"/>
          <w:spacing w:val="2"/>
          <w:sz w:val="24"/>
          <w:szCs w:val="24"/>
        </w:rPr>
        <w:t>4</w:t>
      </w:r>
      <w:r>
        <w:rPr>
          <w:rFonts w:ascii="宋体" w:hAnsi="宋体" w:eastAsia="宋体" w:cs="宋体"/>
          <w:sz w:val="24"/>
          <w:szCs w:val="24"/>
        </w:rPr>
        <w:t xml:space="preserve"> </w:t>
      </w:r>
      <w:r>
        <w:rPr>
          <w:rFonts w:ascii="宋体" w:hAnsi="宋体" w:eastAsia="宋体" w:cs="宋体"/>
          <w:spacing w:val="-5"/>
          <w:sz w:val="24"/>
          <w:szCs w:val="24"/>
        </w:rPr>
        <w:t>项作品荣获三等奖。在</w:t>
      </w:r>
      <w:r>
        <w:rPr>
          <w:rFonts w:ascii="宋体" w:hAnsi="宋体" w:eastAsia="宋体" w:cs="宋体"/>
          <w:spacing w:val="-48"/>
          <w:sz w:val="24"/>
          <w:szCs w:val="24"/>
        </w:rPr>
        <w:t xml:space="preserve"> </w:t>
      </w:r>
      <w:r>
        <w:rPr>
          <w:rFonts w:ascii="宋体" w:hAnsi="宋体" w:eastAsia="宋体" w:cs="宋体"/>
          <w:spacing w:val="-5"/>
          <w:sz w:val="24"/>
          <w:szCs w:val="24"/>
        </w:rPr>
        <w:t>2019</w:t>
      </w:r>
      <w:r>
        <w:rPr>
          <w:rFonts w:ascii="宋体" w:hAnsi="宋体" w:eastAsia="宋体" w:cs="宋体"/>
          <w:spacing w:val="-50"/>
          <w:sz w:val="24"/>
          <w:szCs w:val="24"/>
        </w:rPr>
        <w:t xml:space="preserve"> </w:t>
      </w:r>
      <w:r>
        <w:rPr>
          <w:rFonts w:ascii="宋体" w:hAnsi="宋体" w:eastAsia="宋体" w:cs="宋体"/>
          <w:spacing w:val="-5"/>
          <w:sz w:val="24"/>
          <w:szCs w:val="24"/>
        </w:rPr>
        <w:t>年合肥学院国家级大学生创新创业训练计划项目中，</w:t>
      </w:r>
      <w:r>
        <w:rPr>
          <w:rFonts w:ascii="宋体" w:hAnsi="宋体" w:eastAsia="宋体" w:cs="宋体"/>
          <w:sz w:val="24"/>
          <w:szCs w:val="24"/>
        </w:rPr>
        <w:t xml:space="preserve"> </w:t>
      </w:r>
      <w:r>
        <w:rPr>
          <w:rFonts w:ascii="宋体" w:hAnsi="宋体" w:eastAsia="宋体" w:cs="宋体"/>
          <w:spacing w:val="-1"/>
          <w:sz w:val="24"/>
          <w:szCs w:val="24"/>
        </w:rPr>
        <w:t>我院《关于景区质量等级创建的研究——</w:t>
      </w:r>
      <w:r>
        <w:rPr>
          <w:rFonts w:ascii="宋体" w:hAnsi="宋体" w:eastAsia="宋体" w:cs="宋体"/>
          <w:spacing w:val="-81"/>
          <w:sz w:val="24"/>
          <w:szCs w:val="24"/>
        </w:rPr>
        <w:t xml:space="preserve"> </w:t>
      </w:r>
      <w:r>
        <w:rPr>
          <w:rFonts w:ascii="宋体" w:hAnsi="宋体" w:eastAsia="宋体" w:cs="宋体"/>
          <w:spacing w:val="-1"/>
          <w:sz w:val="24"/>
          <w:szCs w:val="24"/>
        </w:rPr>
        <w:t>以合肥海洋世界创建</w:t>
      </w:r>
      <w:r>
        <w:rPr>
          <w:rFonts w:ascii="宋体" w:hAnsi="宋体" w:eastAsia="宋体" w:cs="宋体"/>
          <w:spacing w:val="-58"/>
          <w:sz w:val="24"/>
          <w:szCs w:val="24"/>
        </w:rPr>
        <w:t xml:space="preserve"> </w:t>
      </w:r>
      <w:r>
        <w:rPr>
          <w:rFonts w:ascii="宋体" w:hAnsi="宋体" w:eastAsia="宋体" w:cs="宋体"/>
          <w:spacing w:val="-1"/>
          <w:sz w:val="24"/>
          <w:szCs w:val="24"/>
        </w:rPr>
        <w:t>AAAA</w:t>
      </w:r>
      <w:r>
        <w:rPr>
          <w:rFonts w:ascii="宋体" w:hAnsi="宋体" w:eastAsia="宋体" w:cs="宋体"/>
          <w:spacing w:val="-47"/>
          <w:sz w:val="24"/>
          <w:szCs w:val="24"/>
        </w:rPr>
        <w:t xml:space="preserve"> </w:t>
      </w:r>
      <w:r>
        <w:rPr>
          <w:rFonts w:ascii="宋体" w:hAnsi="宋体" w:eastAsia="宋体" w:cs="宋体"/>
          <w:spacing w:val="-2"/>
          <w:sz w:val="24"/>
          <w:szCs w:val="24"/>
        </w:rPr>
        <w:t>级旅游景区</w:t>
      </w:r>
    </w:p>
    <w:p>
      <w:pPr>
        <w:spacing w:line="219" w:lineRule="auto"/>
        <w:ind w:left="26"/>
        <w:rPr>
          <w:rFonts w:ascii="宋体" w:hAnsi="宋体" w:eastAsia="宋体" w:cs="宋体"/>
          <w:sz w:val="24"/>
          <w:szCs w:val="24"/>
        </w:rPr>
      </w:pPr>
      <w:r>
        <w:rPr>
          <w:rFonts w:ascii="宋体" w:hAnsi="宋体" w:eastAsia="宋体" w:cs="宋体"/>
          <w:spacing w:val="-3"/>
          <w:sz w:val="24"/>
          <w:szCs w:val="24"/>
        </w:rPr>
        <w:t>为例》等</w:t>
      </w:r>
      <w:r>
        <w:rPr>
          <w:rFonts w:ascii="宋体" w:hAnsi="宋体" w:eastAsia="宋体" w:cs="宋体"/>
          <w:spacing w:val="-44"/>
          <w:sz w:val="24"/>
          <w:szCs w:val="24"/>
        </w:rPr>
        <w:t xml:space="preserve"> </w:t>
      </w:r>
      <w:r>
        <w:rPr>
          <w:rFonts w:ascii="宋体" w:hAnsi="宋体" w:eastAsia="宋体" w:cs="宋体"/>
          <w:spacing w:val="-3"/>
          <w:sz w:val="24"/>
          <w:szCs w:val="24"/>
        </w:rPr>
        <w:t>7</w:t>
      </w:r>
      <w:r>
        <w:rPr>
          <w:rFonts w:ascii="宋体" w:hAnsi="宋体" w:eastAsia="宋体" w:cs="宋体"/>
          <w:spacing w:val="-51"/>
          <w:sz w:val="24"/>
          <w:szCs w:val="24"/>
        </w:rPr>
        <w:t xml:space="preserve"> </w:t>
      </w:r>
      <w:r>
        <w:rPr>
          <w:rFonts w:ascii="宋体" w:hAnsi="宋体" w:eastAsia="宋体" w:cs="宋体"/>
          <w:spacing w:val="-3"/>
          <w:sz w:val="24"/>
          <w:szCs w:val="24"/>
        </w:rPr>
        <w:t>个项目成功立项。</w:t>
      </w:r>
    </w:p>
    <w:p>
      <w:pPr>
        <w:spacing w:before="182" w:line="360" w:lineRule="auto"/>
        <w:ind w:left="23" w:right="61" w:firstLine="482"/>
        <w:jc w:val="both"/>
        <w:rPr>
          <w:rFonts w:ascii="宋体" w:hAnsi="宋体" w:eastAsia="宋体" w:cs="宋体"/>
          <w:sz w:val="24"/>
          <w:szCs w:val="24"/>
        </w:rPr>
      </w:pPr>
      <w:r>
        <w:rPr>
          <w:rFonts w:ascii="宋体" w:hAnsi="宋体" w:eastAsia="宋体" w:cs="宋体"/>
          <w:spacing w:val="-3"/>
          <w:sz w:val="24"/>
          <w:szCs w:val="24"/>
        </w:rPr>
        <w:t>2020</w:t>
      </w:r>
      <w:r>
        <w:rPr>
          <w:rFonts w:ascii="宋体" w:hAnsi="宋体" w:eastAsia="宋体" w:cs="宋体"/>
          <w:spacing w:val="-42"/>
          <w:sz w:val="24"/>
          <w:szCs w:val="24"/>
        </w:rPr>
        <w:t xml:space="preserve"> </w:t>
      </w:r>
      <w:r>
        <w:rPr>
          <w:rFonts w:ascii="宋体" w:hAnsi="宋体" w:eastAsia="宋体" w:cs="宋体"/>
          <w:spacing w:val="-3"/>
          <w:sz w:val="24"/>
          <w:szCs w:val="24"/>
        </w:rPr>
        <w:t>届酒店管理（1）班郭召雅与合作伙伴于</w:t>
      </w:r>
      <w:r>
        <w:rPr>
          <w:rFonts w:ascii="宋体" w:hAnsi="宋体" w:eastAsia="宋体" w:cs="宋体"/>
          <w:spacing w:val="-45"/>
          <w:sz w:val="24"/>
          <w:szCs w:val="24"/>
        </w:rPr>
        <w:t xml:space="preserve"> </w:t>
      </w:r>
      <w:r>
        <w:rPr>
          <w:rFonts w:ascii="宋体" w:hAnsi="宋体" w:eastAsia="宋体" w:cs="宋体"/>
          <w:spacing w:val="-3"/>
          <w:sz w:val="24"/>
          <w:szCs w:val="24"/>
        </w:rPr>
        <w:t>2019</w:t>
      </w:r>
      <w:r>
        <w:rPr>
          <w:rFonts w:ascii="宋体" w:hAnsi="宋体" w:eastAsia="宋体" w:cs="宋体"/>
          <w:spacing w:val="-48"/>
          <w:sz w:val="24"/>
          <w:szCs w:val="24"/>
        </w:rPr>
        <w:t xml:space="preserve"> </w:t>
      </w:r>
      <w:r>
        <w:rPr>
          <w:rFonts w:ascii="宋体" w:hAnsi="宋体" w:eastAsia="宋体" w:cs="宋体"/>
          <w:spacing w:val="-3"/>
          <w:sz w:val="24"/>
          <w:szCs w:val="24"/>
        </w:rPr>
        <w:t>年</w:t>
      </w:r>
      <w:r>
        <w:rPr>
          <w:rFonts w:ascii="宋体" w:hAnsi="宋体" w:eastAsia="宋体" w:cs="宋体"/>
          <w:spacing w:val="-28"/>
          <w:sz w:val="24"/>
          <w:szCs w:val="24"/>
        </w:rPr>
        <w:t xml:space="preserve"> </w:t>
      </w:r>
      <w:r>
        <w:rPr>
          <w:rFonts w:ascii="宋体" w:hAnsi="宋体" w:eastAsia="宋体" w:cs="宋体"/>
          <w:spacing w:val="-3"/>
          <w:sz w:val="24"/>
          <w:szCs w:val="24"/>
        </w:rPr>
        <w:t>10</w:t>
      </w:r>
      <w:r>
        <w:rPr>
          <w:rFonts w:ascii="宋体" w:hAnsi="宋体" w:eastAsia="宋体" w:cs="宋体"/>
          <w:spacing w:val="-42"/>
          <w:sz w:val="24"/>
          <w:szCs w:val="24"/>
        </w:rPr>
        <w:t xml:space="preserve"> </w:t>
      </w:r>
      <w:r>
        <w:rPr>
          <w:rFonts w:ascii="宋体" w:hAnsi="宋体" w:eastAsia="宋体" w:cs="宋体"/>
          <w:spacing w:val="-3"/>
          <w:sz w:val="24"/>
          <w:szCs w:val="24"/>
        </w:rPr>
        <w:t>月</w:t>
      </w:r>
      <w:r>
        <w:rPr>
          <w:rFonts w:ascii="宋体" w:hAnsi="宋体" w:eastAsia="宋体" w:cs="宋体"/>
          <w:spacing w:val="-31"/>
          <w:sz w:val="24"/>
          <w:szCs w:val="24"/>
        </w:rPr>
        <w:t xml:space="preserve"> </w:t>
      </w:r>
      <w:r>
        <w:rPr>
          <w:rFonts w:ascii="宋体" w:hAnsi="宋体" w:eastAsia="宋体" w:cs="宋体"/>
          <w:spacing w:val="-3"/>
          <w:sz w:val="24"/>
          <w:szCs w:val="24"/>
        </w:rPr>
        <w:t>14 日正式成立</w:t>
      </w:r>
      <w:r>
        <w:rPr>
          <w:rFonts w:ascii="宋体" w:hAnsi="宋体" w:eastAsia="宋体" w:cs="宋体"/>
          <w:sz w:val="24"/>
          <w:szCs w:val="24"/>
        </w:rPr>
        <w:t xml:space="preserve"> </w:t>
      </w:r>
      <w:r>
        <w:rPr>
          <w:rFonts w:ascii="宋体" w:hAnsi="宋体" w:eastAsia="宋体" w:cs="宋体"/>
          <w:spacing w:val="-3"/>
          <w:sz w:val="24"/>
          <w:szCs w:val="24"/>
        </w:rPr>
        <w:t>安徽四五趣玩拓展训练有限公司，公司秉承着创新、团结、协作、共赢的企业精</w:t>
      </w:r>
      <w:r>
        <w:rPr>
          <w:rFonts w:ascii="宋体" w:hAnsi="宋体" w:eastAsia="宋体" w:cs="宋体"/>
          <w:spacing w:val="1"/>
          <w:sz w:val="24"/>
          <w:szCs w:val="24"/>
        </w:rPr>
        <w:t xml:space="preserve"> </w:t>
      </w:r>
      <w:r>
        <w:rPr>
          <w:rFonts w:ascii="宋体" w:hAnsi="宋体" w:eastAsia="宋体" w:cs="宋体"/>
          <w:spacing w:val="-3"/>
          <w:sz w:val="24"/>
          <w:szCs w:val="24"/>
        </w:rPr>
        <w:t>神；专注用户体验，用心制造精品的服务理念；以及精诚服务，以人为本的企业</w:t>
      </w:r>
    </w:p>
    <w:p>
      <w:pPr>
        <w:spacing w:line="219" w:lineRule="auto"/>
        <w:ind w:left="25"/>
        <w:rPr>
          <w:rFonts w:ascii="宋体" w:hAnsi="宋体" w:eastAsia="宋体" w:cs="宋体"/>
          <w:sz w:val="24"/>
          <w:szCs w:val="24"/>
        </w:rPr>
      </w:pPr>
      <w:r>
        <w:rPr>
          <w:rFonts w:ascii="宋体" w:hAnsi="宋体" w:eastAsia="宋体" w:cs="宋体"/>
          <w:spacing w:val="-1"/>
          <w:sz w:val="24"/>
          <w:szCs w:val="24"/>
        </w:rPr>
        <w:t>文化，用心服务学生，服务员工。</w:t>
      </w:r>
    </w:p>
    <w:p>
      <w:pPr>
        <w:spacing w:before="183" w:line="360" w:lineRule="auto"/>
        <w:ind w:left="22" w:right="61" w:firstLine="483"/>
        <w:jc w:val="both"/>
        <w:rPr>
          <w:rFonts w:ascii="宋体" w:hAnsi="宋体" w:eastAsia="宋体" w:cs="宋体"/>
          <w:sz w:val="24"/>
          <w:szCs w:val="24"/>
        </w:rPr>
      </w:pPr>
      <w:r>
        <w:rPr>
          <w:rFonts w:ascii="宋体" w:hAnsi="宋体" w:eastAsia="宋体" w:cs="宋体"/>
          <w:spacing w:val="-3"/>
          <w:sz w:val="24"/>
          <w:szCs w:val="24"/>
        </w:rPr>
        <w:t>综合商业社区圈包括大学生从大一到大四所需要的服务，</w:t>
      </w:r>
      <w:r>
        <w:rPr>
          <w:rFonts w:ascii="宋体" w:hAnsi="宋体" w:eastAsia="宋体" w:cs="宋体"/>
          <w:spacing w:val="-4"/>
          <w:sz w:val="24"/>
          <w:szCs w:val="24"/>
        </w:rPr>
        <w:t>学生优享的优惠校</w:t>
      </w:r>
      <w:r>
        <w:rPr>
          <w:rFonts w:ascii="宋体" w:hAnsi="宋体" w:eastAsia="宋体" w:cs="宋体"/>
          <w:sz w:val="24"/>
          <w:szCs w:val="24"/>
        </w:rPr>
        <w:t xml:space="preserve"> </w:t>
      </w:r>
      <w:r>
        <w:rPr>
          <w:rFonts w:ascii="宋体" w:hAnsi="宋体" w:eastAsia="宋体" w:cs="宋体"/>
          <w:spacing w:val="-3"/>
          <w:sz w:val="24"/>
          <w:szCs w:val="24"/>
        </w:rPr>
        <w:t>园手机卡、免费宽带、运营商光纤宽带、班级春秋游团建，团日活动、学生校园</w:t>
      </w:r>
      <w:r>
        <w:rPr>
          <w:rFonts w:ascii="宋体" w:hAnsi="宋体" w:eastAsia="宋体" w:cs="宋体"/>
          <w:spacing w:val="1"/>
          <w:sz w:val="24"/>
          <w:szCs w:val="24"/>
        </w:rPr>
        <w:t xml:space="preserve"> </w:t>
      </w:r>
      <w:r>
        <w:rPr>
          <w:rFonts w:ascii="宋体" w:hAnsi="宋体" w:eastAsia="宋体" w:cs="宋体"/>
          <w:spacing w:val="-3"/>
          <w:sz w:val="24"/>
          <w:szCs w:val="24"/>
        </w:rPr>
        <w:t>兼职、研学游、毕业季（毕业照，毕业团建）等，根据学生需要会持续上架产品</w:t>
      </w:r>
      <w:r>
        <w:rPr>
          <w:rFonts w:ascii="宋体" w:hAnsi="宋体" w:eastAsia="宋体" w:cs="宋体"/>
          <w:spacing w:val="1"/>
          <w:sz w:val="24"/>
          <w:szCs w:val="24"/>
        </w:rPr>
        <w:t xml:space="preserve"> </w:t>
      </w:r>
      <w:r>
        <w:rPr>
          <w:rFonts w:ascii="宋体" w:hAnsi="宋体" w:eastAsia="宋体" w:cs="宋体"/>
          <w:spacing w:val="-3"/>
          <w:sz w:val="24"/>
          <w:szCs w:val="24"/>
        </w:rPr>
        <w:t>或服务。自公司成立以来，已成功举办大大小小的团建数十起，收入资金近十万</w:t>
      </w:r>
      <w:r>
        <w:rPr>
          <w:rFonts w:ascii="宋体" w:hAnsi="宋体" w:eastAsia="宋体" w:cs="宋体"/>
          <w:spacing w:val="1"/>
          <w:sz w:val="24"/>
          <w:szCs w:val="24"/>
        </w:rPr>
        <w:t xml:space="preserve"> </w:t>
      </w:r>
      <w:r>
        <w:rPr>
          <w:rFonts w:ascii="宋体" w:hAnsi="宋体" w:eastAsia="宋体" w:cs="宋体"/>
          <w:spacing w:val="-3"/>
          <w:sz w:val="24"/>
          <w:szCs w:val="24"/>
        </w:rPr>
        <w:t>元，在合肥学院，安徽农业大学等高校有不错反响。与中国电信达成合作，代理</w:t>
      </w:r>
      <w:r>
        <w:rPr>
          <w:rFonts w:ascii="宋体" w:hAnsi="宋体" w:eastAsia="宋体" w:cs="宋体"/>
          <w:spacing w:val="1"/>
          <w:sz w:val="24"/>
          <w:szCs w:val="24"/>
        </w:rPr>
        <w:t xml:space="preserve"> </w:t>
      </w:r>
      <w:r>
        <w:rPr>
          <w:rFonts w:ascii="宋体" w:hAnsi="宋体" w:eastAsia="宋体" w:cs="宋体"/>
          <w:spacing w:val="-3"/>
          <w:sz w:val="24"/>
          <w:szCs w:val="24"/>
        </w:rPr>
        <w:t>授权合肥学院电信店、安医大南区电信店、安徽职业技术学院电信店、安徽粮食</w:t>
      </w:r>
      <w:r>
        <w:rPr>
          <w:rFonts w:ascii="宋体" w:hAnsi="宋体" w:eastAsia="宋体" w:cs="宋体"/>
          <w:spacing w:val="1"/>
          <w:sz w:val="24"/>
          <w:szCs w:val="24"/>
        </w:rPr>
        <w:t xml:space="preserve"> </w:t>
      </w:r>
      <w:r>
        <w:rPr>
          <w:rFonts w:ascii="宋体" w:hAnsi="宋体" w:eastAsia="宋体" w:cs="宋体"/>
          <w:spacing w:val="-3"/>
          <w:sz w:val="24"/>
          <w:szCs w:val="24"/>
        </w:rPr>
        <w:t>工程学院电信店等。2019</w:t>
      </w:r>
      <w:r>
        <w:rPr>
          <w:rFonts w:ascii="宋体" w:hAnsi="宋体" w:eastAsia="宋体" w:cs="宋体"/>
          <w:spacing w:val="-35"/>
          <w:sz w:val="24"/>
          <w:szCs w:val="24"/>
        </w:rPr>
        <w:t xml:space="preserve"> </w:t>
      </w:r>
      <w:r>
        <w:rPr>
          <w:rFonts w:ascii="宋体" w:hAnsi="宋体" w:eastAsia="宋体" w:cs="宋体"/>
          <w:spacing w:val="-3"/>
          <w:sz w:val="24"/>
          <w:szCs w:val="24"/>
        </w:rPr>
        <w:t>年</w:t>
      </w:r>
      <w:r>
        <w:rPr>
          <w:rFonts w:ascii="宋体" w:hAnsi="宋体" w:eastAsia="宋体" w:cs="宋体"/>
          <w:spacing w:val="-33"/>
          <w:sz w:val="24"/>
          <w:szCs w:val="24"/>
        </w:rPr>
        <w:t xml:space="preserve"> </w:t>
      </w:r>
      <w:r>
        <w:rPr>
          <w:rFonts w:ascii="宋体" w:hAnsi="宋体" w:eastAsia="宋体" w:cs="宋体"/>
          <w:spacing w:val="-3"/>
          <w:sz w:val="24"/>
          <w:szCs w:val="24"/>
        </w:rPr>
        <w:t>11</w:t>
      </w:r>
      <w:r>
        <w:rPr>
          <w:rFonts w:ascii="宋体" w:hAnsi="宋体" w:eastAsia="宋体" w:cs="宋体"/>
          <w:spacing w:val="-45"/>
          <w:sz w:val="24"/>
          <w:szCs w:val="24"/>
        </w:rPr>
        <w:t xml:space="preserve"> </w:t>
      </w:r>
      <w:r>
        <w:rPr>
          <w:rFonts w:ascii="宋体" w:hAnsi="宋体" w:eastAsia="宋体" w:cs="宋体"/>
          <w:spacing w:val="-3"/>
          <w:sz w:val="24"/>
          <w:szCs w:val="24"/>
        </w:rPr>
        <w:t>月成功与安徽水上运动管理中心达成合作，共同</w:t>
      </w:r>
      <w:r>
        <w:rPr>
          <w:rFonts w:ascii="宋体" w:hAnsi="宋体" w:eastAsia="宋体" w:cs="宋体"/>
          <w:sz w:val="24"/>
          <w:szCs w:val="24"/>
        </w:rPr>
        <w:t xml:space="preserve"> </w:t>
      </w:r>
      <w:r>
        <w:rPr>
          <w:rFonts w:ascii="宋体" w:hAnsi="宋体" w:eastAsia="宋体" w:cs="宋体"/>
          <w:spacing w:val="-3"/>
          <w:sz w:val="24"/>
          <w:szCs w:val="24"/>
        </w:rPr>
        <w:t>推广龙舟赛事等水上运动，弘扬体育精神。同月获得九号驾校在合肥学院及周边</w:t>
      </w:r>
      <w:r>
        <w:rPr>
          <w:rFonts w:ascii="宋体" w:hAnsi="宋体" w:eastAsia="宋体" w:cs="宋体"/>
          <w:spacing w:val="1"/>
          <w:sz w:val="24"/>
          <w:szCs w:val="24"/>
        </w:rPr>
        <w:t xml:space="preserve"> </w:t>
      </w:r>
      <w:r>
        <w:rPr>
          <w:rFonts w:ascii="宋体" w:hAnsi="宋体" w:eastAsia="宋体" w:cs="宋体"/>
          <w:spacing w:val="-3"/>
          <w:sz w:val="24"/>
          <w:szCs w:val="24"/>
        </w:rPr>
        <w:t>学校的招生代理权，更好的为学生服务。四五精英帮团队还与周边影响力较大的</w:t>
      </w:r>
    </w:p>
    <w:p>
      <w:pPr>
        <w:spacing w:before="1" w:line="218" w:lineRule="auto"/>
        <w:ind w:left="34"/>
        <w:rPr>
          <w:rFonts w:ascii="宋体" w:hAnsi="宋体" w:eastAsia="宋体" w:cs="宋体"/>
          <w:sz w:val="24"/>
          <w:szCs w:val="24"/>
        </w:rPr>
      </w:pPr>
      <w:r>
        <w:rPr>
          <w:rFonts w:ascii="宋体" w:hAnsi="宋体" w:eastAsia="宋体" w:cs="宋体"/>
          <w:spacing w:val="-1"/>
          <w:sz w:val="24"/>
          <w:szCs w:val="24"/>
        </w:rPr>
        <w:t>多个创业团队有密切合作，项目影响可触及合肥大部分高校。</w:t>
      </w:r>
    </w:p>
    <w:p>
      <w:pPr>
        <w:spacing w:line="218" w:lineRule="auto"/>
        <w:rPr>
          <w:rFonts w:ascii="宋体" w:hAnsi="宋体" w:eastAsia="宋体" w:cs="宋体"/>
          <w:sz w:val="24"/>
          <w:szCs w:val="24"/>
        </w:rPr>
        <w:sectPr>
          <w:headerReference r:id="rId331" w:type="default"/>
          <w:footerReference r:id="rId332" w:type="default"/>
          <w:pgSz w:w="11906" w:h="16839"/>
          <w:pgMar w:top="1071" w:right="1738" w:bottom="1230" w:left="1785" w:header="878" w:footer="994" w:gutter="0"/>
          <w:cols w:space="720" w:num="1"/>
        </w:sectPr>
      </w:pPr>
    </w:p>
    <w:p>
      <w:pPr>
        <w:pStyle w:val="2"/>
        <w:spacing w:line="269" w:lineRule="auto"/>
      </w:pPr>
    </w:p>
    <w:p>
      <w:pPr>
        <w:pStyle w:val="2"/>
        <w:spacing w:line="269" w:lineRule="auto"/>
      </w:pPr>
    </w:p>
    <w:p>
      <w:pPr>
        <w:spacing w:line="4809" w:lineRule="exact"/>
        <w:ind w:firstLine="414"/>
      </w:pPr>
      <w:r>
        <w:rPr>
          <w:position w:val="-96"/>
        </w:rPr>
        <w:drawing>
          <wp:inline distT="0" distB="0" distL="0" distR="0">
            <wp:extent cx="5225415" cy="3053715"/>
            <wp:effectExtent l="0" t="0" r="0" b="0"/>
            <wp:docPr id="538" name="IM 538"/>
            <wp:cNvGraphicFramePr/>
            <a:graphic xmlns:a="http://schemas.openxmlformats.org/drawingml/2006/main">
              <a:graphicData uri="http://schemas.openxmlformats.org/drawingml/2006/picture">
                <pic:pic xmlns:pic="http://schemas.openxmlformats.org/drawingml/2006/picture">
                  <pic:nvPicPr>
                    <pic:cNvPr id="538" name="IM 538"/>
                    <pic:cNvPicPr/>
                  </pic:nvPicPr>
                  <pic:blipFill>
                    <a:blip r:embed="rId444"/>
                    <a:stretch>
                      <a:fillRect/>
                    </a:stretch>
                  </pic:blipFill>
                  <pic:spPr>
                    <a:xfrm>
                      <a:off x="0" y="0"/>
                      <a:ext cx="5225795" cy="3054095"/>
                    </a:xfrm>
                    <a:prstGeom prst="rect">
                      <a:avLst/>
                    </a:prstGeom>
                  </pic:spPr>
                </pic:pic>
              </a:graphicData>
            </a:graphic>
          </wp:inline>
        </w:drawing>
      </w:r>
    </w:p>
    <w:p>
      <w:pPr>
        <w:pStyle w:val="2"/>
        <w:spacing w:line="353" w:lineRule="auto"/>
      </w:pPr>
    </w:p>
    <w:p>
      <w:pPr>
        <w:spacing w:line="4711" w:lineRule="exact"/>
        <w:ind w:firstLine="419"/>
      </w:pPr>
      <w:r>
        <w:rPr>
          <w:position w:val="-94"/>
        </w:rPr>
        <w:drawing>
          <wp:inline distT="0" distB="0" distL="0" distR="0">
            <wp:extent cx="5220970" cy="2991485"/>
            <wp:effectExtent l="0" t="0" r="0" b="0"/>
            <wp:docPr id="540" name="IM 540"/>
            <wp:cNvGraphicFramePr/>
            <a:graphic xmlns:a="http://schemas.openxmlformats.org/drawingml/2006/main">
              <a:graphicData uri="http://schemas.openxmlformats.org/drawingml/2006/picture">
                <pic:pic xmlns:pic="http://schemas.openxmlformats.org/drawingml/2006/picture">
                  <pic:nvPicPr>
                    <pic:cNvPr id="540" name="IM 540"/>
                    <pic:cNvPicPr/>
                  </pic:nvPicPr>
                  <pic:blipFill>
                    <a:blip r:embed="rId445"/>
                    <a:stretch>
                      <a:fillRect/>
                    </a:stretch>
                  </pic:blipFill>
                  <pic:spPr>
                    <a:xfrm>
                      <a:off x="0" y="0"/>
                      <a:ext cx="5221224" cy="2991611"/>
                    </a:xfrm>
                    <a:prstGeom prst="rect">
                      <a:avLst/>
                    </a:prstGeom>
                  </pic:spPr>
                </pic:pic>
              </a:graphicData>
            </a:graphic>
          </wp:inline>
        </w:drawing>
      </w:r>
    </w:p>
    <w:p>
      <w:pPr>
        <w:pStyle w:val="2"/>
        <w:spacing w:line="281" w:lineRule="auto"/>
      </w:pPr>
    </w:p>
    <w:p>
      <w:pPr>
        <w:spacing w:before="78" w:line="360" w:lineRule="auto"/>
        <w:ind w:left="23" w:right="243" w:firstLine="502"/>
        <w:jc w:val="both"/>
        <w:rPr>
          <w:rFonts w:ascii="宋体" w:hAnsi="宋体" w:eastAsia="宋体" w:cs="宋体"/>
          <w:sz w:val="24"/>
          <w:szCs w:val="24"/>
        </w:rPr>
      </w:pPr>
      <w:r>
        <w:rPr>
          <w:rFonts w:ascii="宋体" w:hAnsi="宋体" w:eastAsia="宋体" w:cs="宋体"/>
          <w:spacing w:val="-8"/>
          <w:sz w:val="24"/>
          <w:szCs w:val="24"/>
        </w:rPr>
        <w:t>四五趣玩作为一个初创团队，本着专注用户</w:t>
      </w:r>
      <w:r>
        <w:rPr>
          <w:rFonts w:ascii="宋体" w:hAnsi="宋体" w:eastAsia="宋体" w:cs="宋体"/>
          <w:spacing w:val="-9"/>
          <w:sz w:val="24"/>
          <w:szCs w:val="24"/>
        </w:rPr>
        <w:t>体验，用心制造精品的服务理念。</w:t>
      </w:r>
      <w:r>
        <w:rPr>
          <w:rFonts w:ascii="宋体" w:hAnsi="宋体" w:eastAsia="宋体" w:cs="宋体"/>
          <w:sz w:val="24"/>
          <w:szCs w:val="24"/>
        </w:rPr>
        <w:t xml:space="preserve"> </w:t>
      </w:r>
      <w:r>
        <w:rPr>
          <w:rFonts w:ascii="宋体" w:hAnsi="宋体" w:eastAsia="宋体" w:cs="宋体"/>
          <w:spacing w:val="-3"/>
          <w:sz w:val="24"/>
          <w:szCs w:val="24"/>
        </w:rPr>
        <w:t>希望把公司做成精英化，长久可持续型公司。</w:t>
      </w:r>
      <w:r>
        <w:rPr>
          <w:rFonts w:ascii="宋体" w:hAnsi="宋体" w:eastAsia="宋体" w:cs="宋体"/>
          <w:spacing w:val="-4"/>
          <w:sz w:val="24"/>
          <w:szCs w:val="24"/>
        </w:rPr>
        <w:t xml:space="preserve">郭召雅制定了第一个五年规划，希 </w:t>
      </w:r>
      <w:r>
        <w:rPr>
          <w:rFonts w:ascii="宋体" w:hAnsi="宋体" w:eastAsia="宋体" w:cs="宋体"/>
          <w:spacing w:val="-2"/>
          <w:sz w:val="24"/>
          <w:szCs w:val="24"/>
        </w:rPr>
        <w:t>望在第一个五年规划中，实现公司的现金流稳定，公司发展版图的扩展顺利。由</w:t>
      </w:r>
    </w:p>
    <w:p>
      <w:pPr>
        <w:spacing w:line="219" w:lineRule="auto"/>
        <w:ind w:left="26"/>
        <w:rPr>
          <w:rFonts w:ascii="宋体" w:hAnsi="宋体" w:eastAsia="宋体" w:cs="宋体"/>
          <w:sz w:val="24"/>
          <w:szCs w:val="24"/>
        </w:rPr>
      </w:pPr>
      <w:r>
        <w:rPr>
          <w:rFonts w:ascii="宋体" w:hAnsi="宋体" w:eastAsia="宋体" w:cs="宋体"/>
          <w:spacing w:val="-1"/>
          <w:sz w:val="24"/>
          <w:szCs w:val="24"/>
        </w:rPr>
        <w:t>大学校园服务平台延伸到营地素质教育平台，企业团建，企业内训中去。</w:t>
      </w:r>
    </w:p>
    <w:p>
      <w:pPr>
        <w:pStyle w:val="2"/>
        <w:spacing w:line="256" w:lineRule="auto"/>
      </w:pPr>
    </w:p>
    <w:p>
      <w:pPr>
        <w:pStyle w:val="2"/>
        <w:spacing w:line="256" w:lineRule="auto"/>
      </w:pPr>
    </w:p>
    <w:p>
      <w:pPr>
        <w:pStyle w:val="2"/>
        <w:spacing w:line="257" w:lineRule="auto"/>
      </w:pPr>
    </w:p>
    <w:p>
      <w:pPr>
        <w:spacing w:before="91" w:line="624" w:lineRule="exact"/>
        <w:ind w:left="6369"/>
        <w:rPr>
          <w:rFonts w:ascii="宋体" w:hAnsi="宋体" w:eastAsia="宋体" w:cs="宋体"/>
          <w:sz w:val="28"/>
          <w:szCs w:val="28"/>
        </w:rPr>
      </w:pPr>
      <w:r>
        <w:rPr>
          <w:rFonts w:ascii="宋体" w:hAnsi="宋体" w:eastAsia="宋体" w:cs="宋体"/>
          <w:spacing w:val="-2"/>
          <w:position w:val="26"/>
          <w:sz w:val="28"/>
          <w:szCs w:val="28"/>
        </w:rPr>
        <w:t>旅游与会展学院</w:t>
      </w:r>
    </w:p>
    <w:p>
      <w:pPr>
        <w:spacing w:before="1" w:line="219" w:lineRule="auto"/>
        <w:ind w:left="6654"/>
        <w:rPr>
          <w:rFonts w:ascii="宋体" w:hAnsi="宋体" w:eastAsia="宋体" w:cs="宋体"/>
          <w:sz w:val="28"/>
          <w:szCs w:val="28"/>
        </w:rPr>
      </w:pPr>
      <w:r>
        <w:rPr>
          <w:rFonts w:ascii="宋体" w:hAnsi="宋体" w:eastAsia="宋体" w:cs="宋体"/>
          <w:spacing w:val="-7"/>
          <w:sz w:val="28"/>
          <w:szCs w:val="28"/>
        </w:rPr>
        <w:t>2020</w:t>
      </w:r>
      <w:r>
        <w:rPr>
          <w:rFonts w:ascii="宋体" w:hAnsi="宋体" w:eastAsia="宋体" w:cs="宋体"/>
          <w:spacing w:val="-60"/>
          <w:sz w:val="28"/>
          <w:szCs w:val="28"/>
        </w:rPr>
        <w:t xml:space="preserve"> </w:t>
      </w:r>
      <w:r>
        <w:rPr>
          <w:rFonts w:ascii="宋体" w:hAnsi="宋体" w:eastAsia="宋体" w:cs="宋体"/>
          <w:spacing w:val="-7"/>
          <w:sz w:val="28"/>
          <w:szCs w:val="28"/>
        </w:rPr>
        <w:t>年</w:t>
      </w:r>
      <w:r>
        <w:rPr>
          <w:rFonts w:ascii="宋体" w:hAnsi="宋体" w:eastAsia="宋体" w:cs="宋体"/>
          <w:spacing w:val="31"/>
          <w:sz w:val="28"/>
          <w:szCs w:val="28"/>
        </w:rPr>
        <w:t xml:space="preserve"> </w:t>
      </w:r>
      <w:r>
        <w:rPr>
          <w:rFonts w:ascii="宋体" w:hAnsi="宋体" w:eastAsia="宋体" w:cs="宋体"/>
          <w:spacing w:val="-7"/>
          <w:sz w:val="28"/>
          <w:szCs w:val="28"/>
        </w:rPr>
        <w:t>11</w:t>
      </w:r>
      <w:r>
        <w:rPr>
          <w:rFonts w:ascii="宋体" w:hAnsi="宋体" w:eastAsia="宋体" w:cs="宋体"/>
          <w:spacing w:val="-54"/>
          <w:sz w:val="28"/>
          <w:szCs w:val="28"/>
        </w:rPr>
        <w:t xml:space="preserve"> </w:t>
      </w:r>
      <w:r>
        <w:rPr>
          <w:rFonts w:ascii="宋体" w:hAnsi="宋体" w:eastAsia="宋体" w:cs="宋体"/>
          <w:spacing w:val="-7"/>
          <w:sz w:val="28"/>
          <w:szCs w:val="28"/>
        </w:rPr>
        <w:t>月</w:t>
      </w:r>
    </w:p>
    <w:p>
      <w:pPr>
        <w:spacing w:line="219" w:lineRule="auto"/>
        <w:rPr>
          <w:rFonts w:ascii="宋体" w:hAnsi="宋体" w:eastAsia="宋体" w:cs="宋体"/>
          <w:sz w:val="28"/>
          <w:szCs w:val="28"/>
        </w:rPr>
        <w:sectPr>
          <w:headerReference r:id="rId333" w:type="default"/>
          <w:footerReference r:id="rId334" w:type="default"/>
          <w:pgSz w:w="11906" w:h="16839"/>
          <w:pgMar w:top="1071" w:right="1475" w:bottom="1230" w:left="1785" w:header="878" w:footer="994" w:gutter="0"/>
          <w:cols w:space="720" w:num="1"/>
        </w:sectPr>
      </w:pPr>
    </w:p>
    <w:p>
      <w:pPr>
        <w:pStyle w:val="2"/>
        <w:spacing w:line="419" w:lineRule="auto"/>
      </w:pPr>
    </w:p>
    <w:p>
      <w:pPr>
        <w:spacing w:before="101" w:line="224" w:lineRule="auto"/>
        <w:ind w:left="3316"/>
        <w:rPr>
          <w:rFonts w:ascii="宋体" w:hAnsi="宋体" w:eastAsia="宋体" w:cs="宋体"/>
          <w:sz w:val="31"/>
          <w:szCs w:val="31"/>
        </w:rPr>
      </w:pPr>
      <w:r>
        <w:rPr>
          <w:rFonts w:ascii="宋体" w:hAnsi="宋体" w:eastAsia="宋体" w:cs="宋体"/>
          <w:spacing w:val="9"/>
          <w:sz w:val="31"/>
          <w:szCs w:val="31"/>
          <w14:textOutline w14:w="5793" w14:cap="sq" w14:cmpd="sng">
            <w14:solidFill>
              <w14:srgbClr w14:val="000000"/>
            </w14:solidFill>
            <w14:prstDash w14:val="solid"/>
            <w14:bevel/>
          </w14:textOutline>
        </w:rPr>
        <w:t>合肥学院教育学院</w:t>
      </w:r>
    </w:p>
    <w:p>
      <w:pPr>
        <w:spacing w:before="248" w:line="223" w:lineRule="auto"/>
        <w:ind w:left="2795"/>
        <w:rPr>
          <w:rFonts w:ascii="宋体" w:hAnsi="宋体" w:eastAsia="宋体" w:cs="宋体"/>
          <w:sz w:val="31"/>
          <w:szCs w:val="31"/>
        </w:rPr>
      </w:pPr>
      <w:r>
        <w:rPr>
          <w:rFonts w:ascii="宋体" w:hAnsi="宋体" w:eastAsia="宋体" w:cs="宋体"/>
          <w:spacing w:val="7"/>
          <w:sz w:val="31"/>
          <w:szCs w:val="31"/>
          <w14:textOutline w14:w="5793" w14:cap="sq" w14:cmpd="sng">
            <w14:solidFill>
              <w14:srgbClr w14:val="000000"/>
            </w14:solidFill>
            <w14:prstDash w14:val="solid"/>
            <w14:bevel/>
          </w14:textOutline>
        </w:rPr>
        <w:t>2020</w:t>
      </w:r>
      <w:r>
        <w:rPr>
          <w:rFonts w:ascii="宋体" w:hAnsi="宋体" w:eastAsia="宋体" w:cs="宋体"/>
          <w:spacing w:val="-60"/>
          <w:sz w:val="31"/>
          <w:szCs w:val="31"/>
        </w:rPr>
        <w:t xml:space="preserve"> </w:t>
      </w:r>
      <w:r>
        <w:rPr>
          <w:rFonts w:ascii="宋体" w:hAnsi="宋体" w:eastAsia="宋体" w:cs="宋体"/>
          <w:spacing w:val="7"/>
          <w:sz w:val="31"/>
          <w:szCs w:val="31"/>
          <w14:textOutline w14:w="5793" w14:cap="sq" w14:cmpd="sng">
            <w14:solidFill>
              <w14:srgbClr w14:val="000000"/>
            </w14:solidFill>
            <w14:prstDash w14:val="solid"/>
            <w14:bevel/>
          </w14:textOutline>
        </w:rPr>
        <w:t>年就业自查评估报告</w:t>
      </w:r>
    </w:p>
    <w:p>
      <w:pPr>
        <w:spacing w:before="208" w:line="360" w:lineRule="auto"/>
        <w:ind w:left="121" w:right="36" w:firstLine="483"/>
        <w:jc w:val="both"/>
        <w:rPr>
          <w:rFonts w:ascii="宋体" w:hAnsi="宋体" w:eastAsia="宋体" w:cs="宋体"/>
          <w:sz w:val="24"/>
          <w:szCs w:val="24"/>
        </w:rPr>
      </w:pPr>
      <w:r>
        <w:rPr>
          <w:rFonts w:ascii="宋体" w:hAnsi="宋体" w:eastAsia="宋体" w:cs="宋体"/>
          <w:spacing w:val="-1"/>
          <w:sz w:val="24"/>
          <w:szCs w:val="24"/>
        </w:rPr>
        <w:t>2020</w:t>
      </w:r>
      <w:r>
        <w:rPr>
          <w:rFonts w:ascii="宋体" w:hAnsi="宋体" w:eastAsia="宋体" w:cs="宋体"/>
          <w:spacing w:val="-49"/>
          <w:sz w:val="24"/>
          <w:szCs w:val="24"/>
        </w:rPr>
        <w:t xml:space="preserve"> </w:t>
      </w:r>
      <w:r>
        <w:rPr>
          <w:rFonts w:ascii="宋体" w:hAnsi="宋体" w:eastAsia="宋体" w:cs="宋体"/>
          <w:spacing w:val="-1"/>
          <w:sz w:val="24"/>
          <w:szCs w:val="24"/>
        </w:rPr>
        <w:t>年，我院毕业生就业工作在学校领导的关心和校就业指导中心的</w:t>
      </w:r>
      <w:r>
        <w:rPr>
          <w:rFonts w:ascii="宋体" w:hAnsi="宋体" w:eastAsia="宋体" w:cs="宋体"/>
          <w:spacing w:val="-2"/>
          <w:sz w:val="24"/>
          <w:szCs w:val="24"/>
        </w:rPr>
        <w:t xml:space="preserve">具体 </w:t>
      </w:r>
      <w:r>
        <w:rPr>
          <w:rFonts w:ascii="宋体" w:hAnsi="宋体" w:eastAsia="宋体" w:cs="宋体"/>
          <w:spacing w:val="-3"/>
          <w:sz w:val="24"/>
          <w:szCs w:val="24"/>
        </w:rPr>
        <w:t>指导和帮助下，院就业工作领导小组多次召开就业工作会议，围绕提高毕业生就</w:t>
      </w:r>
      <w:r>
        <w:rPr>
          <w:rFonts w:ascii="宋体" w:hAnsi="宋体" w:eastAsia="宋体" w:cs="宋体"/>
          <w:spacing w:val="1"/>
          <w:sz w:val="24"/>
          <w:szCs w:val="24"/>
        </w:rPr>
        <w:t xml:space="preserve"> </w:t>
      </w:r>
      <w:r>
        <w:rPr>
          <w:rFonts w:ascii="宋体" w:hAnsi="宋体" w:eastAsia="宋体" w:cs="宋体"/>
          <w:spacing w:val="-3"/>
          <w:sz w:val="24"/>
          <w:szCs w:val="24"/>
        </w:rPr>
        <w:t>业率和就业质量的目标，采取了有效措施，开展了细致深入的工作，取得了较好</w:t>
      </w:r>
    </w:p>
    <w:p>
      <w:pPr>
        <w:spacing w:line="219" w:lineRule="auto"/>
        <w:ind w:left="141"/>
        <w:rPr>
          <w:rFonts w:ascii="宋体" w:hAnsi="宋体" w:eastAsia="宋体" w:cs="宋体"/>
          <w:sz w:val="24"/>
          <w:szCs w:val="24"/>
        </w:rPr>
      </w:pPr>
      <w:r>
        <w:rPr>
          <w:rFonts w:ascii="宋体" w:hAnsi="宋体" w:eastAsia="宋体" w:cs="宋体"/>
          <w:spacing w:val="-2"/>
          <w:sz w:val="24"/>
          <w:szCs w:val="24"/>
        </w:rPr>
        <w:t>的成绩。现将有关情况总结如下：</w:t>
      </w:r>
    </w:p>
    <w:p>
      <w:pPr>
        <w:pStyle w:val="2"/>
        <w:spacing w:line="284" w:lineRule="auto"/>
      </w:pPr>
    </w:p>
    <w:p>
      <w:pPr>
        <w:pStyle w:val="2"/>
        <w:spacing w:line="284" w:lineRule="auto"/>
      </w:pPr>
    </w:p>
    <w:p>
      <w:pPr>
        <w:spacing w:before="78" w:line="219" w:lineRule="auto"/>
        <w:ind w:left="2354"/>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第一部分</w:t>
      </w:r>
      <w:r>
        <w:rPr>
          <w:rFonts w:ascii="宋体" w:hAnsi="宋体" w:eastAsia="宋体" w:cs="宋体"/>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教育学院各专业就业基本情况</w:t>
      </w:r>
    </w:p>
    <w:p>
      <w:pPr>
        <w:spacing w:before="184" w:line="360" w:lineRule="auto"/>
        <w:ind w:left="121" w:right="34" w:firstLine="603"/>
        <w:jc w:val="both"/>
        <w:rPr>
          <w:rFonts w:ascii="宋体" w:hAnsi="宋体" w:eastAsia="宋体" w:cs="宋体"/>
          <w:sz w:val="24"/>
          <w:szCs w:val="24"/>
        </w:rPr>
      </w:pPr>
      <w:r>
        <w:rPr>
          <w:rFonts w:ascii="宋体" w:hAnsi="宋体" w:eastAsia="宋体" w:cs="宋体"/>
          <w:spacing w:val="-3"/>
          <w:sz w:val="24"/>
          <w:szCs w:val="24"/>
        </w:rPr>
        <w:t>教育学院</w:t>
      </w:r>
      <w:r>
        <w:rPr>
          <w:rFonts w:ascii="宋体" w:hAnsi="宋体" w:eastAsia="宋体" w:cs="宋体"/>
          <w:spacing w:val="-43"/>
          <w:sz w:val="24"/>
          <w:szCs w:val="24"/>
        </w:rPr>
        <w:t xml:space="preserve"> </w:t>
      </w:r>
      <w:r>
        <w:rPr>
          <w:rFonts w:ascii="宋体" w:hAnsi="宋体" w:eastAsia="宋体" w:cs="宋体"/>
          <w:spacing w:val="-3"/>
          <w:sz w:val="24"/>
          <w:szCs w:val="24"/>
        </w:rPr>
        <w:t>2020</w:t>
      </w:r>
      <w:r>
        <w:rPr>
          <w:rFonts w:ascii="宋体" w:hAnsi="宋体" w:eastAsia="宋体" w:cs="宋体"/>
          <w:spacing w:val="-45"/>
          <w:sz w:val="24"/>
          <w:szCs w:val="24"/>
        </w:rPr>
        <w:t xml:space="preserve"> </w:t>
      </w:r>
      <w:r>
        <w:rPr>
          <w:rFonts w:ascii="宋体" w:hAnsi="宋体" w:eastAsia="宋体" w:cs="宋体"/>
          <w:spacing w:val="-3"/>
          <w:sz w:val="24"/>
          <w:szCs w:val="24"/>
        </w:rPr>
        <w:t>届毕业生共有</w:t>
      </w:r>
      <w:r>
        <w:rPr>
          <w:rFonts w:ascii="宋体" w:hAnsi="宋体" w:eastAsia="宋体" w:cs="宋体"/>
          <w:spacing w:val="-33"/>
          <w:sz w:val="24"/>
          <w:szCs w:val="24"/>
        </w:rPr>
        <w:t xml:space="preserve"> </w:t>
      </w:r>
      <w:r>
        <w:rPr>
          <w:rFonts w:ascii="宋体" w:hAnsi="宋体" w:eastAsia="宋体" w:cs="宋体"/>
          <w:spacing w:val="-3"/>
          <w:sz w:val="24"/>
          <w:szCs w:val="24"/>
        </w:rPr>
        <w:t>194</w:t>
      </w:r>
      <w:r>
        <w:rPr>
          <w:rFonts w:ascii="宋体" w:hAnsi="宋体" w:eastAsia="宋体" w:cs="宋体"/>
          <w:spacing w:val="-46"/>
          <w:sz w:val="24"/>
          <w:szCs w:val="24"/>
        </w:rPr>
        <w:t xml:space="preserve"> </w:t>
      </w:r>
      <w:r>
        <w:rPr>
          <w:rFonts w:ascii="宋体" w:hAnsi="宋体" w:eastAsia="宋体" w:cs="宋体"/>
          <w:spacing w:val="-3"/>
          <w:sz w:val="24"/>
          <w:szCs w:val="24"/>
        </w:rPr>
        <w:t>人，截止</w:t>
      </w:r>
      <w:r>
        <w:rPr>
          <w:rFonts w:ascii="宋体" w:hAnsi="宋体" w:eastAsia="宋体" w:cs="宋体"/>
          <w:spacing w:val="-33"/>
          <w:sz w:val="24"/>
          <w:szCs w:val="24"/>
        </w:rPr>
        <w:t xml:space="preserve"> </w:t>
      </w:r>
      <w:r>
        <w:rPr>
          <w:rFonts w:ascii="宋体" w:hAnsi="宋体" w:eastAsia="宋体" w:cs="宋体"/>
          <w:spacing w:val="-3"/>
          <w:sz w:val="24"/>
          <w:szCs w:val="24"/>
        </w:rPr>
        <w:t>10</w:t>
      </w:r>
      <w:r>
        <w:rPr>
          <w:rFonts w:ascii="宋体" w:hAnsi="宋体" w:eastAsia="宋体" w:cs="宋体"/>
          <w:spacing w:val="-45"/>
          <w:sz w:val="24"/>
          <w:szCs w:val="24"/>
        </w:rPr>
        <w:t xml:space="preserve"> </w:t>
      </w:r>
      <w:r>
        <w:rPr>
          <w:rFonts w:ascii="宋体" w:hAnsi="宋体" w:eastAsia="宋体" w:cs="宋体"/>
          <w:spacing w:val="-3"/>
          <w:sz w:val="24"/>
          <w:szCs w:val="24"/>
        </w:rPr>
        <w:t>月底，我院学生的就业总数</w:t>
      </w:r>
      <w:r>
        <w:rPr>
          <w:rFonts w:ascii="宋体" w:hAnsi="宋体" w:eastAsia="宋体" w:cs="宋体"/>
          <w:sz w:val="24"/>
          <w:szCs w:val="24"/>
        </w:rPr>
        <w:t xml:space="preserve"> </w:t>
      </w:r>
      <w:r>
        <w:rPr>
          <w:rFonts w:ascii="宋体" w:hAnsi="宋体" w:eastAsia="宋体" w:cs="宋体"/>
          <w:spacing w:val="-7"/>
          <w:sz w:val="24"/>
          <w:szCs w:val="24"/>
        </w:rPr>
        <w:t>达</w:t>
      </w:r>
      <w:r>
        <w:rPr>
          <w:rFonts w:ascii="宋体" w:hAnsi="宋体" w:eastAsia="宋体" w:cs="宋体"/>
          <w:spacing w:val="-32"/>
          <w:sz w:val="24"/>
          <w:szCs w:val="24"/>
        </w:rPr>
        <w:t xml:space="preserve"> </w:t>
      </w:r>
      <w:r>
        <w:rPr>
          <w:rFonts w:ascii="宋体" w:hAnsi="宋体" w:eastAsia="宋体" w:cs="宋体"/>
          <w:spacing w:val="-7"/>
          <w:sz w:val="24"/>
          <w:szCs w:val="24"/>
        </w:rPr>
        <w:t>182</w:t>
      </w:r>
      <w:r>
        <w:rPr>
          <w:rFonts w:ascii="宋体" w:hAnsi="宋体" w:eastAsia="宋体" w:cs="宋体"/>
          <w:spacing w:val="-49"/>
          <w:sz w:val="24"/>
          <w:szCs w:val="24"/>
        </w:rPr>
        <w:t xml:space="preserve"> </w:t>
      </w:r>
      <w:r>
        <w:rPr>
          <w:rFonts w:ascii="宋体" w:hAnsi="宋体" w:eastAsia="宋体" w:cs="宋体"/>
          <w:spacing w:val="-7"/>
          <w:sz w:val="24"/>
          <w:szCs w:val="24"/>
        </w:rPr>
        <w:t>人，就业率为</w:t>
      </w:r>
      <w:r>
        <w:rPr>
          <w:rFonts w:ascii="宋体" w:hAnsi="宋体" w:eastAsia="宋体" w:cs="宋体"/>
          <w:spacing w:val="-47"/>
          <w:sz w:val="24"/>
          <w:szCs w:val="24"/>
        </w:rPr>
        <w:t xml:space="preserve"> </w:t>
      </w:r>
      <w:r>
        <w:rPr>
          <w:rFonts w:ascii="宋体" w:hAnsi="宋体" w:eastAsia="宋体" w:cs="宋体"/>
          <w:spacing w:val="-7"/>
          <w:sz w:val="24"/>
          <w:szCs w:val="24"/>
        </w:rPr>
        <w:t>93.81%，16</w:t>
      </w:r>
      <w:r>
        <w:rPr>
          <w:rFonts w:ascii="宋体" w:hAnsi="宋体" w:eastAsia="宋体" w:cs="宋体"/>
          <w:spacing w:val="-45"/>
          <w:sz w:val="24"/>
          <w:szCs w:val="24"/>
        </w:rPr>
        <w:t xml:space="preserve"> </w:t>
      </w:r>
      <w:r>
        <w:rPr>
          <w:rFonts w:ascii="宋体" w:hAnsi="宋体" w:eastAsia="宋体" w:cs="宋体"/>
          <w:spacing w:val="-7"/>
          <w:sz w:val="24"/>
          <w:szCs w:val="24"/>
        </w:rPr>
        <w:t>小学教育专业就业率为</w:t>
      </w:r>
      <w:r>
        <w:rPr>
          <w:rFonts w:ascii="宋体" w:hAnsi="宋体" w:eastAsia="宋体" w:cs="宋体"/>
          <w:spacing w:val="-49"/>
          <w:sz w:val="24"/>
          <w:szCs w:val="24"/>
        </w:rPr>
        <w:t xml:space="preserve"> </w:t>
      </w:r>
      <w:r>
        <w:rPr>
          <w:rFonts w:ascii="宋体" w:hAnsi="宋体" w:eastAsia="宋体" w:cs="宋体"/>
          <w:spacing w:val="-7"/>
          <w:sz w:val="24"/>
          <w:szCs w:val="24"/>
        </w:rPr>
        <w:t>87</w:t>
      </w:r>
      <w:r>
        <w:rPr>
          <w:rFonts w:ascii="宋体" w:hAnsi="宋体" w:eastAsia="宋体" w:cs="宋体"/>
          <w:spacing w:val="-8"/>
          <w:sz w:val="24"/>
          <w:szCs w:val="24"/>
        </w:rPr>
        <w:t>.1%，16</w:t>
      </w:r>
      <w:r>
        <w:rPr>
          <w:rFonts w:ascii="宋体" w:hAnsi="宋体" w:eastAsia="宋体" w:cs="宋体"/>
          <w:spacing w:val="-46"/>
          <w:sz w:val="24"/>
          <w:szCs w:val="24"/>
        </w:rPr>
        <w:t xml:space="preserve"> </w:t>
      </w:r>
      <w:r>
        <w:rPr>
          <w:rFonts w:ascii="宋体" w:hAnsi="宋体" w:eastAsia="宋体" w:cs="宋体"/>
          <w:spacing w:val="-8"/>
          <w:sz w:val="24"/>
          <w:szCs w:val="24"/>
        </w:rPr>
        <w:t>学前教育（对</w:t>
      </w:r>
      <w:r>
        <w:rPr>
          <w:rFonts w:ascii="宋体" w:hAnsi="宋体" w:eastAsia="宋体" w:cs="宋体"/>
          <w:sz w:val="24"/>
          <w:szCs w:val="24"/>
        </w:rPr>
        <w:t xml:space="preserve"> </w:t>
      </w:r>
      <w:r>
        <w:rPr>
          <w:rFonts w:ascii="宋体" w:hAnsi="宋体" w:eastAsia="宋体" w:cs="宋体"/>
          <w:spacing w:val="-4"/>
          <w:sz w:val="24"/>
          <w:szCs w:val="24"/>
        </w:rPr>
        <w:t>口）专业就业率为</w:t>
      </w:r>
      <w:r>
        <w:rPr>
          <w:rFonts w:ascii="宋体" w:hAnsi="宋体" w:eastAsia="宋体" w:cs="宋体"/>
          <w:spacing w:val="-33"/>
          <w:sz w:val="24"/>
          <w:szCs w:val="24"/>
        </w:rPr>
        <w:t xml:space="preserve"> </w:t>
      </w:r>
      <w:r>
        <w:rPr>
          <w:rFonts w:ascii="宋体" w:hAnsi="宋体" w:eastAsia="宋体" w:cs="宋体"/>
          <w:spacing w:val="-4"/>
          <w:sz w:val="24"/>
          <w:szCs w:val="24"/>
        </w:rPr>
        <w:t>100%，16</w:t>
      </w:r>
      <w:r>
        <w:rPr>
          <w:rFonts w:ascii="宋体" w:hAnsi="宋体" w:eastAsia="宋体" w:cs="宋体"/>
          <w:spacing w:val="-51"/>
          <w:sz w:val="24"/>
          <w:szCs w:val="24"/>
        </w:rPr>
        <w:t xml:space="preserve"> </w:t>
      </w:r>
      <w:r>
        <w:rPr>
          <w:rFonts w:ascii="宋体" w:hAnsi="宋体" w:eastAsia="宋体" w:cs="宋体"/>
          <w:spacing w:val="-4"/>
          <w:sz w:val="24"/>
          <w:szCs w:val="24"/>
        </w:rPr>
        <w:t>应用心理专业就业率为</w:t>
      </w:r>
      <w:r>
        <w:rPr>
          <w:rFonts w:ascii="宋体" w:hAnsi="宋体" w:eastAsia="宋体" w:cs="宋体"/>
          <w:spacing w:val="-50"/>
          <w:sz w:val="24"/>
          <w:szCs w:val="24"/>
        </w:rPr>
        <w:t xml:space="preserve"> </w:t>
      </w:r>
      <w:r>
        <w:rPr>
          <w:rFonts w:ascii="宋体" w:hAnsi="宋体" w:eastAsia="宋体" w:cs="宋体"/>
          <w:spacing w:val="-4"/>
          <w:sz w:val="24"/>
          <w:szCs w:val="24"/>
        </w:rPr>
        <w:t>94.12%，18</w:t>
      </w:r>
      <w:r>
        <w:rPr>
          <w:rFonts w:ascii="宋体" w:hAnsi="宋体" w:eastAsia="宋体" w:cs="宋体"/>
          <w:spacing w:val="-46"/>
          <w:sz w:val="24"/>
          <w:szCs w:val="24"/>
        </w:rPr>
        <w:t xml:space="preserve"> </w:t>
      </w:r>
      <w:r>
        <w:rPr>
          <w:rFonts w:ascii="宋体" w:hAnsi="宋体" w:eastAsia="宋体" w:cs="宋体"/>
          <w:spacing w:val="-4"/>
          <w:sz w:val="24"/>
          <w:szCs w:val="24"/>
        </w:rPr>
        <w:t>学前教育（专升</w:t>
      </w:r>
    </w:p>
    <w:p>
      <w:pPr>
        <w:spacing w:before="1" w:line="218" w:lineRule="auto"/>
        <w:ind w:left="123"/>
        <w:rPr>
          <w:rFonts w:ascii="宋体" w:hAnsi="宋体" w:eastAsia="宋体" w:cs="宋体"/>
          <w:sz w:val="24"/>
          <w:szCs w:val="24"/>
        </w:rPr>
      </w:pPr>
      <w:r>
        <w:rPr>
          <w:rFonts w:ascii="宋体" w:hAnsi="宋体" w:eastAsia="宋体" w:cs="宋体"/>
          <w:spacing w:val="-1"/>
          <w:sz w:val="24"/>
          <w:szCs w:val="24"/>
        </w:rPr>
        <w:t>本）专业就业率为</w:t>
      </w:r>
      <w:r>
        <w:rPr>
          <w:rFonts w:ascii="宋体" w:hAnsi="宋体" w:eastAsia="宋体" w:cs="宋体"/>
          <w:spacing w:val="-49"/>
          <w:sz w:val="24"/>
          <w:szCs w:val="24"/>
        </w:rPr>
        <w:t xml:space="preserve"> </w:t>
      </w:r>
      <w:r>
        <w:rPr>
          <w:rFonts w:ascii="宋体" w:hAnsi="宋体" w:eastAsia="宋体" w:cs="宋体"/>
          <w:spacing w:val="-1"/>
          <w:sz w:val="24"/>
          <w:szCs w:val="24"/>
        </w:rPr>
        <w:t>98.00%。详细情况见下表：</w:t>
      </w:r>
    </w:p>
    <w:p>
      <w:pPr>
        <w:spacing w:line="70" w:lineRule="exact"/>
      </w:pPr>
    </w:p>
    <w:tbl>
      <w:tblPr>
        <w:tblStyle w:val="5"/>
        <w:tblW w:w="84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6"/>
        <w:gridCol w:w="955"/>
        <w:gridCol w:w="1062"/>
        <w:gridCol w:w="1109"/>
        <w:gridCol w:w="915"/>
        <w:gridCol w:w="855"/>
        <w:gridCol w:w="929"/>
        <w:gridCol w:w="109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526" w:type="dxa"/>
            <w:vAlign w:val="top"/>
          </w:tcPr>
          <w:p>
            <w:pPr>
              <w:pStyle w:val="6"/>
              <w:spacing w:before="118" w:line="220" w:lineRule="auto"/>
              <w:ind w:left="118"/>
            </w:pPr>
            <w:r>
              <w:rPr>
                <w:spacing w:val="-3"/>
              </w:rPr>
              <w:t>专业名称</w:t>
            </w:r>
          </w:p>
        </w:tc>
        <w:tc>
          <w:tcPr>
            <w:tcW w:w="955" w:type="dxa"/>
            <w:vAlign w:val="top"/>
          </w:tcPr>
          <w:p>
            <w:pPr>
              <w:pStyle w:val="6"/>
              <w:spacing w:before="119" w:line="219" w:lineRule="auto"/>
              <w:ind w:left="119"/>
            </w:pPr>
            <w:r>
              <w:rPr>
                <w:spacing w:val="-6"/>
              </w:rPr>
              <w:t>总人数</w:t>
            </w:r>
          </w:p>
        </w:tc>
        <w:tc>
          <w:tcPr>
            <w:tcW w:w="1062" w:type="dxa"/>
            <w:vAlign w:val="top"/>
          </w:tcPr>
          <w:p>
            <w:pPr>
              <w:pStyle w:val="6"/>
              <w:spacing w:before="118" w:line="468" w:lineRule="exact"/>
              <w:ind w:left="117"/>
            </w:pPr>
            <w:r>
              <w:rPr>
                <w:spacing w:val="41"/>
                <w:position w:val="17"/>
              </w:rPr>
              <w:t>毕业人</w:t>
            </w:r>
          </w:p>
          <w:p>
            <w:pPr>
              <w:pStyle w:val="6"/>
              <w:spacing w:line="219" w:lineRule="auto"/>
              <w:ind w:left="114"/>
            </w:pPr>
            <w:r>
              <w:t>数</w:t>
            </w:r>
          </w:p>
        </w:tc>
        <w:tc>
          <w:tcPr>
            <w:tcW w:w="1109" w:type="dxa"/>
            <w:vAlign w:val="top"/>
          </w:tcPr>
          <w:p>
            <w:pPr>
              <w:pStyle w:val="6"/>
              <w:spacing w:before="118" w:line="468" w:lineRule="exact"/>
              <w:ind w:left="116"/>
            </w:pPr>
            <w:r>
              <w:rPr>
                <w:spacing w:val="-7"/>
                <w:position w:val="17"/>
              </w:rPr>
              <w:t>就</w:t>
            </w:r>
            <w:r>
              <w:rPr>
                <w:spacing w:val="-25"/>
                <w:position w:val="17"/>
              </w:rPr>
              <w:t xml:space="preserve"> </w:t>
            </w:r>
            <w:r>
              <w:rPr>
                <w:spacing w:val="-7"/>
                <w:position w:val="17"/>
              </w:rPr>
              <w:t>业</w:t>
            </w:r>
            <w:r>
              <w:rPr>
                <w:spacing w:val="-24"/>
                <w:position w:val="17"/>
              </w:rPr>
              <w:t xml:space="preserve"> </w:t>
            </w:r>
            <w:r>
              <w:rPr>
                <w:spacing w:val="-7"/>
                <w:position w:val="17"/>
              </w:rPr>
              <w:t>协</w:t>
            </w:r>
          </w:p>
          <w:p>
            <w:pPr>
              <w:pStyle w:val="6"/>
              <w:spacing w:line="220" w:lineRule="auto"/>
              <w:ind w:left="116"/>
            </w:pPr>
            <w:r>
              <w:t>议</w:t>
            </w:r>
          </w:p>
        </w:tc>
        <w:tc>
          <w:tcPr>
            <w:tcW w:w="915" w:type="dxa"/>
            <w:vAlign w:val="top"/>
          </w:tcPr>
          <w:p>
            <w:pPr>
              <w:pStyle w:val="6"/>
              <w:spacing w:before="118" w:line="468" w:lineRule="exact"/>
              <w:ind w:left="139"/>
            </w:pPr>
            <w:r>
              <w:rPr>
                <w:spacing w:val="-11"/>
                <w:position w:val="17"/>
              </w:rPr>
              <w:t>国  家</w:t>
            </w:r>
          </w:p>
          <w:p>
            <w:pPr>
              <w:pStyle w:val="6"/>
              <w:spacing w:line="219" w:lineRule="auto"/>
              <w:ind w:left="116"/>
            </w:pPr>
            <w:r>
              <w:rPr>
                <w:spacing w:val="-5"/>
              </w:rPr>
              <w:t>基层</w:t>
            </w:r>
          </w:p>
        </w:tc>
        <w:tc>
          <w:tcPr>
            <w:tcW w:w="855" w:type="dxa"/>
            <w:vAlign w:val="top"/>
          </w:tcPr>
          <w:p>
            <w:pPr>
              <w:pStyle w:val="6"/>
              <w:spacing w:before="118" w:line="221" w:lineRule="auto"/>
              <w:ind w:left="117"/>
            </w:pPr>
            <w:r>
              <w:rPr>
                <w:spacing w:val="-6"/>
              </w:rPr>
              <w:t>升学</w:t>
            </w:r>
          </w:p>
        </w:tc>
        <w:tc>
          <w:tcPr>
            <w:tcW w:w="929" w:type="dxa"/>
            <w:vAlign w:val="top"/>
          </w:tcPr>
          <w:p>
            <w:pPr>
              <w:pStyle w:val="6"/>
              <w:spacing w:before="118" w:line="220" w:lineRule="auto"/>
              <w:ind w:left="114"/>
            </w:pPr>
            <w:r>
              <w:rPr>
                <w:spacing w:val="-5"/>
              </w:rPr>
              <w:t>入伍</w:t>
            </w:r>
          </w:p>
        </w:tc>
        <w:tc>
          <w:tcPr>
            <w:tcW w:w="1099" w:type="dxa"/>
            <w:vAlign w:val="top"/>
          </w:tcPr>
          <w:p>
            <w:pPr>
              <w:pStyle w:val="6"/>
              <w:spacing w:before="119" w:line="219" w:lineRule="auto"/>
              <w:ind w:left="119"/>
            </w:pPr>
            <w:r>
              <w:rPr>
                <w:spacing w:val="-4"/>
              </w:rPr>
              <w:t>就业率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526" w:type="dxa"/>
            <w:vAlign w:val="top"/>
          </w:tcPr>
          <w:p>
            <w:pPr>
              <w:pStyle w:val="6"/>
              <w:spacing w:before="117" w:line="219" w:lineRule="auto"/>
              <w:ind w:left="134"/>
            </w:pPr>
            <w:r>
              <w:rPr>
                <w:spacing w:val="-8"/>
              </w:rPr>
              <w:t>16</w:t>
            </w:r>
            <w:r>
              <w:rPr>
                <w:spacing w:val="-41"/>
              </w:rPr>
              <w:t xml:space="preserve"> </w:t>
            </w:r>
            <w:r>
              <w:rPr>
                <w:spacing w:val="-8"/>
              </w:rPr>
              <w:t>小学教育</w:t>
            </w:r>
          </w:p>
        </w:tc>
        <w:tc>
          <w:tcPr>
            <w:tcW w:w="955" w:type="dxa"/>
            <w:vAlign w:val="top"/>
          </w:tcPr>
          <w:p>
            <w:pPr>
              <w:pStyle w:val="6"/>
              <w:spacing w:before="154" w:line="183" w:lineRule="auto"/>
              <w:ind w:left="114"/>
            </w:pPr>
            <w:r>
              <w:rPr>
                <w:spacing w:val="-6"/>
              </w:rPr>
              <w:t>62</w:t>
            </w:r>
          </w:p>
        </w:tc>
        <w:tc>
          <w:tcPr>
            <w:tcW w:w="1062" w:type="dxa"/>
            <w:vAlign w:val="top"/>
          </w:tcPr>
          <w:p>
            <w:pPr>
              <w:pStyle w:val="6"/>
              <w:spacing w:before="154" w:line="183" w:lineRule="auto"/>
              <w:ind w:left="114"/>
            </w:pPr>
            <w:r>
              <w:rPr>
                <w:spacing w:val="-6"/>
              </w:rPr>
              <w:t>62</w:t>
            </w:r>
          </w:p>
        </w:tc>
        <w:tc>
          <w:tcPr>
            <w:tcW w:w="1109" w:type="dxa"/>
            <w:vAlign w:val="top"/>
          </w:tcPr>
          <w:p>
            <w:pPr>
              <w:pStyle w:val="6"/>
              <w:spacing w:before="154" w:line="183" w:lineRule="auto"/>
              <w:ind w:left="118"/>
            </w:pPr>
            <w:r>
              <w:rPr>
                <w:spacing w:val="-8"/>
              </w:rPr>
              <w:t>50</w:t>
            </w:r>
          </w:p>
        </w:tc>
        <w:tc>
          <w:tcPr>
            <w:tcW w:w="915" w:type="dxa"/>
            <w:vAlign w:val="top"/>
          </w:tcPr>
          <w:p>
            <w:pPr>
              <w:pStyle w:val="6"/>
              <w:spacing w:before="154" w:line="183" w:lineRule="auto"/>
              <w:ind w:left="118"/>
            </w:pPr>
            <w:r>
              <w:t>0</w:t>
            </w:r>
          </w:p>
        </w:tc>
        <w:tc>
          <w:tcPr>
            <w:tcW w:w="855" w:type="dxa"/>
            <w:vAlign w:val="top"/>
          </w:tcPr>
          <w:p>
            <w:pPr>
              <w:pStyle w:val="6"/>
              <w:spacing w:before="154" w:line="183" w:lineRule="auto"/>
              <w:ind w:left="114"/>
            </w:pPr>
            <w:r>
              <w:t>4</w:t>
            </w:r>
          </w:p>
        </w:tc>
        <w:tc>
          <w:tcPr>
            <w:tcW w:w="929" w:type="dxa"/>
            <w:vAlign w:val="top"/>
          </w:tcPr>
          <w:p>
            <w:pPr>
              <w:pStyle w:val="6"/>
              <w:spacing w:before="154" w:line="183" w:lineRule="auto"/>
              <w:ind w:left="117"/>
            </w:pPr>
            <w:r>
              <w:t>0</w:t>
            </w:r>
          </w:p>
        </w:tc>
        <w:tc>
          <w:tcPr>
            <w:tcW w:w="1099" w:type="dxa"/>
            <w:vAlign w:val="top"/>
          </w:tcPr>
          <w:p>
            <w:pPr>
              <w:pStyle w:val="6"/>
              <w:spacing w:before="116" w:line="239" w:lineRule="auto"/>
              <w:ind w:left="118"/>
            </w:pPr>
            <w:r>
              <w:rPr>
                <w:spacing w:val="-3"/>
              </w:rPr>
              <w:t>87.1%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526" w:type="dxa"/>
            <w:vAlign w:val="top"/>
          </w:tcPr>
          <w:p>
            <w:pPr>
              <w:pStyle w:val="6"/>
              <w:spacing w:before="117" w:line="468" w:lineRule="exact"/>
              <w:ind w:left="134"/>
            </w:pPr>
            <w:r>
              <w:rPr>
                <w:spacing w:val="-2"/>
                <w:position w:val="17"/>
              </w:rPr>
              <w:t>16</w:t>
            </w:r>
            <w:r>
              <w:rPr>
                <w:spacing w:val="-31"/>
                <w:position w:val="17"/>
              </w:rPr>
              <w:t xml:space="preserve"> </w:t>
            </w:r>
            <w:r>
              <w:rPr>
                <w:spacing w:val="-2"/>
                <w:position w:val="17"/>
              </w:rPr>
              <w:t>学前教育</w:t>
            </w:r>
          </w:p>
          <w:p>
            <w:pPr>
              <w:pStyle w:val="6"/>
              <w:spacing w:before="1" w:line="220" w:lineRule="auto"/>
              <w:ind w:left="128"/>
            </w:pPr>
            <w:r>
              <w:rPr>
                <w:spacing w:val="-6"/>
              </w:rPr>
              <w:t>（对口）</w:t>
            </w:r>
          </w:p>
        </w:tc>
        <w:tc>
          <w:tcPr>
            <w:tcW w:w="955" w:type="dxa"/>
            <w:vAlign w:val="top"/>
          </w:tcPr>
          <w:p>
            <w:pPr>
              <w:pStyle w:val="6"/>
              <w:spacing w:before="154" w:line="184" w:lineRule="auto"/>
              <w:ind w:left="117"/>
            </w:pPr>
            <w:r>
              <w:rPr>
                <w:spacing w:val="-8"/>
              </w:rPr>
              <w:t>31</w:t>
            </w:r>
          </w:p>
        </w:tc>
        <w:tc>
          <w:tcPr>
            <w:tcW w:w="1062" w:type="dxa"/>
            <w:vAlign w:val="top"/>
          </w:tcPr>
          <w:p>
            <w:pPr>
              <w:pStyle w:val="6"/>
              <w:spacing w:before="154" w:line="184" w:lineRule="auto"/>
              <w:ind w:left="117"/>
            </w:pPr>
            <w:r>
              <w:rPr>
                <w:spacing w:val="-8"/>
              </w:rPr>
              <w:t>31</w:t>
            </w:r>
          </w:p>
        </w:tc>
        <w:tc>
          <w:tcPr>
            <w:tcW w:w="1109" w:type="dxa"/>
            <w:vAlign w:val="top"/>
          </w:tcPr>
          <w:p>
            <w:pPr>
              <w:pStyle w:val="6"/>
              <w:spacing w:before="154" w:line="184" w:lineRule="auto"/>
              <w:ind w:left="118"/>
            </w:pPr>
            <w:r>
              <w:rPr>
                <w:spacing w:val="-8"/>
              </w:rPr>
              <w:t>31</w:t>
            </w:r>
          </w:p>
        </w:tc>
        <w:tc>
          <w:tcPr>
            <w:tcW w:w="915" w:type="dxa"/>
            <w:vAlign w:val="top"/>
          </w:tcPr>
          <w:p>
            <w:pPr>
              <w:pStyle w:val="6"/>
              <w:spacing w:before="155" w:line="183" w:lineRule="auto"/>
              <w:ind w:left="118"/>
            </w:pPr>
            <w:r>
              <w:t>0</w:t>
            </w:r>
          </w:p>
        </w:tc>
        <w:tc>
          <w:tcPr>
            <w:tcW w:w="855" w:type="dxa"/>
            <w:vAlign w:val="top"/>
          </w:tcPr>
          <w:p>
            <w:pPr>
              <w:pStyle w:val="6"/>
              <w:spacing w:before="155" w:line="183" w:lineRule="auto"/>
              <w:ind w:left="117"/>
            </w:pPr>
            <w:r>
              <w:t>0</w:t>
            </w:r>
          </w:p>
        </w:tc>
        <w:tc>
          <w:tcPr>
            <w:tcW w:w="929" w:type="dxa"/>
            <w:vAlign w:val="top"/>
          </w:tcPr>
          <w:p>
            <w:pPr>
              <w:pStyle w:val="6"/>
              <w:spacing w:before="155" w:line="183" w:lineRule="auto"/>
              <w:ind w:left="117"/>
            </w:pPr>
            <w:r>
              <w:t>0</w:t>
            </w:r>
          </w:p>
        </w:tc>
        <w:tc>
          <w:tcPr>
            <w:tcW w:w="1099" w:type="dxa"/>
            <w:vAlign w:val="top"/>
          </w:tcPr>
          <w:p>
            <w:pPr>
              <w:pStyle w:val="6"/>
              <w:spacing w:before="117" w:line="239" w:lineRule="auto"/>
              <w:ind w:left="135"/>
            </w:pPr>
            <w:r>
              <w:rPr>
                <w:spacing w:val="-4"/>
              </w:rPr>
              <w:t>100.00%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526" w:type="dxa"/>
            <w:vAlign w:val="top"/>
          </w:tcPr>
          <w:p>
            <w:pPr>
              <w:pStyle w:val="6"/>
              <w:spacing w:before="118" w:line="468" w:lineRule="exact"/>
              <w:ind w:left="134"/>
            </w:pPr>
            <w:r>
              <w:rPr>
                <w:spacing w:val="-1"/>
                <w:position w:val="17"/>
              </w:rPr>
              <w:t>16</w:t>
            </w:r>
            <w:r>
              <w:rPr>
                <w:spacing w:val="-37"/>
                <w:position w:val="17"/>
              </w:rPr>
              <w:t xml:space="preserve"> </w:t>
            </w:r>
            <w:r>
              <w:rPr>
                <w:spacing w:val="-1"/>
                <w:position w:val="17"/>
              </w:rPr>
              <w:t>应用心理</w:t>
            </w:r>
          </w:p>
          <w:p>
            <w:pPr>
              <w:pStyle w:val="6"/>
              <w:spacing w:before="1" w:line="220" w:lineRule="auto"/>
              <w:ind w:left="121"/>
            </w:pPr>
            <w:r>
              <w:t>学</w:t>
            </w:r>
          </w:p>
        </w:tc>
        <w:tc>
          <w:tcPr>
            <w:tcW w:w="955" w:type="dxa"/>
            <w:vAlign w:val="top"/>
          </w:tcPr>
          <w:p>
            <w:pPr>
              <w:pStyle w:val="6"/>
              <w:spacing w:before="155" w:line="184" w:lineRule="auto"/>
              <w:ind w:left="117"/>
            </w:pPr>
            <w:r>
              <w:rPr>
                <w:spacing w:val="-8"/>
              </w:rPr>
              <w:t>51</w:t>
            </w:r>
          </w:p>
        </w:tc>
        <w:tc>
          <w:tcPr>
            <w:tcW w:w="1062" w:type="dxa"/>
            <w:vAlign w:val="top"/>
          </w:tcPr>
          <w:p>
            <w:pPr>
              <w:pStyle w:val="6"/>
              <w:spacing w:before="155" w:line="184" w:lineRule="auto"/>
              <w:ind w:left="117"/>
            </w:pPr>
            <w:r>
              <w:rPr>
                <w:spacing w:val="-8"/>
              </w:rPr>
              <w:t>51</w:t>
            </w:r>
          </w:p>
        </w:tc>
        <w:tc>
          <w:tcPr>
            <w:tcW w:w="1109" w:type="dxa"/>
            <w:vAlign w:val="top"/>
          </w:tcPr>
          <w:p>
            <w:pPr>
              <w:pStyle w:val="6"/>
              <w:spacing w:before="156" w:line="183" w:lineRule="auto"/>
              <w:ind w:left="113"/>
            </w:pPr>
            <w:r>
              <w:rPr>
                <w:spacing w:val="-5"/>
              </w:rPr>
              <w:t>40</w:t>
            </w:r>
          </w:p>
        </w:tc>
        <w:tc>
          <w:tcPr>
            <w:tcW w:w="915" w:type="dxa"/>
            <w:vAlign w:val="top"/>
          </w:tcPr>
          <w:p>
            <w:pPr>
              <w:pStyle w:val="6"/>
              <w:spacing w:before="156" w:line="183" w:lineRule="auto"/>
              <w:ind w:left="115"/>
            </w:pPr>
            <w:r>
              <w:t>4</w:t>
            </w:r>
          </w:p>
        </w:tc>
        <w:tc>
          <w:tcPr>
            <w:tcW w:w="855" w:type="dxa"/>
            <w:vAlign w:val="top"/>
          </w:tcPr>
          <w:p>
            <w:pPr>
              <w:pStyle w:val="6"/>
              <w:spacing w:before="156" w:line="183" w:lineRule="auto"/>
              <w:ind w:left="114"/>
            </w:pPr>
            <w:r>
              <w:t>4</w:t>
            </w:r>
          </w:p>
        </w:tc>
        <w:tc>
          <w:tcPr>
            <w:tcW w:w="929" w:type="dxa"/>
            <w:vAlign w:val="top"/>
          </w:tcPr>
          <w:p>
            <w:pPr>
              <w:pStyle w:val="6"/>
              <w:spacing w:before="156" w:line="183" w:lineRule="auto"/>
              <w:ind w:left="117"/>
            </w:pPr>
            <w:r>
              <w:t>0</w:t>
            </w:r>
          </w:p>
        </w:tc>
        <w:tc>
          <w:tcPr>
            <w:tcW w:w="1099" w:type="dxa"/>
            <w:vAlign w:val="top"/>
          </w:tcPr>
          <w:p>
            <w:pPr>
              <w:pStyle w:val="6"/>
              <w:spacing w:before="118" w:line="239" w:lineRule="auto"/>
              <w:ind w:left="118"/>
            </w:pPr>
            <w:r>
              <w:rPr>
                <w:spacing w:val="-2"/>
              </w:rPr>
              <w:t>94.12%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1526" w:type="dxa"/>
            <w:vAlign w:val="top"/>
          </w:tcPr>
          <w:p>
            <w:pPr>
              <w:pStyle w:val="6"/>
              <w:spacing w:before="119" w:line="468" w:lineRule="exact"/>
              <w:ind w:left="134"/>
            </w:pPr>
            <w:r>
              <w:rPr>
                <w:spacing w:val="-2"/>
                <w:position w:val="17"/>
              </w:rPr>
              <w:t>18</w:t>
            </w:r>
            <w:r>
              <w:rPr>
                <w:spacing w:val="-31"/>
                <w:position w:val="17"/>
              </w:rPr>
              <w:t xml:space="preserve"> </w:t>
            </w:r>
            <w:r>
              <w:rPr>
                <w:spacing w:val="-2"/>
                <w:position w:val="17"/>
              </w:rPr>
              <w:t>学前教育</w:t>
            </w:r>
          </w:p>
          <w:p>
            <w:pPr>
              <w:pStyle w:val="6"/>
              <w:spacing w:line="218" w:lineRule="auto"/>
              <w:ind w:left="128"/>
            </w:pPr>
            <w:r>
              <w:rPr>
                <w:spacing w:val="-5"/>
              </w:rPr>
              <w:t>（专升本）</w:t>
            </w:r>
          </w:p>
        </w:tc>
        <w:tc>
          <w:tcPr>
            <w:tcW w:w="955" w:type="dxa"/>
            <w:vAlign w:val="top"/>
          </w:tcPr>
          <w:p>
            <w:pPr>
              <w:pStyle w:val="6"/>
              <w:spacing w:before="156" w:line="183" w:lineRule="auto"/>
              <w:ind w:left="117"/>
            </w:pPr>
            <w:r>
              <w:rPr>
                <w:spacing w:val="-8"/>
              </w:rPr>
              <w:t>50</w:t>
            </w:r>
          </w:p>
        </w:tc>
        <w:tc>
          <w:tcPr>
            <w:tcW w:w="1062" w:type="dxa"/>
            <w:vAlign w:val="top"/>
          </w:tcPr>
          <w:p>
            <w:pPr>
              <w:pStyle w:val="6"/>
              <w:spacing w:before="156" w:line="183" w:lineRule="auto"/>
              <w:ind w:left="117"/>
            </w:pPr>
            <w:r>
              <w:rPr>
                <w:spacing w:val="-8"/>
              </w:rPr>
              <w:t>50</w:t>
            </w:r>
          </w:p>
        </w:tc>
        <w:tc>
          <w:tcPr>
            <w:tcW w:w="1109" w:type="dxa"/>
            <w:vAlign w:val="top"/>
          </w:tcPr>
          <w:p>
            <w:pPr>
              <w:pStyle w:val="6"/>
              <w:spacing w:before="156" w:line="183" w:lineRule="auto"/>
              <w:ind w:left="113"/>
            </w:pPr>
            <w:r>
              <w:rPr>
                <w:spacing w:val="-5"/>
              </w:rPr>
              <w:t>48</w:t>
            </w:r>
          </w:p>
        </w:tc>
        <w:tc>
          <w:tcPr>
            <w:tcW w:w="915" w:type="dxa"/>
            <w:vAlign w:val="top"/>
          </w:tcPr>
          <w:p>
            <w:pPr>
              <w:pStyle w:val="6"/>
              <w:spacing w:before="156" w:line="183" w:lineRule="auto"/>
              <w:ind w:left="118"/>
            </w:pPr>
            <w:r>
              <w:t>0</w:t>
            </w:r>
          </w:p>
        </w:tc>
        <w:tc>
          <w:tcPr>
            <w:tcW w:w="855" w:type="dxa"/>
            <w:vAlign w:val="top"/>
          </w:tcPr>
          <w:p>
            <w:pPr>
              <w:pStyle w:val="6"/>
              <w:spacing w:before="155" w:line="184" w:lineRule="auto"/>
              <w:ind w:left="133"/>
            </w:pPr>
            <w:r>
              <w:t>1</w:t>
            </w:r>
          </w:p>
        </w:tc>
        <w:tc>
          <w:tcPr>
            <w:tcW w:w="929" w:type="dxa"/>
            <w:vAlign w:val="top"/>
          </w:tcPr>
          <w:p>
            <w:pPr>
              <w:pStyle w:val="6"/>
              <w:spacing w:before="156" w:line="183" w:lineRule="auto"/>
              <w:ind w:left="117"/>
            </w:pPr>
            <w:r>
              <w:t>0</w:t>
            </w:r>
          </w:p>
        </w:tc>
        <w:tc>
          <w:tcPr>
            <w:tcW w:w="1099" w:type="dxa"/>
            <w:vAlign w:val="top"/>
          </w:tcPr>
          <w:p>
            <w:pPr>
              <w:pStyle w:val="6"/>
              <w:spacing w:before="118" w:line="239" w:lineRule="auto"/>
              <w:ind w:left="118"/>
            </w:pPr>
            <w:r>
              <w:rPr>
                <w:spacing w:val="-2"/>
              </w:rPr>
              <w:t>98.00%</w:t>
            </w:r>
          </w:p>
        </w:tc>
      </w:tr>
    </w:tbl>
    <w:p>
      <w:pPr>
        <w:pStyle w:val="2"/>
        <w:spacing w:line="251" w:lineRule="auto"/>
      </w:pPr>
    </w:p>
    <w:p>
      <w:pPr>
        <w:pStyle w:val="2"/>
        <w:spacing w:line="251" w:lineRule="auto"/>
      </w:pPr>
    </w:p>
    <w:p>
      <w:pPr>
        <w:spacing w:before="78" w:line="219" w:lineRule="auto"/>
        <w:ind w:left="2114"/>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第二部分</w:t>
      </w:r>
      <w:r>
        <w:rPr>
          <w:rFonts w:ascii="宋体" w:hAnsi="宋体" w:eastAsia="宋体" w:cs="宋体"/>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教育学院各专业就业结构分析情况</w:t>
      </w:r>
    </w:p>
    <w:p>
      <w:pPr>
        <w:pStyle w:val="2"/>
        <w:spacing w:line="284" w:lineRule="auto"/>
      </w:pPr>
    </w:p>
    <w:p>
      <w:pPr>
        <w:pStyle w:val="2"/>
        <w:spacing w:line="285" w:lineRule="auto"/>
      </w:pPr>
    </w:p>
    <w:p>
      <w:pPr>
        <w:spacing w:before="79" w:line="219" w:lineRule="auto"/>
        <w:ind w:left="126"/>
        <w:rPr>
          <w:rFonts w:ascii="宋体" w:hAnsi="宋体" w:eastAsia="宋体" w:cs="宋体"/>
          <w:sz w:val="24"/>
          <w:szCs w:val="24"/>
        </w:rPr>
      </w:pPr>
      <w:r>
        <w:rPr>
          <w:rFonts w:ascii="宋体" w:hAnsi="宋体" w:eastAsia="宋体" w:cs="宋体"/>
          <w:spacing w:val="-3"/>
          <w:sz w:val="24"/>
          <w:szCs w:val="24"/>
        </w:rPr>
        <w:t>一、总体状况</w:t>
      </w:r>
    </w:p>
    <w:p>
      <w:pPr>
        <w:spacing w:before="183" w:line="360" w:lineRule="auto"/>
        <w:ind w:left="121" w:right="62" w:firstLine="480"/>
        <w:jc w:val="both"/>
        <w:rPr>
          <w:rFonts w:ascii="宋体" w:hAnsi="宋体" w:eastAsia="宋体" w:cs="宋体"/>
          <w:sz w:val="24"/>
          <w:szCs w:val="24"/>
        </w:rPr>
      </w:pPr>
      <w:r>
        <w:rPr>
          <w:rFonts w:ascii="宋体" w:hAnsi="宋体" w:eastAsia="宋体" w:cs="宋体"/>
          <w:spacing w:val="-2"/>
          <w:sz w:val="24"/>
          <w:szCs w:val="24"/>
        </w:rPr>
        <w:t>今年我院小学教育与学前教育毕业生总体上以考编为主，其中</w:t>
      </w:r>
      <w:r>
        <w:rPr>
          <w:rFonts w:ascii="宋体" w:hAnsi="宋体" w:eastAsia="宋体" w:cs="宋体"/>
          <w:spacing w:val="-21"/>
          <w:sz w:val="24"/>
          <w:szCs w:val="24"/>
        </w:rPr>
        <w:t xml:space="preserve"> </w:t>
      </w:r>
      <w:r>
        <w:rPr>
          <w:rFonts w:ascii="宋体" w:hAnsi="宋体" w:eastAsia="宋体" w:cs="宋体"/>
          <w:spacing w:val="-2"/>
          <w:sz w:val="24"/>
          <w:szCs w:val="24"/>
        </w:rPr>
        <w:t>16</w:t>
      </w:r>
      <w:r>
        <w:rPr>
          <w:rFonts w:ascii="宋体" w:hAnsi="宋体" w:eastAsia="宋体" w:cs="宋体"/>
          <w:spacing w:val="-44"/>
          <w:sz w:val="24"/>
          <w:szCs w:val="24"/>
        </w:rPr>
        <w:t xml:space="preserve"> </w:t>
      </w:r>
      <w:r>
        <w:rPr>
          <w:rFonts w:ascii="宋体" w:hAnsi="宋体" w:eastAsia="宋体" w:cs="宋体"/>
          <w:spacing w:val="-2"/>
          <w:sz w:val="24"/>
          <w:szCs w:val="24"/>
        </w:rPr>
        <w:t>小学教育</w:t>
      </w:r>
      <w:r>
        <w:rPr>
          <w:rFonts w:ascii="宋体" w:hAnsi="宋体" w:eastAsia="宋体" w:cs="宋体"/>
          <w:sz w:val="24"/>
          <w:szCs w:val="24"/>
        </w:rPr>
        <w:t xml:space="preserve"> </w:t>
      </w:r>
      <w:r>
        <w:rPr>
          <w:rFonts w:ascii="宋体" w:hAnsi="宋体" w:eastAsia="宋体" w:cs="宋体"/>
          <w:spacing w:val="-3"/>
          <w:sz w:val="24"/>
          <w:szCs w:val="24"/>
        </w:rPr>
        <w:t>班共</w:t>
      </w:r>
      <w:r>
        <w:rPr>
          <w:rFonts w:ascii="宋体" w:hAnsi="宋体" w:eastAsia="宋体" w:cs="宋体"/>
          <w:spacing w:val="-49"/>
          <w:sz w:val="24"/>
          <w:szCs w:val="24"/>
        </w:rPr>
        <w:t xml:space="preserve"> </w:t>
      </w:r>
      <w:r>
        <w:rPr>
          <w:rFonts w:ascii="宋体" w:hAnsi="宋体" w:eastAsia="宋体" w:cs="宋体"/>
          <w:spacing w:val="-3"/>
          <w:sz w:val="24"/>
          <w:szCs w:val="24"/>
        </w:rPr>
        <w:t>62</w:t>
      </w:r>
      <w:r>
        <w:rPr>
          <w:rFonts w:ascii="宋体" w:hAnsi="宋体" w:eastAsia="宋体" w:cs="宋体"/>
          <w:spacing w:val="-48"/>
          <w:sz w:val="24"/>
          <w:szCs w:val="24"/>
        </w:rPr>
        <w:t xml:space="preserve"> </w:t>
      </w:r>
      <w:r>
        <w:rPr>
          <w:rFonts w:ascii="宋体" w:hAnsi="宋体" w:eastAsia="宋体" w:cs="宋体"/>
          <w:spacing w:val="-3"/>
          <w:sz w:val="24"/>
          <w:szCs w:val="24"/>
        </w:rPr>
        <w:t>人，就业共</w:t>
      </w:r>
      <w:r>
        <w:rPr>
          <w:rFonts w:ascii="宋体" w:hAnsi="宋体" w:eastAsia="宋体" w:cs="宋体"/>
          <w:spacing w:val="-46"/>
          <w:sz w:val="24"/>
          <w:szCs w:val="24"/>
        </w:rPr>
        <w:t xml:space="preserve"> </w:t>
      </w:r>
      <w:r>
        <w:rPr>
          <w:rFonts w:ascii="宋体" w:hAnsi="宋体" w:eastAsia="宋体" w:cs="宋体"/>
          <w:spacing w:val="-3"/>
          <w:sz w:val="24"/>
          <w:szCs w:val="24"/>
        </w:rPr>
        <w:t>54</w:t>
      </w:r>
      <w:r>
        <w:rPr>
          <w:rFonts w:ascii="宋体" w:hAnsi="宋体" w:eastAsia="宋体" w:cs="宋体"/>
          <w:spacing w:val="-49"/>
          <w:sz w:val="24"/>
          <w:szCs w:val="24"/>
        </w:rPr>
        <w:t xml:space="preserve"> </w:t>
      </w:r>
      <w:r>
        <w:rPr>
          <w:rFonts w:ascii="宋体" w:hAnsi="宋体" w:eastAsia="宋体" w:cs="宋体"/>
          <w:spacing w:val="-3"/>
          <w:sz w:val="24"/>
          <w:szCs w:val="24"/>
        </w:rPr>
        <w:t>人，其中</w:t>
      </w:r>
      <w:r>
        <w:rPr>
          <w:rFonts w:ascii="宋体" w:hAnsi="宋体" w:eastAsia="宋体" w:cs="宋体"/>
          <w:spacing w:val="-48"/>
          <w:sz w:val="24"/>
          <w:szCs w:val="24"/>
        </w:rPr>
        <w:t xml:space="preserve"> </w:t>
      </w:r>
      <w:r>
        <w:rPr>
          <w:rFonts w:ascii="宋体" w:hAnsi="宋体" w:eastAsia="宋体" w:cs="宋体"/>
          <w:spacing w:val="-3"/>
          <w:sz w:val="24"/>
          <w:szCs w:val="24"/>
        </w:rPr>
        <w:t>25</w:t>
      </w:r>
      <w:r>
        <w:rPr>
          <w:rFonts w:ascii="宋体" w:hAnsi="宋体" w:eastAsia="宋体" w:cs="宋体"/>
          <w:spacing w:val="-49"/>
          <w:sz w:val="24"/>
          <w:szCs w:val="24"/>
        </w:rPr>
        <w:t xml:space="preserve"> </w:t>
      </w:r>
      <w:r>
        <w:rPr>
          <w:rFonts w:ascii="宋体" w:hAnsi="宋体" w:eastAsia="宋体" w:cs="宋体"/>
          <w:spacing w:val="-3"/>
          <w:sz w:val="24"/>
          <w:szCs w:val="24"/>
        </w:rPr>
        <w:t>人成功考取编；16</w:t>
      </w:r>
      <w:r>
        <w:rPr>
          <w:rFonts w:ascii="宋体" w:hAnsi="宋体" w:eastAsia="宋体" w:cs="宋体"/>
          <w:spacing w:val="-45"/>
          <w:sz w:val="24"/>
          <w:szCs w:val="24"/>
        </w:rPr>
        <w:t xml:space="preserve"> </w:t>
      </w:r>
      <w:r>
        <w:rPr>
          <w:rFonts w:ascii="宋体" w:hAnsi="宋体" w:eastAsia="宋体" w:cs="宋体"/>
          <w:spacing w:val="-3"/>
          <w:sz w:val="24"/>
          <w:szCs w:val="24"/>
        </w:rPr>
        <w:t>学</w:t>
      </w:r>
      <w:r>
        <w:rPr>
          <w:rFonts w:ascii="宋体" w:hAnsi="宋体" w:eastAsia="宋体" w:cs="宋体"/>
          <w:spacing w:val="-4"/>
          <w:sz w:val="24"/>
          <w:szCs w:val="24"/>
        </w:rPr>
        <w:t>前教育班共</w:t>
      </w:r>
      <w:r>
        <w:rPr>
          <w:rFonts w:ascii="宋体" w:hAnsi="宋体" w:eastAsia="宋体" w:cs="宋体"/>
          <w:spacing w:val="-46"/>
          <w:sz w:val="24"/>
          <w:szCs w:val="24"/>
        </w:rPr>
        <w:t xml:space="preserve"> </w:t>
      </w:r>
      <w:r>
        <w:rPr>
          <w:rFonts w:ascii="宋体" w:hAnsi="宋体" w:eastAsia="宋体" w:cs="宋体"/>
          <w:spacing w:val="-4"/>
          <w:sz w:val="24"/>
          <w:szCs w:val="24"/>
        </w:rPr>
        <w:t>31</w:t>
      </w:r>
      <w:r>
        <w:rPr>
          <w:rFonts w:ascii="宋体" w:hAnsi="宋体" w:eastAsia="宋体" w:cs="宋体"/>
          <w:spacing w:val="-49"/>
          <w:sz w:val="24"/>
          <w:szCs w:val="24"/>
        </w:rPr>
        <w:t xml:space="preserve"> </w:t>
      </w:r>
      <w:r>
        <w:rPr>
          <w:rFonts w:ascii="宋体" w:hAnsi="宋体" w:eastAsia="宋体" w:cs="宋体"/>
          <w:spacing w:val="-4"/>
          <w:sz w:val="24"/>
          <w:szCs w:val="24"/>
        </w:rPr>
        <w:t>人，就</w:t>
      </w:r>
      <w:r>
        <w:rPr>
          <w:rFonts w:ascii="宋体" w:hAnsi="宋体" w:eastAsia="宋体" w:cs="宋体"/>
          <w:sz w:val="24"/>
          <w:szCs w:val="24"/>
        </w:rPr>
        <w:t xml:space="preserve"> </w:t>
      </w:r>
      <w:r>
        <w:rPr>
          <w:rFonts w:ascii="宋体" w:hAnsi="宋体" w:eastAsia="宋体" w:cs="宋体"/>
          <w:spacing w:val="-3"/>
          <w:sz w:val="24"/>
          <w:szCs w:val="24"/>
        </w:rPr>
        <w:t>业共</w:t>
      </w:r>
      <w:r>
        <w:rPr>
          <w:rFonts w:ascii="宋体" w:hAnsi="宋体" w:eastAsia="宋体" w:cs="宋体"/>
          <w:spacing w:val="-44"/>
          <w:sz w:val="24"/>
          <w:szCs w:val="24"/>
        </w:rPr>
        <w:t xml:space="preserve"> </w:t>
      </w:r>
      <w:r>
        <w:rPr>
          <w:rFonts w:ascii="宋体" w:hAnsi="宋体" w:eastAsia="宋体" w:cs="宋体"/>
          <w:spacing w:val="-3"/>
          <w:sz w:val="24"/>
          <w:szCs w:val="24"/>
        </w:rPr>
        <w:t>31</w:t>
      </w:r>
      <w:r>
        <w:rPr>
          <w:rFonts w:ascii="宋体" w:hAnsi="宋体" w:eastAsia="宋体" w:cs="宋体"/>
          <w:spacing w:val="-48"/>
          <w:sz w:val="24"/>
          <w:szCs w:val="24"/>
        </w:rPr>
        <w:t xml:space="preserve"> </w:t>
      </w:r>
      <w:r>
        <w:rPr>
          <w:rFonts w:ascii="宋体" w:hAnsi="宋体" w:eastAsia="宋体" w:cs="宋体"/>
          <w:spacing w:val="-3"/>
          <w:sz w:val="24"/>
          <w:szCs w:val="24"/>
        </w:rPr>
        <w:t>人，其中</w:t>
      </w:r>
      <w:r>
        <w:rPr>
          <w:rFonts w:ascii="宋体" w:hAnsi="宋体" w:eastAsia="宋体" w:cs="宋体"/>
          <w:spacing w:val="-46"/>
          <w:sz w:val="24"/>
          <w:szCs w:val="24"/>
        </w:rPr>
        <w:t xml:space="preserve"> </w:t>
      </w:r>
      <w:r>
        <w:rPr>
          <w:rFonts w:ascii="宋体" w:hAnsi="宋体" w:eastAsia="宋体" w:cs="宋体"/>
          <w:spacing w:val="-3"/>
          <w:sz w:val="24"/>
          <w:szCs w:val="24"/>
        </w:rPr>
        <w:t>5</w:t>
      </w:r>
      <w:r>
        <w:rPr>
          <w:rFonts w:ascii="宋体" w:hAnsi="宋体" w:eastAsia="宋体" w:cs="宋体"/>
          <w:spacing w:val="-49"/>
          <w:sz w:val="24"/>
          <w:szCs w:val="24"/>
        </w:rPr>
        <w:t xml:space="preserve"> </w:t>
      </w:r>
      <w:r>
        <w:rPr>
          <w:rFonts w:ascii="宋体" w:hAnsi="宋体" w:eastAsia="宋体" w:cs="宋体"/>
          <w:spacing w:val="-3"/>
          <w:sz w:val="24"/>
          <w:szCs w:val="24"/>
        </w:rPr>
        <w:t>人成功考取编制；18</w:t>
      </w:r>
      <w:r>
        <w:rPr>
          <w:rFonts w:ascii="宋体" w:hAnsi="宋体" w:eastAsia="宋体" w:cs="宋体"/>
          <w:spacing w:val="-46"/>
          <w:sz w:val="24"/>
          <w:szCs w:val="24"/>
        </w:rPr>
        <w:t xml:space="preserve"> </w:t>
      </w:r>
      <w:r>
        <w:rPr>
          <w:rFonts w:ascii="宋体" w:hAnsi="宋体" w:eastAsia="宋体" w:cs="宋体"/>
          <w:spacing w:val="-3"/>
          <w:sz w:val="24"/>
          <w:szCs w:val="24"/>
        </w:rPr>
        <w:t>学前教育专升本班共</w:t>
      </w:r>
      <w:r>
        <w:rPr>
          <w:rFonts w:ascii="宋体" w:hAnsi="宋体" w:eastAsia="宋体" w:cs="宋体"/>
          <w:spacing w:val="-46"/>
          <w:sz w:val="24"/>
          <w:szCs w:val="24"/>
        </w:rPr>
        <w:t xml:space="preserve"> </w:t>
      </w:r>
      <w:r>
        <w:rPr>
          <w:rFonts w:ascii="宋体" w:hAnsi="宋体" w:eastAsia="宋体" w:cs="宋体"/>
          <w:spacing w:val="-3"/>
          <w:sz w:val="24"/>
          <w:szCs w:val="24"/>
        </w:rPr>
        <w:t>50</w:t>
      </w:r>
      <w:r>
        <w:rPr>
          <w:rFonts w:ascii="宋体" w:hAnsi="宋体" w:eastAsia="宋体" w:cs="宋体"/>
          <w:spacing w:val="-48"/>
          <w:sz w:val="24"/>
          <w:szCs w:val="24"/>
        </w:rPr>
        <w:t xml:space="preserve"> </w:t>
      </w:r>
      <w:r>
        <w:rPr>
          <w:rFonts w:ascii="宋体" w:hAnsi="宋体" w:eastAsia="宋体" w:cs="宋体"/>
          <w:spacing w:val="-3"/>
          <w:sz w:val="24"/>
          <w:szCs w:val="24"/>
        </w:rPr>
        <w:t>人，就业共</w:t>
      </w:r>
      <w:r>
        <w:rPr>
          <w:rFonts w:ascii="宋体" w:hAnsi="宋体" w:eastAsia="宋体" w:cs="宋体"/>
          <w:spacing w:val="-52"/>
          <w:sz w:val="24"/>
          <w:szCs w:val="24"/>
        </w:rPr>
        <w:t xml:space="preserve"> </w:t>
      </w:r>
      <w:r>
        <w:rPr>
          <w:rFonts w:ascii="宋体" w:hAnsi="宋体" w:eastAsia="宋体" w:cs="宋体"/>
          <w:spacing w:val="-3"/>
          <w:sz w:val="24"/>
          <w:szCs w:val="24"/>
        </w:rPr>
        <w:t>49</w:t>
      </w:r>
    </w:p>
    <w:p>
      <w:pPr>
        <w:spacing w:line="219" w:lineRule="auto"/>
        <w:ind w:left="124"/>
        <w:rPr>
          <w:rFonts w:ascii="宋体" w:hAnsi="宋体" w:eastAsia="宋体" w:cs="宋体"/>
          <w:sz w:val="24"/>
          <w:szCs w:val="24"/>
        </w:rPr>
      </w:pPr>
      <w:r>
        <w:rPr>
          <w:rFonts w:ascii="宋体" w:hAnsi="宋体" w:eastAsia="宋体" w:cs="宋体"/>
          <w:spacing w:val="-3"/>
          <w:sz w:val="24"/>
          <w:szCs w:val="24"/>
        </w:rPr>
        <w:t>人，其中</w:t>
      </w:r>
      <w:r>
        <w:rPr>
          <w:rFonts w:ascii="宋体" w:hAnsi="宋体" w:eastAsia="宋体" w:cs="宋体"/>
          <w:spacing w:val="-18"/>
          <w:sz w:val="24"/>
          <w:szCs w:val="24"/>
        </w:rPr>
        <w:t xml:space="preserve"> </w:t>
      </w:r>
      <w:r>
        <w:rPr>
          <w:rFonts w:ascii="宋体" w:hAnsi="宋体" w:eastAsia="宋体" w:cs="宋体"/>
          <w:spacing w:val="-3"/>
          <w:sz w:val="24"/>
          <w:szCs w:val="24"/>
        </w:rPr>
        <w:t>10</w:t>
      </w:r>
      <w:r>
        <w:rPr>
          <w:rFonts w:ascii="宋体" w:hAnsi="宋体" w:eastAsia="宋体" w:cs="宋体"/>
          <w:spacing w:val="-49"/>
          <w:sz w:val="24"/>
          <w:szCs w:val="24"/>
        </w:rPr>
        <w:t xml:space="preserve"> </w:t>
      </w:r>
      <w:r>
        <w:rPr>
          <w:rFonts w:ascii="宋体" w:hAnsi="宋体" w:eastAsia="宋体" w:cs="宋体"/>
          <w:spacing w:val="-3"/>
          <w:sz w:val="24"/>
          <w:szCs w:val="24"/>
        </w:rPr>
        <w:t>人成功考取编制。详细情况见下表：</w:t>
      </w:r>
    </w:p>
    <w:p>
      <w:pPr>
        <w:spacing w:line="219" w:lineRule="auto"/>
        <w:rPr>
          <w:rFonts w:ascii="宋体" w:hAnsi="宋体" w:eastAsia="宋体" w:cs="宋体"/>
          <w:sz w:val="24"/>
          <w:szCs w:val="24"/>
        </w:rPr>
        <w:sectPr>
          <w:headerReference r:id="rId335" w:type="default"/>
          <w:footerReference r:id="rId336" w:type="default"/>
          <w:pgSz w:w="11906" w:h="16839"/>
          <w:pgMar w:top="1071" w:right="1763" w:bottom="1230" w:left="1687" w:header="878" w:footer="994" w:gutter="0"/>
          <w:cols w:space="720" w:num="1"/>
        </w:sectPr>
      </w:pPr>
    </w:p>
    <w:p>
      <w:pPr>
        <w:spacing w:before="127"/>
      </w:pPr>
    </w:p>
    <w:tbl>
      <w:tblPr>
        <w:tblStyle w:val="5"/>
        <w:tblW w:w="8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2"/>
        <w:gridCol w:w="967"/>
        <w:gridCol w:w="2376"/>
        <w:gridCol w:w="435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82" w:type="dxa"/>
            <w:vAlign w:val="top"/>
          </w:tcPr>
          <w:p>
            <w:pPr>
              <w:pStyle w:val="6"/>
              <w:spacing w:before="130" w:line="221" w:lineRule="auto"/>
              <w:ind w:left="56"/>
            </w:pPr>
            <w:r>
              <w:rPr>
                <w:spacing w:val="-5"/>
              </w:rPr>
              <w:t>序号</w:t>
            </w:r>
          </w:p>
        </w:tc>
        <w:tc>
          <w:tcPr>
            <w:tcW w:w="967" w:type="dxa"/>
            <w:vAlign w:val="top"/>
          </w:tcPr>
          <w:p>
            <w:pPr>
              <w:pStyle w:val="6"/>
              <w:spacing w:before="131" w:line="219" w:lineRule="auto"/>
              <w:ind w:left="248"/>
            </w:pPr>
            <w:r>
              <w:rPr>
                <w:spacing w:val="-5"/>
              </w:rPr>
              <w:t>姓名</w:t>
            </w:r>
          </w:p>
        </w:tc>
        <w:tc>
          <w:tcPr>
            <w:tcW w:w="2376" w:type="dxa"/>
            <w:vAlign w:val="top"/>
          </w:tcPr>
          <w:p>
            <w:pPr>
              <w:pStyle w:val="6"/>
              <w:spacing w:before="130" w:line="221" w:lineRule="auto"/>
              <w:ind w:left="953"/>
            </w:pPr>
            <w:r>
              <w:rPr>
                <w:spacing w:val="-5"/>
              </w:rPr>
              <w:t>班级</w:t>
            </w:r>
          </w:p>
        </w:tc>
        <w:tc>
          <w:tcPr>
            <w:tcW w:w="4357" w:type="dxa"/>
            <w:vAlign w:val="top"/>
          </w:tcPr>
          <w:p>
            <w:pPr>
              <w:pStyle w:val="6"/>
              <w:spacing w:before="131" w:line="219" w:lineRule="auto"/>
              <w:ind w:left="623"/>
            </w:pPr>
            <w:r>
              <w:rPr>
                <w:spacing w:val="-1"/>
              </w:rPr>
              <w:t>录取地市（或工作单位名称）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2" w:line="184" w:lineRule="auto"/>
              <w:ind w:left="255"/>
            </w:pPr>
            <w:r>
              <w:t>1</w:t>
            </w:r>
          </w:p>
        </w:tc>
        <w:tc>
          <w:tcPr>
            <w:tcW w:w="967" w:type="dxa"/>
            <w:vAlign w:val="top"/>
          </w:tcPr>
          <w:p>
            <w:pPr>
              <w:pStyle w:val="6"/>
              <w:spacing w:before="125" w:line="220" w:lineRule="auto"/>
              <w:ind w:left="255"/>
            </w:pPr>
            <w:r>
              <w:rPr>
                <w:spacing w:val="-9"/>
              </w:rPr>
              <w:t>尹俊</w:t>
            </w:r>
          </w:p>
        </w:tc>
        <w:tc>
          <w:tcPr>
            <w:tcW w:w="2376" w:type="dxa"/>
            <w:vAlign w:val="top"/>
          </w:tcPr>
          <w:p>
            <w:pPr>
              <w:pStyle w:val="6"/>
              <w:spacing w:before="126"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5" w:line="219" w:lineRule="auto"/>
              <w:ind w:left="863"/>
            </w:pPr>
            <w:r>
              <w:rPr>
                <w:spacing w:val="-1"/>
              </w:rPr>
              <w:t>合肥市包河区金葡萄小学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582" w:type="dxa"/>
            <w:vAlign w:val="top"/>
          </w:tcPr>
          <w:p>
            <w:pPr>
              <w:pStyle w:val="6"/>
              <w:spacing w:before="162" w:line="183" w:lineRule="auto"/>
              <w:ind w:left="240"/>
            </w:pPr>
            <w:r>
              <w:t>2</w:t>
            </w:r>
          </w:p>
        </w:tc>
        <w:tc>
          <w:tcPr>
            <w:tcW w:w="967" w:type="dxa"/>
            <w:vAlign w:val="top"/>
          </w:tcPr>
          <w:p>
            <w:pPr>
              <w:pStyle w:val="6"/>
              <w:spacing w:before="124" w:line="224" w:lineRule="auto"/>
              <w:ind w:left="130"/>
            </w:pPr>
            <w:r>
              <w:rPr>
                <w:spacing w:val="-4"/>
              </w:rPr>
              <w:t>董迎迎</w:t>
            </w:r>
          </w:p>
        </w:tc>
        <w:tc>
          <w:tcPr>
            <w:tcW w:w="2376" w:type="dxa"/>
            <w:vAlign w:val="top"/>
          </w:tcPr>
          <w:p>
            <w:pPr>
              <w:pStyle w:val="6"/>
              <w:spacing w:before="125"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4" w:line="219" w:lineRule="auto"/>
              <w:ind w:left="263"/>
            </w:pPr>
            <w:r>
              <w:rPr>
                <w:spacing w:val="-1"/>
              </w:rPr>
              <w:t>江苏省徐州市泉山区段庄第二小学校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5" w:line="183" w:lineRule="auto"/>
              <w:ind w:left="242"/>
            </w:pPr>
            <w:r>
              <w:t>3</w:t>
            </w:r>
          </w:p>
        </w:tc>
        <w:tc>
          <w:tcPr>
            <w:tcW w:w="967" w:type="dxa"/>
            <w:vAlign w:val="top"/>
          </w:tcPr>
          <w:p>
            <w:pPr>
              <w:pStyle w:val="6"/>
              <w:spacing w:before="127" w:line="224" w:lineRule="auto"/>
              <w:ind w:left="130"/>
            </w:pPr>
            <w:r>
              <w:rPr>
                <w:spacing w:val="-4"/>
              </w:rPr>
              <w:t>王雨杰</w:t>
            </w:r>
          </w:p>
        </w:tc>
        <w:tc>
          <w:tcPr>
            <w:tcW w:w="2376" w:type="dxa"/>
            <w:vAlign w:val="top"/>
          </w:tcPr>
          <w:p>
            <w:pPr>
              <w:pStyle w:val="6"/>
              <w:spacing w:before="128"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7" w:line="219" w:lineRule="auto"/>
              <w:ind w:left="863"/>
            </w:pPr>
            <w:r>
              <w:rPr>
                <w:spacing w:val="-1"/>
              </w:rPr>
              <w:t>合肥市新站区天水路小学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4" w:line="183" w:lineRule="auto"/>
              <w:ind w:left="236"/>
            </w:pPr>
            <w:r>
              <w:t>4</w:t>
            </w:r>
          </w:p>
        </w:tc>
        <w:tc>
          <w:tcPr>
            <w:tcW w:w="967" w:type="dxa"/>
            <w:vAlign w:val="top"/>
          </w:tcPr>
          <w:p>
            <w:pPr>
              <w:pStyle w:val="6"/>
              <w:spacing w:before="127" w:line="219" w:lineRule="auto"/>
              <w:ind w:left="249"/>
            </w:pPr>
            <w:r>
              <w:rPr>
                <w:spacing w:val="-6"/>
              </w:rPr>
              <w:t>林可</w:t>
            </w:r>
          </w:p>
        </w:tc>
        <w:tc>
          <w:tcPr>
            <w:tcW w:w="2376" w:type="dxa"/>
            <w:vAlign w:val="top"/>
          </w:tcPr>
          <w:p>
            <w:pPr>
              <w:pStyle w:val="6"/>
              <w:spacing w:before="127"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6" w:line="219" w:lineRule="auto"/>
              <w:ind w:left="383"/>
            </w:pPr>
            <w:r>
              <w:rPr>
                <w:spacing w:val="-1"/>
              </w:rPr>
              <w:t>合肥市包河区屯溪路小学滨湖校区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5" w:line="182" w:lineRule="auto"/>
              <w:ind w:left="242"/>
            </w:pPr>
            <w:r>
              <w:t>5</w:t>
            </w:r>
          </w:p>
        </w:tc>
        <w:tc>
          <w:tcPr>
            <w:tcW w:w="967" w:type="dxa"/>
            <w:vAlign w:val="top"/>
          </w:tcPr>
          <w:p>
            <w:pPr>
              <w:pStyle w:val="6"/>
              <w:spacing w:before="126" w:line="220" w:lineRule="auto"/>
              <w:ind w:left="135"/>
            </w:pPr>
            <w:r>
              <w:rPr>
                <w:spacing w:val="-6"/>
              </w:rPr>
              <w:t>马永丽</w:t>
            </w:r>
          </w:p>
        </w:tc>
        <w:tc>
          <w:tcPr>
            <w:tcW w:w="2376" w:type="dxa"/>
            <w:vAlign w:val="top"/>
          </w:tcPr>
          <w:p>
            <w:pPr>
              <w:pStyle w:val="6"/>
              <w:spacing w:before="126"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6" w:line="219" w:lineRule="auto"/>
              <w:ind w:left="1824"/>
            </w:pPr>
            <w:r>
              <w:rPr>
                <w:spacing w:val="-4"/>
              </w:rPr>
              <w:t>无锡市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trPr>
        <w:tc>
          <w:tcPr>
            <w:tcW w:w="582" w:type="dxa"/>
            <w:vAlign w:val="top"/>
          </w:tcPr>
          <w:p>
            <w:pPr>
              <w:spacing w:line="318" w:lineRule="auto"/>
              <w:rPr>
                <w:rFonts w:ascii="Arial"/>
                <w:sz w:val="21"/>
              </w:rPr>
            </w:pPr>
          </w:p>
          <w:p>
            <w:pPr>
              <w:pStyle w:val="6"/>
              <w:spacing w:before="78" w:line="183" w:lineRule="auto"/>
              <w:ind w:left="239"/>
            </w:pPr>
            <w:r>
              <w:t>6</w:t>
            </w:r>
          </w:p>
        </w:tc>
        <w:tc>
          <w:tcPr>
            <w:tcW w:w="967" w:type="dxa"/>
            <w:vAlign w:val="top"/>
          </w:tcPr>
          <w:p>
            <w:pPr>
              <w:spacing w:line="280" w:lineRule="auto"/>
              <w:rPr>
                <w:rFonts w:ascii="Arial"/>
                <w:sz w:val="21"/>
              </w:rPr>
            </w:pPr>
          </w:p>
          <w:p>
            <w:pPr>
              <w:pStyle w:val="6"/>
              <w:spacing w:before="78" w:line="220" w:lineRule="auto"/>
              <w:ind w:left="250"/>
            </w:pPr>
            <w:r>
              <w:rPr>
                <w:spacing w:val="-6"/>
              </w:rPr>
              <w:t>王毅</w:t>
            </w:r>
          </w:p>
        </w:tc>
        <w:tc>
          <w:tcPr>
            <w:tcW w:w="2376" w:type="dxa"/>
            <w:vAlign w:val="top"/>
          </w:tcPr>
          <w:p>
            <w:pPr>
              <w:spacing w:line="281" w:lineRule="auto"/>
              <w:rPr>
                <w:rFonts w:ascii="Arial"/>
                <w:sz w:val="21"/>
              </w:rPr>
            </w:pPr>
          </w:p>
          <w:p>
            <w:pPr>
              <w:pStyle w:val="6"/>
              <w:spacing w:before="78"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7" w:line="468" w:lineRule="exact"/>
              <w:ind w:left="27"/>
            </w:pPr>
            <w:r>
              <w:rPr>
                <w:spacing w:val="-1"/>
                <w:position w:val="17"/>
              </w:rPr>
              <w:t>安徽省合肥市庐阳区长江路第二小学橡树</w:t>
            </w:r>
          </w:p>
          <w:p>
            <w:pPr>
              <w:pStyle w:val="6"/>
              <w:spacing w:before="1" w:line="220" w:lineRule="auto"/>
              <w:ind w:left="2062"/>
            </w:pPr>
            <w:r>
              <w:t>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582" w:type="dxa"/>
            <w:vAlign w:val="top"/>
          </w:tcPr>
          <w:p>
            <w:pPr>
              <w:pStyle w:val="6"/>
              <w:spacing w:before="167" w:line="182" w:lineRule="auto"/>
              <w:ind w:left="243"/>
            </w:pPr>
            <w:r>
              <w:t>7</w:t>
            </w:r>
          </w:p>
        </w:tc>
        <w:tc>
          <w:tcPr>
            <w:tcW w:w="967" w:type="dxa"/>
            <w:vAlign w:val="top"/>
          </w:tcPr>
          <w:p>
            <w:pPr>
              <w:pStyle w:val="6"/>
              <w:spacing w:before="127" w:line="220" w:lineRule="auto"/>
              <w:ind w:left="134"/>
            </w:pPr>
            <w:r>
              <w:rPr>
                <w:spacing w:val="-6"/>
              </w:rPr>
              <w:t>张美玲</w:t>
            </w:r>
          </w:p>
        </w:tc>
        <w:tc>
          <w:tcPr>
            <w:tcW w:w="2376" w:type="dxa"/>
            <w:vAlign w:val="top"/>
          </w:tcPr>
          <w:p>
            <w:pPr>
              <w:pStyle w:val="6"/>
              <w:spacing w:before="128"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8" w:line="219" w:lineRule="auto"/>
              <w:ind w:left="865"/>
            </w:pPr>
            <w:r>
              <w:rPr>
                <w:spacing w:val="-2"/>
              </w:rPr>
              <w:t>南京市金陵中学龙湖分校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5" w:line="183" w:lineRule="auto"/>
              <w:ind w:left="238"/>
            </w:pPr>
            <w:r>
              <w:t>8</w:t>
            </w:r>
          </w:p>
        </w:tc>
        <w:tc>
          <w:tcPr>
            <w:tcW w:w="967" w:type="dxa"/>
            <w:vAlign w:val="top"/>
          </w:tcPr>
          <w:p>
            <w:pPr>
              <w:pStyle w:val="6"/>
              <w:spacing w:before="128" w:line="220" w:lineRule="auto"/>
              <w:ind w:left="248"/>
            </w:pPr>
            <w:r>
              <w:rPr>
                <w:spacing w:val="-5"/>
              </w:rPr>
              <w:t>徐燕</w:t>
            </w:r>
          </w:p>
        </w:tc>
        <w:tc>
          <w:tcPr>
            <w:tcW w:w="2376" w:type="dxa"/>
            <w:vAlign w:val="top"/>
          </w:tcPr>
          <w:p>
            <w:pPr>
              <w:pStyle w:val="6"/>
              <w:spacing w:before="128"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8" w:line="219" w:lineRule="auto"/>
              <w:ind w:left="983"/>
            </w:pPr>
            <w:r>
              <w:rPr>
                <w:spacing w:val="-2"/>
              </w:rPr>
              <w:t>江北新区高新实验小学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7" w:line="183" w:lineRule="auto"/>
              <w:ind w:left="238"/>
            </w:pPr>
            <w:r>
              <w:t>9</w:t>
            </w:r>
          </w:p>
        </w:tc>
        <w:tc>
          <w:tcPr>
            <w:tcW w:w="967" w:type="dxa"/>
            <w:vAlign w:val="top"/>
          </w:tcPr>
          <w:p>
            <w:pPr>
              <w:pStyle w:val="6"/>
              <w:spacing w:before="130" w:line="221" w:lineRule="auto"/>
              <w:ind w:left="134"/>
            </w:pPr>
            <w:r>
              <w:rPr>
                <w:spacing w:val="-6"/>
              </w:rPr>
              <w:t>张王星</w:t>
            </w:r>
          </w:p>
        </w:tc>
        <w:tc>
          <w:tcPr>
            <w:tcW w:w="2376" w:type="dxa"/>
            <w:vAlign w:val="top"/>
          </w:tcPr>
          <w:p>
            <w:pPr>
              <w:pStyle w:val="6"/>
              <w:spacing w:before="130"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9" w:line="219" w:lineRule="auto"/>
              <w:ind w:left="987"/>
            </w:pPr>
            <w:r>
              <w:rPr>
                <w:spacing w:val="-2"/>
              </w:rPr>
              <w:t>苏州市浒墅关中心小学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5" w:line="184" w:lineRule="auto"/>
              <w:ind w:left="195"/>
            </w:pPr>
            <w:r>
              <w:rPr>
                <w:spacing w:val="-14"/>
              </w:rPr>
              <w:t>10</w:t>
            </w:r>
          </w:p>
        </w:tc>
        <w:tc>
          <w:tcPr>
            <w:tcW w:w="967" w:type="dxa"/>
            <w:vAlign w:val="top"/>
          </w:tcPr>
          <w:p>
            <w:pPr>
              <w:pStyle w:val="6"/>
              <w:spacing w:before="128" w:line="228" w:lineRule="auto"/>
              <w:ind w:left="250"/>
            </w:pPr>
            <w:r>
              <w:rPr>
                <w:spacing w:val="-6"/>
              </w:rPr>
              <w:t>王慧</w:t>
            </w:r>
          </w:p>
        </w:tc>
        <w:tc>
          <w:tcPr>
            <w:tcW w:w="2376" w:type="dxa"/>
            <w:vAlign w:val="top"/>
          </w:tcPr>
          <w:p>
            <w:pPr>
              <w:pStyle w:val="6"/>
              <w:spacing w:before="129"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8" w:line="220" w:lineRule="auto"/>
              <w:ind w:left="747"/>
            </w:pPr>
            <w:r>
              <w:rPr>
                <w:spacing w:val="-2"/>
              </w:rPr>
              <w:t>安居苑小学（安居苑校区）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4" w:line="184" w:lineRule="auto"/>
              <w:ind w:left="195"/>
            </w:pPr>
            <w:r>
              <w:rPr>
                <w:spacing w:val="-14"/>
              </w:rPr>
              <w:t>11</w:t>
            </w:r>
          </w:p>
        </w:tc>
        <w:tc>
          <w:tcPr>
            <w:tcW w:w="967" w:type="dxa"/>
            <w:vAlign w:val="top"/>
          </w:tcPr>
          <w:p>
            <w:pPr>
              <w:pStyle w:val="6"/>
              <w:spacing w:before="128" w:line="220" w:lineRule="auto"/>
              <w:ind w:left="129"/>
            </w:pPr>
            <w:r>
              <w:rPr>
                <w:spacing w:val="-4"/>
              </w:rPr>
              <w:t>钟悦如</w:t>
            </w:r>
          </w:p>
        </w:tc>
        <w:tc>
          <w:tcPr>
            <w:tcW w:w="2376" w:type="dxa"/>
            <w:vAlign w:val="top"/>
          </w:tcPr>
          <w:p>
            <w:pPr>
              <w:pStyle w:val="6"/>
              <w:spacing w:before="128"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8" w:line="219" w:lineRule="auto"/>
              <w:ind w:left="1346"/>
            </w:pPr>
            <w:r>
              <w:rPr>
                <w:spacing w:val="-2"/>
              </w:rPr>
              <w:t>景洪市第二小学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6" w:line="184" w:lineRule="auto"/>
              <w:ind w:left="195"/>
            </w:pPr>
            <w:r>
              <w:rPr>
                <w:spacing w:val="-14"/>
              </w:rPr>
              <w:t>12</w:t>
            </w:r>
          </w:p>
        </w:tc>
        <w:tc>
          <w:tcPr>
            <w:tcW w:w="967" w:type="dxa"/>
            <w:vAlign w:val="top"/>
          </w:tcPr>
          <w:p>
            <w:pPr>
              <w:pStyle w:val="6"/>
              <w:spacing w:before="130" w:line="219" w:lineRule="auto"/>
              <w:ind w:left="254"/>
            </w:pPr>
            <w:r>
              <w:rPr>
                <w:spacing w:val="-8"/>
              </w:rPr>
              <w:t>高雯</w:t>
            </w:r>
          </w:p>
        </w:tc>
        <w:tc>
          <w:tcPr>
            <w:tcW w:w="2376" w:type="dxa"/>
            <w:vAlign w:val="top"/>
          </w:tcPr>
          <w:p>
            <w:pPr>
              <w:pStyle w:val="6"/>
              <w:spacing w:before="130"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30" w:line="219" w:lineRule="auto"/>
              <w:ind w:left="865"/>
            </w:pPr>
            <w:r>
              <w:rPr>
                <w:spacing w:val="-2"/>
              </w:rPr>
              <w:t>南京市雨花台区梅山二小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5" w:line="184" w:lineRule="auto"/>
              <w:ind w:left="195"/>
            </w:pPr>
            <w:r>
              <w:rPr>
                <w:spacing w:val="-14"/>
              </w:rPr>
              <w:t>13</w:t>
            </w:r>
          </w:p>
        </w:tc>
        <w:tc>
          <w:tcPr>
            <w:tcW w:w="967" w:type="dxa"/>
            <w:vAlign w:val="top"/>
          </w:tcPr>
          <w:p>
            <w:pPr>
              <w:pStyle w:val="6"/>
              <w:spacing w:before="128" w:line="220" w:lineRule="auto"/>
              <w:ind w:left="255"/>
            </w:pPr>
            <w:r>
              <w:rPr>
                <w:spacing w:val="-9"/>
              </w:rPr>
              <w:t>马芃</w:t>
            </w:r>
          </w:p>
        </w:tc>
        <w:tc>
          <w:tcPr>
            <w:tcW w:w="2376" w:type="dxa"/>
            <w:vAlign w:val="top"/>
          </w:tcPr>
          <w:p>
            <w:pPr>
              <w:pStyle w:val="6"/>
              <w:spacing w:before="129"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8" w:line="219" w:lineRule="auto"/>
              <w:ind w:left="623"/>
            </w:pPr>
            <w:r>
              <w:rPr>
                <w:spacing w:val="-1"/>
              </w:rPr>
              <w:t>合肥市稻香村小学望江路校区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4" w:line="184" w:lineRule="auto"/>
              <w:ind w:left="195"/>
            </w:pPr>
            <w:r>
              <w:rPr>
                <w:spacing w:val="-14"/>
              </w:rPr>
              <w:t>14</w:t>
            </w:r>
          </w:p>
        </w:tc>
        <w:tc>
          <w:tcPr>
            <w:tcW w:w="967" w:type="dxa"/>
            <w:vAlign w:val="top"/>
          </w:tcPr>
          <w:p>
            <w:pPr>
              <w:pStyle w:val="6"/>
              <w:spacing w:before="127" w:line="219" w:lineRule="auto"/>
              <w:ind w:left="261"/>
            </w:pPr>
            <w:r>
              <w:rPr>
                <w:spacing w:val="-12"/>
              </w:rPr>
              <w:t>陈雪</w:t>
            </w:r>
          </w:p>
        </w:tc>
        <w:tc>
          <w:tcPr>
            <w:tcW w:w="2376" w:type="dxa"/>
            <w:vAlign w:val="top"/>
          </w:tcPr>
          <w:p>
            <w:pPr>
              <w:pStyle w:val="6"/>
              <w:spacing w:before="128"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7" w:line="219" w:lineRule="auto"/>
              <w:ind w:left="1343"/>
            </w:pPr>
            <w:r>
              <w:rPr>
                <w:spacing w:val="-2"/>
              </w:rPr>
              <w:t>合肥市蜀山中学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6" w:line="184" w:lineRule="auto"/>
              <w:ind w:left="195"/>
            </w:pPr>
            <w:r>
              <w:rPr>
                <w:spacing w:val="-14"/>
              </w:rPr>
              <w:t>15</w:t>
            </w:r>
          </w:p>
        </w:tc>
        <w:tc>
          <w:tcPr>
            <w:tcW w:w="967" w:type="dxa"/>
            <w:vAlign w:val="top"/>
          </w:tcPr>
          <w:p>
            <w:pPr>
              <w:pStyle w:val="6"/>
              <w:spacing w:before="130" w:line="219" w:lineRule="auto"/>
              <w:ind w:left="130"/>
            </w:pPr>
            <w:r>
              <w:rPr>
                <w:spacing w:val="-4"/>
              </w:rPr>
              <w:t>金敏玲</w:t>
            </w:r>
          </w:p>
        </w:tc>
        <w:tc>
          <w:tcPr>
            <w:tcW w:w="2376" w:type="dxa"/>
            <w:vAlign w:val="top"/>
          </w:tcPr>
          <w:p>
            <w:pPr>
              <w:pStyle w:val="6"/>
              <w:spacing w:before="130"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30" w:line="219" w:lineRule="auto"/>
              <w:ind w:left="985"/>
            </w:pPr>
            <w:r>
              <w:rPr>
                <w:spacing w:val="-2"/>
              </w:rPr>
              <w:t>南京市浦口区行知小学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5" w:line="184" w:lineRule="auto"/>
              <w:ind w:left="195"/>
            </w:pPr>
            <w:r>
              <w:rPr>
                <w:spacing w:val="-14"/>
              </w:rPr>
              <w:t>16</w:t>
            </w:r>
          </w:p>
        </w:tc>
        <w:tc>
          <w:tcPr>
            <w:tcW w:w="967" w:type="dxa"/>
            <w:vAlign w:val="top"/>
          </w:tcPr>
          <w:p>
            <w:pPr>
              <w:pStyle w:val="6"/>
              <w:spacing w:before="128" w:line="221" w:lineRule="auto"/>
              <w:ind w:left="250"/>
            </w:pPr>
            <w:r>
              <w:rPr>
                <w:spacing w:val="-6"/>
              </w:rPr>
              <w:t>李鑫</w:t>
            </w:r>
          </w:p>
        </w:tc>
        <w:tc>
          <w:tcPr>
            <w:tcW w:w="2376" w:type="dxa"/>
            <w:vAlign w:val="top"/>
          </w:tcPr>
          <w:p>
            <w:pPr>
              <w:pStyle w:val="6"/>
              <w:spacing w:before="129"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8" w:line="219" w:lineRule="auto"/>
              <w:ind w:left="623"/>
            </w:pPr>
            <w:r>
              <w:rPr>
                <w:spacing w:val="-4"/>
              </w:rPr>
              <w:t>合肥市经开区</w:t>
            </w:r>
            <w:r>
              <w:rPr>
                <w:spacing w:val="-25"/>
              </w:rPr>
              <w:t xml:space="preserve"> </w:t>
            </w:r>
            <w:r>
              <w:rPr>
                <w:spacing w:val="-4"/>
              </w:rPr>
              <w:t>168</w:t>
            </w:r>
            <w:r>
              <w:rPr>
                <w:spacing w:val="-51"/>
              </w:rPr>
              <w:t xml:space="preserve"> </w:t>
            </w:r>
            <w:r>
              <w:rPr>
                <w:spacing w:val="-4"/>
              </w:rPr>
              <w:t>玫瑰园小学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trPr>
        <w:tc>
          <w:tcPr>
            <w:tcW w:w="582" w:type="dxa"/>
            <w:vAlign w:val="top"/>
          </w:tcPr>
          <w:p>
            <w:pPr>
              <w:spacing w:line="319" w:lineRule="auto"/>
              <w:rPr>
                <w:rFonts w:ascii="Arial"/>
                <w:sz w:val="21"/>
              </w:rPr>
            </w:pPr>
          </w:p>
          <w:p>
            <w:pPr>
              <w:pStyle w:val="6"/>
              <w:spacing w:before="78" w:line="184" w:lineRule="auto"/>
              <w:ind w:left="195"/>
            </w:pPr>
            <w:r>
              <w:rPr>
                <w:spacing w:val="-14"/>
              </w:rPr>
              <w:t>17</w:t>
            </w:r>
          </w:p>
        </w:tc>
        <w:tc>
          <w:tcPr>
            <w:tcW w:w="967" w:type="dxa"/>
            <w:vAlign w:val="top"/>
          </w:tcPr>
          <w:p>
            <w:pPr>
              <w:spacing w:line="283" w:lineRule="auto"/>
              <w:rPr>
                <w:rFonts w:ascii="Arial"/>
                <w:sz w:val="21"/>
              </w:rPr>
            </w:pPr>
          </w:p>
          <w:p>
            <w:pPr>
              <w:pStyle w:val="6"/>
              <w:spacing w:before="78" w:line="219" w:lineRule="auto"/>
              <w:ind w:left="250"/>
            </w:pPr>
            <w:r>
              <w:rPr>
                <w:spacing w:val="-6"/>
              </w:rPr>
              <w:t>姜颖</w:t>
            </w:r>
          </w:p>
        </w:tc>
        <w:tc>
          <w:tcPr>
            <w:tcW w:w="2376" w:type="dxa"/>
            <w:vAlign w:val="top"/>
          </w:tcPr>
          <w:p>
            <w:pPr>
              <w:spacing w:line="283" w:lineRule="auto"/>
              <w:rPr>
                <w:rFonts w:ascii="Arial"/>
                <w:sz w:val="21"/>
              </w:rPr>
            </w:pPr>
          </w:p>
          <w:p>
            <w:pPr>
              <w:pStyle w:val="6"/>
              <w:spacing w:before="78"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8" w:line="468" w:lineRule="exact"/>
              <w:ind w:left="25"/>
            </w:pPr>
            <w:r>
              <w:rPr>
                <w:spacing w:val="-1"/>
                <w:position w:val="17"/>
              </w:rPr>
              <w:t>南京市江北新区琅琊路小学分校天润城小</w:t>
            </w:r>
          </w:p>
          <w:p>
            <w:pPr>
              <w:pStyle w:val="6"/>
              <w:spacing w:before="1" w:line="220" w:lineRule="auto"/>
              <w:ind w:left="2067"/>
            </w:pPr>
            <w: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7" w:line="184" w:lineRule="auto"/>
              <w:ind w:left="195"/>
            </w:pPr>
            <w:r>
              <w:rPr>
                <w:spacing w:val="-14"/>
              </w:rPr>
              <w:t>18</w:t>
            </w:r>
          </w:p>
        </w:tc>
        <w:tc>
          <w:tcPr>
            <w:tcW w:w="967" w:type="dxa"/>
            <w:vAlign w:val="top"/>
          </w:tcPr>
          <w:p>
            <w:pPr>
              <w:pStyle w:val="6"/>
              <w:spacing w:before="130" w:line="220" w:lineRule="auto"/>
              <w:ind w:left="252"/>
            </w:pPr>
            <w:r>
              <w:rPr>
                <w:spacing w:val="-7"/>
              </w:rPr>
              <w:t>何姝</w:t>
            </w:r>
          </w:p>
        </w:tc>
        <w:tc>
          <w:tcPr>
            <w:tcW w:w="2376" w:type="dxa"/>
            <w:vAlign w:val="top"/>
          </w:tcPr>
          <w:p>
            <w:pPr>
              <w:pStyle w:val="6"/>
              <w:spacing w:before="131"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31" w:line="219" w:lineRule="auto"/>
              <w:ind w:left="985"/>
            </w:pPr>
            <w:r>
              <w:rPr>
                <w:spacing w:val="-2"/>
              </w:rPr>
              <w:t>南京市江宁区岔路学校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6" w:line="184" w:lineRule="auto"/>
              <w:ind w:left="195"/>
            </w:pPr>
            <w:r>
              <w:rPr>
                <w:spacing w:val="-14"/>
              </w:rPr>
              <w:t>19</w:t>
            </w:r>
          </w:p>
        </w:tc>
        <w:tc>
          <w:tcPr>
            <w:tcW w:w="967" w:type="dxa"/>
            <w:vAlign w:val="top"/>
          </w:tcPr>
          <w:p>
            <w:pPr>
              <w:pStyle w:val="6"/>
              <w:spacing w:before="129" w:line="220" w:lineRule="auto"/>
              <w:ind w:left="128"/>
            </w:pPr>
            <w:r>
              <w:rPr>
                <w:spacing w:val="-4"/>
              </w:rPr>
              <w:t>郝圣红</w:t>
            </w:r>
          </w:p>
        </w:tc>
        <w:tc>
          <w:tcPr>
            <w:tcW w:w="2376" w:type="dxa"/>
            <w:vAlign w:val="top"/>
          </w:tcPr>
          <w:p>
            <w:pPr>
              <w:pStyle w:val="6"/>
              <w:spacing w:before="130"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30" w:line="219" w:lineRule="auto"/>
              <w:ind w:left="1225"/>
            </w:pPr>
            <w:r>
              <w:rPr>
                <w:spacing w:val="-2"/>
              </w:rPr>
              <w:t>南京市月华路小学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6" w:line="183" w:lineRule="auto"/>
              <w:ind w:left="180"/>
            </w:pPr>
            <w:r>
              <w:rPr>
                <w:spacing w:val="-7"/>
              </w:rPr>
              <w:t>20</w:t>
            </w:r>
          </w:p>
        </w:tc>
        <w:tc>
          <w:tcPr>
            <w:tcW w:w="967" w:type="dxa"/>
            <w:vAlign w:val="top"/>
          </w:tcPr>
          <w:p>
            <w:pPr>
              <w:pStyle w:val="6"/>
              <w:spacing w:before="128" w:line="224" w:lineRule="auto"/>
              <w:ind w:left="127"/>
            </w:pPr>
            <w:r>
              <w:rPr>
                <w:spacing w:val="-3"/>
              </w:rPr>
              <w:t>赵世玉</w:t>
            </w:r>
          </w:p>
        </w:tc>
        <w:tc>
          <w:tcPr>
            <w:tcW w:w="2376" w:type="dxa"/>
            <w:vAlign w:val="top"/>
          </w:tcPr>
          <w:p>
            <w:pPr>
              <w:pStyle w:val="6"/>
              <w:spacing w:before="129"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8" w:line="219" w:lineRule="auto"/>
              <w:ind w:left="1349"/>
            </w:pPr>
            <w:r>
              <w:rPr>
                <w:spacing w:val="-3"/>
              </w:rPr>
              <w:t>泊头市育才小学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7" w:line="184" w:lineRule="auto"/>
              <w:ind w:left="180"/>
            </w:pPr>
            <w:r>
              <w:rPr>
                <w:spacing w:val="-7"/>
              </w:rPr>
              <w:t>21</w:t>
            </w:r>
          </w:p>
        </w:tc>
        <w:tc>
          <w:tcPr>
            <w:tcW w:w="967" w:type="dxa"/>
            <w:vAlign w:val="top"/>
          </w:tcPr>
          <w:p>
            <w:pPr>
              <w:pStyle w:val="6"/>
              <w:spacing w:before="130" w:line="219" w:lineRule="auto"/>
              <w:ind w:left="250"/>
            </w:pPr>
            <w:r>
              <w:rPr>
                <w:spacing w:val="-6"/>
              </w:rPr>
              <w:t>吴静</w:t>
            </w:r>
          </w:p>
        </w:tc>
        <w:tc>
          <w:tcPr>
            <w:tcW w:w="2376" w:type="dxa"/>
            <w:vAlign w:val="top"/>
          </w:tcPr>
          <w:p>
            <w:pPr>
              <w:pStyle w:val="6"/>
              <w:spacing w:before="131"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30" w:line="219" w:lineRule="auto"/>
              <w:ind w:left="863"/>
            </w:pPr>
            <w:r>
              <w:rPr>
                <w:spacing w:val="-1"/>
              </w:rPr>
              <w:t>合肥市师范附小万慈校区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7" w:line="183" w:lineRule="auto"/>
              <w:ind w:left="180"/>
            </w:pPr>
            <w:r>
              <w:rPr>
                <w:spacing w:val="-7"/>
              </w:rPr>
              <w:t>22</w:t>
            </w:r>
          </w:p>
        </w:tc>
        <w:tc>
          <w:tcPr>
            <w:tcW w:w="967" w:type="dxa"/>
            <w:vAlign w:val="top"/>
          </w:tcPr>
          <w:p>
            <w:pPr>
              <w:pStyle w:val="6"/>
              <w:spacing w:before="129" w:line="220" w:lineRule="auto"/>
              <w:ind w:left="248"/>
            </w:pPr>
            <w:r>
              <w:rPr>
                <w:spacing w:val="-5"/>
              </w:rPr>
              <w:t>孟恒</w:t>
            </w:r>
          </w:p>
        </w:tc>
        <w:tc>
          <w:tcPr>
            <w:tcW w:w="2376" w:type="dxa"/>
            <w:vAlign w:val="top"/>
          </w:tcPr>
          <w:p>
            <w:pPr>
              <w:pStyle w:val="6"/>
              <w:spacing w:before="130"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9" w:line="219" w:lineRule="auto"/>
              <w:ind w:left="627"/>
            </w:pPr>
            <w:r>
              <w:rPr>
                <w:spacing w:val="-2"/>
              </w:rPr>
              <w:t>天津市西青区教育局华恒小学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6" w:line="183" w:lineRule="auto"/>
              <w:ind w:left="180"/>
            </w:pPr>
            <w:r>
              <w:rPr>
                <w:spacing w:val="-7"/>
              </w:rPr>
              <w:t>23</w:t>
            </w:r>
          </w:p>
        </w:tc>
        <w:tc>
          <w:tcPr>
            <w:tcW w:w="967" w:type="dxa"/>
            <w:vAlign w:val="top"/>
          </w:tcPr>
          <w:p>
            <w:pPr>
              <w:pStyle w:val="6"/>
              <w:spacing w:before="129" w:line="219" w:lineRule="auto"/>
              <w:ind w:left="135"/>
            </w:pPr>
            <w:r>
              <w:rPr>
                <w:spacing w:val="-6"/>
              </w:rPr>
              <w:t>胡雪敏</w:t>
            </w:r>
          </w:p>
        </w:tc>
        <w:tc>
          <w:tcPr>
            <w:tcW w:w="2376" w:type="dxa"/>
            <w:vAlign w:val="top"/>
          </w:tcPr>
          <w:p>
            <w:pPr>
              <w:pStyle w:val="6"/>
              <w:spacing w:before="129"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9" w:line="219" w:lineRule="auto"/>
              <w:ind w:left="507"/>
            </w:pPr>
            <w:r>
              <w:rPr>
                <w:spacing w:val="-2"/>
              </w:rPr>
              <w:t>安徽省芜湖市三山区碧桂园小学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8" w:line="183" w:lineRule="auto"/>
              <w:ind w:left="180"/>
            </w:pPr>
            <w:r>
              <w:rPr>
                <w:spacing w:val="-7"/>
              </w:rPr>
              <w:t>24</w:t>
            </w:r>
          </w:p>
        </w:tc>
        <w:tc>
          <w:tcPr>
            <w:tcW w:w="967" w:type="dxa"/>
            <w:vAlign w:val="top"/>
          </w:tcPr>
          <w:p>
            <w:pPr>
              <w:pStyle w:val="6"/>
              <w:spacing w:before="131" w:line="219" w:lineRule="auto"/>
              <w:ind w:left="249"/>
            </w:pPr>
            <w:r>
              <w:rPr>
                <w:spacing w:val="-6"/>
              </w:rPr>
              <w:t>周萍</w:t>
            </w:r>
          </w:p>
        </w:tc>
        <w:tc>
          <w:tcPr>
            <w:tcW w:w="2376" w:type="dxa"/>
            <w:vAlign w:val="top"/>
          </w:tcPr>
          <w:p>
            <w:pPr>
              <w:pStyle w:val="6"/>
              <w:spacing w:before="131"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30" w:line="219" w:lineRule="auto"/>
              <w:ind w:left="863"/>
            </w:pPr>
            <w:r>
              <w:rPr>
                <w:spacing w:val="-4"/>
              </w:rPr>
              <w:t>合肥</w:t>
            </w:r>
            <w:r>
              <w:rPr>
                <w:spacing w:val="-33"/>
              </w:rPr>
              <w:t xml:space="preserve"> </w:t>
            </w:r>
            <w:r>
              <w:rPr>
                <w:spacing w:val="-4"/>
              </w:rPr>
              <w:t>168</w:t>
            </w:r>
            <w:r>
              <w:rPr>
                <w:spacing w:val="-51"/>
              </w:rPr>
              <w:t xml:space="preserve"> </w:t>
            </w:r>
            <w:r>
              <w:rPr>
                <w:spacing w:val="-4"/>
              </w:rPr>
              <w:t>玫瑰园学校南区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82" w:type="dxa"/>
            <w:vAlign w:val="top"/>
          </w:tcPr>
          <w:p>
            <w:pPr>
              <w:pStyle w:val="6"/>
              <w:spacing w:before="167" w:line="183" w:lineRule="auto"/>
              <w:ind w:left="180"/>
            </w:pPr>
            <w:r>
              <w:rPr>
                <w:spacing w:val="-7"/>
              </w:rPr>
              <w:t>25</w:t>
            </w:r>
          </w:p>
        </w:tc>
        <w:tc>
          <w:tcPr>
            <w:tcW w:w="967" w:type="dxa"/>
            <w:vAlign w:val="top"/>
          </w:tcPr>
          <w:p>
            <w:pPr>
              <w:pStyle w:val="6"/>
              <w:spacing w:before="129" w:line="220" w:lineRule="auto"/>
              <w:ind w:left="128"/>
            </w:pPr>
            <w:r>
              <w:rPr>
                <w:spacing w:val="-4"/>
              </w:rPr>
              <w:t>徐丹丹</w:t>
            </w:r>
          </w:p>
        </w:tc>
        <w:tc>
          <w:tcPr>
            <w:tcW w:w="2376" w:type="dxa"/>
            <w:vAlign w:val="top"/>
          </w:tcPr>
          <w:p>
            <w:pPr>
              <w:pStyle w:val="6"/>
              <w:spacing w:before="130" w:line="219" w:lineRule="auto"/>
              <w:ind w:left="580"/>
            </w:pPr>
            <w:r>
              <w:rPr>
                <w:spacing w:val="-8"/>
              </w:rPr>
              <w:t>16</w:t>
            </w:r>
            <w:r>
              <w:rPr>
                <w:spacing w:val="-41"/>
              </w:rPr>
              <w:t xml:space="preserve"> </w:t>
            </w:r>
            <w:r>
              <w:rPr>
                <w:spacing w:val="-8"/>
              </w:rPr>
              <w:t>小学教育</w:t>
            </w:r>
          </w:p>
        </w:tc>
        <w:tc>
          <w:tcPr>
            <w:tcW w:w="4357" w:type="dxa"/>
            <w:vAlign w:val="top"/>
          </w:tcPr>
          <w:p>
            <w:pPr>
              <w:pStyle w:val="6"/>
              <w:spacing w:before="129" w:line="219" w:lineRule="auto"/>
              <w:ind w:left="983"/>
            </w:pPr>
            <w:r>
              <w:rPr>
                <w:spacing w:val="-2"/>
              </w:rPr>
              <w:t>合肥市新站区伦先小学</w:t>
            </w:r>
          </w:p>
        </w:tc>
      </w:tr>
    </w:tbl>
    <w:p>
      <w:pPr>
        <w:pStyle w:val="2"/>
      </w:pPr>
    </w:p>
    <w:p>
      <w:pPr>
        <w:sectPr>
          <w:headerReference r:id="rId337" w:type="default"/>
          <w:footerReference r:id="rId338" w:type="default"/>
          <w:pgSz w:w="11906" w:h="16839"/>
          <w:pgMar w:top="1071" w:right="1785" w:bottom="1230" w:left="1785" w:header="878" w:footer="994" w:gutter="0"/>
          <w:cols w:space="720" w:num="1"/>
        </w:sectPr>
      </w:pPr>
    </w:p>
    <w:p>
      <w:pPr>
        <w:spacing w:before="127"/>
      </w:pPr>
    </w:p>
    <w:tbl>
      <w:tblPr>
        <w:tblStyle w:val="5"/>
        <w:tblW w:w="8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2"/>
        <w:gridCol w:w="967"/>
        <w:gridCol w:w="2376"/>
        <w:gridCol w:w="435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582" w:type="dxa"/>
            <w:vAlign w:val="top"/>
          </w:tcPr>
          <w:p>
            <w:pPr>
              <w:pStyle w:val="6"/>
              <w:spacing w:before="168" w:line="183" w:lineRule="auto"/>
              <w:ind w:left="180"/>
            </w:pPr>
            <w:r>
              <w:rPr>
                <w:spacing w:val="-7"/>
              </w:rPr>
              <w:t>26</w:t>
            </w:r>
          </w:p>
        </w:tc>
        <w:tc>
          <w:tcPr>
            <w:tcW w:w="967" w:type="dxa"/>
            <w:vAlign w:val="top"/>
          </w:tcPr>
          <w:p>
            <w:pPr>
              <w:pStyle w:val="6"/>
              <w:spacing w:before="130" w:line="219" w:lineRule="auto"/>
              <w:ind w:left="128"/>
            </w:pPr>
            <w:r>
              <w:rPr>
                <w:spacing w:val="-4"/>
              </w:rPr>
              <w:t>侯朵朵</w:t>
            </w:r>
          </w:p>
        </w:tc>
        <w:tc>
          <w:tcPr>
            <w:tcW w:w="2376" w:type="dxa"/>
            <w:vAlign w:val="top"/>
          </w:tcPr>
          <w:p>
            <w:pPr>
              <w:pStyle w:val="6"/>
              <w:spacing w:before="131" w:line="219" w:lineRule="auto"/>
              <w:ind w:left="100"/>
            </w:pPr>
            <w:r>
              <w:rPr>
                <w:spacing w:val="-5"/>
              </w:rPr>
              <w:t>16</w:t>
            </w:r>
            <w:r>
              <w:rPr>
                <w:spacing w:val="-39"/>
              </w:rPr>
              <w:t xml:space="preserve"> </w:t>
            </w:r>
            <w:r>
              <w:rPr>
                <w:spacing w:val="-5"/>
              </w:rPr>
              <w:t>学前教育（对口）</w:t>
            </w:r>
          </w:p>
        </w:tc>
        <w:tc>
          <w:tcPr>
            <w:tcW w:w="4357" w:type="dxa"/>
            <w:vAlign w:val="top"/>
          </w:tcPr>
          <w:p>
            <w:pPr>
              <w:pStyle w:val="6"/>
              <w:spacing w:before="131" w:line="219" w:lineRule="auto"/>
              <w:ind w:left="1464"/>
            </w:pPr>
            <w:r>
              <w:rPr>
                <w:spacing w:val="-2"/>
              </w:rPr>
              <w:t>上海市松江区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582" w:type="dxa"/>
            <w:vAlign w:val="top"/>
          </w:tcPr>
          <w:p>
            <w:pPr>
              <w:pStyle w:val="6"/>
              <w:spacing w:before="163" w:line="183" w:lineRule="auto"/>
              <w:ind w:left="180"/>
            </w:pPr>
            <w:r>
              <w:rPr>
                <w:spacing w:val="-7"/>
              </w:rPr>
              <w:t>27</w:t>
            </w:r>
          </w:p>
        </w:tc>
        <w:tc>
          <w:tcPr>
            <w:tcW w:w="967" w:type="dxa"/>
            <w:vAlign w:val="top"/>
          </w:tcPr>
          <w:p>
            <w:pPr>
              <w:pStyle w:val="6"/>
              <w:spacing w:before="125" w:line="220" w:lineRule="auto"/>
              <w:ind w:left="129"/>
            </w:pPr>
            <w:r>
              <w:rPr>
                <w:spacing w:val="-4"/>
              </w:rPr>
              <w:t>周春莲</w:t>
            </w:r>
          </w:p>
        </w:tc>
        <w:tc>
          <w:tcPr>
            <w:tcW w:w="2376" w:type="dxa"/>
            <w:vAlign w:val="top"/>
          </w:tcPr>
          <w:p>
            <w:pPr>
              <w:pStyle w:val="6"/>
              <w:spacing w:before="126" w:line="219" w:lineRule="auto"/>
              <w:ind w:left="100"/>
            </w:pPr>
            <w:r>
              <w:rPr>
                <w:spacing w:val="-5"/>
              </w:rPr>
              <w:t>16</w:t>
            </w:r>
            <w:r>
              <w:rPr>
                <w:spacing w:val="-39"/>
              </w:rPr>
              <w:t xml:space="preserve"> </w:t>
            </w:r>
            <w:r>
              <w:rPr>
                <w:spacing w:val="-5"/>
              </w:rPr>
              <w:t>学前教育（对口）</w:t>
            </w:r>
          </w:p>
        </w:tc>
        <w:tc>
          <w:tcPr>
            <w:tcW w:w="4357" w:type="dxa"/>
            <w:vAlign w:val="top"/>
          </w:tcPr>
          <w:p>
            <w:pPr>
              <w:pStyle w:val="6"/>
              <w:spacing w:before="126" w:line="219" w:lineRule="auto"/>
              <w:ind w:left="1588"/>
            </w:pPr>
            <w:r>
              <w:rPr>
                <w:spacing w:val="-4"/>
              </w:rPr>
              <w:t>九谊幼儿园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582" w:type="dxa"/>
            <w:vAlign w:val="top"/>
          </w:tcPr>
          <w:p>
            <w:pPr>
              <w:pStyle w:val="6"/>
              <w:spacing w:before="163" w:line="183" w:lineRule="auto"/>
              <w:ind w:left="180"/>
            </w:pPr>
            <w:r>
              <w:rPr>
                <w:spacing w:val="-7"/>
              </w:rPr>
              <w:t>28</w:t>
            </w:r>
          </w:p>
        </w:tc>
        <w:tc>
          <w:tcPr>
            <w:tcW w:w="967" w:type="dxa"/>
            <w:vAlign w:val="top"/>
          </w:tcPr>
          <w:p>
            <w:pPr>
              <w:pStyle w:val="6"/>
              <w:spacing w:before="126" w:line="219" w:lineRule="auto"/>
              <w:ind w:left="129"/>
            </w:pPr>
            <w:r>
              <w:rPr>
                <w:spacing w:val="-4"/>
              </w:rPr>
              <w:t>朱何情</w:t>
            </w:r>
          </w:p>
        </w:tc>
        <w:tc>
          <w:tcPr>
            <w:tcW w:w="2376" w:type="dxa"/>
            <w:vAlign w:val="top"/>
          </w:tcPr>
          <w:p>
            <w:pPr>
              <w:pStyle w:val="6"/>
              <w:spacing w:before="126" w:line="219" w:lineRule="auto"/>
              <w:ind w:left="100"/>
            </w:pPr>
            <w:r>
              <w:rPr>
                <w:spacing w:val="-5"/>
              </w:rPr>
              <w:t>16</w:t>
            </w:r>
            <w:r>
              <w:rPr>
                <w:spacing w:val="-39"/>
              </w:rPr>
              <w:t xml:space="preserve"> </w:t>
            </w:r>
            <w:r>
              <w:rPr>
                <w:spacing w:val="-5"/>
              </w:rPr>
              <w:t>学前教育（对口）</w:t>
            </w:r>
          </w:p>
        </w:tc>
        <w:tc>
          <w:tcPr>
            <w:tcW w:w="4357" w:type="dxa"/>
            <w:vAlign w:val="top"/>
          </w:tcPr>
          <w:p>
            <w:pPr>
              <w:pStyle w:val="6"/>
              <w:spacing w:before="126" w:line="219" w:lineRule="auto"/>
              <w:ind w:left="1464"/>
            </w:pPr>
            <w:r>
              <w:rPr>
                <w:spacing w:val="-2"/>
              </w:rPr>
              <w:t>上海市松江区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582" w:type="dxa"/>
            <w:vAlign w:val="top"/>
          </w:tcPr>
          <w:p>
            <w:pPr>
              <w:pStyle w:val="6"/>
              <w:spacing w:before="166" w:line="183" w:lineRule="auto"/>
              <w:ind w:left="180"/>
            </w:pPr>
            <w:r>
              <w:rPr>
                <w:spacing w:val="-7"/>
              </w:rPr>
              <w:t>29</w:t>
            </w:r>
          </w:p>
        </w:tc>
        <w:tc>
          <w:tcPr>
            <w:tcW w:w="967" w:type="dxa"/>
            <w:vAlign w:val="top"/>
          </w:tcPr>
          <w:p>
            <w:pPr>
              <w:pStyle w:val="6"/>
              <w:spacing w:before="129" w:line="219" w:lineRule="auto"/>
              <w:ind w:left="130"/>
            </w:pPr>
            <w:r>
              <w:rPr>
                <w:spacing w:val="-4"/>
              </w:rPr>
              <w:t>王向楠</w:t>
            </w:r>
          </w:p>
        </w:tc>
        <w:tc>
          <w:tcPr>
            <w:tcW w:w="2376" w:type="dxa"/>
            <w:vAlign w:val="top"/>
          </w:tcPr>
          <w:p>
            <w:pPr>
              <w:pStyle w:val="6"/>
              <w:spacing w:before="129" w:line="219" w:lineRule="auto"/>
              <w:ind w:left="100"/>
            </w:pPr>
            <w:r>
              <w:rPr>
                <w:spacing w:val="-5"/>
              </w:rPr>
              <w:t>16</w:t>
            </w:r>
            <w:r>
              <w:rPr>
                <w:spacing w:val="-39"/>
              </w:rPr>
              <w:t xml:space="preserve"> </w:t>
            </w:r>
            <w:r>
              <w:rPr>
                <w:spacing w:val="-5"/>
              </w:rPr>
              <w:t>学前教育（对口）</w:t>
            </w:r>
          </w:p>
        </w:tc>
        <w:tc>
          <w:tcPr>
            <w:tcW w:w="4357" w:type="dxa"/>
            <w:vAlign w:val="top"/>
          </w:tcPr>
          <w:p>
            <w:pPr>
              <w:pStyle w:val="6"/>
              <w:spacing w:before="128" w:line="219" w:lineRule="auto"/>
              <w:ind w:left="1829"/>
            </w:pPr>
            <w:r>
              <w:rPr>
                <w:spacing w:val="-6"/>
              </w:rPr>
              <w:t>亳州市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582" w:type="dxa"/>
            <w:vAlign w:val="top"/>
          </w:tcPr>
          <w:p>
            <w:pPr>
              <w:pStyle w:val="6"/>
              <w:spacing w:before="166" w:line="183" w:lineRule="auto"/>
              <w:ind w:left="182"/>
            </w:pPr>
            <w:r>
              <w:rPr>
                <w:spacing w:val="-8"/>
              </w:rPr>
              <w:t>30</w:t>
            </w:r>
          </w:p>
        </w:tc>
        <w:tc>
          <w:tcPr>
            <w:tcW w:w="967" w:type="dxa"/>
            <w:vAlign w:val="top"/>
          </w:tcPr>
          <w:p>
            <w:pPr>
              <w:pStyle w:val="6"/>
              <w:spacing w:before="128" w:line="220" w:lineRule="auto"/>
              <w:ind w:left="249"/>
            </w:pPr>
            <w:r>
              <w:rPr>
                <w:spacing w:val="-6"/>
              </w:rPr>
              <w:t>孙艳</w:t>
            </w:r>
          </w:p>
        </w:tc>
        <w:tc>
          <w:tcPr>
            <w:tcW w:w="2376" w:type="dxa"/>
            <w:vAlign w:val="top"/>
          </w:tcPr>
          <w:p>
            <w:pPr>
              <w:pStyle w:val="6"/>
              <w:spacing w:before="129" w:line="219" w:lineRule="auto"/>
              <w:ind w:left="100"/>
            </w:pPr>
            <w:r>
              <w:rPr>
                <w:spacing w:val="-5"/>
              </w:rPr>
              <w:t>16</w:t>
            </w:r>
            <w:r>
              <w:rPr>
                <w:spacing w:val="-39"/>
              </w:rPr>
              <w:t xml:space="preserve"> </w:t>
            </w:r>
            <w:r>
              <w:rPr>
                <w:spacing w:val="-5"/>
              </w:rPr>
              <w:t>学前教育（对口）</w:t>
            </w:r>
          </w:p>
        </w:tc>
        <w:tc>
          <w:tcPr>
            <w:tcW w:w="4357" w:type="dxa"/>
            <w:vAlign w:val="top"/>
          </w:tcPr>
          <w:p>
            <w:pPr>
              <w:pStyle w:val="6"/>
              <w:spacing w:before="129" w:line="219" w:lineRule="auto"/>
              <w:ind w:left="1591"/>
            </w:pPr>
            <w:r>
              <w:rPr>
                <w:spacing w:val="-4"/>
              </w:rPr>
              <w:t>百鸟幼儿园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582" w:type="dxa"/>
            <w:vAlign w:val="top"/>
          </w:tcPr>
          <w:p>
            <w:pPr>
              <w:pStyle w:val="6"/>
              <w:spacing w:before="165" w:line="184" w:lineRule="auto"/>
              <w:ind w:left="182"/>
            </w:pPr>
            <w:r>
              <w:rPr>
                <w:spacing w:val="-8"/>
              </w:rPr>
              <w:t>31</w:t>
            </w:r>
          </w:p>
        </w:tc>
        <w:tc>
          <w:tcPr>
            <w:tcW w:w="967" w:type="dxa"/>
            <w:vAlign w:val="top"/>
          </w:tcPr>
          <w:p>
            <w:pPr>
              <w:pStyle w:val="6"/>
              <w:spacing w:before="129" w:line="219" w:lineRule="auto"/>
              <w:ind w:left="250"/>
            </w:pPr>
            <w:r>
              <w:rPr>
                <w:spacing w:val="-6"/>
              </w:rPr>
              <w:t>凌洁</w:t>
            </w:r>
          </w:p>
        </w:tc>
        <w:tc>
          <w:tcPr>
            <w:tcW w:w="2376" w:type="dxa"/>
            <w:vAlign w:val="top"/>
          </w:tcPr>
          <w:p>
            <w:pPr>
              <w:pStyle w:val="6"/>
              <w:spacing w:before="128" w:line="219" w:lineRule="auto"/>
              <w:ind w:left="460"/>
            </w:pPr>
            <w:r>
              <w:rPr>
                <w:spacing w:val="-6"/>
              </w:rPr>
              <w:t>18</w:t>
            </w:r>
            <w:r>
              <w:rPr>
                <w:spacing w:val="-46"/>
              </w:rPr>
              <w:t xml:space="preserve"> </w:t>
            </w:r>
            <w:r>
              <w:rPr>
                <w:spacing w:val="-6"/>
              </w:rPr>
              <w:t>学前专升本</w:t>
            </w:r>
          </w:p>
        </w:tc>
        <w:tc>
          <w:tcPr>
            <w:tcW w:w="4357" w:type="dxa"/>
            <w:vAlign w:val="top"/>
          </w:tcPr>
          <w:p>
            <w:pPr>
              <w:pStyle w:val="6"/>
              <w:spacing w:before="128" w:line="221" w:lineRule="auto"/>
              <w:ind w:left="1822"/>
            </w:pPr>
            <w:r>
              <w:rPr>
                <w:spacing w:val="-4"/>
              </w:rPr>
              <w:t>全椒县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82" w:type="dxa"/>
            <w:vAlign w:val="top"/>
          </w:tcPr>
          <w:p>
            <w:pPr>
              <w:pStyle w:val="6"/>
              <w:spacing w:before="156" w:line="183" w:lineRule="auto"/>
              <w:ind w:left="182"/>
            </w:pPr>
            <w:r>
              <w:rPr>
                <w:spacing w:val="-8"/>
              </w:rPr>
              <w:t>32</w:t>
            </w:r>
          </w:p>
        </w:tc>
        <w:tc>
          <w:tcPr>
            <w:tcW w:w="967" w:type="dxa"/>
            <w:vAlign w:val="top"/>
          </w:tcPr>
          <w:p>
            <w:pPr>
              <w:pStyle w:val="6"/>
              <w:spacing w:before="119" w:line="221" w:lineRule="auto"/>
              <w:ind w:left="129"/>
            </w:pPr>
            <w:r>
              <w:rPr>
                <w:spacing w:val="-4"/>
              </w:rPr>
              <w:t>宋黎黎</w:t>
            </w:r>
          </w:p>
        </w:tc>
        <w:tc>
          <w:tcPr>
            <w:tcW w:w="2376" w:type="dxa"/>
            <w:vAlign w:val="top"/>
          </w:tcPr>
          <w:p>
            <w:pPr>
              <w:pStyle w:val="6"/>
              <w:spacing w:before="118" w:line="219" w:lineRule="auto"/>
              <w:ind w:left="460"/>
            </w:pPr>
            <w:r>
              <w:rPr>
                <w:spacing w:val="-6"/>
              </w:rPr>
              <w:t>18</w:t>
            </w:r>
            <w:r>
              <w:rPr>
                <w:spacing w:val="-46"/>
              </w:rPr>
              <w:t xml:space="preserve"> </w:t>
            </w:r>
            <w:r>
              <w:rPr>
                <w:spacing w:val="-6"/>
              </w:rPr>
              <w:t>学前专升本</w:t>
            </w:r>
          </w:p>
        </w:tc>
        <w:tc>
          <w:tcPr>
            <w:tcW w:w="4357" w:type="dxa"/>
            <w:vAlign w:val="top"/>
          </w:tcPr>
          <w:p>
            <w:pPr>
              <w:pStyle w:val="6"/>
              <w:spacing w:before="118" w:line="218" w:lineRule="auto"/>
              <w:ind w:left="1223"/>
            </w:pPr>
            <w:r>
              <w:rPr>
                <w:spacing w:val="-2"/>
              </w:rPr>
              <w:t>阜南县育新幼儿园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82" w:type="dxa"/>
            <w:vAlign w:val="top"/>
          </w:tcPr>
          <w:p>
            <w:pPr>
              <w:pStyle w:val="6"/>
              <w:spacing w:before="158" w:line="183" w:lineRule="auto"/>
              <w:ind w:left="182"/>
            </w:pPr>
            <w:r>
              <w:rPr>
                <w:spacing w:val="-8"/>
              </w:rPr>
              <w:t>33</w:t>
            </w:r>
          </w:p>
        </w:tc>
        <w:tc>
          <w:tcPr>
            <w:tcW w:w="967" w:type="dxa"/>
            <w:vAlign w:val="top"/>
          </w:tcPr>
          <w:p>
            <w:pPr>
              <w:pStyle w:val="6"/>
              <w:spacing w:before="121" w:line="219" w:lineRule="auto"/>
              <w:ind w:left="281"/>
            </w:pPr>
            <w:r>
              <w:rPr>
                <w:spacing w:val="-22"/>
              </w:rPr>
              <w:t>肖茜</w:t>
            </w:r>
          </w:p>
        </w:tc>
        <w:tc>
          <w:tcPr>
            <w:tcW w:w="2376" w:type="dxa"/>
            <w:vAlign w:val="top"/>
          </w:tcPr>
          <w:p>
            <w:pPr>
              <w:pStyle w:val="6"/>
              <w:spacing w:before="120" w:line="219" w:lineRule="auto"/>
              <w:ind w:left="460"/>
            </w:pPr>
            <w:r>
              <w:rPr>
                <w:spacing w:val="-6"/>
              </w:rPr>
              <w:t>18</w:t>
            </w:r>
            <w:r>
              <w:rPr>
                <w:spacing w:val="-46"/>
              </w:rPr>
              <w:t xml:space="preserve"> </w:t>
            </w:r>
            <w:r>
              <w:rPr>
                <w:spacing w:val="-6"/>
              </w:rPr>
              <w:t>学前专升本</w:t>
            </w:r>
          </w:p>
        </w:tc>
        <w:tc>
          <w:tcPr>
            <w:tcW w:w="4357" w:type="dxa"/>
            <w:vAlign w:val="top"/>
          </w:tcPr>
          <w:p>
            <w:pPr>
              <w:pStyle w:val="6"/>
              <w:spacing w:before="121" w:line="219" w:lineRule="auto"/>
              <w:ind w:left="624"/>
            </w:pPr>
            <w:r>
              <w:rPr>
                <w:spacing w:val="-1"/>
              </w:rPr>
              <w:t>上海市松江区九亭第四幼儿园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82" w:type="dxa"/>
            <w:vAlign w:val="top"/>
          </w:tcPr>
          <w:p>
            <w:pPr>
              <w:pStyle w:val="6"/>
              <w:spacing w:before="158" w:line="183" w:lineRule="auto"/>
              <w:ind w:left="182"/>
            </w:pPr>
            <w:r>
              <w:rPr>
                <w:spacing w:val="-8"/>
              </w:rPr>
              <w:t>34</w:t>
            </w:r>
          </w:p>
        </w:tc>
        <w:tc>
          <w:tcPr>
            <w:tcW w:w="967" w:type="dxa"/>
            <w:vAlign w:val="top"/>
          </w:tcPr>
          <w:p>
            <w:pPr>
              <w:pStyle w:val="6"/>
              <w:spacing w:before="119" w:line="219" w:lineRule="auto"/>
              <w:ind w:left="141"/>
            </w:pPr>
            <w:r>
              <w:rPr>
                <w:spacing w:val="-8"/>
              </w:rPr>
              <w:t>陈雪慧</w:t>
            </w:r>
          </w:p>
        </w:tc>
        <w:tc>
          <w:tcPr>
            <w:tcW w:w="2376" w:type="dxa"/>
            <w:vAlign w:val="top"/>
          </w:tcPr>
          <w:p>
            <w:pPr>
              <w:pStyle w:val="6"/>
              <w:spacing w:before="119" w:line="219" w:lineRule="auto"/>
              <w:ind w:left="460"/>
            </w:pPr>
            <w:r>
              <w:rPr>
                <w:spacing w:val="-6"/>
              </w:rPr>
              <w:t>18</w:t>
            </w:r>
            <w:r>
              <w:rPr>
                <w:spacing w:val="-46"/>
              </w:rPr>
              <w:t xml:space="preserve"> </w:t>
            </w:r>
            <w:r>
              <w:rPr>
                <w:spacing w:val="-6"/>
              </w:rPr>
              <w:t>学前专升本</w:t>
            </w:r>
          </w:p>
        </w:tc>
        <w:tc>
          <w:tcPr>
            <w:tcW w:w="4357" w:type="dxa"/>
            <w:vAlign w:val="top"/>
          </w:tcPr>
          <w:p>
            <w:pPr>
              <w:pStyle w:val="6"/>
              <w:spacing w:before="119" w:line="219" w:lineRule="auto"/>
              <w:ind w:left="1103"/>
            </w:pPr>
            <w:r>
              <w:rPr>
                <w:spacing w:val="-2"/>
              </w:rPr>
              <w:t>合肥市师范附小二小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82" w:type="dxa"/>
            <w:vAlign w:val="top"/>
          </w:tcPr>
          <w:p>
            <w:pPr>
              <w:pStyle w:val="6"/>
              <w:spacing w:before="157" w:line="183" w:lineRule="auto"/>
              <w:ind w:left="182"/>
            </w:pPr>
            <w:r>
              <w:rPr>
                <w:spacing w:val="-8"/>
              </w:rPr>
              <w:t>35</w:t>
            </w:r>
          </w:p>
        </w:tc>
        <w:tc>
          <w:tcPr>
            <w:tcW w:w="967" w:type="dxa"/>
            <w:vAlign w:val="top"/>
          </w:tcPr>
          <w:p>
            <w:pPr>
              <w:pStyle w:val="6"/>
              <w:spacing w:before="119" w:line="219" w:lineRule="auto"/>
              <w:ind w:left="130"/>
            </w:pPr>
            <w:r>
              <w:rPr>
                <w:spacing w:val="-4"/>
              </w:rPr>
              <w:t>李佳祺</w:t>
            </w:r>
          </w:p>
        </w:tc>
        <w:tc>
          <w:tcPr>
            <w:tcW w:w="2376" w:type="dxa"/>
            <w:vAlign w:val="top"/>
          </w:tcPr>
          <w:p>
            <w:pPr>
              <w:pStyle w:val="6"/>
              <w:spacing w:before="119" w:line="219" w:lineRule="auto"/>
              <w:ind w:left="460"/>
            </w:pPr>
            <w:r>
              <w:rPr>
                <w:spacing w:val="-6"/>
              </w:rPr>
              <w:t>18</w:t>
            </w:r>
            <w:r>
              <w:rPr>
                <w:spacing w:val="-46"/>
              </w:rPr>
              <w:t xml:space="preserve"> </w:t>
            </w:r>
            <w:r>
              <w:rPr>
                <w:spacing w:val="-6"/>
              </w:rPr>
              <w:t>学前专升本</w:t>
            </w:r>
          </w:p>
        </w:tc>
        <w:tc>
          <w:tcPr>
            <w:tcW w:w="4357" w:type="dxa"/>
            <w:vAlign w:val="top"/>
          </w:tcPr>
          <w:p>
            <w:pPr>
              <w:pStyle w:val="6"/>
              <w:spacing w:before="119" w:line="219" w:lineRule="auto"/>
              <w:ind w:left="1703"/>
            </w:pPr>
            <w:r>
              <w:rPr>
                <w:spacing w:val="-3"/>
              </w:rPr>
              <w:t>合肥肥西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82" w:type="dxa"/>
            <w:vAlign w:val="top"/>
          </w:tcPr>
          <w:p>
            <w:pPr>
              <w:pStyle w:val="6"/>
              <w:spacing w:before="157" w:line="183" w:lineRule="auto"/>
              <w:ind w:left="182"/>
            </w:pPr>
            <w:r>
              <w:rPr>
                <w:spacing w:val="-8"/>
              </w:rPr>
              <w:t>36</w:t>
            </w:r>
          </w:p>
        </w:tc>
        <w:tc>
          <w:tcPr>
            <w:tcW w:w="967" w:type="dxa"/>
            <w:vAlign w:val="top"/>
          </w:tcPr>
          <w:p>
            <w:pPr>
              <w:pStyle w:val="6"/>
              <w:spacing w:before="119" w:line="219" w:lineRule="auto"/>
              <w:ind w:left="128"/>
            </w:pPr>
            <w:r>
              <w:rPr>
                <w:spacing w:val="-4"/>
              </w:rPr>
              <w:t>裴雪梅</w:t>
            </w:r>
          </w:p>
        </w:tc>
        <w:tc>
          <w:tcPr>
            <w:tcW w:w="2376" w:type="dxa"/>
            <w:vAlign w:val="top"/>
          </w:tcPr>
          <w:p>
            <w:pPr>
              <w:pStyle w:val="6"/>
              <w:spacing w:before="118" w:line="219" w:lineRule="auto"/>
              <w:ind w:left="460"/>
            </w:pPr>
            <w:r>
              <w:rPr>
                <w:spacing w:val="-6"/>
              </w:rPr>
              <w:t>18</w:t>
            </w:r>
            <w:r>
              <w:rPr>
                <w:spacing w:val="-46"/>
              </w:rPr>
              <w:t xml:space="preserve"> </w:t>
            </w:r>
            <w:r>
              <w:rPr>
                <w:spacing w:val="-6"/>
              </w:rPr>
              <w:t>学前专升本</w:t>
            </w:r>
          </w:p>
        </w:tc>
        <w:tc>
          <w:tcPr>
            <w:tcW w:w="4357" w:type="dxa"/>
            <w:vAlign w:val="top"/>
          </w:tcPr>
          <w:p>
            <w:pPr>
              <w:pStyle w:val="6"/>
              <w:spacing w:before="119" w:line="219" w:lineRule="auto"/>
              <w:ind w:left="1822"/>
            </w:pPr>
            <w:r>
              <w:rPr>
                <w:spacing w:val="-4"/>
              </w:rPr>
              <w:t>淮南市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82" w:type="dxa"/>
            <w:vAlign w:val="top"/>
          </w:tcPr>
          <w:p>
            <w:pPr>
              <w:pStyle w:val="6"/>
              <w:spacing w:before="156" w:line="183" w:lineRule="auto"/>
              <w:ind w:left="182"/>
            </w:pPr>
            <w:r>
              <w:rPr>
                <w:spacing w:val="-8"/>
              </w:rPr>
              <w:t>37</w:t>
            </w:r>
          </w:p>
        </w:tc>
        <w:tc>
          <w:tcPr>
            <w:tcW w:w="967" w:type="dxa"/>
            <w:vAlign w:val="top"/>
          </w:tcPr>
          <w:p>
            <w:pPr>
              <w:pStyle w:val="6"/>
              <w:spacing w:before="119" w:line="222" w:lineRule="auto"/>
              <w:ind w:left="251"/>
            </w:pPr>
            <w:r>
              <w:rPr>
                <w:spacing w:val="-7"/>
              </w:rPr>
              <w:t>查茜</w:t>
            </w:r>
          </w:p>
        </w:tc>
        <w:tc>
          <w:tcPr>
            <w:tcW w:w="2376" w:type="dxa"/>
            <w:vAlign w:val="top"/>
          </w:tcPr>
          <w:p>
            <w:pPr>
              <w:pStyle w:val="6"/>
              <w:spacing w:before="118" w:line="219" w:lineRule="auto"/>
              <w:ind w:left="460"/>
            </w:pPr>
            <w:r>
              <w:rPr>
                <w:spacing w:val="-6"/>
              </w:rPr>
              <w:t>18</w:t>
            </w:r>
            <w:r>
              <w:rPr>
                <w:spacing w:val="-46"/>
              </w:rPr>
              <w:t xml:space="preserve"> </w:t>
            </w:r>
            <w:r>
              <w:rPr>
                <w:spacing w:val="-6"/>
              </w:rPr>
              <w:t>学前专升本</w:t>
            </w:r>
          </w:p>
        </w:tc>
        <w:tc>
          <w:tcPr>
            <w:tcW w:w="4357" w:type="dxa"/>
            <w:vAlign w:val="top"/>
          </w:tcPr>
          <w:p>
            <w:pPr>
              <w:pStyle w:val="6"/>
              <w:spacing w:before="119" w:line="219" w:lineRule="auto"/>
              <w:ind w:left="863"/>
            </w:pPr>
            <w:r>
              <w:rPr>
                <w:spacing w:val="-1"/>
              </w:rPr>
              <w:t>松江区泗径第十一幼儿园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82" w:type="dxa"/>
            <w:vAlign w:val="top"/>
          </w:tcPr>
          <w:p>
            <w:pPr>
              <w:pStyle w:val="6"/>
              <w:spacing w:before="156" w:line="183" w:lineRule="auto"/>
              <w:ind w:left="182"/>
            </w:pPr>
            <w:r>
              <w:rPr>
                <w:spacing w:val="-8"/>
              </w:rPr>
              <w:t>38</w:t>
            </w:r>
          </w:p>
        </w:tc>
        <w:tc>
          <w:tcPr>
            <w:tcW w:w="967" w:type="dxa"/>
            <w:vAlign w:val="top"/>
          </w:tcPr>
          <w:p>
            <w:pPr>
              <w:pStyle w:val="6"/>
              <w:spacing w:before="119" w:line="221" w:lineRule="auto"/>
              <w:ind w:left="134"/>
            </w:pPr>
            <w:r>
              <w:rPr>
                <w:spacing w:val="-6"/>
              </w:rPr>
              <w:t>张瑞瑞</w:t>
            </w:r>
          </w:p>
        </w:tc>
        <w:tc>
          <w:tcPr>
            <w:tcW w:w="2376" w:type="dxa"/>
            <w:vAlign w:val="top"/>
          </w:tcPr>
          <w:p>
            <w:pPr>
              <w:pStyle w:val="6"/>
              <w:spacing w:before="118" w:line="219" w:lineRule="auto"/>
              <w:ind w:left="460"/>
            </w:pPr>
            <w:r>
              <w:rPr>
                <w:spacing w:val="-6"/>
              </w:rPr>
              <w:t>18</w:t>
            </w:r>
            <w:r>
              <w:rPr>
                <w:spacing w:val="-46"/>
              </w:rPr>
              <w:t xml:space="preserve"> </w:t>
            </w:r>
            <w:r>
              <w:rPr>
                <w:spacing w:val="-6"/>
              </w:rPr>
              <w:t>学前专升本</w:t>
            </w:r>
          </w:p>
        </w:tc>
        <w:tc>
          <w:tcPr>
            <w:tcW w:w="4357" w:type="dxa"/>
            <w:vAlign w:val="top"/>
          </w:tcPr>
          <w:p>
            <w:pPr>
              <w:pStyle w:val="6"/>
              <w:spacing w:before="119" w:line="219" w:lineRule="auto"/>
              <w:ind w:left="1836"/>
            </w:pPr>
            <w:r>
              <w:rPr>
                <w:spacing w:val="-8"/>
              </w:rPr>
              <w:t>临泉县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82" w:type="dxa"/>
            <w:vAlign w:val="top"/>
          </w:tcPr>
          <w:p>
            <w:pPr>
              <w:pStyle w:val="6"/>
              <w:spacing w:before="158" w:line="183" w:lineRule="auto"/>
              <w:ind w:left="182"/>
            </w:pPr>
            <w:r>
              <w:rPr>
                <w:spacing w:val="-8"/>
              </w:rPr>
              <w:t>39</w:t>
            </w:r>
          </w:p>
        </w:tc>
        <w:tc>
          <w:tcPr>
            <w:tcW w:w="967" w:type="dxa"/>
            <w:vAlign w:val="top"/>
          </w:tcPr>
          <w:p>
            <w:pPr>
              <w:pStyle w:val="6"/>
              <w:spacing w:before="121" w:line="219" w:lineRule="auto"/>
              <w:ind w:left="127"/>
            </w:pPr>
            <w:r>
              <w:rPr>
                <w:spacing w:val="-3"/>
              </w:rPr>
              <w:t>黄晓婷</w:t>
            </w:r>
          </w:p>
        </w:tc>
        <w:tc>
          <w:tcPr>
            <w:tcW w:w="2376" w:type="dxa"/>
            <w:vAlign w:val="top"/>
          </w:tcPr>
          <w:p>
            <w:pPr>
              <w:pStyle w:val="6"/>
              <w:spacing w:before="120" w:line="219" w:lineRule="auto"/>
              <w:ind w:left="460"/>
            </w:pPr>
            <w:r>
              <w:rPr>
                <w:spacing w:val="-6"/>
              </w:rPr>
              <w:t>18</w:t>
            </w:r>
            <w:r>
              <w:rPr>
                <w:spacing w:val="-46"/>
              </w:rPr>
              <w:t xml:space="preserve"> </w:t>
            </w:r>
            <w:r>
              <w:rPr>
                <w:spacing w:val="-6"/>
              </w:rPr>
              <w:t>学前专升本</w:t>
            </w:r>
          </w:p>
        </w:tc>
        <w:tc>
          <w:tcPr>
            <w:tcW w:w="4357" w:type="dxa"/>
            <w:vAlign w:val="top"/>
          </w:tcPr>
          <w:p>
            <w:pPr>
              <w:pStyle w:val="6"/>
              <w:spacing w:before="120" w:line="219" w:lineRule="auto"/>
              <w:ind w:left="1822"/>
            </w:pPr>
            <w:r>
              <w:rPr>
                <w:spacing w:val="-3"/>
              </w:rPr>
              <w:t>杭州市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582" w:type="dxa"/>
            <w:vAlign w:val="top"/>
          </w:tcPr>
          <w:p>
            <w:pPr>
              <w:pStyle w:val="6"/>
              <w:spacing w:before="158" w:line="183" w:lineRule="auto"/>
              <w:ind w:left="176"/>
            </w:pPr>
            <w:r>
              <w:rPr>
                <w:spacing w:val="-5"/>
              </w:rPr>
              <w:t>40</w:t>
            </w:r>
          </w:p>
        </w:tc>
        <w:tc>
          <w:tcPr>
            <w:tcW w:w="967" w:type="dxa"/>
            <w:vAlign w:val="top"/>
          </w:tcPr>
          <w:p>
            <w:pPr>
              <w:pStyle w:val="6"/>
              <w:spacing w:before="120" w:line="219" w:lineRule="auto"/>
              <w:ind w:left="135"/>
            </w:pPr>
            <w:r>
              <w:rPr>
                <w:spacing w:val="-6"/>
              </w:rPr>
              <w:t>胡源园</w:t>
            </w:r>
          </w:p>
        </w:tc>
        <w:tc>
          <w:tcPr>
            <w:tcW w:w="2376" w:type="dxa"/>
            <w:vAlign w:val="top"/>
          </w:tcPr>
          <w:p>
            <w:pPr>
              <w:pStyle w:val="6"/>
              <w:spacing w:before="119" w:line="219" w:lineRule="auto"/>
              <w:ind w:left="460"/>
            </w:pPr>
            <w:r>
              <w:rPr>
                <w:spacing w:val="-6"/>
              </w:rPr>
              <w:t>18</w:t>
            </w:r>
            <w:r>
              <w:rPr>
                <w:spacing w:val="-46"/>
              </w:rPr>
              <w:t xml:space="preserve"> </w:t>
            </w:r>
            <w:r>
              <w:rPr>
                <w:spacing w:val="-6"/>
              </w:rPr>
              <w:t>学前专升本</w:t>
            </w:r>
          </w:p>
        </w:tc>
        <w:tc>
          <w:tcPr>
            <w:tcW w:w="4357" w:type="dxa"/>
            <w:vAlign w:val="top"/>
          </w:tcPr>
          <w:p>
            <w:pPr>
              <w:pStyle w:val="6"/>
              <w:spacing w:before="119" w:line="219" w:lineRule="auto"/>
              <w:ind w:left="1822"/>
            </w:pPr>
            <w:r>
              <w:rPr>
                <w:spacing w:val="-3"/>
              </w:rPr>
              <w:t>杭州市</w:t>
            </w:r>
          </w:p>
        </w:tc>
      </w:tr>
    </w:tbl>
    <w:p>
      <w:pPr>
        <w:pStyle w:val="2"/>
      </w:pPr>
    </w:p>
    <w:p>
      <w:pPr>
        <w:sectPr>
          <w:footerReference r:id="rId339" w:type="default"/>
          <w:pgSz w:w="11906" w:h="16839"/>
          <w:pgMar w:top="1071" w:right="1785" w:bottom="1230" w:left="1785" w:header="878" w:footer="994" w:gutter="0"/>
          <w:cols w:space="720" w:num="1"/>
        </w:sectPr>
      </w:pPr>
    </w:p>
    <w:p>
      <w:pPr>
        <w:pStyle w:val="2"/>
        <w:spacing w:line="402" w:lineRule="auto"/>
      </w:pPr>
    </w:p>
    <w:p>
      <w:pPr>
        <w:spacing w:before="78" w:line="468" w:lineRule="exact"/>
        <w:ind w:left="507"/>
        <w:rPr>
          <w:rFonts w:ascii="宋体" w:hAnsi="宋体" w:eastAsia="宋体" w:cs="宋体"/>
          <w:sz w:val="24"/>
          <w:szCs w:val="24"/>
        </w:rPr>
      </w:pPr>
      <w:r>
        <w:rPr>
          <w:rFonts w:ascii="宋体" w:hAnsi="宋体" w:eastAsia="宋体" w:cs="宋体"/>
          <w:spacing w:val="-2"/>
          <w:position w:val="17"/>
          <w:sz w:val="24"/>
          <w:szCs w:val="24"/>
        </w:rPr>
        <w:t>二、毕业生就业去向</w:t>
      </w:r>
    </w:p>
    <w:p>
      <w:pPr>
        <w:spacing w:line="220" w:lineRule="auto"/>
        <w:ind w:left="514"/>
        <w:rPr>
          <w:rFonts w:ascii="宋体" w:hAnsi="宋体" w:eastAsia="宋体" w:cs="宋体"/>
          <w:sz w:val="24"/>
          <w:szCs w:val="24"/>
        </w:rPr>
      </w:pPr>
      <w:r>
        <w:rPr>
          <w:rFonts w:ascii="宋体" w:hAnsi="宋体" w:eastAsia="宋体" w:cs="宋体"/>
          <w:spacing w:val="-3"/>
          <w:sz w:val="24"/>
          <w:szCs w:val="24"/>
        </w:rPr>
        <w:t>（1）就业区域</w:t>
      </w:r>
    </w:p>
    <w:p>
      <w:pPr>
        <w:spacing w:before="181" w:line="360" w:lineRule="auto"/>
        <w:ind w:left="11" w:right="188" w:firstLine="491"/>
        <w:jc w:val="both"/>
        <w:rPr>
          <w:rFonts w:ascii="宋体" w:hAnsi="宋体" w:eastAsia="宋体" w:cs="宋体"/>
          <w:sz w:val="24"/>
          <w:szCs w:val="24"/>
        </w:rPr>
      </w:pPr>
      <w:r>
        <w:rPr>
          <w:rFonts w:ascii="宋体" w:hAnsi="宋体" w:eastAsia="宋体" w:cs="宋体"/>
          <w:spacing w:val="-5"/>
          <w:sz w:val="24"/>
          <w:szCs w:val="24"/>
        </w:rPr>
        <w:t>今年我院就业人数</w:t>
      </w:r>
      <w:r>
        <w:rPr>
          <w:rFonts w:ascii="宋体" w:hAnsi="宋体" w:eastAsia="宋体" w:cs="宋体"/>
          <w:spacing w:val="-33"/>
          <w:sz w:val="24"/>
          <w:szCs w:val="24"/>
        </w:rPr>
        <w:t xml:space="preserve"> </w:t>
      </w:r>
      <w:r>
        <w:rPr>
          <w:rFonts w:ascii="宋体" w:hAnsi="宋体" w:eastAsia="宋体" w:cs="宋体"/>
          <w:spacing w:val="-5"/>
          <w:sz w:val="24"/>
          <w:szCs w:val="24"/>
        </w:rPr>
        <w:t>159</w:t>
      </w:r>
      <w:r>
        <w:rPr>
          <w:rFonts w:ascii="宋体" w:hAnsi="宋体" w:eastAsia="宋体" w:cs="宋体"/>
          <w:spacing w:val="-49"/>
          <w:sz w:val="24"/>
          <w:szCs w:val="24"/>
        </w:rPr>
        <w:t xml:space="preserve"> </w:t>
      </w:r>
      <w:r>
        <w:rPr>
          <w:rFonts w:ascii="宋体" w:hAnsi="宋体" w:eastAsia="宋体" w:cs="宋体"/>
          <w:spacing w:val="-5"/>
          <w:sz w:val="24"/>
          <w:szCs w:val="24"/>
        </w:rPr>
        <w:t>人，其中</w:t>
      </w:r>
      <w:r>
        <w:rPr>
          <w:rFonts w:ascii="宋体" w:hAnsi="宋体" w:eastAsia="宋体" w:cs="宋体"/>
          <w:spacing w:val="-33"/>
          <w:sz w:val="24"/>
          <w:szCs w:val="24"/>
        </w:rPr>
        <w:t xml:space="preserve"> </w:t>
      </w:r>
      <w:r>
        <w:rPr>
          <w:rFonts w:ascii="宋体" w:hAnsi="宋体" w:eastAsia="宋体" w:cs="宋体"/>
          <w:spacing w:val="-5"/>
          <w:sz w:val="24"/>
          <w:szCs w:val="24"/>
        </w:rPr>
        <w:t>114</w:t>
      </w:r>
      <w:r>
        <w:rPr>
          <w:rFonts w:ascii="宋体" w:hAnsi="宋体" w:eastAsia="宋体" w:cs="宋体"/>
          <w:spacing w:val="-48"/>
          <w:sz w:val="24"/>
          <w:szCs w:val="24"/>
        </w:rPr>
        <w:t xml:space="preserve"> </w:t>
      </w:r>
      <w:r>
        <w:rPr>
          <w:rFonts w:ascii="宋体" w:hAnsi="宋体" w:eastAsia="宋体" w:cs="宋体"/>
          <w:spacing w:val="-5"/>
          <w:sz w:val="24"/>
          <w:szCs w:val="24"/>
        </w:rPr>
        <w:t>人在安徽省内就业，这秉</w:t>
      </w:r>
      <w:r>
        <w:rPr>
          <w:rFonts w:ascii="宋体" w:hAnsi="宋体" w:eastAsia="宋体" w:cs="宋体"/>
          <w:spacing w:val="-6"/>
          <w:sz w:val="24"/>
          <w:szCs w:val="24"/>
        </w:rPr>
        <w:t>承我校的培养</w:t>
      </w:r>
      <w:r>
        <w:rPr>
          <w:rFonts w:ascii="宋体" w:hAnsi="宋体" w:eastAsia="宋体" w:cs="宋体"/>
          <w:sz w:val="24"/>
          <w:szCs w:val="24"/>
        </w:rPr>
        <w:t xml:space="preserve"> </w:t>
      </w:r>
      <w:r>
        <w:rPr>
          <w:rFonts w:ascii="宋体" w:hAnsi="宋体" w:eastAsia="宋体" w:cs="宋体"/>
          <w:spacing w:val="-4"/>
          <w:sz w:val="24"/>
          <w:szCs w:val="24"/>
        </w:rPr>
        <w:t>“应用型、地方性</w:t>
      </w:r>
      <w:r>
        <w:rPr>
          <w:rFonts w:ascii="宋体" w:hAnsi="宋体" w:eastAsia="宋体" w:cs="宋体"/>
          <w:spacing w:val="-73"/>
          <w:sz w:val="24"/>
          <w:szCs w:val="24"/>
        </w:rPr>
        <w:t xml:space="preserve"> </w:t>
      </w:r>
      <w:r>
        <w:rPr>
          <w:rFonts w:ascii="宋体" w:hAnsi="宋体" w:eastAsia="宋体" w:cs="宋体"/>
          <w:spacing w:val="-4"/>
          <w:sz w:val="24"/>
          <w:szCs w:val="24"/>
        </w:rPr>
        <w:t>”的人才目标，为本省人才需求提供了有力的支撑。其中，合</w:t>
      </w:r>
      <w:r>
        <w:rPr>
          <w:rFonts w:ascii="宋体" w:hAnsi="宋体" w:eastAsia="宋体" w:cs="宋体"/>
          <w:sz w:val="24"/>
          <w:szCs w:val="24"/>
        </w:rPr>
        <w:t xml:space="preserve"> </w:t>
      </w:r>
      <w:r>
        <w:rPr>
          <w:rFonts w:ascii="宋体" w:hAnsi="宋体" w:eastAsia="宋体" w:cs="宋体"/>
          <w:spacing w:val="-9"/>
          <w:sz w:val="24"/>
          <w:szCs w:val="24"/>
        </w:rPr>
        <w:t>肥市</w:t>
      </w:r>
      <w:r>
        <w:rPr>
          <w:rFonts w:ascii="宋体" w:hAnsi="宋体" w:eastAsia="宋体" w:cs="宋体"/>
          <w:spacing w:val="-36"/>
          <w:sz w:val="24"/>
          <w:szCs w:val="24"/>
        </w:rPr>
        <w:t xml:space="preserve"> </w:t>
      </w:r>
      <w:r>
        <w:rPr>
          <w:rFonts w:ascii="宋体" w:hAnsi="宋体" w:eastAsia="宋体" w:cs="宋体"/>
          <w:spacing w:val="-9"/>
          <w:sz w:val="24"/>
          <w:szCs w:val="24"/>
        </w:rPr>
        <w:t>75</w:t>
      </w:r>
      <w:r>
        <w:rPr>
          <w:rFonts w:ascii="宋体" w:hAnsi="宋体" w:eastAsia="宋体" w:cs="宋体"/>
          <w:spacing w:val="-48"/>
          <w:sz w:val="24"/>
          <w:szCs w:val="24"/>
        </w:rPr>
        <w:t xml:space="preserve"> </w:t>
      </w:r>
      <w:r>
        <w:rPr>
          <w:rFonts w:ascii="宋体" w:hAnsi="宋体" w:eastAsia="宋体" w:cs="宋体"/>
          <w:spacing w:val="-9"/>
          <w:sz w:val="24"/>
          <w:szCs w:val="24"/>
        </w:rPr>
        <w:t>人，芜湖市</w:t>
      </w:r>
      <w:r>
        <w:rPr>
          <w:rFonts w:ascii="宋体" w:hAnsi="宋体" w:eastAsia="宋体" w:cs="宋体"/>
          <w:spacing w:val="-46"/>
          <w:sz w:val="24"/>
          <w:szCs w:val="24"/>
        </w:rPr>
        <w:t xml:space="preserve"> </w:t>
      </w:r>
      <w:r>
        <w:rPr>
          <w:rFonts w:ascii="宋体" w:hAnsi="宋体" w:eastAsia="宋体" w:cs="宋体"/>
          <w:spacing w:val="-9"/>
          <w:sz w:val="24"/>
          <w:szCs w:val="24"/>
        </w:rPr>
        <w:t>3</w:t>
      </w:r>
      <w:r>
        <w:rPr>
          <w:rFonts w:ascii="宋体" w:hAnsi="宋体" w:eastAsia="宋体" w:cs="宋体"/>
          <w:spacing w:val="-49"/>
          <w:sz w:val="24"/>
          <w:szCs w:val="24"/>
        </w:rPr>
        <w:t xml:space="preserve"> </w:t>
      </w:r>
      <w:r>
        <w:rPr>
          <w:rFonts w:ascii="宋体" w:hAnsi="宋体" w:eastAsia="宋体" w:cs="宋体"/>
          <w:spacing w:val="-9"/>
          <w:sz w:val="24"/>
          <w:szCs w:val="24"/>
        </w:rPr>
        <w:t>人，蚌埠市</w:t>
      </w:r>
      <w:r>
        <w:rPr>
          <w:rFonts w:ascii="宋体" w:hAnsi="宋体" w:eastAsia="宋体" w:cs="宋体"/>
          <w:spacing w:val="-46"/>
          <w:sz w:val="24"/>
          <w:szCs w:val="24"/>
        </w:rPr>
        <w:t xml:space="preserve"> </w:t>
      </w:r>
      <w:r>
        <w:rPr>
          <w:rFonts w:ascii="宋体" w:hAnsi="宋体" w:eastAsia="宋体" w:cs="宋体"/>
          <w:spacing w:val="-9"/>
          <w:sz w:val="24"/>
          <w:szCs w:val="24"/>
        </w:rPr>
        <w:t>3</w:t>
      </w:r>
      <w:r>
        <w:rPr>
          <w:rFonts w:ascii="宋体" w:hAnsi="宋体" w:eastAsia="宋体" w:cs="宋体"/>
          <w:spacing w:val="-49"/>
          <w:sz w:val="24"/>
          <w:szCs w:val="24"/>
        </w:rPr>
        <w:t xml:space="preserve"> </w:t>
      </w:r>
      <w:r>
        <w:rPr>
          <w:rFonts w:ascii="宋体" w:hAnsi="宋体" w:eastAsia="宋体" w:cs="宋体"/>
          <w:spacing w:val="-9"/>
          <w:sz w:val="24"/>
          <w:szCs w:val="24"/>
        </w:rPr>
        <w:t>人，淮南市</w:t>
      </w:r>
      <w:r>
        <w:rPr>
          <w:rFonts w:ascii="宋体" w:hAnsi="宋体" w:eastAsia="宋体" w:cs="宋体"/>
          <w:spacing w:val="-45"/>
          <w:sz w:val="24"/>
          <w:szCs w:val="24"/>
        </w:rPr>
        <w:t xml:space="preserve"> </w:t>
      </w:r>
      <w:r>
        <w:rPr>
          <w:rFonts w:ascii="宋体" w:hAnsi="宋体" w:eastAsia="宋体" w:cs="宋体"/>
          <w:spacing w:val="-9"/>
          <w:sz w:val="24"/>
          <w:szCs w:val="24"/>
        </w:rPr>
        <w:t>3</w:t>
      </w:r>
      <w:r>
        <w:rPr>
          <w:rFonts w:ascii="宋体" w:hAnsi="宋体" w:eastAsia="宋体" w:cs="宋体"/>
          <w:spacing w:val="-49"/>
          <w:sz w:val="24"/>
          <w:szCs w:val="24"/>
        </w:rPr>
        <w:t xml:space="preserve"> </w:t>
      </w:r>
      <w:r>
        <w:rPr>
          <w:rFonts w:ascii="宋体" w:hAnsi="宋体" w:eastAsia="宋体" w:cs="宋体"/>
          <w:spacing w:val="-9"/>
          <w:sz w:val="24"/>
          <w:szCs w:val="24"/>
        </w:rPr>
        <w:t>人，淮北市</w:t>
      </w:r>
      <w:r>
        <w:rPr>
          <w:rFonts w:ascii="宋体" w:hAnsi="宋体" w:eastAsia="宋体" w:cs="宋体"/>
          <w:spacing w:val="-49"/>
          <w:sz w:val="24"/>
          <w:szCs w:val="24"/>
        </w:rPr>
        <w:t xml:space="preserve"> </w:t>
      </w:r>
      <w:r>
        <w:rPr>
          <w:rFonts w:ascii="宋体" w:hAnsi="宋体" w:eastAsia="宋体" w:cs="宋体"/>
          <w:spacing w:val="-9"/>
          <w:sz w:val="24"/>
          <w:szCs w:val="24"/>
        </w:rPr>
        <w:t>6</w:t>
      </w:r>
      <w:r>
        <w:rPr>
          <w:rFonts w:ascii="宋体" w:hAnsi="宋体" w:eastAsia="宋体" w:cs="宋体"/>
          <w:spacing w:val="-49"/>
          <w:sz w:val="24"/>
          <w:szCs w:val="24"/>
        </w:rPr>
        <w:t xml:space="preserve"> </w:t>
      </w:r>
      <w:r>
        <w:rPr>
          <w:rFonts w:ascii="宋体" w:hAnsi="宋体" w:eastAsia="宋体" w:cs="宋体"/>
          <w:spacing w:val="-9"/>
          <w:sz w:val="24"/>
          <w:szCs w:val="24"/>
        </w:rPr>
        <w:t>人，铜陵市</w:t>
      </w:r>
      <w:r>
        <w:rPr>
          <w:rFonts w:ascii="宋体" w:hAnsi="宋体" w:eastAsia="宋体" w:cs="宋体"/>
          <w:spacing w:val="-32"/>
          <w:sz w:val="24"/>
          <w:szCs w:val="24"/>
        </w:rPr>
        <w:t xml:space="preserve"> </w:t>
      </w:r>
      <w:r>
        <w:rPr>
          <w:rFonts w:ascii="宋体" w:hAnsi="宋体" w:eastAsia="宋体" w:cs="宋体"/>
          <w:spacing w:val="-9"/>
          <w:sz w:val="24"/>
          <w:szCs w:val="24"/>
        </w:rPr>
        <w:t>1</w:t>
      </w:r>
      <w:r>
        <w:rPr>
          <w:rFonts w:ascii="宋体" w:hAnsi="宋体" w:eastAsia="宋体" w:cs="宋体"/>
          <w:spacing w:val="-49"/>
          <w:sz w:val="24"/>
          <w:szCs w:val="24"/>
        </w:rPr>
        <w:t xml:space="preserve"> </w:t>
      </w:r>
      <w:r>
        <w:rPr>
          <w:rFonts w:ascii="宋体" w:hAnsi="宋体" w:eastAsia="宋体" w:cs="宋体"/>
          <w:spacing w:val="-9"/>
          <w:sz w:val="24"/>
          <w:szCs w:val="24"/>
        </w:rPr>
        <w:t>人，</w:t>
      </w:r>
      <w:r>
        <w:rPr>
          <w:rFonts w:ascii="宋体" w:hAnsi="宋体" w:eastAsia="宋体" w:cs="宋体"/>
          <w:sz w:val="24"/>
          <w:szCs w:val="24"/>
        </w:rPr>
        <w:t xml:space="preserve"> 安庆市</w:t>
      </w:r>
      <w:r>
        <w:rPr>
          <w:rFonts w:ascii="宋体" w:hAnsi="宋体" w:eastAsia="宋体" w:cs="宋体"/>
          <w:spacing w:val="-42"/>
          <w:sz w:val="24"/>
          <w:szCs w:val="24"/>
        </w:rPr>
        <w:t xml:space="preserve"> </w:t>
      </w:r>
      <w:r>
        <w:rPr>
          <w:rFonts w:ascii="宋体" w:hAnsi="宋体" w:eastAsia="宋体" w:cs="宋体"/>
          <w:sz w:val="24"/>
          <w:szCs w:val="24"/>
        </w:rPr>
        <w:t>3</w:t>
      </w:r>
      <w:r>
        <w:rPr>
          <w:rFonts w:ascii="宋体" w:hAnsi="宋体" w:eastAsia="宋体" w:cs="宋体"/>
          <w:spacing w:val="-41"/>
          <w:sz w:val="24"/>
          <w:szCs w:val="24"/>
        </w:rPr>
        <w:t xml:space="preserve"> </w:t>
      </w:r>
      <w:r>
        <w:rPr>
          <w:rFonts w:ascii="宋体" w:hAnsi="宋体" w:eastAsia="宋体" w:cs="宋体"/>
          <w:sz w:val="24"/>
          <w:szCs w:val="24"/>
        </w:rPr>
        <w:t>人，黄山市</w:t>
      </w:r>
      <w:r>
        <w:rPr>
          <w:rFonts w:ascii="宋体" w:hAnsi="宋体" w:eastAsia="宋体" w:cs="宋体"/>
          <w:spacing w:val="-26"/>
          <w:sz w:val="24"/>
          <w:szCs w:val="24"/>
        </w:rPr>
        <w:t xml:space="preserve"> </w:t>
      </w:r>
      <w:r>
        <w:rPr>
          <w:rFonts w:ascii="宋体" w:hAnsi="宋体" w:eastAsia="宋体" w:cs="宋体"/>
          <w:sz w:val="24"/>
          <w:szCs w:val="24"/>
        </w:rPr>
        <w:t>1</w:t>
      </w:r>
      <w:r>
        <w:rPr>
          <w:rFonts w:ascii="宋体" w:hAnsi="宋体" w:eastAsia="宋体" w:cs="宋体"/>
          <w:spacing w:val="-41"/>
          <w:sz w:val="24"/>
          <w:szCs w:val="24"/>
        </w:rPr>
        <w:t xml:space="preserve"> </w:t>
      </w:r>
      <w:r>
        <w:rPr>
          <w:rFonts w:ascii="宋体" w:hAnsi="宋体" w:eastAsia="宋体" w:cs="宋体"/>
          <w:sz w:val="24"/>
          <w:szCs w:val="24"/>
        </w:rPr>
        <w:t>人，滁州市</w:t>
      </w:r>
      <w:r>
        <w:rPr>
          <w:rFonts w:ascii="宋体" w:hAnsi="宋体" w:eastAsia="宋体" w:cs="宋体"/>
          <w:spacing w:val="-41"/>
          <w:sz w:val="24"/>
          <w:szCs w:val="24"/>
        </w:rPr>
        <w:t xml:space="preserve"> </w:t>
      </w:r>
      <w:r>
        <w:rPr>
          <w:rFonts w:ascii="宋体" w:hAnsi="宋体" w:eastAsia="宋体" w:cs="宋体"/>
          <w:sz w:val="24"/>
          <w:szCs w:val="24"/>
        </w:rPr>
        <w:t>2</w:t>
      </w:r>
      <w:r>
        <w:rPr>
          <w:rFonts w:ascii="宋体" w:hAnsi="宋体" w:eastAsia="宋体" w:cs="宋体"/>
          <w:spacing w:val="-44"/>
          <w:sz w:val="24"/>
          <w:szCs w:val="24"/>
        </w:rPr>
        <w:t xml:space="preserve"> </w:t>
      </w:r>
      <w:r>
        <w:rPr>
          <w:rFonts w:ascii="宋体" w:hAnsi="宋体" w:eastAsia="宋体" w:cs="宋体"/>
          <w:sz w:val="24"/>
          <w:szCs w:val="24"/>
        </w:rPr>
        <w:t>人，阜阳市</w:t>
      </w:r>
      <w:r>
        <w:rPr>
          <w:rFonts w:ascii="宋体" w:hAnsi="宋体" w:eastAsia="宋体" w:cs="宋体"/>
          <w:spacing w:val="-39"/>
          <w:sz w:val="24"/>
          <w:szCs w:val="24"/>
        </w:rPr>
        <w:t xml:space="preserve"> </w:t>
      </w:r>
      <w:r>
        <w:rPr>
          <w:rFonts w:ascii="宋体" w:hAnsi="宋体" w:eastAsia="宋体" w:cs="宋体"/>
          <w:sz w:val="24"/>
          <w:szCs w:val="24"/>
        </w:rPr>
        <w:t>6</w:t>
      </w:r>
      <w:r>
        <w:rPr>
          <w:rFonts w:ascii="宋体" w:hAnsi="宋体" w:eastAsia="宋体" w:cs="宋体"/>
          <w:spacing w:val="-44"/>
          <w:sz w:val="24"/>
          <w:szCs w:val="24"/>
        </w:rPr>
        <w:t xml:space="preserve"> </w:t>
      </w:r>
      <w:r>
        <w:rPr>
          <w:rFonts w:ascii="宋体" w:hAnsi="宋体" w:eastAsia="宋体" w:cs="宋体"/>
          <w:sz w:val="24"/>
          <w:szCs w:val="24"/>
        </w:rPr>
        <w:t>人，宿州市</w:t>
      </w:r>
      <w:r>
        <w:rPr>
          <w:rFonts w:ascii="宋体" w:hAnsi="宋体" w:eastAsia="宋体" w:cs="宋体"/>
          <w:spacing w:val="-40"/>
          <w:sz w:val="24"/>
          <w:szCs w:val="24"/>
        </w:rPr>
        <w:t xml:space="preserve"> </w:t>
      </w:r>
      <w:r>
        <w:rPr>
          <w:rFonts w:ascii="宋体" w:hAnsi="宋体" w:eastAsia="宋体" w:cs="宋体"/>
          <w:sz w:val="24"/>
          <w:szCs w:val="24"/>
        </w:rPr>
        <w:t>2</w:t>
      </w:r>
      <w:r>
        <w:rPr>
          <w:rFonts w:ascii="宋体" w:hAnsi="宋体" w:eastAsia="宋体" w:cs="宋体"/>
          <w:spacing w:val="-44"/>
          <w:sz w:val="24"/>
          <w:szCs w:val="24"/>
        </w:rPr>
        <w:t xml:space="preserve"> </w:t>
      </w:r>
      <w:r>
        <w:rPr>
          <w:rFonts w:ascii="宋体" w:hAnsi="宋体" w:eastAsia="宋体" w:cs="宋体"/>
          <w:sz w:val="24"/>
          <w:szCs w:val="24"/>
        </w:rPr>
        <w:t>人，六安市</w:t>
      </w:r>
      <w:r>
        <w:rPr>
          <w:rFonts w:ascii="宋体" w:hAnsi="宋体" w:eastAsia="宋体" w:cs="宋体"/>
          <w:spacing w:val="-39"/>
          <w:sz w:val="24"/>
          <w:szCs w:val="24"/>
        </w:rPr>
        <w:t xml:space="preserve"> </w:t>
      </w:r>
      <w:r>
        <w:rPr>
          <w:rFonts w:ascii="宋体" w:hAnsi="宋体" w:eastAsia="宋体" w:cs="宋体"/>
          <w:sz w:val="24"/>
          <w:szCs w:val="24"/>
        </w:rPr>
        <w:t>3</w:t>
      </w:r>
    </w:p>
    <w:p>
      <w:pPr>
        <w:spacing w:line="218" w:lineRule="auto"/>
        <w:ind w:left="25"/>
        <w:rPr>
          <w:rFonts w:ascii="宋体" w:hAnsi="宋体" w:eastAsia="宋体" w:cs="宋体"/>
          <w:sz w:val="24"/>
          <w:szCs w:val="24"/>
        </w:rPr>
      </w:pPr>
      <w:r>
        <w:rPr>
          <w:rFonts w:ascii="宋体" w:hAnsi="宋体" w:eastAsia="宋体" w:cs="宋体"/>
          <w:spacing w:val="-3"/>
          <w:sz w:val="24"/>
          <w:szCs w:val="24"/>
        </w:rPr>
        <w:t>人，亳州市</w:t>
      </w:r>
      <w:r>
        <w:rPr>
          <w:rFonts w:ascii="宋体" w:hAnsi="宋体" w:eastAsia="宋体" w:cs="宋体"/>
          <w:spacing w:val="-42"/>
          <w:sz w:val="24"/>
          <w:szCs w:val="24"/>
        </w:rPr>
        <w:t xml:space="preserve"> </w:t>
      </w:r>
      <w:r>
        <w:rPr>
          <w:rFonts w:ascii="宋体" w:hAnsi="宋体" w:eastAsia="宋体" w:cs="宋体"/>
          <w:spacing w:val="-3"/>
          <w:sz w:val="24"/>
          <w:szCs w:val="24"/>
        </w:rPr>
        <w:t>4</w:t>
      </w:r>
      <w:r>
        <w:rPr>
          <w:rFonts w:ascii="宋体" w:hAnsi="宋体" w:eastAsia="宋体" w:cs="宋体"/>
          <w:spacing w:val="-48"/>
          <w:sz w:val="24"/>
          <w:szCs w:val="24"/>
        </w:rPr>
        <w:t xml:space="preserve"> </w:t>
      </w:r>
      <w:r>
        <w:rPr>
          <w:rFonts w:ascii="宋体" w:hAnsi="宋体" w:eastAsia="宋体" w:cs="宋体"/>
          <w:spacing w:val="-3"/>
          <w:sz w:val="24"/>
          <w:szCs w:val="24"/>
        </w:rPr>
        <w:t>人，宣城市</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49"/>
          <w:sz w:val="24"/>
          <w:szCs w:val="24"/>
        </w:rPr>
        <w:t xml:space="preserve"> </w:t>
      </w:r>
      <w:r>
        <w:rPr>
          <w:rFonts w:ascii="宋体" w:hAnsi="宋体" w:eastAsia="宋体" w:cs="宋体"/>
          <w:spacing w:val="-3"/>
          <w:sz w:val="24"/>
          <w:szCs w:val="24"/>
        </w:rPr>
        <w:t>人。详细情况见下表。</w:t>
      </w:r>
    </w:p>
    <w:p>
      <w:pPr>
        <w:spacing w:before="134" w:line="4862" w:lineRule="exact"/>
        <w:ind w:firstLine="494"/>
      </w:pPr>
      <w:r>
        <w:rPr>
          <w:position w:val="-97"/>
        </w:rPr>
        <w:drawing>
          <wp:inline distT="0" distB="0" distL="0" distR="0">
            <wp:extent cx="5118735" cy="3087370"/>
            <wp:effectExtent l="0" t="0" r="0" b="0"/>
            <wp:docPr id="550" name="IM 550"/>
            <wp:cNvGraphicFramePr/>
            <a:graphic xmlns:a="http://schemas.openxmlformats.org/drawingml/2006/main">
              <a:graphicData uri="http://schemas.openxmlformats.org/drawingml/2006/picture">
                <pic:pic xmlns:pic="http://schemas.openxmlformats.org/drawingml/2006/picture">
                  <pic:nvPicPr>
                    <pic:cNvPr id="550" name="IM 550"/>
                    <pic:cNvPicPr/>
                  </pic:nvPicPr>
                  <pic:blipFill>
                    <a:blip r:embed="rId446"/>
                    <a:stretch>
                      <a:fillRect/>
                    </a:stretch>
                  </pic:blipFill>
                  <pic:spPr>
                    <a:xfrm>
                      <a:off x="0" y="0"/>
                      <a:ext cx="5119115" cy="3087624"/>
                    </a:xfrm>
                    <a:prstGeom prst="rect">
                      <a:avLst/>
                    </a:prstGeom>
                  </pic:spPr>
                </pic:pic>
              </a:graphicData>
            </a:graphic>
          </wp:inline>
        </w:drawing>
      </w:r>
    </w:p>
    <w:p>
      <w:pPr>
        <w:spacing w:before="179" w:line="468" w:lineRule="exact"/>
        <w:ind w:left="504"/>
        <w:rPr>
          <w:rFonts w:ascii="宋体" w:hAnsi="宋体" w:eastAsia="宋体" w:cs="宋体"/>
          <w:sz w:val="24"/>
          <w:szCs w:val="24"/>
        </w:rPr>
      </w:pPr>
      <w:r>
        <w:rPr>
          <w:rFonts w:ascii="宋体" w:hAnsi="宋体" w:eastAsia="宋体" w:cs="宋体"/>
          <w:spacing w:val="-6"/>
          <w:position w:val="17"/>
          <w:sz w:val="24"/>
          <w:szCs w:val="24"/>
        </w:rPr>
        <w:t>此外，有</w:t>
      </w:r>
      <w:r>
        <w:rPr>
          <w:rFonts w:ascii="宋体" w:hAnsi="宋体" w:eastAsia="宋体" w:cs="宋体"/>
          <w:spacing w:val="-35"/>
          <w:position w:val="17"/>
          <w:sz w:val="24"/>
          <w:szCs w:val="24"/>
        </w:rPr>
        <w:t xml:space="preserve"> </w:t>
      </w:r>
      <w:r>
        <w:rPr>
          <w:rFonts w:ascii="宋体" w:hAnsi="宋体" w:eastAsia="宋体" w:cs="宋体"/>
          <w:spacing w:val="-6"/>
          <w:position w:val="17"/>
          <w:sz w:val="24"/>
          <w:szCs w:val="24"/>
        </w:rPr>
        <w:t>45</w:t>
      </w:r>
      <w:r>
        <w:rPr>
          <w:rFonts w:ascii="宋体" w:hAnsi="宋体" w:eastAsia="宋体" w:cs="宋体"/>
          <w:spacing w:val="-49"/>
          <w:position w:val="17"/>
          <w:sz w:val="24"/>
          <w:szCs w:val="24"/>
        </w:rPr>
        <w:t xml:space="preserve"> </w:t>
      </w:r>
      <w:r>
        <w:rPr>
          <w:rFonts w:ascii="宋体" w:hAnsi="宋体" w:eastAsia="宋体" w:cs="宋体"/>
          <w:spacing w:val="-6"/>
          <w:position w:val="17"/>
          <w:sz w:val="24"/>
          <w:szCs w:val="24"/>
        </w:rPr>
        <w:t>人去外省，前往浙江省就业共</w:t>
      </w:r>
      <w:r>
        <w:rPr>
          <w:rFonts w:ascii="宋体" w:hAnsi="宋体" w:eastAsia="宋体" w:cs="宋体"/>
          <w:spacing w:val="-47"/>
          <w:position w:val="17"/>
          <w:sz w:val="24"/>
          <w:szCs w:val="24"/>
        </w:rPr>
        <w:t xml:space="preserve"> </w:t>
      </w:r>
      <w:r>
        <w:rPr>
          <w:rFonts w:ascii="宋体" w:hAnsi="宋体" w:eastAsia="宋体" w:cs="宋体"/>
          <w:spacing w:val="-6"/>
          <w:position w:val="17"/>
          <w:sz w:val="24"/>
          <w:szCs w:val="24"/>
        </w:rPr>
        <w:t>9</w:t>
      </w:r>
      <w:r>
        <w:rPr>
          <w:rFonts w:ascii="宋体" w:hAnsi="宋体" w:eastAsia="宋体" w:cs="宋体"/>
          <w:spacing w:val="-49"/>
          <w:position w:val="17"/>
          <w:sz w:val="24"/>
          <w:szCs w:val="24"/>
        </w:rPr>
        <w:t xml:space="preserve"> </w:t>
      </w:r>
      <w:r>
        <w:rPr>
          <w:rFonts w:ascii="宋体" w:hAnsi="宋体" w:eastAsia="宋体" w:cs="宋体"/>
          <w:spacing w:val="-6"/>
          <w:position w:val="17"/>
          <w:sz w:val="24"/>
          <w:szCs w:val="24"/>
        </w:rPr>
        <w:t>人，江苏省就业共</w:t>
      </w:r>
      <w:r>
        <w:rPr>
          <w:rFonts w:ascii="宋体" w:hAnsi="宋体" w:eastAsia="宋体" w:cs="宋体"/>
          <w:spacing w:val="-33"/>
          <w:position w:val="17"/>
          <w:sz w:val="24"/>
          <w:szCs w:val="24"/>
        </w:rPr>
        <w:t xml:space="preserve"> </w:t>
      </w:r>
      <w:r>
        <w:rPr>
          <w:rFonts w:ascii="宋体" w:hAnsi="宋体" w:eastAsia="宋体" w:cs="宋体"/>
          <w:spacing w:val="-6"/>
          <w:position w:val="17"/>
          <w:sz w:val="24"/>
          <w:szCs w:val="24"/>
        </w:rPr>
        <w:t>19</w:t>
      </w:r>
      <w:r>
        <w:rPr>
          <w:rFonts w:ascii="宋体" w:hAnsi="宋体" w:eastAsia="宋体" w:cs="宋体"/>
          <w:spacing w:val="-48"/>
          <w:position w:val="17"/>
          <w:sz w:val="24"/>
          <w:szCs w:val="24"/>
        </w:rPr>
        <w:t xml:space="preserve"> </w:t>
      </w:r>
      <w:r>
        <w:rPr>
          <w:rFonts w:ascii="宋体" w:hAnsi="宋体" w:eastAsia="宋体" w:cs="宋体"/>
          <w:spacing w:val="-6"/>
          <w:position w:val="17"/>
          <w:sz w:val="24"/>
          <w:szCs w:val="24"/>
        </w:rPr>
        <w:t>人，上海</w:t>
      </w:r>
    </w:p>
    <w:p>
      <w:pPr>
        <w:spacing w:before="1" w:line="219" w:lineRule="auto"/>
        <w:ind w:left="29"/>
        <w:rPr>
          <w:rFonts w:ascii="宋体" w:hAnsi="宋体" w:eastAsia="宋体" w:cs="宋体"/>
          <w:sz w:val="24"/>
          <w:szCs w:val="24"/>
        </w:rPr>
      </w:pPr>
      <w:r>
        <w:rPr>
          <w:rFonts w:ascii="宋体" w:hAnsi="宋体" w:eastAsia="宋体" w:cs="宋体"/>
          <w:spacing w:val="-5"/>
          <w:sz w:val="24"/>
          <w:szCs w:val="24"/>
        </w:rPr>
        <w:t>市就业共</w:t>
      </w:r>
      <w:r>
        <w:rPr>
          <w:rFonts w:ascii="宋体" w:hAnsi="宋体" w:eastAsia="宋体" w:cs="宋体"/>
          <w:spacing w:val="-33"/>
          <w:sz w:val="24"/>
          <w:szCs w:val="24"/>
        </w:rPr>
        <w:t xml:space="preserve"> </w:t>
      </w:r>
      <w:r>
        <w:rPr>
          <w:rFonts w:ascii="宋体" w:hAnsi="宋体" w:eastAsia="宋体" w:cs="宋体"/>
          <w:spacing w:val="-5"/>
          <w:sz w:val="24"/>
          <w:szCs w:val="24"/>
        </w:rPr>
        <w:t>14</w:t>
      </w:r>
      <w:r>
        <w:rPr>
          <w:rFonts w:ascii="宋体" w:hAnsi="宋体" w:eastAsia="宋体" w:cs="宋体"/>
          <w:spacing w:val="-49"/>
          <w:sz w:val="24"/>
          <w:szCs w:val="24"/>
        </w:rPr>
        <w:t xml:space="preserve"> </w:t>
      </w:r>
      <w:r>
        <w:rPr>
          <w:rFonts w:ascii="宋体" w:hAnsi="宋体" w:eastAsia="宋体" w:cs="宋体"/>
          <w:spacing w:val="-5"/>
          <w:sz w:val="24"/>
          <w:szCs w:val="24"/>
        </w:rPr>
        <w:t>人，湖南省就业</w:t>
      </w:r>
      <w:r>
        <w:rPr>
          <w:rFonts w:ascii="宋体" w:hAnsi="宋体" w:eastAsia="宋体" w:cs="宋体"/>
          <w:spacing w:val="-32"/>
          <w:sz w:val="24"/>
          <w:szCs w:val="24"/>
        </w:rPr>
        <w:t xml:space="preserve"> </w:t>
      </w:r>
      <w:r>
        <w:rPr>
          <w:rFonts w:ascii="宋体" w:hAnsi="宋体" w:eastAsia="宋体" w:cs="宋体"/>
          <w:spacing w:val="-5"/>
          <w:sz w:val="24"/>
          <w:szCs w:val="24"/>
        </w:rPr>
        <w:t>1</w:t>
      </w:r>
      <w:r>
        <w:rPr>
          <w:rFonts w:ascii="宋体" w:hAnsi="宋体" w:eastAsia="宋体" w:cs="宋体"/>
          <w:spacing w:val="-49"/>
          <w:sz w:val="24"/>
          <w:szCs w:val="24"/>
        </w:rPr>
        <w:t xml:space="preserve"> </w:t>
      </w:r>
      <w:r>
        <w:rPr>
          <w:rFonts w:ascii="宋体" w:hAnsi="宋体" w:eastAsia="宋体" w:cs="宋体"/>
          <w:spacing w:val="-5"/>
          <w:sz w:val="24"/>
          <w:szCs w:val="24"/>
        </w:rPr>
        <w:t>人，山东省就业</w:t>
      </w:r>
      <w:r>
        <w:rPr>
          <w:rFonts w:ascii="宋体" w:hAnsi="宋体" w:eastAsia="宋体" w:cs="宋体"/>
          <w:spacing w:val="-33"/>
          <w:sz w:val="24"/>
          <w:szCs w:val="24"/>
        </w:rPr>
        <w:t xml:space="preserve"> </w:t>
      </w:r>
      <w:r>
        <w:rPr>
          <w:rFonts w:ascii="宋体" w:hAnsi="宋体" w:eastAsia="宋体" w:cs="宋体"/>
          <w:spacing w:val="-6"/>
          <w:sz w:val="24"/>
          <w:szCs w:val="24"/>
        </w:rPr>
        <w:t>1</w:t>
      </w:r>
      <w:r>
        <w:rPr>
          <w:rFonts w:ascii="宋体" w:hAnsi="宋体" w:eastAsia="宋体" w:cs="宋体"/>
          <w:spacing w:val="-49"/>
          <w:sz w:val="24"/>
          <w:szCs w:val="24"/>
        </w:rPr>
        <w:t xml:space="preserve"> </w:t>
      </w:r>
      <w:r>
        <w:rPr>
          <w:rFonts w:ascii="宋体" w:hAnsi="宋体" w:eastAsia="宋体" w:cs="宋体"/>
          <w:spacing w:val="-6"/>
          <w:sz w:val="24"/>
          <w:szCs w:val="24"/>
        </w:rPr>
        <w:t>人，云南省就业</w:t>
      </w:r>
      <w:r>
        <w:rPr>
          <w:rFonts w:ascii="宋体" w:hAnsi="宋体" w:eastAsia="宋体" w:cs="宋体"/>
          <w:spacing w:val="-33"/>
          <w:sz w:val="24"/>
          <w:szCs w:val="24"/>
        </w:rPr>
        <w:t xml:space="preserve"> </w:t>
      </w:r>
      <w:r>
        <w:rPr>
          <w:rFonts w:ascii="宋体" w:hAnsi="宋体" w:eastAsia="宋体" w:cs="宋体"/>
          <w:spacing w:val="-6"/>
          <w:sz w:val="24"/>
          <w:szCs w:val="24"/>
        </w:rPr>
        <w:t>1</w:t>
      </w:r>
      <w:r>
        <w:rPr>
          <w:rFonts w:ascii="宋体" w:hAnsi="宋体" w:eastAsia="宋体" w:cs="宋体"/>
          <w:spacing w:val="-48"/>
          <w:sz w:val="24"/>
          <w:szCs w:val="24"/>
        </w:rPr>
        <w:t xml:space="preserve"> </w:t>
      </w:r>
      <w:r>
        <w:rPr>
          <w:rFonts w:ascii="宋体" w:hAnsi="宋体" w:eastAsia="宋体" w:cs="宋体"/>
          <w:spacing w:val="-6"/>
          <w:sz w:val="24"/>
          <w:szCs w:val="24"/>
        </w:rPr>
        <w:t>人。</w:t>
      </w:r>
    </w:p>
    <w:p>
      <w:pPr>
        <w:pStyle w:val="2"/>
        <w:spacing w:line="290" w:lineRule="auto"/>
      </w:pPr>
    </w:p>
    <w:p>
      <w:pPr>
        <w:pStyle w:val="2"/>
        <w:spacing w:line="291" w:lineRule="auto"/>
      </w:pPr>
    </w:p>
    <w:p>
      <w:pPr>
        <w:spacing w:line="3960" w:lineRule="exact"/>
        <w:ind w:firstLine="494"/>
      </w:pPr>
      <w:r>
        <w:rPr>
          <w:position w:val="-79"/>
        </w:rPr>
        <w:drawing>
          <wp:inline distT="0" distB="0" distL="0" distR="0">
            <wp:extent cx="5127625" cy="2514600"/>
            <wp:effectExtent l="0" t="0" r="0" b="0"/>
            <wp:docPr id="552" name="IM 552"/>
            <wp:cNvGraphicFramePr/>
            <a:graphic xmlns:a="http://schemas.openxmlformats.org/drawingml/2006/main">
              <a:graphicData uri="http://schemas.openxmlformats.org/drawingml/2006/picture">
                <pic:pic xmlns:pic="http://schemas.openxmlformats.org/drawingml/2006/picture">
                  <pic:nvPicPr>
                    <pic:cNvPr id="552" name="IM 552"/>
                    <pic:cNvPicPr/>
                  </pic:nvPicPr>
                  <pic:blipFill>
                    <a:blip r:embed="rId447"/>
                    <a:stretch>
                      <a:fillRect/>
                    </a:stretch>
                  </pic:blipFill>
                  <pic:spPr>
                    <a:xfrm>
                      <a:off x="0" y="0"/>
                      <a:ext cx="5128259" cy="2514600"/>
                    </a:xfrm>
                    <a:prstGeom prst="rect">
                      <a:avLst/>
                    </a:prstGeom>
                  </pic:spPr>
                </pic:pic>
              </a:graphicData>
            </a:graphic>
          </wp:inline>
        </w:drawing>
      </w:r>
    </w:p>
    <w:p>
      <w:pPr>
        <w:spacing w:line="3960" w:lineRule="exact"/>
        <w:sectPr>
          <w:headerReference r:id="rId340" w:type="default"/>
          <w:footerReference r:id="rId341" w:type="default"/>
          <w:pgSz w:w="11906" w:h="16839"/>
          <w:pgMar w:top="1071" w:right="1550" w:bottom="1230" w:left="1785" w:header="878" w:footer="994" w:gutter="0"/>
          <w:cols w:space="720" w:num="1"/>
        </w:sectPr>
      </w:pPr>
    </w:p>
    <w:p>
      <w:pPr>
        <w:pStyle w:val="2"/>
        <w:spacing w:line="402" w:lineRule="auto"/>
      </w:pPr>
    </w:p>
    <w:p>
      <w:pPr>
        <w:spacing w:before="78" w:line="220" w:lineRule="auto"/>
        <w:ind w:left="514"/>
        <w:rPr>
          <w:rFonts w:ascii="宋体" w:hAnsi="宋体" w:eastAsia="宋体" w:cs="宋体"/>
          <w:sz w:val="24"/>
          <w:szCs w:val="24"/>
        </w:rPr>
      </w:pPr>
      <w:r>
        <w:rPr>
          <w:rFonts w:ascii="宋体" w:hAnsi="宋体" w:eastAsia="宋体" w:cs="宋体"/>
          <w:spacing w:val="-3"/>
          <w:sz w:val="24"/>
          <w:szCs w:val="24"/>
        </w:rPr>
        <w:t>（2）就业单位性质</w:t>
      </w:r>
    </w:p>
    <w:p>
      <w:pPr>
        <w:spacing w:before="181" w:line="360" w:lineRule="auto"/>
        <w:ind w:left="23" w:right="204" w:firstLine="481"/>
        <w:jc w:val="both"/>
        <w:rPr>
          <w:rFonts w:ascii="宋体" w:hAnsi="宋体" w:eastAsia="宋体" w:cs="宋体"/>
          <w:sz w:val="24"/>
          <w:szCs w:val="24"/>
        </w:rPr>
      </w:pPr>
      <w:r>
        <w:rPr>
          <w:rFonts w:ascii="宋体" w:hAnsi="宋体" w:eastAsia="宋体" w:cs="宋体"/>
          <w:spacing w:val="-3"/>
          <w:sz w:val="24"/>
          <w:szCs w:val="24"/>
        </w:rPr>
        <w:t>我院今年毕业生就业单位的性质主要有高等教育单位、中初</w:t>
      </w:r>
      <w:r>
        <w:rPr>
          <w:rFonts w:ascii="宋体" w:hAnsi="宋体" w:eastAsia="宋体" w:cs="宋体"/>
          <w:spacing w:val="-4"/>
          <w:sz w:val="24"/>
          <w:szCs w:val="24"/>
        </w:rPr>
        <w:t>等教育单位、其</w:t>
      </w:r>
      <w:r>
        <w:rPr>
          <w:rFonts w:ascii="宋体" w:hAnsi="宋体" w:eastAsia="宋体" w:cs="宋体"/>
          <w:sz w:val="24"/>
          <w:szCs w:val="24"/>
        </w:rPr>
        <w:t xml:space="preserve"> </w:t>
      </w:r>
      <w:r>
        <w:rPr>
          <w:rFonts w:ascii="宋体" w:hAnsi="宋体" w:eastAsia="宋体" w:cs="宋体"/>
          <w:spacing w:val="1"/>
          <w:sz w:val="24"/>
          <w:szCs w:val="24"/>
        </w:rPr>
        <w:t>他事业单位、国有企业、其他企业</w:t>
      </w:r>
      <w:r>
        <w:rPr>
          <w:rFonts w:ascii="宋体" w:hAnsi="宋体" w:eastAsia="宋体" w:cs="宋体"/>
          <w:spacing w:val="40"/>
          <w:sz w:val="24"/>
          <w:szCs w:val="24"/>
        </w:rPr>
        <w:t xml:space="preserve"> </w:t>
      </w:r>
      <w:r>
        <w:rPr>
          <w:rFonts w:ascii="宋体" w:hAnsi="宋体" w:eastAsia="宋体" w:cs="宋体"/>
          <w:spacing w:val="1"/>
          <w:sz w:val="24"/>
          <w:szCs w:val="24"/>
        </w:rPr>
        <w:t>。其中在</w:t>
      </w:r>
      <w:r>
        <w:rPr>
          <w:rFonts w:ascii="宋体" w:hAnsi="宋体" w:eastAsia="宋体" w:cs="宋体"/>
          <w:sz w:val="24"/>
          <w:szCs w:val="24"/>
        </w:rPr>
        <w:t>初教育单位有 41</w:t>
      </w:r>
      <w:r>
        <w:rPr>
          <w:rFonts w:ascii="宋体" w:hAnsi="宋体" w:eastAsia="宋体" w:cs="宋体"/>
          <w:spacing w:val="-46"/>
          <w:sz w:val="24"/>
          <w:szCs w:val="24"/>
        </w:rPr>
        <w:t xml:space="preserve"> </w:t>
      </w:r>
      <w:r>
        <w:rPr>
          <w:rFonts w:ascii="宋体" w:hAnsi="宋体" w:eastAsia="宋体" w:cs="宋体"/>
          <w:sz w:val="24"/>
          <w:szCs w:val="24"/>
        </w:rPr>
        <w:t xml:space="preserve">人，所占比例较 </w:t>
      </w:r>
      <w:r>
        <w:rPr>
          <w:rFonts w:ascii="宋体" w:hAnsi="宋体" w:eastAsia="宋体" w:cs="宋体"/>
          <w:spacing w:val="-1"/>
          <w:sz w:val="24"/>
          <w:szCs w:val="24"/>
        </w:rPr>
        <w:t>大，这也符合我院的专业性质；在其他事业单位</w:t>
      </w:r>
      <w:r>
        <w:rPr>
          <w:rFonts w:ascii="宋体" w:hAnsi="宋体" w:eastAsia="宋体" w:cs="宋体"/>
          <w:spacing w:val="-2"/>
          <w:sz w:val="24"/>
          <w:szCs w:val="24"/>
        </w:rPr>
        <w:t>有</w:t>
      </w:r>
      <w:r>
        <w:rPr>
          <w:rFonts w:ascii="宋体" w:hAnsi="宋体" w:eastAsia="宋体" w:cs="宋体"/>
          <w:spacing w:val="-48"/>
          <w:sz w:val="24"/>
          <w:szCs w:val="24"/>
        </w:rPr>
        <w:t xml:space="preserve"> </w:t>
      </w:r>
      <w:r>
        <w:rPr>
          <w:rFonts w:ascii="宋体" w:hAnsi="宋体" w:eastAsia="宋体" w:cs="宋体"/>
          <w:spacing w:val="-2"/>
          <w:sz w:val="24"/>
          <w:szCs w:val="24"/>
        </w:rPr>
        <w:t>28</w:t>
      </w:r>
      <w:r>
        <w:rPr>
          <w:rFonts w:ascii="宋体" w:hAnsi="宋体" w:eastAsia="宋体" w:cs="宋体"/>
          <w:spacing w:val="-48"/>
          <w:sz w:val="24"/>
          <w:szCs w:val="24"/>
        </w:rPr>
        <w:t xml:space="preserve"> </w:t>
      </w:r>
      <w:r>
        <w:rPr>
          <w:rFonts w:ascii="宋体" w:hAnsi="宋体" w:eastAsia="宋体" w:cs="宋体"/>
          <w:spacing w:val="-2"/>
          <w:sz w:val="24"/>
          <w:szCs w:val="24"/>
        </w:rPr>
        <w:t>人；在国有企业</w:t>
      </w:r>
      <w:r>
        <w:rPr>
          <w:rFonts w:ascii="宋体" w:hAnsi="宋体" w:eastAsia="宋体" w:cs="宋体"/>
          <w:spacing w:val="-31"/>
          <w:sz w:val="24"/>
          <w:szCs w:val="24"/>
        </w:rPr>
        <w:t xml:space="preserve"> </w:t>
      </w:r>
      <w:r>
        <w:rPr>
          <w:rFonts w:ascii="宋体" w:hAnsi="宋体" w:eastAsia="宋体" w:cs="宋体"/>
          <w:spacing w:val="-2"/>
          <w:sz w:val="24"/>
          <w:szCs w:val="24"/>
        </w:rPr>
        <w:t>1</w:t>
      </w:r>
      <w:r>
        <w:rPr>
          <w:rFonts w:ascii="宋体" w:hAnsi="宋体" w:eastAsia="宋体" w:cs="宋体"/>
          <w:spacing w:val="-48"/>
          <w:sz w:val="24"/>
          <w:szCs w:val="24"/>
        </w:rPr>
        <w:t xml:space="preserve"> </w:t>
      </w:r>
      <w:r>
        <w:rPr>
          <w:rFonts w:ascii="宋体" w:hAnsi="宋体" w:eastAsia="宋体" w:cs="宋体"/>
          <w:spacing w:val="-2"/>
          <w:sz w:val="24"/>
          <w:szCs w:val="24"/>
        </w:rPr>
        <w:t>人；在</w:t>
      </w:r>
    </w:p>
    <w:p>
      <w:pPr>
        <w:spacing w:line="220" w:lineRule="auto"/>
        <w:ind w:left="24"/>
        <w:rPr>
          <w:rFonts w:ascii="宋体" w:hAnsi="宋体" w:eastAsia="宋体" w:cs="宋体"/>
          <w:sz w:val="24"/>
          <w:szCs w:val="24"/>
        </w:rPr>
      </w:pPr>
      <w:r>
        <w:rPr>
          <w:rFonts w:ascii="宋体" w:hAnsi="宋体" w:eastAsia="宋体" w:cs="宋体"/>
          <w:spacing w:val="-4"/>
          <w:sz w:val="24"/>
          <w:szCs w:val="24"/>
        </w:rPr>
        <w:t>其他企业有</w:t>
      </w:r>
      <w:r>
        <w:rPr>
          <w:rFonts w:ascii="宋体" w:hAnsi="宋体" w:eastAsia="宋体" w:cs="宋体"/>
          <w:spacing w:val="-47"/>
          <w:sz w:val="24"/>
          <w:szCs w:val="24"/>
        </w:rPr>
        <w:t xml:space="preserve"> </w:t>
      </w:r>
      <w:r>
        <w:rPr>
          <w:rFonts w:ascii="宋体" w:hAnsi="宋体" w:eastAsia="宋体" w:cs="宋体"/>
          <w:spacing w:val="-4"/>
          <w:sz w:val="24"/>
          <w:szCs w:val="24"/>
        </w:rPr>
        <w:t>86</w:t>
      </w:r>
      <w:r>
        <w:rPr>
          <w:rFonts w:ascii="宋体" w:hAnsi="宋体" w:eastAsia="宋体" w:cs="宋体"/>
          <w:spacing w:val="-49"/>
          <w:sz w:val="24"/>
          <w:szCs w:val="24"/>
        </w:rPr>
        <w:t xml:space="preserve"> </w:t>
      </w:r>
      <w:r>
        <w:rPr>
          <w:rFonts w:ascii="宋体" w:hAnsi="宋体" w:eastAsia="宋体" w:cs="宋体"/>
          <w:spacing w:val="-4"/>
          <w:sz w:val="24"/>
          <w:szCs w:val="24"/>
        </w:rPr>
        <w:t>人。</w:t>
      </w:r>
    </w:p>
    <w:p>
      <w:pPr>
        <w:spacing w:before="75" w:line="3415" w:lineRule="exact"/>
        <w:ind w:firstLine="14"/>
      </w:pPr>
      <w:r>
        <w:rPr>
          <w:position w:val="-68"/>
        </w:rPr>
        <w:drawing>
          <wp:inline distT="0" distB="0" distL="0" distR="0">
            <wp:extent cx="5403850" cy="2168525"/>
            <wp:effectExtent l="0" t="0" r="0" b="0"/>
            <wp:docPr id="556" name="IM 556"/>
            <wp:cNvGraphicFramePr/>
            <a:graphic xmlns:a="http://schemas.openxmlformats.org/drawingml/2006/main">
              <a:graphicData uri="http://schemas.openxmlformats.org/drawingml/2006/picture">
                <pic:pic xmlns:pic="http://schemas.openxmlformats.org/drawingml/2006/picture">
                  <pic:nvPicPr>
                    <pic:cNvPr id="556" name="IM 556"/>
                    <pic:cNvPicPr/>
                  </pic:nvPicPr>
                  <pic:blipFill>
                    <a:blip r:embed="rId448"/>
                    <a:stretch>
                      <a:fillRect/>
                    </a:stretch>
                  </pic:blipFill>
                  <pic:spPr>
                    <a:xfrm>
                      <a:off x="0" y="0"/>
                      <a:ext cx="5404104" cy="2168652"/>
                    </a:xfrm>
                    <a:prstGeom prst="rect">
                      <a:avLst/>
                    </a:prstGeom>
                  </pic:spPr>
                </pic:pic>
              </a:graphicData>
            </a:graphic>
          </wp:inline>
        </w:drawing>
      </w:r>
    </w:p>
    <w:p>
      <w:pPr>
        <w:spacing w:before="124" w:line="219" w:lineRule="auto"/>
        <w:ind w:left="514"/>
        <w:rPr>
          <w:rFonts w:ascii="宋体" w:hAnsi="宋体" w:eastAsia="宋体" w:cs="宋体"/>
          <w:sz w:val="24"/>
          <w:szCs w:val="24"/>
        </w:rPr>
      </w:pPr>
      <w:r>
        <w:rPr>
          <w:rFonts w:ascii="宋体" w:hAnsi="宋体" w:eastAsia="宋体" w:cs="宋体"/>
          <w:spacing w:val="-3"/>
          <w:sz w:val="24"/>
          <w:szCs w:val="24"/>
        </w:rPr>
        <w:t>（3）就业职位类别</w:t>
      </w:r>
    </w:p>
    <w:p>
      <w:pPr>
        <w:spacing w:before="182" w:line="360" w:lineRule="auto"/>
        <w:ind w:left="28" w:right="204" w:firstLine="477"/>
        <w:jc w:val="both"/>
        <w:rPr>
          <w:rFonts w:ascii="宋体" w:hAnsi="宋体" w:eastAsia="宋体" w:cs="宋体"/>
          <w:sz w:val="24"/>
          <w:szCs w:val="24"/>
        </w:rPr>
      </w:pPr>
      <w:r>
        <w:rPr>
          <w:rFonts w:ascii="宋体" w:hAnsi="宋体" w:eastAsia="宋体" w:cs="宋体"/>
          <w:spacing w:val="-3"/>
          <w:sz w:val="24"/>
          <w:szCs w:val="24"/>
        </w:rPr>
        <w:t>我院今年毕业生就业职位类别主要有经济业务人员、金融业</w:t>
      </w:r>
      <w:r>
        <w:rPr>
          <w:rFonts w:ascii="宋体" w:hAnsi="宋体" w:eastAsia="宋体" w:cs="宋体"/>
          <w:spacing w:val="-4"/>
          <w:sz w:val="24"/>
          <w:szCs w:val="24"/>
        </w:rPr>
        <w:t>务人员、教学人</w:t>
      </w:r>
      <w:r>
        <w:rPr>
          <w:rFonts w:ascii="宋体" w:hAnsi="宋体" w:eastAsia="宋体" w:cs="宋体"/>
          <w:sz w:val="24"/>
          <w:szCs w:val="24"/>
        </w:rPr>
        <w:t xml:space="preserve"> </w:t>
      </w:r>
      <w:r>
        <w:rPr>
          <w:rFonts w:ascii="宋体" w:hAnsi="宋体" w:eastAsia="宋体" w:cs="宋体"/>
          <w:spacing w:val="-3"/>
          <w:sz w:val="24"/>
          <w:szCs w:val="24"/>
        </w:rPr>
        <w:t>员、办事人员和有关人员、商业和服务业人员、生产和运输设备人员。</w:t>
      </w:r>
      <w:r>
        <w:rPr>
          <w:rFonts w:ascii="宋体" w:hAnsi="宋体" w:eastAsia="宋体" w:cs="宋体"/>
          <w:spacing w:val="-4"/>
          <w:sz w:val="24"/>
          <w:szCs w:val="24"/>
        </w:rPr>
        <w:t>其中，教</w:t>
      </w:r>
      <w:r>
        <w:rPr>
          <w:rFonts w:ascii="宋体" w:hAnsi="宋体" w:eastAsia="宋体" w:cs="宋体"/>
          <w:sz w:val="24"/>
          <w:szCs w:val="24"/>
        </w:rPr>
        <w:t xml:space="preserve"> </w:t>
      </w:r>
      <w:r>
        <w:rPr>
          <w:rFonts w:ascii="宋体" w:hAnsi="宋体" w:eastAsia="宋体" w:cs="宋体"/>
          <w:spacing w:val="-4"/>
          <w:sz w:val="24"/>
          <w:szCs w:val="24"/>
        </w:rPr>
        <w:t>学人员所占比例最高，有</w:t>
      </w:r>
      <w:r>
        <w:rPr>
          <w:rFonts w:ascii="宋体" w:hAnsi="宋体" w:eastAsia="宋体" w:cs="宋体"/>
          <w:spacing w:val="-33"/>
          <w:sz w:val="24"/>
          <w:szCs w:val="24"/>
        </w:rPr>
        <w:t xml:space="preserve"> </w:t>
      </w:r>
      <w:r>
        <w:rPr>
          <w:rFonts w:ascii="宋体" w:hAnsi="宋体" w:eastAsia="宋体" w:cs="宋体"/>
          <w:spacing w:val="-4"/>
          <w:sz w:val="24"/>
          <w:szCs w:val="24"/>
        </w:rPr>
        <w:t>102</w:t>
      </w:r>
      <w:r>
        <w:rPr>
          <w:rFonts w:ascii="宋体" w:hAnsi="宋体" w:eastAsia="宋体" w:cs="宋体"/>
          <w:spacing w:val="-48"/>
          <w:sz w:val="24"/>
          <w:szCs w:val="24"/>
        </w:rPr>
        <w:t xml:space="preserve"> </w:t>
      </w:r>
      <w:r>
        <w:rPr>
          <w:rFonts w:ascii="宋体" w:hAnsi="宋体" w:eastAsia="宋体" w:cs="宋体"/>
          <w:spacing w:val="-4"/>
          <w:sz w:val="24"/>
          <w:szCs w:val="24"/>
        </w:rPr>
        <w:t>人，符合我们的专业性质；生产和运输设</w:t>
      </w:r>
      <w:r>
        <w:rPr>
          <w:rFonts w:ascii="宋体" w:hAnsi="宋体" w:eastAsia="宋体" w:cs="宋体"/>
          <w:spacing w:val="-5"/>
          <w:sz w:val="24"/>
          <w:szCs w:val="24"/>
        </w:rPr>
        <w:t>备操作人</w:t>
      </w:r>
      <w:r>
        <w:rPr>
          <w:rFonts w:ascii="宋体" w:hAnsi="宋体" w:eastAsia="宋体" w:cs="宋体"/>
          <w:sz w:val="24"/>
          <w:szCs w:val="24"/>
        </w:rPr>
        <w:t xml:space="preserve"> </w:t>
      </w:r>
      <w:r>
        <w:rPr>
          <w:rFonts w:ascii="宋体" w:hAnsi="宋体" w:eastAsia="宋体" w:cs="宋体"/>
          <w:spacing w:val="-6"/>
          <w:sz w:val="24"/>
          <w:szCs w:val="24"/>
        </w:rPr>
        <w:t>员有</w:t>
      </w:r>
      <w:r>
        <w:rPr>
          <w:rFonts w:ascii="宋体" w:hAnsi="宋体" w:eastAsia="宋体" w:cs="宋体"/>
          <w:spacing w:val="-16"/>
          <w:sz w:val="24"/>
          <w:szCs w:val="24"/>
        </w:rPr>
        <w:t xml:space="preserve"> </w:t>
      </w:r>
      <w:r>
        <w:rPr>
          <w:rFonts w:ascii="宋体" w:hAnsi="宋体" w:eastAsia="宋体" w:cs="宋体"/>
          <w:spacing w:val="-6"/>
          <w:sz w:val="24"/>
          <w:szCs w:val="24"/>
        </w:rPr>
        <w:t>1</w:t>
      </w:r>
      <w:r>
        <w:rPr>
          <w:rFonts w:ascii="宋体" w:hAnsi="宋体" w:eastAsia="宋体" w:cs="宋体"/>
          <w:spacing w:val="-49"/>
          <w:sz w:val="24"/>
          <w:szCs w:val="24"/>
        </w:rPr>
        <w:t xml:space="preserve"> </w:t>
      </w:r>
      <w:r>
        <w:rPr>
          <w:rFonts w:ascii="宋体" w:hAnsi="宋体" w:eastAsia="宋体" w:cs="宋体"/>
          <w:spacing w:val="-6"/>
          <w:sz w:val="24"/>
          <w:szCs w:val="24"/>
        </w:rPr>
        <w:t>人；商业和服务业人员有</w:t>
      </w:r>
      <w:r>
        <w:rPr>
          <w:rFonts w:ascii="宋体" w:hAnsi="宋体" w:eastAsia="宋体" w:cs="宋体"/>
          <w:spacing w:val="-47"/>
          <w:sz w:val="24"/>
          <w:szCs w:val="24"/>
        </w:rPr>
        <w:t xml:space="preserve"> </w:t>
      </w:r>
      <w:r>
        <w:rPr>
          <w:rFonts w:ascii="宋体" w:hAnsi="宋体" w:eastAsia="宋体" w:cs="宋体"/>
          <w:spacing w:val="-6"/>
          <w:sz w:val="24"/>
          <w:szCs w:val="24"/>
        </w:rPr>
        <w:t>20</w:t>
      </w:r>
      <w:r>
        <w:rPr>
          <w:rFonts w:ascii="宋体" w:hAnsi="宋体" w:eastAsia="宋体" w:cs="宋体"/>
          <w:spacing w:val="-49"/>
          <w:sz w:val="24"/>
          <w:szCs w:val="24"/>
        </w:rPr>
        <w:t xml:space="preserve"> </w:t>
      </w:r>
      <w:r>
        <w:rPr>
          <w:rFonts w:ascii="宋体" w:hAnsi="宋体" w:eastAsia="宋体" w:cs="宋体"/>
          <w:spacing w:val="-6"/>
          <w:sz w:val="24"/>
          <w:szCs w:val="24"/>
        </w:rPr>
        <w:t>人；办事人员和有关人员有</w:t>
      </w:r>
      <w:r>
        <w:rPr>
          <w:rFonts w:ascii="宋体" w:hAnsi="宋体" w:eastAsia="宋体" w:cs="宋体"/>
          <w:spacing w:val="-46"/>
          <w:sz w:val="24"/>
          <w:szCs w:val="24"/>
        </w:rPr>
        <w:t xml:space="preserve"> </w:t>
      </w:r>
      <w:r>
        <w:rPr>
          <w:rFonts w:ascii="宋体" w:hAnsi="宋体" w:eastAsia="宋体" w:cs="宋体"/>
          <w:spacing w:val="-6"/>
          <w:sz w:val="24"/>
          <w:szCs w:val="24"/>
        </w:rPr>
        <w:t>32</w:t>
      </w:r>
      <w:r>
        <w:rPr>
          <w:rFonts w:ascii="宋体" w:hAnsi="宋体" w:eastAsia="宋体" w:cs="宋体"/>
          <w:spacing w:val="-46"/>
          <w:sz w:val="24"/>
          <w:szCs w:val="24"/>
        </w:rPr>
        <w:t xml:space="preserve"> </w:t>
      </w:r>
      <w:r>
        <w:rPr>
          <w:rFonts w:ascii="宋体" w:hAnsi="宋体" w:eastAsia="宋体" w:cs="宋体"/>
          <w:spacing w:val="-6"/>
          <w:sz w:val="24"/>
          <w:szCs w:val="24"/>
        </w:rPr>
        <w:t>人；金融业务</w:t>
      </w:r>
    </w:p>
    <w:p>
      <w:pPr>
        <w:spacing w:line="219" w:lineRule="auto"/>
        <w:ind w:left="25"/>
        <w:rPr>
          <w:rFonts w:ascii="宋体" w:hAnsi="宋体" w:eastAsia="宋体" w:cs="宋体"/>
          <w:sz w:val="24"/>
          <w:szCs w:val="24"/>
        </w:rPr>
      </w:pPr>
      <w:r>
        <w:rPr>
          <w:rFonts w:ascii="宋体" w:hAnsi="宋体" w:eastAsia="宋体" w:cs="宋体"/>
          <w:spacing w:val="-3"/>
          <w:sz w:val="24"/>
          <w:szCs w:val="24"/>
        </w:rPr>
        <w:t>人员有</w:t>
      </w:r>
      <w:r>
        <w:rPr>
          <w:rFonts w:ascii="宋体" w:hAnsi="宋体" w:eastAsia="宋体" w:cs="宋体"/>
          <w:spacing w:val="-36"/>
          <w:sz w:val="24"/>
          <w:szCs w:val="24"/>
        </w:rPr>
        <w:t xml:space="preserve"> </w:t>
      </w:r>
      <w:r>
        <w:rPr>
          <w:rFonts w:ascii="宋体" w:hAnsi="宋体" w:eastAsia="宋体" w:cs="宋体"/>
          <w:spacing w:val="-3"/>
          <w:sz w:val="24"/>
          <w:szCs w:val="24"/>
        </w:rPr>
        <w:t>2</w:t>
      </w:r>
      <w:r>
        <w:rPr>
          <w:rFonts w:ascii="宋体" w:hAnsi="宋体" w:eastAsia="宋体" w:cs="宋体"/>
          <w:spacing w:val="-48"/>
          <w:sz w:val="24"/>
          <w:szCs w:val="24"/>
        </w:rPr>
        <w:t xml:space="preserve"> </w:t>
      </w:r>
      <w:r>
        <w:rPr>
          <w:rFonts w:ascii="宋体" w:hAnsi="宋体" w:eastAsia="宋体" w:cs="宋体"/>
          <w:spacing w:val="-3"/>
          <w:sz w:val="24"/>
          <w:szCs w:val="24"/>
        </w:rPr>
        <w:t>人；经济业务人员有</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49"/>
          <w:sz w:val="24"/>
          <w:szCs w:val="24"/>
        </w:rPr>
        <w:t xml:space="preserve"> </w:t>
      </w:r>
      <w:r>
        <w:rPr>
          <w:rFonts w:ascii="宋体" w:hAnsi="宋体" w:eastAsia="宋体" w:cs="宋体"/>
          <w:spacing w:val="-3"/>
          <w:sz w:val="24"/>
          <w:szCs w:val="24"/>
        </w:rPr>
        <w:t>人。详细情况见下表。</w:t>
      </w:r>
    </w:p>
    <w:p>
      <w:pPr>
        <w:spacing w:before="146" w:line="4836" w:lineRule="exact"/>
        <w:ind w:firstLine="14"/>
      </w:pPr>
      <w:r>
        <w:rPr>
          <w:position w:val="-96"/>
        </w:rPr>
        <w:drawing>
          <wp:inline distT="0" distB="0" distL="0" distR="0">
            <wp:extent cx="5217795" cy="3070225"/>
            <wp:effectExtent l="0" t="0" r="0" b="0"/>
            <wp:docPr id="558" name="IM 558"/>
            <wp:cNvGraphicFramePr/>
            <a:graphic xmlns:a="http://schemas.openxmlformats.org/drawingml/2006/main">
              <a:graphicData uri="http://schemas.openxmlformats.org/drawingml/2006/picture">
                <pic:pic xmlns:pic="http://schemas.openxmlformats.org/drawingml/2006/picture">
                  <pic:nvPicPr>
                    <pic:cNvPr id="558" name="IM 558"/>
                    <pic:cNvPicPr/>
                  </pic:nvPicPr>
                  <pic:blipFill>
                    <a:blip r:embed="rId449"/>
                    <a:stretch>
                      <a:fillRect/>
                    </a:stretch>
                  </pic:blipFill>
                  <pic:spPr>
                    <a:xfrm>
                      <a:off x="0" y="0"/>
                      <a:ext cx="5218175" cy="3070859"/>
                    </a:xfrm>
                    <a:prstGeom prst="rect">
                      <a:avLst/>
                    </a:prstGeom>
                  </pic:spPr>
                </pic:pic>
              </a:graphicData>
            </a:graphic>
          </wp:inline>
        </w:drawing>
      </w:r>
    </w:p>
    <w:p>
      <w:pPr>
        <w:spacing w:line="4836" w:lineRule="exact"/>
        <w:sectPr>
          <w:headerReference r:id="rId342" w:type="default"/>
          <w:footerReference r:id="rId343" w:type="default"/>
          <w:pgSz w:w="11906" w:h="16839"/>
          <w:pgMar w:top="1071" w:right="1595" w:bottom="1230" w:left="1785" w:header="878" w:footer="994" w:gutter="0"/>
          <w:cols w:space="720" w:num="1"/>
        </w:sectPr>
      </w:pPr>
    </w:p>
    <w:p>
      <w:pPr>
        <w:pStyle w:val="2"/>
        <w:spacing w:line="402" w:lineRule="auto"/>
      </w:pPr>
    </w:p>
    <w:p>
      <w:pPr>
        <w:spacing w:before="78" w:line="220" w:lineRule="auto"/>
        <w:ind w:left="514"/>
        <w:rPr>
          <w:rFonts w:ascii="宋体" w:hAnsi="宋体" w:eastAsia="宋体" w:cs="宋体"/>
          <w:sz w:val="24"/>
          <w:szCs w:val="24"/>
        </w:rPr>
      </w:pPr>
      <w:r>
        <w:rPr>
          <w:rFonts w:ascii="宋体" w:hAnsi="宋体" w:eastAsia="宋体" w:cs="宋体"/>
          <w:spacing w:val="-3"/>
          <w:sz w:val="24"/>
          <w:szCs w:val="24"/>
        </w:rPr>
        <w:t>（4）就业单位行业</w:t>
      </w:r>
    </w:p>
    <w:p>
      <w:pPr>
        <w:spacing w:before="181" w:line="360" w:lineRule="auto"/>
        <w:ind w:left="24" w:right="253" w:firstLine="479"/>
        <w:jc w:val="both"/>
        <w:rPr>
          <w:rFonts w:ascii="宋体" w:hAnsi="宋体" w:eastAsia="宋体" w:cs="宋体"/>
          <w:sz w:val="24"/>
          <w:szCs w:val="24"/>
        </w:rPr>
      </w:pPr>
      <w:r>
        <w:rPr>
          <w:rFonts w:ascii="宋体" w:hAnsi="宋体" w:eastAsia="宋体" w:cs="宋体"/>
          <w:spacing w:val="-10"/>
          <w:sz w:val="24"/>
          <w:szCs w:val="24"/>
        </w:rPr>
        <w:t>今年我院就业单位行业中，农、林、牧、渔业有</w:t>
      </w:r>
      <w:r>
        <w:rPr>
          <w:rFonts w:ascii="宋体" w:hAnsi="宋体" w:eastAsia="宋体" w:cs="宋体"/>
          <w:spacing w:val="-17"/>
          <w:sz w:val="24"/>
          <w:szCs w:val="24"/>
        </w:rPr>
        <w:t xml:space="preserve"> </w:t>
      </w:r>
      <w:r>
        <w:rPr>
          <w:rFonts w:ascii="宋体" w:hAnsi="宋体" w:eastAsia="宋体" w:cs="宋体"/>
          <w:spacing w:val="-10"/>
          <w:sz w:val="24"/>
          <w:szCs w:val="24"/>
        </w:rPr>
        <w:t>1</w:t>
      </w:r>
      <w:r>
        <w:rPr>
          <w:rFonts w:ascii="宋体" w:hAnsi="宋体" w:eastAsia="宋体" w:cs="宋体"/>
          <w:spacing w:val="-49"/>
          <w:sz w:val="24"/>
          <w:szCs w:val="24"/>
        </w:rPr>
        <w:t xml:space="preserve"> </w:t>
      </w:r>
      <w:r>
        <w:rPr>
          <w:rFonts w:ascii="宋体" w:hAnsi="宋体" w:eastAsia="宋体" w:cs="宋体"/>
          <w:spacing w:val="-10"/>
          <w:sz w:val="24"/>
          <w:szCs w:val="24"/>
        </w:rPr>
        <w:t>人；制造业有</w:t>
      </w:r>
      <w:r>
        <w:rPr>
          <w:rFonts w:ascii="宋体" w:hAnsi="宋体" w:eastAsia="宋体" w:cs="宋体"/>
          <w:spacing w:val="-50"/>
          <w:sz w:val="24"/>
          <w:szCs w:val="24"/>
        </w:rPr>
        <w:t xml:space="preserve"> </w:t>
      </w:r>
      <w:r>
        <w:rPr>
          <w:rFonts w:ascii="宋体" w:hAnsi="宋体" w:eastAsia="宋体" w:cs="宋体"/>
          <w:spacing w:val="-10"/>
          <w:sz w:val="24"/>
          <w:szCs w:val="24"/>
        </w:rPr>
        <w:t>8</w:t>
      </w:r>
      <w:r>
        <w:rPr>
          <w:rFonts w:ascii="宋体" w:hAnsi="宋体" w:eastAsia="宋体" w:cs="宋体"/>
          <w:spacing w:val="-48"/>
          <w:sz w:val="24"/>
          <w:szCs w:val="24"/>
        </w:rPr>
        <w:t xml:space="preserve"> </w:t>
      </w:r>
      <w:r>
        <w:rPr>
          <w:rFonts w:ascii="宋体" w:hAnsi="宋体" w:eastAsia="宋体" w:cs="宋体"/>
          <w:spacing w:val="-10"/>
          <w:sz w:val="24"/>
          <w:szCs w:val="24"/>
        </w:rPr>
        <w:t>人；电力、</w:t>
      </w:r>
      <w:r>
        <w:rPr>
          <w:rFonts w:ascii="宋体" w:hAnsi="宋体" w:eastAsia="宋体" w:cs="宋体"/>
          <w:sz w:val="24"/>
          <w:szCs w:val="24"/>
        </w:rPr>
        <w:t xml:space="preserve"> </w:t>
      </w:r>
      <w:r>
        <w:rPr>
          <w:rFonts w:ascii="宋体" w:hAnsi="宋体" w:eastAsia="宋体" w:cs="宋体"/>
          <w:spacing w:val="-5"/>
          <w:sz w:val="24"/>
          <w:szCs w:val="24"/>
        </w:rPr>
        <w:t>热力、燃气及水生产和供应业有</w:t>
      </w:r>
      <w:r>
        <w:rPr>
          <w:rFonts w:ascii="宋体" w:hAnsi="宋体" w:eastAsia="宋体" w:cs="宋体"/>
          <w:spacing w:val="-48"/>
          <w:sz w:val="24"/>
          <w:szCs w:val="24"/>
        </w:rPr>
        <w:t xml:space="preserve"> </w:t>
      </w:r>
      <w:r>
        <w:rPr>
          <w:rFonts w:ascii="宋体" w:hAnsi="宋体" w:eastAsia="宋体" w:cs="宋体"/>
          <w:spacing w:val="-5"/>
          <w:sz w:val="24"/>
          <w:szCs w:val="24"/>
        </w:rPr>
        <w:t>2</w:t>
      </w:r>
      <w:r>
        <w:rPr>
          <w:rFonts w:ascii="宋体" w:hAnsi="宋体" w:eastAsia="宋体" w:cs="宋体"/>
          <w:spacing w:val="-49"/>
          <w:sz w:val="24"/>
          <w:szCs w:val="24"/>
        </w:rPr>
        <w:t xml:space="preserve"> </w:t>
      </w:r>
      <w:r>
        <w:rPr>
          <w:rFonts w:ascii="宋体" w:hAnsi="宋体" w:eastAsia="宋体" w:cs="宋体"/>
          <w:spacing w:val="-5"/>
          <w:sz w:val="24"/>
          <w:szCs w:val="24"/>
        </w:rPr>
        <w:t>人；建筑业</w:t>
      </w:r>
      <w:r>
        <w:rPr>
          <w:rFonts w:ascii="宋体" w:hAnsi="宋体" w:eastAsia="宋体" w:cs="宋体"/>
          <w:spacing w:val="-6"/>
          <w:sz w:val="24"/>
          <w:szCs w:val="24"/>
        </w:rPr>
        <w:t>有</w:t>
      </w:r>
      <w:r>
        <w:rPr>
          <w:rFonts w:ascii="宋体" w:hAnsi="宋体" w:eastAsia="宋体" w:cs="宋体"/>
          <w:spacing w:val="-45"/>
          <w:sz w:val="24"/>
          <w:szCs w:val="24"/>
        </w:rPr>
        <w:t xml:space="preserve"> </w:t>
      </w:r>
      <w:r>
        <w:rPr>
          <w:rFonts w:ascii="宋体" w:hAnsi="宋体" w:eastAsia="宋体" w:cs="宋体"/>
          <w:spacing w:val="-6"/>
          <w:sz w:val="24"/>
          <w:szCs w:val="24"/>
        </w:rPr>
        <w:t>2</w:t>
      </w:r>
      <w:r>
        <w:rPr>
          <w:rFonts w:ascii="宋体" w:hAnsi="宋体" w:eastAsia="宋体" w:cs="宋体"/>
          <w:spacing w:val="-49"/>
          <w:sz w:val="24"/>
          <w:szCs w:val="24"/>
        </w:rPr>
        <w:t xml:space="preserve"> </w:t>
      </w:r>
      <w:r>
        <w:rPr>
          <w:rFonts w:ascii="宋体" w:hAnsi="宋体" w:eastAsia="宋体" w:cs="宋体"/>
          <w:spacing w:val="-6"/>
          <w:sz w:val="24"/>
          <w:szCs w:val="24"/>
        </w:rPr>
        <w:t>人；批发和零售业有</w:t>
      </w:r>
      <w:r>
        <w:rPr>
          <w:rFonts w:ascii="宋体" w:hAnsi="宋体" w:eastAsia="宋体" w:cs="宋体"/>
          <w:spacing w:val="-50"/>
          <w:sz w:val="24"/>
          <w:szCs w:val="24"/>
        </w:rPr>
        <w:t xml:space="preserve"> </w:t>
      </w:r>
      <w:r>
        <w:rPr>
          <w:rFonts w:ascii="宋体" w:hAnsi="宋体" w:eastAsia="宋体" w:cs="宋体"/>
          <w:spacing w:val="-6"/>
          <w:sz w:val="24"/>
          <w:szCs w:val="24"/>
        </w:rPr>
        <w:t>9</w:t>
      </w:r>
      <w:r>
        <w:rPr>
          <w:rFonts w:ascii="宋体" w:hAnsi="宋体" w:eastAsia="宋体" w:cs="宋体"/>
          <w:spacing w:val="-48"/>
          <w:sz w:val="24"/>
          <w:szCs w:val="24"/>
        </w:rPr>
        <w:t xml:space="preserve"> </w:t>
      </w:r>
      <w:r>
        <w:rPr>
          <w:rFonts w:ascii="宋体" w:hAnsi="宋体" w:eastAsia="宋体" w:cs="宋体"/>
          <w:spacing w:val="-6"/>
          <w:sz w:val="24"/>
          <w:szCs w:val="24"/>
        </w:rPr>
        <w:t>人；住 宿和餐饮业有</w:t>
      </w:r>
      <w:r>
        <w:rPr>
          <w:rFonts w:ascii="宋体" w:hAnsi="宋体" w:eastAsia="宋体" w:cs="宋体"/>
          <w:spacing w:val="-32"/>
          <w:sz w:val="24"/>
          <w:szCs w:val="24"/>
        </w:rPr>
        <w:t xml:space="preserve"> </w:t>
      </w:r>
      <w:r>
        <w:rPr>
          <w:rFonts w:ascii="宋体" w:hAnsi="宋体" w:eastAsia="宋体" w:cs="宋体"/>
          <w:spacing w:val="-6"/>
          <w:sz w:val="24"/>
          <w:szCs w:val="24"/>
        </w:rPr>
        <w:t>6</w:t>
      </w:r>
      <w:r>
        <w:rPr>
          <w:rFonts w:ascii="宋体" w:hAnsi="宋体" w:eastAsia="宋体" w:cs="宋体"/>
          <w:spacing w:val="-49"/>
          <w:sz w:val="24"/>
          <w:szCs w:val="24"/>
        </w:rPr>
        <w:t xml:space="preserve"> </w:t>
      </w:r>
      <w:r>
        <w:rPr>
          <w:rFonts w:ascii="宋体" w:hAnsi="宋体" w:eastAsia="宋体" w:cs="宋体"/>
          <w:spacing w:val="-6"/>
          <w:sz w:val="24"/>
          <w:szCs w:val="24"/>
        </w:rPr>
        <w:t>人；信息传输、软件和信息有</w:t>
      </w:r>
      <w:r>
        <w:rPr>
          <w:rFonts w:ascii="宋体" w:hAnsi="宋体" w:eastAsia="宋体" w:cs="宋体"/>
          <w:spacing w:val="-43"/>
          <w:sz w:val="24"/>
          <w:szCs w:val="24"/>
        </w:rPr>
        <w:t xml:space="preserve"> </w:t>
      </w:r>
      <w:r>
        <w:rPr>
          <w:rFonts w:ascii="宋体" w:hAnsi="宋体" w:eastAsia="宋体" w:cs="宋体"/>
          <w:spacing w:val="-6"/>
          <w:sz w:val="24"/>
          <w:szCs w:val="24"/>
        </w:rPr>
        <w:t>5</w:t>
      </w:r>
      <w:r>
        <w:rPr>
          <w:rFonts w:ascii="宋体" w:hAnsi="宋体" w:eastAsia="宋体" w:cs="宋体"/>
          <w:spacing w:val="-49"/>
          <w:sz w:val="24"/>
          <w:szCs w:val="24"/>
        </w:rPr>
        <w:t xml:space="preserve"> </w:t>
      </w:r>
      <w:r>
        <w:rPr>
          <w:rFonts w:ascii="宋体" w:hAnsi="宋体" w:eastAsia="宋体" w:cs="宋体"/>
          <w:spacing w:val="-6"/>
          <w:sz w:val="24"/>
          <w:szCs w:val="24"/>
        </w:rPr>
        <w:t>人；金融业有</w:t>
      </w:r>
      <w:r>
        <w:rPr>
          <w:rFonts w:ascii="宋体" w:hAnsi="宋体" w:eastAsia="宋体" w:cs="宋体"/>
          <w:spacing w:val="-48"/>
          <w:sz w:val="24"/>
          <w:szCs w:val="24"/>
        </w:rPr>
        <w:t xml:space="preserve"> </w:t>
      </w:r>
      <w:r>
        <w:rPr>
          <w:rFonts w:ascii="宋体" w:hAnsi="宋体" w:eastAsia="宋体" w:cs="宋体"/>
          <w:spacing w:val="-6"/>
          <w:sz w:val="24"/>
          <w:szCs w:val="24"/>
        </w:rPr>
        <w:t>2</w:t>
      </w:r>
      <w:r>
        <w:rPr>
          <w:rFonts w:ascii="宋体" w:hAnsi="宋体" w:eastAsia="宋体" w:cs="宋体"/>
          <w:spacing w:val="-48"/>
          <w:sz w:val="24"/>
          <w:szCs w:val="24"/>
        </w:rPr>
        <w:t xml:space="preserve"> </w:t>
      </w:r>
      <w:r>
        <w:rPr>
          <w:rFonts w:ascii="宋体" w:hAnsi="宋体" w:eastAsia="宋体" w:cs="宋体"/>
          <w:spacing w:val="-6"/>
          <w:sz w:val="24"/>
          <w:szCs w:val="24"/>
        </w:rPr>
        <w:t xml:space="preserve">人；房地产业有 </w:t>
      </w:r>
      <w:r>
        <w:rPr>
          <w:rFonts w:ascii="宋体" w:hAnsi="宋体" w:eastAsia="宋体" w:cs="宋体"/>
          <w:spacing w:val="-4"/>
          <w:sz w:val="24"/>
          <w:szCs w:val="24"/>
        </w:rPr>
        <w:t>8</w:t>
      </w:r>
      <w:r>
        <w:rPr>
          <w:rFonts w:ascii="宋体" w:hAnsi="宋体" w:eastAsia="宋体" w:cs="宋体"/>
          <w:spacing w:val="-45"/>
          <w:sz w:val="24"/>
          <w:szCs w:val="24"/>
        </w:rPr>
        <w:t xml:space="preserve"> </w:t>
      </w:r>
      <w:r>
        <w:rPr>
          <w:rFonts w:ascii="宋体" w:hAnsi="宋体" w:eastAsia="宋体" w:cs="宋体"/>
          <w:spacing w:val="-4"/>
          <w:sz w:val="24"/>
          <w:szCs w:val="24"/>
        </w:rPr>
        <w:t>人；租赁和商务服务业有</w:t>
      </w:r>
      <w:r>
        <w:rPr>
          <w:rFonts w:ascii="宋体" w:hAnsi="宋体" w:eastAsia="宋体" w:cs="宋体"/>
          <w:spacing w:val="-46"/>
          <w:sz w:val="24"/>
          <w:szCs w:val="24"/>
        </w:rPr>
        <w:t xml:space="preserve"> </w:t>
      </w:r>
      <w:r>
        <w:rPr>
          <w:rFonts w:ascii="宋体" w:hAnsi="宋体" w:eastAsia="宋体" w:cs="宋体"/>
          <w:spacing w:val="-4"/>
          <w:sz w:val="24"/>
          <w:szCs w:val="24"/>
        </w:rPr>
        <w:t>6</w:t>
      </w:r>
      <w:r>
        <w:rPr>
          <w:rFonts w:ascii="宋体" w:hAnsi="宋体" w:eastAsia="宋体" w:cs="宋体"/>
          <w:spacing w:val="-49"/>
          <w:sz w:val="24"/>
          <w:szCs w:val="24"/>
        </w:rPr>
        <w:t xml:space="preserve"> </w:t>
      </w:r>
      <w:r>
        <w:rPr>
          <w:rFonts w:ascii="宋体" w:hAnsi="宋体" w:eastAsia="宋体" w:cs="宋体"/>
          <w:spacing w:val="-4"/>
          <w:sz w:val="24"/>
          <w:szCs w:val="24"/>
        </w:rPr>
        <w:t>人；科学技术和技术服务业有</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48"/>
          <w:sz w:val="24"/>
          <w:szCs w:val="24"/>
        </w:rPr>
        <w:t xml:space="preserve"> </w:t>
      </w:r>
      <w:r>
        <w:rPr>
          <w:rFonts w:ascii="宋体" w:hAnsi="宋体" w:eastAsia="宋体" w:cs="宋体"/>
          <w:spacing w:val="-4"/>
          <w:sz w:val="24"/>
          <w:szCs w:val="24"/>
        </w:rPr>
        <w:t xml:space="preserve">人；居民服务、修 </w:t>
      </w:r>
      <w:r>
        <w:rPr>
          <w:rFonts w:ascii="宋体" w:hAnsi="宋体" w:eastAsia="宋体" w:cs="宋体"/>
          <w:spacing w:val="-2"/>
          <w:sz w:val="24"/>
          <w:szCs w:val="24"/>
        </w:rPr>
        <w:t>理和其他有</w:t>
      </w:r>
      <w:r>
        <w:rPr>
          <w:rFonts w:ascii="宋体" w:hAnsi="宋体" w:eastAsia="宋体" w:cs="宋体"/>
          <w:spacing w:val="-41"/>
          <w:sz w:val="24"/>
          <w:szCs w:val="24"/>
        </w:rPr>
        <w:t xml:space="preserve"> </w:t>
      </w:r>
      <w:r>
        <w:rPr>
          <w:rFonts w:ascii="宋体" w:hAnsi="宋体" w:eastAsia="宋体" w:cs="宋体"/>
          <w:spacing w:val="-2"/>
          <w:sz w:val="24"/>
          <w:szCs w:val="24"/>
        </w:rPr>
        <w:t>5</w:t>
      </w:r>
      <w:r>
        <w:rPr>
          <w:rFonts w:ascii="宋体" w:hAnsi="宋体" w:eastAsia="宋体" w:cs="宋体"/>
          <w:spacing w:val="-46"/>
          <w:sz w:val="24"/>
          <w:szCs w:val="24"/>
        </w:rPr>
        <w:t xml:space="preserve"> </w:t>
      </w:r>
      <w:r>
        <w:rPr>
          <w:rFonts w:ascii="宋体" w:hAnsi="宋体" w:eastAsia="宋体" w:cs="宋体"/>
          <w:spacing w:val="-2"/>
          <w:sz w:val="24"/>
          <w:szCs w:val="24"/>
        </w:rPr>
        <w:t>人；教育有</w:t>
      </w:r>
      <w:r>
        <w:rPr>
          <w:rFonts w:ascii="宋体" w:hAnsi="宋体" w:eastAsia="宋体" w:cs="宋体"/>
          <w:spacing w:val="-50"/>
          <w:sz w:val="24"/>
          <w:szCs w:val="24"/>
        </w:rPr>
        <w:t xml:space="preserve"> </w:t>
      </w:r>
      <w:r>
        <w:rPr>
          <w:rFonts w:ascii="宋体" w:hAnsi="宋体" w:eastAsia="宋体" w:cs="宋体"/>
          <w:spacing w:val="-2"/>
          <w:sz w:val="24"/>
          <w:szCs w:val="24"/>
        </w:rPr>
        <w:t>97</w:t>
      </w:r>
      <w:r>
        <w:rPr>
          <w:rFonts w:ascii="宋体" w:hAnsi="宋体" w:eastAsia="宋体" w:cs="宋体"/>
          <w:spacing w:val="-46"/>
          <w:sz w:val="24"/>
          <w:szCs w:val="24"/>
        </w:rPr>
        <w:t xml:space="preserve"> </w:t>
      </w:r>
      <w:r>
        <w:rPr>
          <w:rFonts w:ascii="宋体" w:hAnsi="宋体" w:eastAsia="宋体" w:cs="宋体"/>
          <w:spacing w:val="-2"/>
          <w:sz w:val="24"/>
          <w:szCs w:val="24"/>
        </w:rPr>
        <w:t>人；卫生和社会工作有</w:t>
      </w:r>
      <w:r>
        <w:rPr>
          <w:rFonts w:ascii="宋体" w:hAnsi="宋体" w:eastAsia="宋体" w:cs="宋体"/>
          <w:spacing w:val="-46"/>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人；文化、体育和娱乐业</w:t>
      </w:r>
    </w:p>
    <w:p>
      <w:pPr>
        <w:spacing w:line="219" w:lineRule="auto"/>
        <w:ind w:left="24"/>
        <w:rPr>
          <w:rFonts w:ascii="宋体" w:hAnsi="宋体" w:eastAsia="宋体" w:cs="宋体"/>
          <w:sz w:val="24"/>
          <w:szCs w:val="24"/>
        </w:rPr>
      </w:pPr>
      <w:r>
        <w:rPr>
          <w:rFonts w:ascii="宋体" w:hAnsi="宋体" w:eastAsia="宋体" w:cs="宋体"/>
          <w:spacing w:val="-3"/>
          <w:sz w:val="24"/>
          <w:szCs w:val="24"/>
        </w:rPr>
        <w:t>有</w:t>
      </w:r>
      <w:r>
        <w:rPr>
          <w:rFonts w:ascii="宋体" w:hAnsi="宋体" w:eastAsia="宋体" w:cs="宋体"/>
          <w:spacing w:val="-46"/>
          <w:sz w:val="24"/>
          <w:szCs w:val="24"/>
        </w:rPr>
        <w:t xml:space="preserve"> </w:t>
      </w:r>
      <w:r>
        <w:rPr>
          <w:rFonts w:ascii="宋体" w:hAnsi="宋体" w:eastAsia="宋体" w:cs="宋体"/>
          <w:spacing w:val="-3"/>
          <w:sz w:val="24"/>
          <w:szCs w:val="24"/>
        </w:rPr>
        <w:t>5</w:t>
      </w:r>
      <w:r>
        <w:rPr>
          <w:rFonts w:ascii="宋体" w:hAnsi="宋体" w:eastAsia="宋体" w:cs="宋体"/>
          <w:spacing w:val="-49"/>
          <w:sz w:val="24"/>
          <w:szCs w:val="24"/>
        </w:rPr>
        <w:t xml:space="preserve"> </w:t>
      </w:r>
      <w:r>
        <w:rPr>
          <w:rFonts w:ascii="宋体" w:hAnsi="宋体" w:eastAsia="宋体" w:cs="宋体"/>
          <w:spacing w:val="-3"/>
          <w:sz w:val="24"/>
          <w:szCs w:val="24"/>
        </w:rPr>
        <w:t>人。详细情况见下表。</w:t>
      </w:r>
    </w:p>
    <w:p>
      <w:pPr>
        <w:pStyle w:val="2"/>
        <w:spacing w:line="319" w:lineRule="auto"/>
      </w:pPr>
    </w:p>
    <w:p>
      <w:pPr>
        <w:pStyle w:val="2"/>
        <w:spacing w:line="319" w:lineRule="auto"/>
      </w:pPr>
    </w:p>
    <w:p>
      <w:pPr>
        <w:spacing w:line="6031" w:lineRule="exact"/>
        <w:ind w:firstLine="614"/>
      </w:pPr>
      <w:r>
        <w:rPr>
          <w:position w:val="-120"/>
        </w:rPr>
        <w:drawing>
          <wp:inline distT="0" distB="0" distL="0" distR="0">
            <wp:extent cx="5105400" cy="3829685"/>
            <wp:effectExtent l="0" t="0" r="0" b="0"/>
            <wp:docPr id="562" name="IM 562"/>
            <wp:cNvGraphicFramePr/>
            <a:graphic xmlns:a="http://schemas.openxmlformats.org/drawingml/2006/main">
              <a:graphicData uri="http://schemas.openxmlformats.org/drawingml/2006/picture">
                <pic:pic xmlns:pic="http://schemas.openxmlformats.org/drawingml/2006/picture">
                  <pic:nvPicPr>
                    <pic:cNvPr id="562" name="IM 562"/>
                    <pic:cNvPicPr/>
                  </pic:nvPicPr>
                  <pic:blipFill>
                    <a:blip r:embed="rId450"/>
                    <a:stretch>
                      <a:fillRect/>
                    </a:stretch>
                  </pic:blipFill>
                  <pic:spPr>
                    <a:xfrm>
                      <a:off x="0" y="0"/>
                      <a:ext cx="5105400" cy="3829811"/>
                    </a:xfrm>
                    <a:prstGeom prst="rect">
                      <a:avLst/>
                    </a:prstGeom>
                  </pic:spPr>
                </pic:pic>
              </a:graphicData>
            </a:graphic>
          </wp:inline>
        </w:drawing>
      </w:r>
    </w:p>
    <w:p>
      <w:pPr>
        <w:spacing w:line="6031" w:lineRule="exact"/>
        <w:sectPr>
          <w:headerReference r:id="rId344" w:type="default"/>
          <w:footerReference r:id="rId345" w:type="default"/>
          <w:pgSz w:w="11906" w:h="16839"/>
          <w:pgMar w:top="1071" w:right="1465" w:bottom="1230" w:left="1785" w:header="878" w:footer="994" w:gutter="0"/>
          <w:cols w:space="720" w:num="1"/>
        </w:sectPr>
      </w:pPr>
    </w:p>
    <w:p>
      <w:pPr>
        <w:pStyle w:val="2"/>
        <w:spacing w:line="402" w:lineRule="auto"/>
      </w:pPr>
      <w:r>
        <w:drawing>
          <wp:anchor distT="0" distB="0" distL="0" distR="0" simplePos="0" relativeHeight="251862016" behindDoc="0" locked="0" layoutInCell="0" allowOverlap="1">
            <wp:simplePos x="0" y="0"/>
            <wp:positionH relativeFrom="page">
              <wp:posOffset>4181475</wp:posOffset>
            </wp:positionH>
            <wp:positionV relativeFrom="page">
              <wp:posOffset>6353175</wp:posOffset>
            </wp:positionV>
            <wp:extent cx="2575560" cy="2651760"/>
            <wp:effectExtent l="0" t="0" r="0" b="0"/>
            <wp:wrapNone/>
            <wp:docPr id="566" name="IM 566"/>
            <wp:cNvGraphicFramePr/>
            <a:graphic xmlns:a="http://schemas.openxmlformats.org/drawingml/2006/main">
              <a:graphicData uri="http://schemas.openxmlformats.org/drawingml/2006/picture">
                <pic:pic xmlns:pic="http://schemas.openxmlformats.org/drawingml/2006/picture">
                  <pic:nvPicPr>
                    <pic:cNvPr id="566" name="IM 566"/>
                    <pic:cNvPicPr/>
                  </pic:nvPicPr>
                  <pic:blipFill>
                    <a:blip r:embed="rId451"/>
                    <a:stretch>
                      <a:fillRect/>
                    </a:stretch>
                  </pic:blipFill>
                  <pic:spPr>
                    <a:xfrm>
                      <a:off x="0" y="0"/>
                      <a:ext cx="2575560" cy="2651759"/>
                    </a:xfrm>
                    <a:prstGeom prst="rect">
                      <a:avLst/>
                    </a:prstGeom>
                  </pic:spPr>
                </pic:pic>
              </a:graphicData>
            </a:graphic>
          </wp:anchor>
        </w:drawing>
      </w:r>
    </w:p>
    <w:p>
      <w:pPr>
        <w:spacing w:before="78" w:line="220" w:lineRule="auto"/>
        <w:ind w:left="65"/>
        <w:rPr>
          <w:rFonts w:ascii="宋体" w:hAnsi="宋体" w:eastAsia="宋体" w:cs="宋体"/>
          <w:sz w:val="24"/>
          <w:szCs w:val="24"/>
        </w:rPr>
      </w:pPr>
      <w:r>
        <w:rPr>
          <w:rFonts w:ascii="宋体" w:hAnsi="宋体" w:eastAsia="宋体" w:cs="宋体"/>
          <w:spacing w:val="-7"/>
          <w:sz w:val="24"/>
          <w:szCs w:val="24"/>
        </w:rPr>
        <w:t>(5)性别与就业</w:t>
      </w:r>
    </w:p>
    <w:p>
      <w:pPr>
        <w:spacing w:before="181" w:line="360" w:lineRule="auto"/>
        <w:ind w:left="23" w:right="535" w:firstLine="481"/>
        <w:jc w:val="both"/>
        <w:rPr>
          <w:rFonts w:ascii="宋体" w:hAnsi="宋体" w:eastAsia="宋体" w:cs="宋体"/>
          <w:sz w:val="24"/>
          <w:szCs w:val="24"/>
        </w:rPr>
      </w:pPr>
      <w:r>
        <w:rPr>
          <w:rFonts w:ascii="宋体" w:hAnsi="宋体" w:eastAsia="宋体" w:cs="宋体"/>
          <w:spacing w:val="-2"/>
          <w:sz w:val="24"/>
          <w:szCs w:val="24"/>
        </w:rPr>
        <w:t>我院今年毕业生总数为</w:t>
      </w:r>
      <w:r>
        <w:rPr>
          <w:rFonts w:ascii="宋体" w:hAnsi="宋体" w:eastAsia="宋体" w:cs="宋体"/>
          <w:spacing w:val="-17"/>
          <w:sz w:val="24"/>
          <w:szCs w:val="24"/>
        </w:rPr>
        <w:t xml:space="preserve"> </w:t>
      </w:r>
      <w:r>
        <w:rPr>
          <w:rFonts w:ascii="宋体" w:hAnsi="宋体" w:eastAsia="宋体" w:cs="宋体"/>
          <w:spacing w:val="-2"/>
          <w:sz w:val="24"/>
          <w:szCs w:val="24"/>
        </w:rPr>
        <w:t>194，就业数为</w:t>
      </w:r>
      <w:r>
        <w:rPr>
          <w:rFonts w:ascii="宋体" w:hAnsi="宋体" w:eastAsia="宋体" w:cs="宋体"/>
          <w:spacing w:val="-31"/>
          <w:sz w:val="24"/>
          <w:szCs w:val="24"/>
        </w:rPr>
        <w:t xml:space="preserve"> </w:t>
      </w:r>
      <w:r>
        <w:rPr>
          <w:rFonts w:ascii="宋体" w:hAnsi="宋体" w:eastAsia="宋体" w:cs="宋体"/>
          <w:spacing w:val="-2"/>
          <w:sz w:val="24"/>
          <w:szCs w:val="24"/>
        </w:rPr>
        <w:t>182。其中女生共</w:t>
      </w:r>
      <w:r>
        <w:rPr>
          <w:rFonts w:ascii="宋体" w:hAnsi="宋体" w:eastAsia="宋体" w:cs="宋体"/>
          <w:spacing w:val="-30"/>
          <w:sz w:val="24"/>
          <w:szCs w:val="24"/>
        </w:rPr>
        <w:t xml:space="preserve"> </w:t>
      </w:r>
      <w:r>
        <w:rPr>
          <w:rFonts w:ascii="宋体" w:hAnsi="宋体" w:eastAsia="宋体" w:cs="宋体"/>
          <w:spacing w:val="-2"/>
          <w:sz w:val="24"/>
          <w:szCs w:val="24"/>
        </w:rPr>
        <w:t>167</w:t>
      </w:r>
      <w:r>
        <w:rPr>
          <w:rFonts w:ascii="宋体" w:hAnsi="宋体" w:eastAsia="宋体" w:cs="宋体"/>
          <w:spacing w:val="-46"/>
          <w:sz w:val="24"/>
          <w:szCs w:val="24"/>
        </w:rPr>
        <w:t xml:space="preserve"> </w:t>
      </w:r>
      <w:r>
        <w:rPr>
          <w:rFonts w:ascii="宋体" w:hAnsi="宋体" w:eastAsia="宋体" w:cs="宋体"/>
          <w:spacing w:val="-2"/>
          <w:sz w:val="24"/>
          <w:szCs w:val="24"/>
        </w:rPr>
        <w:t>人，就业</w:t>
      </w:r>
      <w:r>
        <w:rPr>
          <w:rFonts w:ascii="宋体" w:hAnsi="宋体" w:eastAsia="宋体" w:cs="宋体"/>
          <w:spacing w:val="-31"/>
          <w:sz w:val="24"/>
          <w:szCs w:val="24"/>
        </w:rPr>
        <w:t xml:space="preserve"> </w:t>
      </w:r>
      <w:r>
        <w:rPr>
          <w:rFonts w:ascii="宋体" w:hAnsi="宋体" w:eastAsia="宋体" w:cs="宋体"/>
          <w:spacing w:val="-2"/>
          <w:sz w:val="24"/>
          <w:szCs w:val="24"/>
        </w:rPr>
        <w:t>156</w:t>
      </w:r>
      <w:r>
        <w:rPr>
          <w:rFonts w:ascii="宋体" w:hAnsi="宋体" w:eastAsia="宋体" w:cs="宋体"/>
          <w:sz w:val="24"/>
          <w:szCs w:val="24"/>
        </w:rPr>
        <w:t xml:space="preserve"> </w:t>
      </w:r>
      <w:r>
        <w:rPr>
          <w:rFonts w:ascii="宋体" w:hAnsi="宋体" w:eastAsia="宋体" w:cs="宋体"/>
          <w:spacing w:val="-4"/>
          <w:sz w:val="24"/>
          <w:szCs w:val="24"/>
        </w:rPr>
        <w:t>人；男生共</w:t>
      </w:r>
      <w:r>
        <w:rPr>
          <w:rFonts w:ascii="宋体" w:hAnsi="宋体" w:eastAsia="宋体" w:cs="宋体"/>
          <w:spacing w:val="-47"/>
          <w:sz w:val="24"/>
          <w:szCs w:val="24"/>
        </w:rPr>
        <w:t xml:space="preserve"> </w:t>
      </w:r>
      <w:r>
        <w:rPr>
          <w:rFonts w:ascii="宋体" w:hAnsi="宋体" w:eastAsia="宋体" w:cs="宋体"/>
          <w:spacing w:val="-4"/>
          <w:sz w:val="24"/>
          <w:szCs w:val="24"/>
        </w:rPr>
        <w:t>27</w:t>
      </w:r>
      <w:r>
        <w:rPr>
          <w:rFonts w:ascii="宋体" w:hAnsi="宋体" w:eastAsia="宋体" w:cs="宋体"/>
          <w:spacing w:val="-49"/>
          <w:sz w:val="24"/>
          <w:szCs w:val="24"/>
        </w:rPr>
        <w:t xml:space="preserve"> </w:t>
      </w:r>
      <w:r>
        <w:rPr>
          <w:rFonts w:ascii="宋体" w:hAnsi="宋体" w:eastAsia="宋体" w:cs="宋体"/>
          <w:spacing w:val="-4"/>
          <w:sz w:val="24"/>
          <w:szCs w:val="24"/>
        </w:rPr>
        <w:t>人，就业</w:t>
      </w:r>
      <w:r>
        <w:rPr>
          <w:rFonts w:ascii="宋体" w:hAnsi="宋体" w:eastAsia="宋体" w:cs="宋体"/>
          <w:spacing w:val="-48"/>
          <w:sz w:val="24"/>
          <w:szCs w:val="24"/>
        </w:rPr>
        <w:t xml:space="preserve"> </w:t>
      </w:r>
      <w:r>
        <w:rPr>
          <w:rFonts w:ascii="宋体" w:hAnsi="宋体" w:eastAsia="宋体" w:cs="宋体"/>
          <w:spacing w:val="-4"/>
          <w:sz w:val="24"/>
          <w:szCs w:val="24"/>
        </w:rPr>
        <w:t>26</w:t>
      </w:r>
      <w:r>
        <w:rPr>
          <w:rFonts w:ascii="宋体" w:hAnsi="宋体" w:eastAsia="宋体" w:cs="宋体"/>
          <w:spacing w:val="-48"/>
          <w:sz w:val="24"/>
          <w:szCs w:val="24"/>
        </w:rPr>
        <w:t xml:space="preserve"> </w:t>
      </w:r>
      <w:r>
        <w:rPr>
          <w:rFonts w:ascii="宋体" w:hAnsi="宋体" w:eastAsia="宋体" w:cs="宋体"/>
          <w:spacing w:val="-4"/>
          <w:sz w:val="24"/>
          <w:szCs w:val="24"/>
        </w:rPr>
        <w:t>人。总体上看，男生就业率比女生</w:t>
      </w:r>
      <w:r>
        <w:rPr>
          <w:rFonts w:ascii="宋体" w:hAnsi="宋体" w:eastAsia="宋体" w:cs="宋体"/>
          <w:spacing w:val="-5"/>
          <w:sz w:val="24"/>
          <w:szCs w:val="24"/>
        </w:rPr>
        <w:t>高，体现我院男生</w:t>
      </w:r>
      <w:r>
        <w:rPr>
          <w:rFonts w:ascii="宋体" w:hAnsi="宋体" w:eastAsia="宋体" w:cs="宋体"/>
          <w:sz w:val="24"/>
          <w:szCs w:val="24"/>
        </w:rPr>
        <w:t xml:space="preserve"> </w:t>
      </w:r>
      <w:r>
        <w:rPr>
          <w:rFonts w:ascii="宋体" w:hAnsi="宋体" w:eastAsia="宋体" w:cs="宋体"/>
          <w:spacing w:val="-3"/>
          <w:sz w:val="24"/>
          <w:szCs w:val="24"/>
        </w:rPr>
        <w:t>基数虽小，但是勤奋上进的优秀品质；同时，我院女生虽基数大，面临更大的就</w:t>
      </w:r>
    </w:p>
    <w:p>
      <w:pPr>
        <w:spacing w:line="219" w:lineRule="auto"/>
        <w:ind w:left="22"/>
        <w:rPr>
          <w:rFonts w:ascii="宋体" w:hAnsi="宋体" w:eastAsia="宋体" w:cs="宋体"/>
          <w:sz w:val="24"/>
          <w:szCs w:val="24"/>
        </w:rPr>
      </w:pPr>
      <w:r>
        <w:rPr>
          <w:rFonts w:ascii="宋体" w:hAnsi="宋体" w:eastAsia="宋体" w:cs="宋体"/>
          <w:spacing w:val="-1"/>
          <w:sz w:val="24"/>
          <w:szCs w:val="24"/>
        </w:rPr>
        <w:t>业压力，但是就业率仍高达</w:t>
      </w:r>
      <w:r>
        <w:rPr>
          <w:rFonts w:ascii="宋体" w:hAnsi="宋体" w:eastAsia="宋体" w:cs="宋体"/>
          <w:spacing w:val="-33"/>
          <w:sz w:val="24"/>
          <w:szCs w:val="24"/>
        </w:rPr>
        <w:t xml:space="preserve"> </w:t>
      </w:r>
      <w:r>
        <w:rPr>
          <w:rFonts w:ascii="宋体" w:hAnsi="宋体" w:eastAsia="宋体" w:cs="宋体"/>
          <w:spacing w:val="-1"/>
          <w:sz w:val="24"/>
          <w:szCs w:val="24"/>
        </w:rPr>
        <w:t>93.41%，体现了积极进取、努力就业的优良品格。</w:t>
      </w:r>
    </w:p>
    <w:p>
      <w:pPr>
        <w:spacing w:before="210" w:line="3151" w:lineRule="exact"/>
        <w:ind w:firstLine="957"/>
      </w:pPr>
      <w:r>
        <w:rPr>
          <w:position w:val="-63"/>
        </w:rPr>
        <w:drawing>
          <wp:inline distT="0" distB="0" distL="0" distR="0">
            <wp:extent cx="3982085" cy="2000885"/>
            <wp:effectExtent l="0" t="0" r="0" b="0"/>
            <wp:docPr id="568" name="IM 568"/>
            <wp:cNvGraphicFramePr/>
            <a:graphic xmlns:a="http://schemas.openxmlformats.org/drawingml/2006/main">
              <a:graphicData uri="http://schemas.openxmlformats.org/drawingml/2006/picture">
                <pic:pic xmlns:pic="http://schemas.openxmlformats.org/drawingml/2006/picture">
                  <pic:nvPicPr>
                    <pic:cNvPr id="568" name="IM 568"/>
                    <pic:cNvPicPr/>
                  </pic:nvPicPr>
                  <pic:blipFill>
                    <a:blip r:embed="rId452"/>
                    <a:stretch>
                      <a:fillRect/>
                    </a:stretch>
                  </pic:blipFill>
                  <pic:spPr>
                    <a:xfrm>
                      <a:off x="0" y="0"/>
                      <a:ext cx="3982211" cy="2001011"/>
                    </a:xfrm>
                    <a:prstGeom prst="rect">
                      <a:avLst/>
                    </a:prstGeom>
                  </pic:spPr>
                </pic:pic>
              </a:graphicData>
            </a:graphic>
          </wp:inline>
        </w:drawing>
      </w:r>
    </w:p>
    <w:p>
      <w:pPr>
        <w:pStyle w:val="2"/>
        <w:spacing w:line="319" w:lineRule="auto"/>
      </w:pPr>
    </w:p>
    <w:p>
      <w:pPr>
        <w:pStyle w:val="2"/>
        <w:spacing w:line="320" w:lineRule="auto"/>
      </w:pPr>
    </w:p>
    <w:p>
      <w:pPr>
        <w:spacing w:before="78" w:line="219" w:lineRule="auto"/>
        <w:ind w:left="237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第三部分</w:t>
      </w:r>
      <w:r>
        <w:rPr>
          <w:rFonts w:ascii="宋体" w:hAnsi="宋体" w:eastAsia="宋体" w:cs="宋体"/>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教育学院市场需求调查情况</w:t>
      </w:r>
    </w:p>
    <w:p>
      <w:pPr>
        <w:spacing w:before="183" w:line="360" w:lineRule="auto"/>
        <w:ind w:left="25" w:right="535" w:firstLine="480"/>
        <w:jc w:val="both"/>
        <w:rPr>
          <w:rFonts w:ascii="宋体" w:hAnsi="宋体" w:eastAsia="宋体" w:cs="宋体"/>
          <w:sz w:val="24"/>
          <w:szCs w:val="24"/>
        </w:rPr>
      </w:pPr>
      <w:r>
        <w:rPr>
          <w:rFonts w:ascii="宋体" w:hAnsi="宋体" w:eastAsia="宋体" w:cs="宋体"/>
          <w:spacing w:val="-3"/>
          <w:sz w:val="24"/>
          <w:szCs w:val="24"/>
        </w:rPr>
        <w:t>为了充分了解我院应届毕业生就业市场的供求状况，更广</w:t>
      </w:r>
      <w:r>
        <w:rPr>
          <w:rFonts w:ascii="宋体" w:hAnsi="宋体" w:eastAsia="宋体" w:cs="宋体"/>
          <w:spacing w:val="-4"/>
          <w:sz w:val="24"/>
          <w:szCs w:val="24"/>
        </w:rPr>
        <w:t>泛地搜集毕业生需</w:t>
      </w:r>
      <w:r>
        <w:rPr>
          <w:rFonts w:ascii="宋体" w:hAnsi="宋体" w:eastAsia="宋体" w:cs="宋体"/>
          <w:sz w:val="24"/>
          <w:szCs w:val="24"/>
        </w:rPr>
        <w:t xml:space="preserve"> </w:t>
      </w:r>
      <w:r>
        <w:rPr>
          <w:rFonts w:ascii="宋体" w:hAnsi="宋体" w:eastAsia="宋体" w:cs="宋体"/>
          <w:spacing w:val="2"/>
          <w:sz w:val="24"/>
          <w:szCs w:val="24"/>
        </w:rPr>
        <w:t>求信息，为毕业生就业开辟新的就业渠道，2020</w:t>
      </w:r>
      <w:r>
        <w:rPr>
          <w:rFonts w:ascii="宋体" w:hAnsi="宋体" w:eastAsia="宋体" w:cs="宋体"/>
          <w:spacing w:val="-47"/>
          <w:sz w:val="24"/>
          <w:szCs w:val="24"/>
        </w:rPr>
        <w:t xml:space="preserve"> </w:t>
      </w:r>
      <w:r>
        <w:rPr>
          <w:rFonts w:ascii="宋体" w:hAnsi="宋体" w:eastAsia="宋体" w:cs="宋体"/>
          <w:spacing w:val="2"/>
          <w:sz w:val="24"/>
          <w:szCs w:val="24"/>
        </w:rPr>
        <w:t>年，</w:t>
      </w:r>
      <w:r>
        <w:rPr>
          <w:rFonts w:ascii="宋体" w:hAnsi="宋体" w:eastAsia="宋体" w:cs="宋体"/>
          <w:spacing w:val="1"/>
          <w:sz w:val="24"/>
          <w:szCs w:val="24"/>
        </w:rPr>
        <w:t>教育学院邀请了部分合肥</w:t>
      </w:r>
    </w:p>
    <w:p>
      <w:pPr>
        <w:spacing w:before="1" w:line="218" w:lineRule="auto"/>
        <w:ind w:left="29"/>
        <w:rPr>
          <w:rFonts w:ascii="宋体" w:hAnsi="宋体" w:eastAsia="宋体" w:cs="宋体"/>
          <w:sz w:val="24"/>
          <w:szCs w:val="24"/>
        </w:rPr>
      </w:pPr>
      <w:r>
        <w:rPr>
          <w:rFonts w:ascii="宋体" w:hAnsi="宋体" w:eastAsia="宋体" w:cs="宋体"/>
          <w:spacing w:val="-1"/>
          <w:sz w:val="24"/>
          <w:szCs w:val="24"/>
        </w:rPr>
        <w:t>市小学校长，召开了用人单位座谈会，了解教育学院市场需求基本情况。</w:t>
      </w:r>
    </w:p>
    <w:p>
      <w:pPr>
        <w:pStyle w:val="2"/>
        <w:spacing w:line="267" w:lineRule="auto"/>
      </w:pPr>
    </w:p>
    <w:p>
      <w:pPr>
        <w:pStyle w:val="2"/>
        <w:spacing w:line="267" w:lineRule="auto"/>
      </w:pPr>
    </w:p>
    <w:p>
      <w:pPr>
        <w:spacing w:before="1" w:line="4116" w:lineRule="exact"/>
        <w:ind w:firstLine="254"/>
      </w:pPr>
      <w:r>
        <w:rPr>
          <w:position w:val="-82"/>
        </w:rPr>
        <w:drawing>
          <wp:inline distT="0" distB="0" distL="0" distR="0">
            <wp:extent cx="2602865" cy="2613025"/>
            <wp:effectExtent l="0" t="0" r="0" b="0"/>
            <wp:docPr id="570" name="IM 570"/>
            <wp:cNvGraphicFramePr/>
            <a:graphic xmlns:a="http://schemas.openxmlformats.org/drawingml/2006/main">
              <a:graphicData uri="http://schemas.openxmlformats.org/drawingml/2006/picture">
                <pic:pic xmlns:pic="http://schemas.openxmlformats.org/drawingml/2006/picture">
                  <pic:nvPicPr>
                    <pic:cNvPr id="570" name="IM 570"/>
                    <pic:cNvPicPr/>
                  </pic:nvPicPr>
                  <pic:blipFill>
                    <a:blip r:embed="rId453"/>
                    <a:stretch>
                      <a:fillRect/>
                    </a:stretch>
                  </pic:blipFill>
                  <pic:spPr>
                    <a:xfrm>
                      <a:off x="0" y="0"/>
                      <a:ext cx="2602991" cy="2613659"/>
                    </a:xfrm>
                    <a:prstGeom prst="rect">
                      <a:avLst/>
                    </a:prstGeom>
                  </pic:spPr>
                </pic:pic>
              </a:graphicData>
            </a:graphic>
          </wp:inline>
        </w:drawing>
      </w:r>
    </w:p>
    <w:p>
      <w:pPr>
        <w:spacing w:line="4116" w:lineRule="exact"/>
        <w:sectPr>
          <w:headerReference r:id="rId346" w:type="default"/>
          <w:footerReference r:id="rId347" w:type="default"/>
          <w:pgSz w:w="11906" w:h="16839"/>
          <w:pgMar w:top="1071" w:right="1264" w:bottom="1230" w:left="1785" w:header="878" w:footer="994" w:gutter="0"/>
          <w:cols w:space="720" w:num="1"/>
        </w:sectPr>
      </w:pPr>
    </w:p>
    <w:p>
      <w:pPr>
        <w:pStyle w:val="2"/>
        <w:spacing w:line="402" w:lineRule="auto"/>
      </w:pPr>
    </w:p>
    <w:p>
      <w:pPr>
        <w:spacing w:before="78" w:line="360" w:lineRule="auto"/>
        <w:ind w:left="25" w:right="53" w:firstLine="477"/>
        <w:rPr>
          <w:rFonts w:ascii="宋体" w:hAnsi="宋体" w:eastAsia="宋体" w:cs="宋体"/>
          <w:sz w:val="24"/>
          <w:szCs w:val="24"/>
        </w:rPr>
      </w:pPr>
      <w:r>
        <w:rPr>
          <w:rFonts w:ascii="宋体" w:hAnsi="宋体" w:eastAsia="宋体" w:cs="宋体"/>
          <w:spacing w:val="-3"/>
          <w:sz w:val="24"/>
          <w:szCs w:val="24"/>
        </w:rPr>
        <w:t>在调研的过程中，我们了解到合肥地区对教师的需求很大。同时</w:t>
      </w:r>
      <w:r>
        <w:rPr>
          <w:rFonts w:ascii="宋体" w:hAnsi="宋体" w:eastAsia="宋体" w:cs="宋体"/>
          <w:spacing w:val="-4"/>
          <w:sz w:val="24"/>
          <w:szCs w:val="24"/>
        </w:rPr>
        <w:t>还掌握了用</w:t>
      </w:r>
      <w:r>
        <w:rPr>
          <w:rFonts w:ascii="宋体" w:hAnsi="宋体" w:eastAsia="宋体" w:cs="宋体"/>
          <w:sz w:val="24"/>
          <w:szCs w:val="24"/>
        </w:rPr>
        <w:t xml:space="preserve"> </w:t>
      </w:r>
      <w:r>
        <w:rPr>
          <w:rFonts w:ascii="宋体" w:hAnsi="宋体" w:eastAsia="宋体" w:cs="宋体"/>
          <w:spacing w:val="-3"/>
          <w:sz w:val="24"/>
          <w:szCs w:val="24"/>
        </w:rPr>
        <w:t>人单位对我院毕业生的总体评价，听取对有关教育、管理和专业结构、课程设置</w:t>
      </w:r>
      <w:r>
        <w:rPr>
          <w:rFonts w:ascii="宋体" w:hAnsi="宋体" w:eastAsia="宋体" w:cs="宋体"/>
          <w:sz w:val="24"/>
          <w:szCs w:val="24"/>
        </w:rPr>
        <w:t xml:space="preserve"> </w:t>
      </w:r>
      <w:r>
        <w:rPr>
          <w:rFonts w:ascii="宋体" w:hAnsi="宋体" w:eastAsia="宋体" w:cs="宋体"/>
          <w:spacing w:val="-3"/>
          <w:sz w:val="24"/>
          <w:szCs w:val="24"/>
        </w:rPr>
        <w:t>以及人才培养模式等有价值的建议，为进一步做好毕业生就业工作打下了良好的</w:t>
      </w:r>
    </w:p>
    <w:p>
      <w:pPr>
        <w:spacing w:line="225" w:lineRule="auto"/>
        <w:ind w:left="23"/>
        <w:rPr>
          <w:rFonts w:ascii="宋体" w:hAnsi="宋体" w:eastAsia="宋体" w:cs="宋体"/>
          <w:sz w:val="24"/>
          <w:szCs w:val="24"/>
        </w:rPr>
      </w:pPr>
      <w:r>
        <w:rPr>
          <w:rFonts w:ascii="宋体" w:hAnsi="宋体" w:eastAsia="宋体" w:cs="宋体"/>
          <w:spacing w:val="-4"/>
          <w:sz w:val="24"/>
          <w:szCs w:val="24"/>
        </w:rPr>
        <w:t>基础。</w:t>
      </w:r>
    </w:p>
    <w:p>
      <w:pPr>
        <w:spacing w:before="175" w:line="219" w:lineRule="auto"/>
        <w:ind w:left="526"/>
        <w:rPr>
          <w:rFonts w:ascii="宋体" w:hAnsi="宋体" w:eastAsia="宋体" w:cs="宋体"/>
          <w:sz w:val="24"/>
          <w:szCs w:val="24"/>
        </w:rPr>
      </w:pPr>
      <w:r>
        <w:rPr>
          <w:rFonts w:ascii="宋体" w:hAnsi="宋体" w:eastAsia="宋体" w:cs="宋体"/>
          <w:spacing w:val="-2"/>
          <w:sz w:val="24"/>
          <w:szCs w:val="24"/>
        </w:rPr>
        <w:t>同时结合调研情况，我们也对</w:t>
      </w:r>
      <w:r>
        <w:rPr>
          <w:rFonts w:ascii="宋体" w:hAnsi="宋体" w:eastAsia="宋体" w:cs="宋体"/>
          <w:spacing w:val="-39"/>
          <w:sz w:val="24"/>
          <w:szCs w:val="24"/>
        </w:rPr>
        <w:t xml:space="preserve"> </w:t>
      </w:r>
      <w:r>
        <w:rPr>
          <w:rFonts w:ascii="宋体" w:hAnsi="宋体" w:eastAsia="宋体" w:cs="宋体"/>
          <w:spacing w:val="-2"/>
          <w:sz w:val="24"/>
          <w:szCs w:val="24"/>
        </w:rPr>
        <w:t>2020</w:t>
      </w:r>
      <w:r>
        <w:rPr>
          <w:rFonts w:ascii="宋体" w:hAnsi="宋体" w:eastAsia="宋体" w:cs="宋体"/>
          <w:spacing w:val="-49"/>
          <w:sz w:val="24"/>
          <w:szCs w:val="24"/>
        </w:rPr>
        <w:t xml:space="preserve"> </w:t>
      </w:r>
      <w:r>
        <w:rPr>
          <w:rFonts w:ascii="宋体" w:hAnsi="宋体" w:eastAsia="宋体" w:cs="宋体"/>
          <w:spacing w:val="-2"/>
          <w:sz w:val="24"/>
          <w:szCs w:val="24"/>
        </w:rPr>
        <w:t>年就业市场的特点进行了分析总结：</w:t>
      </w:r>
    </w:p>
    <w:p>
      <w:pPr>
        <w:spacing w:before="183" w:line="219" w:lineRule="auto"/>
        <w:ind w:left="521"/>
        <w:rPr>
          <w:rFonts w:ascii="宋体" w:hAnsi="宋体" w:eastAsia="宋体" w:cs="宋体"/>
          <w:sz w:val="24"/>
          <w:szCs w:val="24"/>
        </w:rPr>
      </w:pPr>
      <w:r>
        <w:rPr>
          <w:rFonts w:ascii="宋体" w:hAnsi="宋体" w:eastAsia="宋体" w:cs="宋体"/>
          <w:spacing w:val="-3"/>
          <w:sz w:val="24"/>
          <w:szCs w:val="24"/>
        </w:rPr>
        <w:t>1.2020</w:t>
      </w:r>
      <w:r>
        <w:rPr>
          <w:rFonts w:ascii="宋体" w:hAnsi="宋体" w:eastAsia="宋体" w:cs="宋体"/>
          <w:spacing w:val="-50"/>
          <w:sz w:val="24"/>
          <w:szCs w:val="24"/>
        </w:rPr>
        <w:t xml:space="preserve"> </w:t>
      </w:r>
      <w:r>
        <w:rPr>
          <w:rFonts w:ascii="宋体" w:hAnsi="宋体" w:eastAsia="宋体" w:cs="宋体"/>
          <w:spacing w:val="-3"/>
          <w:sz w:val="24"/>
          <w:szCs w:val="24"/>
        </w:rPr>
        <w:t>年就业需求特点</w:t>
      </w:r>
    </w:p>
    <w:p>
      <w:pPr>
        <w:spacing w:before="182" w:line="360" w:lineRule="auto"/>
        <w:ind w:left="22" w:firstLine="481"/>
        <w:rPr>
          <w:rFonts w:ascii="宋体" w:hAnsi="宋体" w:eastAsia="宋体" w:cs="宋体"/>
          <w:sz w:val="24"/>
          <w:szCs w:val="24"/>
        </w:rPr>
      </w:pPr>
      <w:r>
        <w:rPr>
          <w:rFonts w:ascii="宋体" w:hAnsi="宋体" w:eastAsia="宋体" w:cs="宋体"/>
          <w:spacing w:val="-2"/>
          <w:sz w:val="24"/>
          <w:szCs w:val="24"/>
        </w:rPr>
        <w:t>新冠肺炎疫情对我国经济社会发展和生产生活秩序带来了严重的负面影响。</w:t>
      </w:r>
      <w:r>
        <w:rPr>
          <w:rFonts w:ascii="宋体" w:hAnsi="宋体" w:eastAsia="宋体" w:cs="宋体"/>
          <w:spacing w:val="14"/>
          <w:sz w:val="24"/>
          <w:szCs w:val="24"/>
        </w:rPr>
        <w:t xml:space="preserve"> </w:t>
      </w:r>
      <w:r>
        <w:rPr>
          <w:rFonts w:ascii="宋体" w:hAnsi="宋体" w:eastAsia="宋体" w:cs="宋体"/>
          <w:spacing w:val="-3"/>
          <w:sz w:val="24"/>
          <w:szCs w:val="24"/>
        </w:rPr>
        <w:t>相对于新型冠状病毒对生命威胁的即时性，疫情对大学生就业的影响具有滞后性</w:t>
      </w:r>
      <w:r>
        <w:rPr>
          <w:rFonts w:ascii="宋体" w:hAnsi="宋体" w:eastAsia="宋体" w:cs="宋体"/>
          <w:spacing w:val="1"/>
          <w:sz w:val="24"/>
          <w:szCs w:val="24"/>
        </w:rPr>
        <w:t xml:space="preserve"> </w:t>
      </w:r>
      <w:r>
        <w:rPr>
          <w:rFonts w:ascii="宋体" w:hAnsi="宋体" w:eastAsia="宋体" w:cs="宋体"/>
          <w:sz w:val="24"/>
          <w:szCs w:val="24"/>
        </w:rPr>
        <w:t>与持久性，导致</w:t>
      </w:r>
      <w:r>
        <w:rPr>
          <w:rFonts w:ascii="宋体" w:hAnsi="宋体" w:eastAsia="宋体" w:cs="宋体"/>
          <w:spacing w:val="-48"/>
          <w:sz w:val="24"/>
          <w:szCs w:val="24"/>
        </w:rPr>
        <w:t xml:space="preserve"> </w:t>
      </w:r>
      <w:r>
        <w:rPr>
          <w:rFonts w:ascii="宋体" w:hAnsi="宋体" w:eastAsia="宋体" w:cs="宋体"/>
          <w:sz w:val="24"/>
          <w:szCs w:val="24"/>
        </w:rPr>
        <w:t>2020</w:t>
      </w:r>
      <w:r>
        <w:rPr>
          <w:rFonts w:ascii="宋体" w:hAnsi="宋体" w:eastAsia="宋体" w:cs="宋体"/>
          <w:spacing w:val="-47"/>
          <w:sz w:val="24"/>
          <w:szCs w:val="24"/>
        </w:rPr>
        <w:t xml:space="preserve"> </w:t>
      </w:r>
      <w:r>
        <w:rPr>
          <w:rFonts w:ascii="宋体" w:hAnsi="宋体" w:eastAsia="宋体" w:cs="宋体"/>
          <w:sz w:val="24"/>
          <w:szCs w:val="24"/>
        </w:rPr>
        <w:t>届高校毕业生本就严峻的就业形</w:t>
      </w:r>
      <w:r>
        <w:rPr>
          <w:rFonts w:ascii="宋体" w:hAnsi="宋体" w:eastAsia="宋体" w:cs="宋体"/>
          <w:spacing w:val="-1"/>
          <w:sz w:val="24"/>
          <w:szCs w:val="24"/>
        </w:rPr>
        <w:t>势雪上加霜。但挑战中蕴</w:t>
      </w:r>
      <w:r>
        <w:rPr>
          <w:rFonts w:ascii="宋体" w:hAnsi="宋体" w:eastAsia="宋体" w:cs="宋体"/>
          <w:sz w:val="24"/>
          <w:szCs w:val="24"/>
        </w:rPr>
        <w:t xml:space="preserve"> </w:t>
      </w:r>
      <w:r>
        <w:rPr>
          <w:rFonts w:ascii="宋体" w:hAnsi="宋体" w:eastAsia="宋体" w:cs="宋体"/>
          <w:spacing w:val="-3"/>
          <w:sz w:val="24"/>
          <w:szCs w:val="24"/>
        </w:rPr>
        <w:t>含着机遇，随着互联网技术的快速发展，在线教育和数字金融发展迅速。疫情防</w:t>
      </w:r>
      <w:r>
        <w:rPr>
          <w:rFonts w:ascii="宋体" w:hAnsi="宋体" w:eastAsia="宋体" w:cs="宋体"/>
          <w:spacing w:val="1"/>
          <w:sz w:val="24"/>
          <w:szCs w:val="24"/>
        </w:rPr>
        <w:t xml:space="preserve"> </w:t>
      </w:r>
      <w:r>
        <w:rPr>
          <w:rFonts w:ascii="宋体" w:hAnsi="宋体" w:eastAsia="宋体" w:cs="宋体"/>
          <w:spacing w:val="-1"/>
          <w:sz w:val="24"/>
          <w:szCs w:val="24"/>
        </w:rPr>
        <w:t>控期间，很多学校开展了线上教学和研究，采</w:t>
      </w:r>
      <w:r>
        <w:rPr>
          <w:rFonts w:ascii="宋体" w:hAnsi="宋体" w:eastAsia="宋体" w:cs="宋体"/>
          <w:spacing w:val="-2"/>
          <w:sz w:val="24"/>
          <w:szCs w:val="24"/>
        </w:rPr>
        <w:t>用直播、录播、慕课、视频会议、</w:t>
      </w:r>
      <w:r>
        <w:rPr>
          <w:rFonts w:ascii="宋体" w:hAnsi="宋体" w:eastAsia="宋体" w:cs="宋体"/>
          <w:sz w:val="24"/>
          <w:szCs w:val="24"/>
        </w:rPr>
        <w:t xml:space="preserve"> </w:t>
      </w:r>
      <w:r>
        <w:rPr>
          <w:rFonts w:ascii="宋体" w:hAnsi="宋体" w:eastAsia="宋体" w:cs="宋体"/>
          <w:spacing w:val="-3"/>
          <w:sz w:val="24"/>
          <w:szCs w:val="24"/>
        </w:rPr>
        <w:t>专属定制（SPOC）等多种网络教学模式，实现了“延期不返校、延期不停教、延</w:t>
      </w:r>
    </w:p>
    <w:p>
      <w:pPr>
        <w:spacing w:line="219" w:lineRule="auto"/>
        <w:ind w:left="26"/>
        <w:rPr>
          <w:rFonts w:ascii="宋体" w:hAnsi="宋体" w:eastAsia="宋体" w:cs="宋体"/>
          <w:sz w:val="24"/>
          <w:szCs w:val="24"/>
        </w:rPr>
      </w:pPr>
      <w:r>
        <w:rPr>
          <w:rFonts w:ascii="宋体" w:hAnsi="宋体" w:eastAsia="宋体" w:cs="宋体"/>
          <w:spacing w:val="-1"/>
          <w:sz w:val="24"/>
          <w:szCs w:val="24"/>
        </w:rPr>
        <w:t>期不停学、延期不停研</w:t>
      </w:r>
      <w:r>
        <w:rPr>
          <w:rFonts w:ascii="宋体" w:hAnsi="宋体" w:eastAsia="宋体" w:cs="宋体"/>
          <w:spacing w:val="-88"/>
          <w:sz w:val="24"/>
          <w:szCs w:val="24"/>
        </w:rPr>
        <w:t xml:space="preserve"> </w:t>
      </w:r>
      <w:r>
        <w:rPr>
          <w:rFonts w:ascii="宋体" w:hAnsi="宋体" w:eastAsia="宋体" w:cs="宋体"/>
          <w:spacing w:val="-1"/>
          <w:sz w:val="24"/>
          <w:szCs w:val="24"/>
        </w:rPr>
        <w:t>”。预计疫情过后，教</w:t>
      </w:r>
      <w:r>
        <w:rPr>
          <w:rFonts w:ascii="宋体" w:hAnsi="宋体" w:eastAsia="宋体" w:cs="宋体"/>
          <w:spacing w:val="-2"/>
          <w:sz w:val="24"/>
          <w:szCs w:val="24"/>
        </w:rPr>
        <w:t>育行业将有更大的发展前景。</w:t>
      </w:r>
    </w:p>
    <w:p>
      <w:pPr>
        <w:spacing w:before="183" w:line="360" w:lineRule="auto"/>
        <w:ind w:left="22" w:right="18" w:firstLine="510"/>
        <w:rPr>
          <w:rFonts w:ascii="宋体" w:hAnsi="宋体" w:eastAsia="宋体" w:cs="宋体"/>
          <w:sz w:val="24"/>
          <w:szCs w:val="24"/>
        </w:rPr>
      </w:pPr>
      <w:r>
        <w:rPr>
          <w:rFonts w:ascii="宋体" w:hAnsi="宋体" w:eastAsia="宋体" w:cs="宋体"/>
          <w:spacing w:val="-4"/>
          <w:sz w:val="24"/>
          <w:szCs w:val="24"/>
        </w:rPr>
        <w:t>由于二胎政策开放，国家对于教育的重视等，对于学前教育和小学教育</w:t>
      </w:r>
      <w:r>
        <w:rPr>
          <w:rFonts w:ascii="宋体" w:hAnsi="宋体" w:eastAsia="宋体" w:cs="宋体"/>
          <w:spacing w:val="-5"/>
          <w:sz w:val="24"/>
          <w:szCs w:val="24"/>
        </w:rPr>
        <w:t>专业</w:t>
      </w:r>
      <w:r>
        <w:rPr>
          <w:rFonts w:ascii="宋体" w:hAnsi="宋体" w:eastAsia="宋体" w:cs="宋体"/>
          <w:sz w:val="24"/>
          <w:szCs w:val="24"/>
        </w:rPr>
        <w:t xml:space="preserve"> </w:t>
      </w:r>
      <w:r>
        <w:rPr>
          <w:rFonts w:ascii="宋体" w:hAnsi="宋体" w:eastAsia="宋体" w:cs="宋体"/>
          <w:spacing w:val="-3"/>
          <w:sz w:val="24"/>
          <w:szCs w:val="24"/>
        </w:rPr>
        <w:t>在合肥等地的扩招，以及一些学校的建立，学校对于老师的需求较以往年都要增</w:t>
      </w:r>
      <w:r>
        <w:rPr>
          <w:rFonts w:ascii="宋体" w:hAnsi="宋体" w:eastAsia="宋体" w:cs="宋体"/>
          <w:spacing w:val="1"/>
          <w:sz w:val="24"/>
          <w:szCs w:val="24"/>
        </w:rPr>
        <w:t xml:space="preserve"> </w:t>
      </w:r>
      <w:r>
        <w:rPr>
          <w:rFonts w:ascii="宋体" w:hAnsi="宋体" w:eastAsia="宋体" w:cs="宋体"/>
          <w:spacing w:val="-3"/>
          <w:sz w:val="24"/>
          <w:szCs w:val="24"/>
        </w:rPr>
        <w:t>多，据了解，合肥市近年新建幼儿园和小学</w:t>
      </w:r>
      <w:r>
        <w:rPr>
          <w:rFonts w:ascii="宋体" w:hAnsi="宋体" w:eastAsia="宋体" w:cs="宋体"/>
          <w:spacing w:val="-33"/>
          <w:sz w:val="24"/>
          <w:szCs w:val="24"/>
        </w:rPr>
        <w:t xml:space="preserve"> </w:t>
      </w:r>
      <w:r>
        <w:rPr>
          <w:rFonts w:ascii="宋体" w:hAnsi="宋体" w:eastAsia="宋体" w:cs="宋体"/>
          <w:spacing w:val="-3"/>
          <w:sz w:val="24"/>
          <w:szCs w:val="24"/>
        </w:rPr>
        <w:t>100</w:t>
      </w:r>
      <w:r>
        <w:rPr>
          <w:rFonts w:ascii="宋体" w:hAnsi="宋体" w:eastAsia="宋体" w:cs="宋体"/>
          <w:spacing w:val="-39"/>
          <w:sz w:val="24"/>
          <w:szCs w:val="24"/>
        </w:rPr>
        <w:t xml:space="preserve"> </w:t>
      </w:r>
      <w:r>
        <w:rPr>
          <w:rFonts w:ascii="宋体" w:hAnsi="宋体" w:eastAsia="宋体" w:cs="宋体"/>
          <w:spacing w:val="-3"/>
          <w:sz w:val="24"/>
          <w:szCs w:val="24"/>
        </w:rPr>
        <w:t>多所，对教师</w:t>
      </w:r>
      <w:r>
        <w:rPr>
          <w:rFonts w:ascii="宋体" w:hAnsi="宋体" w:eastAsia="宋体" w:cs="宋体"/>
          <w:spacing w:val="-4"/>
          <w:sz w:val="24"/>
          <w:szCs w:val="24"/>
        </w:rPr>
        <w:t>的需求十分强烈，</w:t>
      </w:r>
    </w:p>
    <w:p>
      <w:pPr>
        <w:spacing w:before="1" w:line="219" w:lineRule="auto"/>
        <w:ind w:left="23"/>
        <w:rPr>
          <w:rFonts w:ascii="宋体" w:hAnsi="宋体" w:eastAsia="宋体" w:cs="宋体"/>
          <w:sz w:val="24"/>
          <w:szCs w:val="24"/>
        </w:rPr>
      </w:pPr>
      <w:r>
        <w:rPr>
          <w:rFonts w:ascii="宋体" w:hAnsi="宋体" w:eastAsia="宋体" w:cs="宋体"/>
          <w:spacing w:val="-1"/>
          <w:sz w:val="24"/>
          <w:szCs w:val="24"/>
        </w:rPr>
        <w:t>特别是对男老师的需求更是激增。</w:t>
      </w:r>
    </w:p>
    <w:p>
      <w:pPr>
        <w:spacing w:before="183" w:line="219" w:lineRule="auto"/>
        <w:ind w:left="506"/>
        <w:rPr>
          <w:rFonts w:ascii="宋体" w:hAnsi="宋体" w:eastAsia="宋体" w:cs="宋体"/>
          <w:sz w:val="24"/>
          <w:szCs w:val="24"/>
        </w:rPr>
      </w:pPr>
      <w:r>
        <w:rPr>
          <w:rFonts w:ascii="宋体" w:hAnsi="宋体" w:eastAsia="宋体" w:cs="宋体"/>
          <w:sz w:val="24"/>
          <w:szCs w:val="24"/>
        </w:rPr>
        <w:t>2.各地教师考编时间不统一</w:t>
      </w:r>
    </w:p>
    <w:p>
      <w:pPr>
        <w:spacing w:before="183" w:line="360" w:lineRule="auto"/>
        <w:ind w:left="24" w:right="53" w:firstLine="524"/>
        <w:rPr>
          <w:rFonts w:ascii="宋体" w:hAnsi="宋体" w:eastAsia="宋体" w:cs="宋体"/>
          <w:sz w:val="24"/>
          <w:szCs w:val="24"/>
        </w:rPr>
      </w:pPr>
      <w:r>
        <w:rPr>
          <w:rFonts w:ascii="宋体" w:hAnsi="宋体" w:eastAsia="宋体" w:cs="宋体"/>
          <w:spacing w:val="-5"/>
          <w:sz w:val="24"/>
          <w:szCs w:val="24"/>
        </w:rPr>
        <w:t>目前，教师的考编不是全国统一考试，而是各地依据自身情况和需求自行确</w:t>
      </w:r>
      <w:r>
        <w:rPr>
          <w:rFonts w:ascii="宋体" w:hAnsi="宋体" w:eastAsia="宋体" w:cs="宋体"/>
          <w:spacing w:val="15"/>
          <w:sz w:val="24"/>
          <w:szCs w:val="24"/>
        </w:rPr>
        <w:t xml:space="preserve"> </w:t>
      </w:r>
      <w:r>
        <w:rPr>
          <w:rFonts w:ascii="宋体" w:hAnsi="宋体" w:eastAsia="宋体" w:cs="宋体"/>
          <w:spacing w:val="-5"/>
          <w:sz w:val="24"/>
          <w:szCs w:val="24"/>
        </w:rPr>
        <w:t>定时间。江浙一带的考编时间在</w:t>
      </w:r>
      <w:r>
        <w:rPr>
          <w:rFonts w:ascii="宋体" w:hAnsi="宋体" w:eastAsia="宋体" w:cs="宋体"/>
          <w:spacing w:val="-31"/>
          <w:sz w:val="24"/>
          <w:szCs w:val="24"/>
        </w:rPr>
        <w:t xml:space="preserve"> </w:t>
      </w:r>
      <w:r>
        <w:rPr>
          <w:rFonts w:ascii="宋体" w:hAnsi="宋体" w:eastAsia="宋体" w:cs="宋体"/>
          <w:spacing w:val="-5"/>
          <w:sz w:val="24"/>
          <w:szCs w:val="24"/>
        </w:rPr>
        <w:t>3-5</w:t>
      </w:r>
      <w:r>
        <w:rPr>
          <w:rFonts w:ascii="宋体" w:hAnsi="宋体" w:eastAsia="宋体" w:cs="宋体"/>
          <w:spacing w:val="-45"/>
          <w:sz w:val="24"/>
          <w:szCs w:val="24"/>
        </w:rPr>
        <w:t xml:space="preserve"> </w:t>
      </w:r>
      <w:r>
        <w:rPr>
          <w:rFonts w:ascii="宋体" w:hAnsi="宋体" w:eastAsia="宋体" w:cs="宋体"/>
          <w:spacing w:val="-5"/>
          <w:sz w:val="24"/>
          <w:szCs w:val="24"/>
        </w:rPr>
        <w:t>月份，安徽的考编时间在</w:t>
      </w:r>
      <w:r>
        <w:rPr>
          <w:rFonts w:ascii="宋体" w:hAnsi="宋体" w:eastAsia="宋体" w:cs="宋体"/>
          <w:spacing w:val="-45"/>
          <w:sz w:val="24"/>
          <w:szCs w:val="24"/>
        </w:rPr>
        <w:t xml:space="preserve"> </w:t>
      </w:r>
      <w:r>
        <w:rPr>
          <w:rFonts w:ascii="宋体" w:hAnsi="宋体" w:eastAsia="宋体" w:cs="宋体"/>
          <w:spacing w:val="-5"/>
          <w:sz w:val="24"/>
          <w:szCs w:val="24"/>
        </w:rPr>
        <w:t>7</w:t>
      </w:r>
      <w:r>
        <w:rPr>
          <w:rFonts w:ascii="宋体" w:hAnsi="宋体" w:eastAsia="宋体" w:cs="宋体"/>
          <w:spacing w:val="-44"/>
          <w:sz w:val="24"/>
          <w:szCs w:val="24"/>
        </w:rPr>
        <w:t xml:space="preserve"> </w:t>
      </w:r>
      <w:r>
        <w:rPr>
          <w:rFonts w:ascii="宋体" w:hAnsi="宋体" w:eastAsia="宋体" w:cs="宋体"/>
          <w:spacing w:val="-5"/>
          <w:sz w:val="24"/>
          <w:szCs w:val="24"/>
        </w:rPr>
        <w:t>月份。这样虽然</w:t>
      </w:r>
      <w:r>
        <w:rPr>
          <w:rFonts w:ascii="宋体" w:hAnsi="宋体" w:eastAsia="宋体" w:cs="宋体"/>
          <w:sz w:val="24"/>
          <w:szCs w:val="24"/>
        </w:rPr>
        <w:t xml:space="preserve"> </w:t>
      </w:r>
      <w:r>
        <w:rPr>
          <w:rFonts w:ascii="宋体" w:hAnsi="宋体" w:eastAsia="宋体" w:cs="宋体"/>
          <w:spacing w:val="4"/>
          <w:sz w:val="24"/>
          <w:szCs w:val="24"/>
        </w:rPr>
        <w:t>有利于学生错开各地考编的时间，但是也使得我院的就业工作具有滞</w:t>
      </w:r>
      <w:r>
        <w:rPr>
          <w:rFonts w:ascii="宋体" w:hAnsi="宋体" w:eastAsia="宋体" w:cs="宋体"/>
          <w:spacing w:val="3"/>
          <w:sz w:val="24"/>
          <w:szCs w:val="24"/>
        </w:rPr>
        <w:t>后性的特</w:t>
      </w:r>
    </w:p>
    <w:p>
      <w:pPr>
        <w:spacing w:before="1" w:line="223" w:lineRule="auto"/>
        <w:ind w:left="35"/>
        <w:rPr>
          <w:rFonts w:ascii="宋体" w:hAnsi="宋体" w:eastAsia="宋体" w:cs="宋体"/>
          <w:sz w:val="24"/>
          <w:szCs w:val="24"/>
        </w:rPr>
      </w:pPr>
      <w:r>
        <w:rPr>
          <w:rFonts w:ascii="宋体" w:hAnsi="宋体" w:eastAsia="宋体" w:cs="宋体"/>
          <w:spacing w:val="-11"/>
          <w:sz w:val="24"/>
          <w:szCs w:val="24"/>
        </w:rPr>
        <w:t>点。</w:t>
      </w:r>
    </w:p>
    <w:p>
      <w:pPr>
        <w:spacing w:before="177" w:line="219" w:lineRule="auto"/>
        <w:ind w:left="508"/>
        <w:rPr>
          <w:rFonts w:ascii="宋体" w:hAnsi="宋体" w:eastAsia="宋体" w:cs="宋体"/>
          <w:sz w:val="24"/>
          <w:szCs w:val="24"/>
        </w:rPr>
      </w:pPr>
      <w:r>
        <w:rPr>
          <w:rFonts w:ascii="宋体" w:hAnsi="宋体" w:eastAsia="宋体" w:cs="宋体"/>
          <w:spacing w:val="-2"/>
          <w:sz w:val="24"/>
          <w:szCs w:val="24"/>
        </w:rPr>
        <w:t>3.对就业工作的思考</w:t>
      </w:r>
    </w:p>
    <w:p>
      <w:pPr>
        <w:spacing w:before="184" w:line="219" w:lineRule="auto"/>
        <w:ind w:left="509"/>
        <w:rPr>
          <w:rFonts w:ascii="宋体" w:hAnsi="宋体" w:eastAsia="宋体" w:cs="宋体"/>
          <w:sz w:val="24"/>
          <w:szCs w:val="24"/>
        </w:rPr>
      </w:pPr>
      <w:r>
        <w:rPr>
          <w:rFonts w:ascii="宋体" w:hAnsi="宋体" w:eastAsia="宋体" w:cs="宋体"/>
          <w:spacing w:val="-1"/>
          <w:sz w:val="24"/>
          <w:szCs w:val="24"/>
        </w:rPr>
        <w:t>结合这次调研的具体情况，对就业指导工作做一点思考：</w:t>
      </w:r>
    </w:p>
    <w:p>
      <w:pPr>
        <w:spacing w:before="183" w:line="219" w:lineRule="auto"/>
        <w:ind w:left="514"/>
        <w:rPr>
          <w:rFonts w:ascii="宋体" w:hAnsi="宋体" w:eastAsia="宋体" w:cs="宋体"/>
          <w:sz w:val="24"/>
          <w:szCs w:val="24"/>
        </w:rPr>
      </w:pPr>
      <w:r>
        <w:rPr>
          <w:rFonts w:ascii="宋体" w:hAnsi="宋体" w:eastAsia="宋体" w:cs="宋体"/>
          <w:spacing w:val="-2"/>
          <w:sz w:val="24"/>
          <w:szCs w:val="24"/>
        </w:rPr>
        <w:t>（1）注重知识能力，更重综合素质</w:t>
      </w:r>
    </w:p>
    <w:p>
      <w:pPr>
        <w:spacing w:before="183" w:line="360" w:lineRule="auto"/>
        <w:ind w:left="24" w:right="53" w:firstLine="478"/>
        <w:rPr>
          <w:rFonts w:ascii="宋体" w:hAnsi="宋体" w:eastAsia="宋体" w:cs="宋体"/>
          <w:sz w:val="24"/>
          <w:szCs w:val="24"/>
        </w:rPr>
      </w:pPr>
      <w:r>
        <w:rPr>
          <w:rFonts w:ascii="宋体" w:hAnsi="宋体" w:eastAsia="宋体" w:cs="宋体"/>
          <w:spacing w:val="-3"/>
          <w:sz w:val="24"/>
          <w:szCs w:val="24"/>
        </w:rPr>
        <w:t>对于教育学院的学生，我们更加注重学生的知识能力，与此同时</w:t>
      </w:r>
      <w:r>
        <w:rPr>
          <w:rFonts w:ascii="宋体" w:hAnsi="宋体" w:eastAsia="宋体" w:cs="宋体"/>
          <w:spacing w:val="-4"/>
          <w:sz w:val="24"/>
          <w:szCs w:val="24"/>
        </w:rPr>
        <w:t>，我们要注</w:t>
      </w:r>
      <w:r>
        <w:rPr>
          <w:rFonts w:ascii="宋体" w:hAnsi="宋体" w:eastAsia="宋体" w:cs="宋体"/>
          <w:sz w:val="24"/>
          <w:szCs w:val="24"/>
        </w:rPr>
        <w:t xml:space="preserve"> </w:t>
      </w:r>
      <w:r>
        <w:rPr>
          <w:rFonts w:ascii="宋体" w:hAnsi="宋体" w:eastAsia="宋体" w:cs="宋体"/>
          <w:spacing w:val="-3"/>
          <w:sz w:val="24"/>
          <w:szCs w:val="24"/>
        </w:rPr>
        <w:t>意学生的综合素质能力。比如学前专业的钢即兴伴奏等，我院学生对于此类型的</w:t>
      </w:r>
      <w:r>
        <w:rPr>
          <w:rFonts w:ascii="宋体" w:hAnsi="宋体" w:eastAsia="宋体" w:cs="宋体"/>
          <w:sz w:val="24"/>
          <w:szCs w:val="24"/>
        </w:rPr>
        <w:t xml:space="preserve"> </w:t>
      </w:r>
      <w:r>
        <w:rPr>
          <w:rFonts w:ascii="宋体" w:hAnsi="宋体" w:eastAsia="宋体" w:cs="宋体"/>
          <w:spacing w:val="-3"/>
          <w:sz w:val="24"/>
          <w:szCs w:val="24"/>
        </w:rPr>
        <w:t>而把握不够。以及小学教育专业学生们对于上课进行的实践较少，应用心理学专</w:t>
      </w:r>
    </w:p>
    <w:p>
      <w:pPr>
        <w:spacing w:line="219" w:lineRule="auto"/>
        <w:ind w:left="22"/>
        <w:rPr>
          <w:rFonts w:ascii="宋体" w:hAnsi="宋体" w:eastAsia="宋体" w:cs="宋体"/>
          <w:sz w:val="24"/>
          <w:szCs w:val="24"/>
        </w:rPr>
      </w:pPr>
      <w:r>
        <w:rPr>
          <w:rFonts w:ascii="宋体" w:hAnsi="宋体" w:eastAsia="宋体" w:cs="宋体"/>
          <w:spacing w:val="-3"/>
          <w:sz w:val="24"/>
          <w:szCs w:val="24"/>
        </w:rPr>
        <w:t>业的学生更多选择从事企业等一些事业单位，所以我们对于这方面以后也要更加</w:t>
      </w:r>
    </w:p>
    <w:p>
      <w:pPr>
        <w:spacing w:line="219" w:lineRule="auto"/>
        <w:rPr>
          <w:rFonts w:ascii="宋体" w:hAnsi="宋体" w:eastAsia="宋体" w:cs="宋体"/>
          <w:sz w:val="24"/>
          <w:szCs w:val="24"/>
        </w:rPr>
        <w:sectPr>
          <w:headerReference r:id="rId348" w:type="default"/>
          <w:footerReference r:id="rId349" w:type="default"/>
          <w:pgSz w:w="11906" w:h="16839"/>
          <w:pgMar w:top="1071" w:right="1745" w:bottom="1230" w:left="1785" w:header="878" w:footer="994" w:gutter="0"/>
          <w:cols w:space="720" w:num="1"/>
        </w:sectPr>
      </w:pPr>
    </w:p>
    <w:p>
      <w:pPr>
        <w:pStyle w:val="2"/>
        <w:spacing w:line="402" w:lineRule="auto"/>
      </w:pPr>
    </w:p>
    <w:p>
      <w:pPr>
        <w:spacing w:before="78" w:line="220" w:lineRule="auto"/>
        <w:ind w:left="24"/>
        <w:rPr>
          <w:rFonts w:ascii="宋体" w:hAnsi="宋体" w:eastAsia="宋体" w:cs="宋体"/>
          <w:sz w:val="24"/>
          <w:szCs w:val="24"/>
        </w:rPr>
      </w:pPr>
      <w:r>
        <w:rPr>
          <w:rFonts w:ascii="宋体" w:hAnsi="宋体" w:eastAsia="宋体" w:cs="宋体"/>
          <w:spacing w:val="-4"/>
          <w:sz w:val="24"/>
          <w:szCs w:val="24"/>
        </w:rPr>
        <w:t>重视。</w:t>
      </w:r>
    </w:p>
    <w:p>
      <w:pPr>
        <w:spacing w:before="181" w:line="219" w:lineRule="auto"/>
        <w:ind w:left="514"/>
        <w:rPr>
          <w:rFonts w:ascii="宋体" w:hAnsi="宋体" w:eastAsia="宋体" w:cs="宋体"/>
          <w:sz w:val="24"/>
          <w:szCs w:val="24"/>
        </w:rPr>
      </w:pPr>
      <w:r>
        <w:rPr>
          <w:rFonts w:ascii="宋体" w:hAnsi="宋体" w:eastAsia="宋体" w:cs="宋体"/>
          <w:spacing w:val="-2"/>
          <w:sz w:val="24"/>
          <w:szCs w:val="24"/>
        </w:rPr>
        <w:t>（2）加强与人才市场的交流与沟通</w:t>
      </w:r>
    </w:p>
    <w:p>
      <w:pPr>
        <w:spacing w:before="183" w:line="360" w:lineRule="auto"/>
        <w:ind w:left="28" w:right="7" w:firstLine="479"/>
        <w:rPr>
          <w:rFonts w:ascii="宋体" w:hAnsi="宋体" w:eastAsia="宋体" w:cs="宋体"/>
          <w:sz w:val="24"/>
          <w:szCs w:val="24"/>
        </w:rPr>
      </w:pPr>
      <w:r>
        <w:rPr>
          <w:rFonts w:ascii="宋体" w:hAnsi="宋体" w:eastAsia="宋体" w:cs="宋体"/>
          <w:spacing w:val="-3"/>
          <w:sz w:val="24"/>
          <w:szCs w:val="24"/>
        </w:rPr>
        <w:t>发挥人才市场在毕业生就业过程中的牵线搭桥作用，加</w:t>
      </w:r>
      <w:r>
        <w:rPr>
          <w:rFonts w:ascii="宋体" w:hAnsi="宋体" w:eastAsia="宋体" w:cs="宋体"/>
          <w:spacing w:val="-4"/>
          <w:sz w:val="24"/>
          <w:szCs w:val="24"/>
        </w:rPr>
        <w:t>强与人才市场信息的</w:t>
      </w:r>
      <w:r>
        <w:rPr>
          <w:rFonts w:ascii="宋体" w:hAnsi="宋体" w:eastAsia="宋体" w:cs="宋体"/>
          <w:sz w:val="24"/>
          <w:szCs w:val="24"/>
        </w:rPr>
        <w:t xml:space="preserve"> </w:t>
      </w:r>
      <w:r>
        <w:rPr>
          <w:rFonts w:ascii="宋体" w:hAnsi="宋体" w:eastAsia="宋体" w:cs="宋体"/>
          <w:spacing w:val="-3"/>
          <w:sz w:val="24"/>
          <w:szCs w:val="24"/>
        </w:rPr>
        <w:t>交流与沟通。人才市场面向各类用人单位和各类人才提供全方位、多样</w:t>
      </w:r>
      <w:r>
        <w:rPr>
          <w:rFonts w:ascii="宋体" w:hAnsi="宋体" w:eastAsia="宋体" w:cs="宋体"/>
          <w:spacing w:val="-4"/>
          <w:sz w:val="24"/>
          <w:szCs w:val="24"/>
        </w:rPr>
        <w:t>化系统性</w:t>
      </w:r>
      <w:r>
        <w:rPr>
          <w:rFonts w:ascii="宋体" w:hAnsi="宋体" w:eastAsia="宋体" w:cs="宋体"/>
          <w:sz w:val="24"/>
          <w:szCs w:val="24"/>
        </w:rPr>
        <w:t xml:space="preserve"> </w:t>
      </w:r>
      <w:r>
        <w:rPr>
          <w:rFonts w:ascii="宋体" w:hAnsi="宋体" w:eastAsia="宋体" w:cs="宋体"/>
          <w:spacing w:val="-1"/>
          <w:sz w:val="24"/>
          <w:szCs w:val="24"/>
        </w:rPr>
        <w:t>的专业化人才服务，可为毕业生提供就业指导、就业推荐、就业（接收和落户）</w:t>
      </w:r>
    </w:p>
    <w:p>
      <w:pPr>
        <w:spacing w:line="218" w:lineRule="auto"/>
        <w:ind w:left="23"/>
        <w:rPr>
          <w:rFonts w:ascii="宋体" w:hAnsi="宋体" w:eastAsia="宋体" w:cs="宋体"/>
          <w:sz w:val="24"/>
          <w:szCs w:val="24"/>
        </w:rPr>
      </w:pPr>
      <w:r>
        <w:rPr>
          <w:rFonts w:ascii="宋体" w:hAnsi="宋体" w:eastAsia="宋体" w:cs="宋体"/>
          <w:sz w:val="24"/>
          <w:szCs w:val="24"/>
        </w:rPr>
        <w:t>手续办理，还可为未就业的毕业生提供单纯保管档</w:t>
      </w:r>
      <w:r>
        <w:rPr>
          <w:rFonts w:ascii="宋体" w:hAnsi="宋体" w:eastAsia="宋体" w:cs="宋体"/>
          <w:spacing w:val="-1"/>
          <w:sz w:val="24"/>
          <w:szCs w:val="24"/>
        </w:rPr>
        <w:t>案服务和代理招聘服务。</w:t>
      </w:r>
    </w:p>
    <w:p>
      <w:pPr>
        <w:spacing w:before="184" w:line="219" w:lineRule="auto"/>
        <w:ind w:left="514"/>
        <w:rPr>
          <w:rFonts w:ascii="宋体" w:hAnsi="宋体" w:eastAsia="宋体" w:cs="宋体"/>
          <w:sz w:val="24"/>
          <w:szCs w:val="24"/>
        </w:rPr>
      </w:pPr>
      <w:r>
        <w:rPr>
          <w:rFonts w:ascii="宋体" w:hAnsi="宋体" w:eastAsia="宋体" w:cs="宋体"/>
          <w:spacing w:val="-2"/>
          <w:sz w:val="24"/>
          <w:szCs w:val="24"/>
        </w:rPr>
        <w:t>（3）树立正确的求职观和就业观</w:t>
      </w:r>
    </w:p>
    <w:p>
      <w:pPr>
        <w:spacing w:before="183" w:line="468" w:lineRule="exact"/>
        <w:ind w:left="504"/>
        <w:rPr>
          <w:rFonts w:ascii="宋体" w:hAnsi="宋体" w:eastAsia="宋体" w:cs="宋体"/>
          <w:sz w:val="24"/>
          <w:szCs w:val="24"/>
        </w:rPr>
      </w:pPr>
      <w:r>
        <w:rPr>
          <w:rFonts w:ascii="宋体" w:hAnsi="宋体" w:eastAsia="宋体" w:cs="宋体"/>
          <w:spacing w:val="-3"/>
          <w:position w:val="17"/>
          <w:sz w:val="24"/>
          <w:szCs w:val="24"/>
        </w:rPr>
        <w:t>要采取走出去和请进来的方法，帮助毕业生树立正确的求职观</w:t>
      </w:r>
      <w:r>
        <w:rPr>
          <w:rFonts w:ascii="宋体" w:hAnsi="宋体" w:eastAsia="宋体" w:cs="宋体"/>
          <w:spacing w:val="-4"/>
          <w:position w:val="17"/>
          <w:sz w:val="24"/>
          <w:szCs w:val="24"/>
        </w:rPr>
        <w:t>念，鼓励学生</w:t>
      </w:r>
    </w:p>
    <w:p>
      <w:pPr>
        <w:spacing w:line="219" w:lineRule="auto"/>
        <w:ind w:left="29"/>
        <w:rPr>
          <w:rFonts w:ascii="宋体" w:hAnsi="宋体" w:eastAsia="宋体" w:cs="宋体"/>
          <w:sz w:val="24"/>
          <w:szCs w:val="24"/>
        </w:rPr>
      </w:pPr>
      <w:r>
        <w:rPr>
          <w:rFonts w:ascii="宋体" w:hAnsi="宋体" w:eastAsia="宋体" w:cs="宋体"/>
          <w:spacing w:val="-1"/>
          <w:sz w:val="24"/>
          <w:szCs w:val="24"/>
        </w:rPr>
        <w:t>到基层一线工作，要让学生树立下一线锻炼是将来更好发展的必经之路。</w:t>
      </w:r>
    </w:p>
    <w:p>
      <w:pPr>
        <w:pStyle w:val="2"/>
        <w:spacing w:line="284" w:lineRule="auto"/>
      </w:pPr>
    </w:p>
    <w:p>
      <w:pPr>
        <w:pStyle w:val="2"/>
        <w:spacing w:line="285" w:lineRule="auto"/>
      </w:pPr>
    </w:p>
    <w:p>
      <w:pPr>
        <w:spacing w:before="79" w:line="219" w:lineRule="auto"/>
        <w:ind w:left="207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第四部分</w:t>
      </w:r>
      <w:r>
        <w:rPr>
          <w:rFonts w:ascii="宋体" w:hAnsi="宋体" w:eastAsia="宋体" w:cs="宋体"/>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教育学院就业工作的重点与亮点</w:t>
      </w:r>
    </w:p>
    <w:p>
      <w:pPr>
        <w:spacing w:before="183" w:line="360" w:lineRule="auto"/>
        <w:ind w:left="24" w:right="80" w:firstLine="481"/>
        <w:rPr>
          <w:rFonts w:ascii="宋体" w:hAnsi="宋体" w:eastAsia="宋体" w:cs="宋体"/>
          <w:sz w:val="24"/>
          <w:szCs w:val="24"/>
        </w:rPr>
      </w:pPr>
      <w:r>
        <w:rPr>
          <w:rFonts w:ascii="宋体" w:hAnsi="宋体" w:eastAsia="宋体" w:cs="宋体"/>
          <w:spacing w:val="-3"/>
          <w:sz w:val="24"/>
          <w:szCs w:val="24"/>
        </w:rPr>
        <w:t>教育学院结合实际制定年度就业工作计划，将毕业生就业</w:t>
      </w:r>
      <w:r>
        <w:rPr>
          <w:rFonts w:ascii="宋体" w:hAnsi="宋体" w:eastAsia="宋体" w:cs="宋体"/>
          <w:spacing w:val="-4"/>
          <w:sz w:val="24"/>
          <w:szCs w:val="24"/>
        </w:rPr>
        <w:t>工作列入院工作的</w:t>
      </w:r>
      <w:r>
        <w:rPr>
          <w:rFonts w:ascii="宋体" w:hAnsi="宋体" w:eastAsia="宋体" w:cs="宋体"/>
          <w:sz w:val="24"/>
          <w:szCs w:val="24"/>
        </w:rPr>
        <w:t xml:space="preserve"> </w:t>
      </w:r>
      <w:r>
        <w:rPr>
          <w:rFonts w:ascii="宋体" w:hAnsi="宋体" w:eastAsia="宋体" w:cs="宋体"/>
          <w:spacing w:val="-3"/>
          <w:sz w:val="24"/>
          <w:szCs w:val="24"/>
        </w:rPr>
        <w:t>重点。院领导和就业工作领导小组定期和不定期召开毕业生就业工作专题会议讨</w:t>
      </w:r>
      <w:r>
        <w:rPr>
          <w:rFonts w:ascii="宋体" w:hAnsi="宋体" w:eastAsia="宋体" w:cs="宋体"/>
          <w:sz w:val="24"/>
          <w:szCs w:val="24"/>
        </w:rPr>
        <w:t xml:space="preserve"> </w:t>
      </w:r>
      <w:r>
        <w:rPr>
          <w:rFonts w:ascii="宋体" w:hAnsi="宋体" w:eastAsia="宋体" w:cs="宋体"/>
          <w:spacing w:val="-3"/>
          <w:sz w:val="24"/>
          <w:szCs w:val="24"/>
        </w:rPr>
        <w:t>论研究毕业生思想动态和人才市场需求发展动态，部署毕业生就业指导和就业服</w:t>
      </w:r>
    </w:p>
    <w:p>
      <w:pPr>
        <w:spacing w:line="219" w:lineRule="auto"/>
        <w:ind w:left="25"/>
        <w:rPr>
          <w:rFonts w:ascii="宋体" w:hAnsi="宋体" w:eastAsia="宋体" w:cs="宋体"/>
          <w:sz w:val="24"/>
          <w:szCs w:val="24"/>
        </w:rPr>
      </w:pPr>
      <w:r>
        <w:rPr>
          <w:rFonts w:ascii="宋体" w:hAnsi="宋体" w:eastAsia="宋体" w:cs="宋体"/>
          <w:spacing w:val="-3"/>
          <w:sz w:val="24"/>
          <w:szCs w:val="24"/>
        </w:rPr>
        <w:t>务工作。</w:t>
      </w:r>
    </w:p>
    <w:p>
      <w:pPr>
        <w:spacing w:before="184" w:line="219" w:lineRule="auto"/>
        <w:ind w:left="521"/>
        <w:rPr>
          <w:rFonts w:ascii="宋体" w:hAnsi="宋体" w:eastAsia="宋体" w:cs="宋体"/>
          <w:sz w:val="24"/>
          <w:szCs w:val="24"/>
        </w:rPr>
      </w:pPr>
      <w:r>
        <w:rPr>
          <w:rFonts w:ascii="宋体" w:hAnsi="宋体" w:eastAsia="宋体" w:cs="宋体"/>
          <w:spacing w:val="-4"/>
          <w:sz w:val="24"/>
          <w:szCs w:val="24"/>
        </w:rPr>
        <w:t>1.学生招考方面</w:t>
      </w:r>
    </w:p>
    <w:p>
      <w:pPr>
        <w:spacing w:before="183" w:line="360" w:lineRule="auto"/>
        <w:ind w:left="32" w:right="26" w:firstLine="483"/>
        <w:rPr>
          <w:rFonts w:ascii="宋体" w:hAnsi="宋体" w:eastAsia="宋体" w:cs="宋体"/>
          <w:sz w:val="24"/>
          <w:szCs w:val="24"/>
        </w:rPr>
      </w:pPr>
      <w:r>
        <w:rPr>
          <w:rFonts w:ascii="宋体" w:hAnsi="宋体" w:eastAsia="宋体" w:cs="宋体"/>
          <w:spacing w:val="-4"/>
          <w:sz w:val="24"/>
          <w:szCs w:val="24"/>
        </w:rPr>
        <w:t>随着合肥等地教师考编招考人数的上升和各地特岗教师招考数量的增加，教</w:t>
      </w:r>
      <w:r>
        <w:rPr>
          <w:rFonts w:ascii="宋体" w:hAnsi="宋体" w:eastAsia="宋体" w:cs="宋体"/>
          <w:spacing w:val="14"/>
          <w:sz w:val="24"/>
          <w:szCs w:val="24"/>
        </w:rPr>
        <w:t xml:space="preserve"> </w:t>
      </w:r>
      <w:r>
        <w:rPr>
          <w:rFonts w:ascii="宋体" w:hAnsi="宋体" w:eastAsia="宋体" w:cs="宋体"/>
          <w:spacing w:val="-2"/>
          <w:sz w:val="24"/>
          <w:szCs w:val="24"/>
        </w:rPr>
        <w:t>育学院引导毕业生牢牢把握教师考编的好形势，并鼓励他们积极拓宽就业途径。</w:t>
      </w:r>
    </w:p>
    <w:p>
      <w:pPr>
        <w:spacing w:line="218" w:lineRule="auto"/>
        <w:ind w:left="22"/>
        <w:rPr>
          <w:rFonts w:ascii="宋体" w:hAnsi="宋体" w:eastAsia="宋体" w:cs="宋体"/>
          <w:sz w:val="24"/>
          <w:szCs w:val="24"/>
        </w:rPr>
      </w:pPr>
      <w:r>
        <w:rPr>
          <w:rFonts w:ascii="宋体" w:hAnsi="宋体" w:eastAsia="宋体" w:cs="宋体"/>
          <w:spacing w:val="-1"/>
          <w:sz w:val="24"/>
          <w:szCs w:val="24"/>
        </w:rPr>
        <w:t>对于考研的学生，也积极帮助他们联系报考学校、进行调剂等。</w:t>
      </w:r>
    </w:p>
    <w:p>
      <w:pPr>
        <w:spacing w:before="185" w:line="219" w:lineRule="auto"/>
        <w:ind w:left="496"/>
        <w:rPr>
          <w:rFonts w:ascii="宋体" w:hAnsi="宋体" w:eastAsia="宋体" w:cs="宋体"/>
          <w:sz w:val="24"/>
          <w:szCs w:val="24"/>
        </w:rPr>
      </w:pPr>
      <w:r>
        <w:rPr>
          <w:rFonts w:ascii="宋体" w:hAnsi="宋体" w:eastAsia="宋体" w:cs="宋体"/>
          <w:spacing w:val="-2"/>
          <w:sz w:val="24"/>
          <w:szCs w:val="24"/>
        </w:rPr>
        <w:t>2.学生培养方面</w:t>
      </w:r>
    </w:p>
    <w:p>
      <w:pPr>
        <w:spacing w:before="182" w:line="360" w:lineRule="auto"/>
        <w:ind w:left="22" w:firstLine="471"/>
        <w:rPr>
          <w:rFonts w:ascii="宋体" w:hAnsi="宋体" w:eastAsia="宋体" w:cs="宋体"/>
          <w:sz w:val="24"/>
          <w:szCs w:val="24"/>
        </w:rPr>
      </w:pPr>
      <w:r>
        <w:rPr>
          <w:rFonts w:ascii="宋体" w:hAnsi="宋体" w:eastAsia="宋体" w:cs="宋体"/>
          <w:spacing w:val="-1"/>
          <w:sz w:val="24"/>
          <w:szCs w:val="24"/>
        </w:rPr>
        <w:t>通过继续深入推进模块化教学改革为切入点，注重培养学生学科教学能力、</w:t>
      </w:r>
      <w:r>
        <w:rPr>
          <w:rFonts w:ascii="宋体" w:hAnsi="宋体" w:eastAsia="宋体" w:cs="宋体"/>
          <w:spacing w:val="18"/>
          <w:sz w:val="24"/>
          <w:szCs w:val="24"/>
        </w:rPr>
        <w:t xml:space="preserve"> </w:t>
      </w:r>
      <w:r>
        <w:rPr>
          <w:rFonts w:ascii="宋体" w:hAnsi="宋体" w:eastAsia="宋体" w:cs="宋体"/>
          <w:spacing w:val="-7"/>
          <w:sz w:val="24"/>
          <w:szCs w:val="24"/>
        </w:rPr>
        <w:t>组织管理能力、教育研究能力等五大能力，同时院部加强</w:t>
      </w:r>
      <w:r>
        <w:rPr>
          <w:rFonts w:ascii="宋体" w:hAnsi="宋体" w:eastAsia="宋体" w:cs="宋体"/>
          <w:spacing w:val="-8"/>
          <w:sz w:val="24"/>
          <w:szCs w:val="24"/>
        </w:rPr>
        <w:t>与合肥市师范附属小学、</w:t>
      </w:r>
      <w:r>
        <w:rPr>
          <w:rFonts w:ascii="宋体" w:hAnsi="宋体" w:eastAsia="宋体" w:cs="宋体"/>
          <w:sz w:val="24"/>
          <w:szCs w:val="24"/>
        </w:rPr>
        <w:t xml:space="preserve"> </w:t>
      </w:r>
      <w:r>
        <w:rPr>
          <w:rFonts w:ascii="宋体" w:hAnsi="宋体" w:eastAsia="宋体" w:cs="宋体"/>
          <w:spacing w:val="-3"/>
          <w:sz w:val="24"/>
          <w:szCs w:val="24"/>
        </w:rPr>
        <w:t>习友小学的联系，在每学期不同月份开展教师职</w:t>
      </w:r>
      <w:r>
        <w:rPr>
          <w:rFonts w:ascii="宋体" w:hAnsi="宋体" w:eastAsia="宋体" w:cs="宋体"/>
          <w:spacing w:val="-4"/>
          <w:sz w:val="24"/>
          <w:szCs w:val="24"/>
        </w:rPr>
        <w:t xml:space="preserve">业技能考核，大力加强学生专业 </w:t>
      </w:r>
      <w:r>
        <w:rPr>
          <w:rFonts w:ascii="宋体" w:hAnsi="宋体" w:eastAsia="宋体" w:cs="宋体"/>
          <w:spacing w:val="-3"/>
          <w:sz w:val="24"/>
          <w:szCs w:val="24"/>
        </w:rPr>
        <w:t>技能的培养和训练，通过这样的方式，提升学生</w:t>
      </w:r>
      <w:r>
        <w:rPr>
          <w:rFonts w:ascii="宋体" w:hAnsi="宋体" w:eastAsia="宋体" w:cs="宋体"/>
          <w:spacing w:val="-4"/>
          <w:sz w:val="24"/>
          <w:szCs w:val="24"/>
        </w:rPr>
        <w:t xml:space="preserve">的专业素质，在就业和考编的过 </w:t>
      </w:r>
      <w:r>
        <w:rPr>
          <w:rFonts w:ascii="宋体" w:hAnsi="宋体" w:eastAsia="宋体" w:cs="宋体"/>
          <w:spacing w:val="-2"/>
          <w:sz w:val="24"/>
          <w:szCs w:val="24"/>
        </w:rPr>
        <w:t>程中，我院的学生才能以过硬的专业素养击败其他高校的学生，获得一席一位，</w:t>
      </w:r>
    </w:p>
    <w:p>
      <w:pPr>
        <w:spacing w:before="1" w:line="218" w:lineRule="auto"/>
        <w:ind w:left="46"/>
        <w:rPr>
          <w:rFonts w:ascii="宋体" w:hAnsi="宋体" w:eastAsia="宋体" w:cs="宋体"/>
          <w:sz w:val="24"/>
          <w:szCs w:val="24"/>
        </w:rPr>
      </w:pPr>
      <w:r>
        <w:rPr>
          <w:rFonts w:ascii="宋体" w:hAnsi="宋体" w:eastAsia="宋体" w:cs="宋体"/>
          <w:spacing w:val="-1"/>
          <w:sz w:val="24"/>
          <w:szCs w:val="24"/>
        </w:rPr>
        <w:t>同时近几年考编成绩的节节攀升，也打响了合肥学院教育学院毕业生的牌子。</w:t>
      </w:r>
    </w:p>
    <w:p>
      <w:pPr>
        <w:spacing w:before="185" w:line="219" w:lineRule="auto"/>
        <w:ind w:left="508"/>
        <w:rPr>
          <w:rFonts w:ascii="宋体" w:hAnsi="宋体" w:eastAsia="宋体" w:cs="宋体"/>
          <w:sz w:val="24"/>
          <w:szCs w:val="24"/>
        </w:rPr>
      </w:pPr>
      <w:r>
        <w:rPr>
          <w:rFonts w:ascii="宋体" w:hAnsi="宋体" w:eastAsia="宋体" w:cs="宋体"/>
          <w:spacing w:val="-2"/>
          <w:sz w:val="24"/>
          <w:szCs w:val="24"/>
        </w:rPr>
        <w:t>3.学院管理方面</w:t>
      </w:r>
    </w:p>
    <w:p>
      <w:pPr>
        <w:spacing w:before="182" w:line="468" w:lineRule="exact"/>
        <w:ind w:left="496"/>
        <w:rPr>
          <w:rFonts w:ascii="宋体" w:hAnsi="宋体" w:eastAsia="宋体" w:cs="宋体"/>
          <w:sz w:val="24"/>
          <w:szCs w:val="24"/>
        </w:rPr>
      </w:pPr>
      <w:r>
        <w:rPr>
          <w:rFonts w:ascii="宋体" w:hAnsi="宋体" w:eastAsia="宋体" w:cs="宋体"/>
          <w:spacing w:val="-1"/>
          <w:position w:val="17"/>
          <w:sz w:val="24"/>
          <w:szCs w:val="24"/>
        </w:rPr>
        <w:t>2020</w:t>
      </w:r>
      <w:r>
        <w:rPr>
          <w:rFonts w:ascii="宋体" w:hAnsi="宋体" w:eastAsia="宋体" w:cs="宋体"/>
          <w:spacing w:val="-40"/>
          <w:position w:val="17"/>
          <w:sz w:val="24"/>
          <w:szCs w:val="24"/>
        </w:rPr>
        <w:t xml:space="preserve"> </w:t>
      </w:r>
      <w:r>
        <w:rPr>
          <w:rFonts w:ascii="宋体" w:hAnsi="宋体" w:eastAsia="宋体" w:cs="宋体"/>
          <w:spacing w:val="-1"/>
          <w:position w:val="17"/>
          <w:sz w:val="24"/>
          <w:szCs w:val="24"/>
        </w:rPr>
        <w:t>年，为了应对新冠肺炎带来的毕业生就业压力，教育学院出台了《关</w:t>
      </w:r>
    </w:p>
    <w:p>
      <w:pPr>
        <w:spacing w:before="1" w:line="219" w:lineRule="auto"/>
        <w:ind w:left="27"/>
        <w:rPr>
          <w:rFonts w:ascii="宋体" w:hAnsi="宋体" w:eastAsia="宋体" w:cs="宋体"/>
          <w:sz w:val="24"/>
          <w:szCs w:val="24"/>
        </w:rPr>
      </w:pPr>
      <w:r>
        <w:rPr>
          <w:rFonts w:ascii="宋体" w:hAnsi="宋体" w:eastAsia="宋体" w:cs="宋体"/>
          <w:sz w:val="24"/>
          <w:szCs w:val="24"/>
        </w:rPr>
        <w:t>于成立疫情防控期间就业领导小组的通知》</w:t>
      </w:r>
      <w:r>
        <w:rPr>
          <w:rFonts w:ascii="宋体" w:hAnsi="宋体" w:eastAsia="宋体" w:cs="宋体"/>
          <w:spacing w:val="-1"/>
          <w:sz w:val="24"/>
          <w:szCs w:val="24"/>
        </w:rPr>
        <w:t>《教育学院新冠肺炎疫情防控期间</w:t>
      </w:r>
    </w:p>
    <w:p>
      <w:pPr>
        <w:spacing w:line="219" w:lineRule="auto"/>
        <w:rPr>
          <w:rFonts w:ascii="宋体" w:hAnsi="宋体" w:eastAsia="宋体" w:cs="宋体"/>
          <w:sz w:val="24"/>
          <w:szCs w:val="24"/>
        </w:rPr>
        <w:sectPr>
          <w:headerReference r:id="rId350" w:type="default"/>
          <w:footerReference r:id="rId351" w:type="default"/>
          <w:pgSz w:w="11906" w:h="16839"/>
          <w:pgMar w:top="1071" w:right="1719" w:bottom="1230" w:left="1785" w:header="878" w:footer="994" w:gutter="0"/>
          <w:cols w:space="720" w:num="1"/>
        </w:sectPr>
      </w:pPr>
    </w:p>
    <w:p>
      <w:pPr>
        <w:pStyle w:val="2"/>
        <w:spacing w:line="402" w:lineRule="auto"/>
      </w:pPr>
    </w:p>
    <w:p>
      <w:pPr>
        <w:spacing w:before="78" w:line="360" w:lineRule="auto"/>
        <w:ind w:left="25" w:right="35" w:firstLine="482"/>
        <w:jc w:val="both"/>
        <w:rPr>
          <w:rFonts w:ascii="宋体" w:hAnsi="宋体" w:eastAsia="宋体" w:cs="宋体"/>
          <w:sz w:val="24"/>
          <w:szCs w:val="24"/>
        </w:rPr>
      </w:pPr>
      <w:r>
        <w:rPr>
          <w:rFonts w:ascii="宋体" w:hAnsi="宋体" w:eastAsia="宋体" w:cs="宋体"/>
          <w:spacing w:val="-3"/>
          <w:sz w:val="24"/>
          <w:szCs w:val="24"/>
        </w:rPr>
        <w:t>毕业生就业工作方案》，压实毕业生就业工作责任制</w:t>
      </w:r>
      <w:r>
        <w:rPr>
          <w:rFonts w:ascii="宋体" w:hAnsi="宋体" w:eastAsia="宋体" w:cs="宋体"/>
          <w:spacing w:val="-4"/>
          <w:sz w:val="24"/>
          <w:szCs w:val="24"/>
        </w:rPr>
        <w:t>度，班主任、毕业生论</w:t>
      </w:r>
      <w:r>
        <w:rPr>
          <w:rFonts w:ascii="宋体" w:hAnsi="宋体" w:eastAsia="宋体" w:cs="宋体"/>
          <w:sz w:val="24"/>
          <w:szCs w:val="24"/>
        </w:rPr>
        <w:t xml:space="preserve"> </w:t>
      </w:r>
      <w:r>
        <w:rPr>
          <w:rFonts w:ascii="宋体" w:hAnsi="宋体" w:eastAsia="宋体" w:cs="宋体"/>
          <w:spacing w:val="-3"/>
          <w:sz w:val="24"/>
          <w:szCs w:val="24"/>
        </w:rPr>
        <w:t>文指导老师全程参与就业过程，并将毕业生的就业情况与论文指导老师的年终考</w:t>
      </w:r>
    </w:p>
    <w:p>
      <w:pPr>
        <w:spacing w:line="219" w:lineRule="auto"/>
        <w:ind w:left="26"/>
        <w:rPr>
          <w:rFonts w:ascii="宋体" w:hAnsi="宋体" w:eastAsia="宋体" w:cs="宋体"/>
          <w:sz w:val="24"/>
          <w:szCs w:val="24"/>
        </w:rPr>
      </w:pPr>
      <w:r>
        <w:rPr>
          <w:rFonts w:ascii="宋体" w:hAnsi="宋体" w:eastAsia="宋体" w:cs="宋体"/>
          <w:spacing w:val="-2"/>
          <w:sz w:val="24"/>
          <w:szCs w:val="24"/>
        </w:rPr>
        <w:t>核和个人绩效挂钩。</w:t>
      </w:r>
    </w:p>
    <w:p>
      <w:pPr>
        <w:pStyle w:val="2"/>
        <w:spacing w:line="284" w:lineRule="auto"/>
      </w:pPr>
    </w:p>
    <w:p>
      <w:pPr>
        <w:pStyle w:val="2"/>
        <w:spacing w:line="285" w:lineRule="auto"/>
      </w:pPr>
    </w:p>
    <w:p>
      <w:pPr>
        <w:spacing w:before="78" w:line="219" w:lineRule="auto"/>
        <w:ind w:left="69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第五部分</w:t>
      </w:r>
      <w:r>
        <w:rPr>
          <w:rFonts w:ascii="宋体" w:hAnsi="宋体" w:eastAsia="宋体" w:cs="宋体"/>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教育学院对就业困难、弱势群体、特殊问题毕业生帮扶情况</w:t>
      </w:r>
    </w:p>
    <w:p>
      <w:pPr>
        <w:spacing w:before="182" w:line="468" w:lineRule="exact"/>
        <w:ind w:right="35"/>
        <w:jc w:val="right"/>
        <w:rPr>
          <w:rFonts w:ascii="宋体" w:hAnsi="宋体" w:eastAsia="宋体" w:cs="宋体"/>
          <w:sz w:val="24"/>
          <w:szCs w:val="24"/>
        </w:rPr>
      </w:pPr>
      <w:r>
        <w:rPr>
          <w:rFonts w:ascii="宋体" w:hAnsi="宋体" w:eastAsia="宋体" w:cs="宋体"/>
          <w:spacing w:val="-3"/>
          <w:position w:val="17"/>
          <w:sz w:val="24"/>
          <w:szCs w:val="24"/>
        </w:rPr>
        <w:t>为促进贫困毕业生充分就业，切实做好困难毕业生的就业</w:t>
      </w:r>
      <w:r>
        <w:rPr>
          <w:rFonts w:ascii="宋体" w:hAnsi="宋体" w:eastAsia="宋体" w:cs="宋体"/>
          <w:spacing w:val="-4"/>
          <w:position w:val="17"/>
          <w:sz w:val="24"/>
          <w:szCs w:val="24"/>
        </w:rPr>
        <w:t>帮扶工作，我院坚</w:t>
      </w:r>
    </w:p>
    <w:p>
      <w:pPr>
        <w:spacing w:line="219" w:lineRule="auto"/>
        <w:ind w:left="26"/>
        <w:rPr>
          <w:rFonts w:ascii="宋体" w:hAnsi="宋体" w:eastAsia="宋体" w:cs="宋体"/>
          <w:sz w:val="24"/>
          <w:szCs w:val="24"/>
        </w:rPr>
      </w:pPr>
      <w:r>
        <w:rPr>
          <w:rFonts w:ascii="宋体" w:hAnsi="宋体" w:eastAsia="宋体" w:cs="宋体"/>
          <w:spacing w:val="-1"/>
          <w:sz w:val="24"/>
          <w:szCs w:val="24"/>
        </w:rPr>
        <w:t>持有针对性地开展帮扶工作，并取得了较好的实效。</w:t>
      </w:r>
    </w:p>
    <w:p>
      <w:pPr>
        <w:spacing w:before="184" w:line="219" w:lineRule="auto"/>
        <w:ind w:left="627"/>
        <w:rPr>
          <w:rFonts w:ascii="宋体" w:hAnsi="宋体" w:eastAsia="宋体" w:cs="宋体"/>
          <w:sz w:val="24"/>
          <w:szCs w:val="24"/>
        </w:rPr>
      </w:pPr>
      <w:r>
        <w:rPr>
          <w:rFonts w:ascii="宋体" w:hAnsi="宋体" w:eastAsia="宋体" w:cs="宋体"/>
          <w:spacing w:val="-2"/>
          <w:sz w:val="24"/>
          <w:szCs w:val="24"/>
        </w:rPr>
        <w:t>一、建立困难毕业生信息库</w:t>
      </w:r>
    </w:p>
    <w:p>
      <w:pPr>
        <w:spacing w:before="182" w:line="360" w:lineRule="auto"/>
        <w:ind w:left="28" w:right="35" w:firstLine="477"/>
        <w:rPr>
          <w:rFonts w:ascii="宋体" w:hAnsi="宋体" w:eastAsia="宋体" w:cs="宋体"/>
          <w:sz w:val="24"/>
          <w:szCs w:val="24"/>
        </w:rPr>
      </w:pPr>
      <w:r>
        <w:rPr>
          <w:rFonts w:ascii="宋体" w:hAnsi="宋体" w:eastAsia="宋体" w:cs="宋体"/>
          <w:spacing w:val="-5"/>
          <w:sz w:val="24"/>
          <w:szCs w:val="24"/>
        </w:rPr>
        <w:t>我院把“</w:t>
      </w:r>
      <w:r>
        <w:rPr>
          <w:rFonts w:ascii="宋体" w:hAnsi="宋体" w:eastAsia="宋体" w:cs="宋体"/>
          <w:spacing w:val="-90"/>
          <w:sz w:val="24"/>
          <w:szCs w:val="24"/>
        </w:rPr>
        <w:t xml:space="preserve"> </w:t>
      </w:r>
      <w:r>
        <w:rPr>
          <w:rFonts w:ascii="宋体" w:hAnsi="宋体" w:eastAsia="宋体" w:cs="宋体"/>
          <w:spacing w:val="-5"/>
          <w:sz w:val="24"/>
          <w:szCs w:val="24"/>
        </w:rPr>
        <w:t>困难学生</w:t>
      </w:r>
      <w:r>
        <w:rPr>
          <w:rFonts w:ascii="宋体" w:hAnsi="宋体" w:eastAsia="宋体" w:cs="宋体"/>
          <w:spacing w:val="-88"/>
          <w:sz w:val="24"/>
          <w:szCs w:val="24"/>
        </w:rPr>
        <w:t xml:space="preserve"> </w:t>
      </w:r>
      <w:r>
        <w:rPr>
          <w:rFonts w:ascii="宋体" w:hAnsi="宋体" w:eastAsia="宋体" w:cs="宋体"/>
          <w:spacing w:val="-5"/>
          <w:sz w:val="24"/>
          <w:szCs w:val="24"/>
        </w:rPr>
        <w:t>”定义为：经济困难、成绩困难、能力困难等。对</w:t>
      </w:r>
      <w:r>
        <w:rPr>
          <w:rFonts w:ascii="宋体" w:hAnsi="宋体" w:eastAsia="宋体" w:cs="宋体"/>
          <w:spacing w:val="-6"/>
          <w:sz w:val="24"/>
          <w:szCs w:val="24"/>
        </w:rPr>
        <w:t>于困难</w:t>
      </w:r>
      <w:r>
        <w:rPr>
          <w:rFonts w:ascii="宋体" w:hAnsi="宋体" w:eastAsia="宋体" w:cs="宋体"/>
          <w:sz w:val="24"/>
          <w:szCs w:val="24"/>
        </w:rPr>
        <w:t xml:space="preserve"> </w:t>
      </w:r>
      <w:r>
        <w:rPr>
          <w:rFonts w:ascii="宋体" w:hAnsi="宋体" w:eastAsia="宋体" w:cs="宋体"/>
          <w:spacing w:val="-3"/>
          <w:sz w:val="24"/>
          <w:szCs w:val="24"/>
        </w:rPr>
        <w:t>学生，我院各班都会进行不同层次的帮助，尤其是对双困生，建立了详</w:t>
      </w:r>
      <w:r>
        <w:rPr>
          <w:rFonts w:ascii="宋体" w:hAnsi="宋体" w:eastAsia="宋体" w:cs="宋体"/>
          <w:spacing w:val="-4"/>
          <w:sz w:val="24"/>
          <w:szCs w:val="24"/>
        </w:rPr>
        <w:t>细的就业</w:t>
      </w:r>
    </w:p>
    <w:p>
      <w:pPr>
        <w:spacing w:before="1" w:line="219" w:lineRule="auto"/>
        <w:ind w:left="24"/>
        <w:rPr>
          <w:rFonts w:ascii="宋体" w:hAnsi="宋体" w:eastAsia="宋体" w:cs="宋体"/>
          <w:sz w:val="24"/>
          <w:szCs w:val="24"/>
        </w:rPr>
      </w:pPr>
      <w:r>
        <w:rPr>
          <w:rFonts w:ascii="宋体" w:hAnsi="宋体" w:eastAsia="宋体" w:cs="宋体"/>
          <w:spacing w:val="-1"/>
          <w:sz w:val="24"/>
          <w:szCs w:val="24"/>
        </w:rPr>
        <w:t>档案，我院今年的建档立卡的毕业生全部顺利就业。</w:t>
      </w:r>
    </w:p>
    <w:p>
      <w:pPr>
        <w:spacing w:before="182" w:line="219" w:lineRule="auto"/>
        <w:ind w:left="507"/>
        <w:rPr>
          <w:rFonts w:ascii="宋体" w:hAnsi="宋体" w:eastAsia="宋体" w:cs="宋体"/>
          <w:sz w:val="24"/>
          <w:szCs w:val="24"/>
        </w:rPr>
      </w:pPr>
      <w:r>
        <w:rPr>
          <w:rFonts w:ascii="宋体" w:hAnsi="宋体" w:eastAsia="宋体" w:cs="宋体"/>
          <w:spacing w:val="-2"/>
          <w:sz w:val="24"/>
          <w:szCs w:val="24"/>
        </w:rPr>
        <w:t>二、开展慰困难学生座谈会</w:t>
      </w:r>
    </w:p>
    <w:p>
      <w:pPr>
        <w:spacing w:before="184" w:line="360" w:lineRule="auto"/>
        <w:ind w:left="39" w:firstLine="464"/>
        <w:rPr>
          <w:rFonts w:ascii="宋体" w:hAnsi="宋体" w:eastAsia="宋体" w:cs="宋体"/>
          <w:sz w:val="24"/>
          <w:szCs w:val="24"/>
        </w:rPr>
      </w:pPr>
      <w:r>
        <w:rPr>
          <w:rFonts w:ascii="宋体" w:hAnsi="宋体" w:eastAsia="宋体" w:cs="宋体"/>
          <w:spacing w:val="-3"/>
          <w:sz w:val="24"/>
          <w:szCs w:val="24"/>
        </w:rPr>
        <w:t>针对上述三种困难学生，我院每年都会进行座谈调研。通过座谈</w:t>
      </w:r>
      <w:r>
        <w:rPr>
          <w:rFonts w:ascii="宋体" w:hAnsi="宋体" w:eastAsia="宋体" w:cs="宋体"/>
          <w:spacing w:val="-4"/>
          <w:sz w:val="24"/>
          <w:szCs w:val="24"/>
        </w:rPr>
        <w:t>会了解到我</w:t>
      </w:r>
      <w:r>
        <w:rPr>
          <w:rFonts w:ascii="宋体" w:hAnsi="宋体" w:eastAsia="宋体" w:cs="宋体"/>
          <w:sz w:val="24"/>
          <w:szCs w:val="24"/>
        </w:rPr>
        <w:t xml:space="preserve"> </w:t>
      </w:r>
      <w:r>
        <w:rPr>
          <w:rFonts w:ascii="宋体" w:hAnsi="宋体" w:eastAsia="宋体" w:cs="宋体"/>
          <w:spacing w:val="-2"/>
          <w:sz w:val="24"/>
          <w:szCs w:val="24"/>
        </w:rPr>
        <w:t>院学生对国家资助和就业政策了解率高。我院</w:t>
      </w:r>
      <w:r>
        <w:rPr>
          <w:rFonts w:ascii="宋体" w:hAnsi="宋体" w:eastAsia="宋体" w:cs="宋体"/>
          <w:spacing w:val="-3"/>
          <w:sz w:val="24"/>
          <w:szCs w:val="24"/>
        </w:rPr>
        <w:t>不仅在经济上积极资助贫困学生，</w:t>
      </w:r>
    </w:p>
    <w:p>
      <w:pPr>
        <w:spacing w:line="219" w:lineRule="auto"/>
        <w:ind w:left="22"/>
        <w:rPr>
          <w:rFonts w:ascii="宋体" w:hAnsi="宋体" w:eastAsia="宋体" w:cs="宋体"/>
          <w:sz w:val="24"/>
          <w:szCs w:val="24"/>
        </w:rPr>
      </w:pPr>
      <w:r>
        <w:rPr>
          <w:rFonts w:ascii="宋体" w:hAnsi="宋体" w:eastAsia="宋体" w:cs="宋体"/>
          <w:sz w:val="24"/>
          <w:szCs w:val="24"/>
        </w:rPr>
        <w:t>在贫困生的心理健康、专业成长和求职应聘</w:t>
      </w:r>
      <w:r>
        <w:rPr>
          <w:rFonts w:ascii="宋体" w:hAnsi="宋体" w:eastAsia="宋体" w:cs="宋体"/>
          <w:spacing w:val="-1"/>
          <w:sz w:val="24"/>
          <w:szCs w:val="24"/>
        </w:rPr>
        <w:t>上也都尽力予以援助。</w:t>
      </w:r>
    </w:p>
    <w:p>
      <w:pPr>
        <w:spacing w:before="184" w:line="219" w:lineRule="auto"/>
        <w:ind w:left="503"/>
        <w:rPr>
          <w:rFonts w:ascii="宋体" w:hAnsi="宋体" w:eastAsia="宋体" w:cs="宋体"/>
          <w:sz w:val="24"/>
          <w:szCs w:val="24"/>
        </w:rPr>
      </w:pPr>
      <w:r>
        <w:rPr>
          <w:rFonts w:ascii="宋体" w:hAnsi="宋体" w:eastAsia="宋体" w:cs="宋体"/>
          <w:spacing w:val="-1"/>
          <w:sz w:val="24"/>
          <w:szCs w:val="24"/>
        </w:rPr>
        <w:t>三、向就业困难毕业生发放求职经费补贴</w:t>
      </w:r>
    </w:p>
    <w:p>
      <w:pPr>
        <w:spacing w:before="183" w:line="360" w:lineRule="auto"/>
        <w:ind w:left="25" w:right="35" w:firstLine="480"/>
        <w:rPr>
          <w:rFonts w:ascii="宋体" w:hAnsi="宋体" w:eastAsia="宋体" w:cs="宋体"/>
          <w:sz w:val="24"/>
          <w:szCs w:val="24"/>
        </w:rPr>
      </w:pPr>
      <w:r>
        <w:rPr>
          <w:rFonts w:ascii="宋体" w:hAnsi="宋体" w:eastAsia="宋体" w:cs="宋体"/>
          <w:spacing w:val="-3"/>
          <w:sz w:val="24"/>
          <w:szCs w:val="24"/>
        </w:rPr>
        <w:t>我院向困难的毕业生发放资助金，作为求职过程中的交通费</w:t>
      </w:r>
      <w:r>
        <w:rPr>
          <w:rFonts w:ascii="宋体" w:hAnsi="宋体" w:eastAsia="宋体" w:cs="宋体"/>
          <w:spacing w:val="-4"/>
          <w:sz w:val="24"/>
          <w:szCs w:val="24"/>
        </w:rPr>
        <w:t>补贴。同时积极</w:t>
      </w:r>
      <w:r>
        <w:rPr>
          <w:rFonts w:ascii="宋体" w:hAnsi="宋体" w:eastAsia="宋体" w:cs="宋体"/>
          <w:sz w:val="24"/>
          <w:szCs w:val="24"/>
        </w:rPr>
        <w:t xml:space="preserve"> </w:t>
      </w:r>
      <w:r>
        <w:rPr>
          <w:rFonts w:ascii="宋体" w:hAnsi="宋体" w:eastAsia="宋体" w:cs="宋体"/>
          <w:spacing w:val="-3"/>
          <w:sz w:val="24"/>
          <w:szCs w:val="24"/>
        </w:rPr>
        <w:t>鼓励就业困难毕业生到基层或外省市就业，在离校前落实就业岗位的，给予一定</w:t>
      </w:r>
    </w:p>
    <w:p>
      <w:pPr>
        <w:spacing w:line="220" w:lineRule="auto"/>
        <w:ind w:left="43"/>
        <w:rPr>
          <w:rFonts w:ascii="宋体" w:hAnsi="宋体" w:eastAsia="宋体" w:cs="宋体"/>
          <w:sz w:val="24"/>
          <w:szCs w:val="24"/>
        </w:rPr>
      </w:pPr>
      <w:r>
        <w:rPr>
          <w:rFonts w:ascii="宋体" w:hAnsi="宋体" w:eastAsia="宋体" w:cs="宋体"/>
          <w:spacing w:val="-3"/>
          <w:sz w:val="24"/>
          <w:szCs w:val="24"/>
        </w:rPr>
        <w:t>的经费用于交通和生活补助。</w:t>
      </w:r>
    </w:p>
    <w:p>
      <w:pPr>
        <w:pStyle w:val="2"/>
        <w:spacing w:line="284" w:lineRule="auto"/>
      </w:pPr>
    </w:p>
    <w:p>
      <w:pPr>
        <w:pStyle w:val="2"/>
        <w:spacing w:line="284" w:lineRule="auto"/>
      </w:pPr>
    </w:p>
    <w:p>
      <w:pPr>
        <w:spacing w:before="79" w:line="219" w:lineRule="auto"/>
        <w:ind w:left="189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第六部分</w:t>
      </w:r>
      <w:r>
        <w:rPr>
          <w:rFonts w:ascii="宋体" w:hAnsi="宋体" w:eastAsia="宋体" w:cs="宋体"/>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教育学院各专业毕业生跟踪调查情况</w:t>
      </w:r>
    </w:p>
    <w:p>
      <w:pPr>
        <w:spacing w:before="182" w:line="468" w:lineRule="exact"/>
        <w:ind w:right="35"/>
        <w:jc w:val="right"/>
        <w:rPr>
          <w:rFonts w:ascii="宋体" w:hAnsi="宋体" w:eastAsia="宋体" w:cs="宋体"/>
          <w:sz w:val="24"/>
          <w:szCs w:val="24"/>
        </w:rPr>
      </w:pPr>
      <w:r>
        <w:rPr>
          <w:rFonts w:ascii="宋体" w:hAnsi="宋体" w:eastAsia="宋体" w:cs="宋体"/>
          <w:spacing w:val="-3"/>
          <w:position w:val="17"/>
          <w:sz w:val="24"/>
          <w:szCs w:val="24"/>
        </w:rPr>
        <w:t>为进一步拓宽毕业生就业市场，加强与用人单位的联系与</w:t>
      </w:r>
      <w:r>
        <w:rPr>
          <w:rFonts w:ascii="宋体" w:hAnsi="宋体" w:eastAsia="宋体" w:cs="宋体"/>
          <w:spacing w:val="-4"/>
          <w:position w:val="17"/>
          <w:sz w:val="24"/>
          <w:szCs w:val="24"/>
        </w:rPr>
        <w:t>深入合作，全面了</w:t>
      </w:r>
    </w:p>
    <w:p>
      <w:pPr>
        <w:spacing w:before="1" w:line="219" w:lineRule="auto"/>
        <w:ind w:left="22"/>
        <w:rPr>
          <w:rFonts w:ascii="宋体" w:hAnsi="宋体" w:eastAsia="宋体" w:cs="宋体"/>
          <w:sz w:val="24"/>
          <w:szCs w:val="24"/>
        </w:rPr>
      </w:pPr>
      <w:r>
        <w:rPr>
          <w:rFonts w:ascii="宋体" w:hAnsi="宋体" w:eastAsia="宋体" w:cs="宋体"/>
          <w:sz w:val="24"/>
          <w:szCs w:val="24"/>
        </w:rPr>
        <w:t>解毕业生就业后的工作情况，我院针对毕业</w:t>
      </w:r>
      <w:r>
        <w:rPr>
          <w:rFonts w:ascii="宋体" w:hAnsi="宋体" w:eastAsia="宋体" w:cs="宋体"/>
          <w:spacing w:val="-1"/>
          <w:sz w:val="24"/>
          <w:szCs w:val="24"/>
        </w:rPr>
        <w:t>生开展跟踪调查情况。</w:t>
      </w:r>
    </w:p>
    <w:p>
      <w:pPr>
        <w:spacing w:before="183" w:line="219" w:lineRule="auto"/>
        <w:ind w:left="507"/>
        <w:rPr>
          <w:rFonts w:ascii="宋体" w:hAnsi="宋体" w:eastAsia="宋体" w:cs="宋体"/>
          <w:sz w:val="24"/>
          <w:szCs w:val="24"/>
        </w:rPr>
      </w:pPr>
      <w:r>
        <w:rPr>
          <w:rFonts w:ascii="宋体" w:hAnsi="宋体" w:eastAsia="宋体" w:cs="宋体"/>
          <w:spacing w:val="-2"/>
          <w:sz w:val="24"/>
          <w:szCs w:val="24"/>
        </w:rPr>
        <w:t>一、开展用人单位满意度调查</w:t>
      </w:r>
    </w:p>
    <w:p>
      <w:pPr>
        <w:spacing w:before="183" w:line="360" w:lineRule="auto"/>
        <w:ind w:left="22" w:right="35" w:firstLine="483"/>
        <w:rPr>
          <w:rFonts w:ascii="宋体" w:hAnsi="宋体" w:eastAsia="宋体" w:cs="宋体"/>
          <w:sz w:val="24"/>
          <w:szCs w:val="24"/>
        </w:rPr>
      </w:pPr>
      <w:r>
        <w:rPr>
          <w:rFonts w:ascii="宋体" w:hAnsi="宋体" w:eastAsia="宋体" w:cs="宋体"/>
          <w:spacing w:val="-2"/>
          <w:sz w:val="24"/>
          <w:szCs w:val="24"/>
        </w:rPr>
        <w:t>2020</w:t>
      </w:r>
      <w:r>
        <w:rPr>
          <w:rFonts w:ascii="宋体" w:hAnsi="宋体" w:eastAsia="宋体" w:cs="宋体"/>
          <w:spacing w:val="-50"/>
          <w:sz w:val="24"/>
          <w:szCs w:val="24"/>
        </w:rPr>
        <w:t xml:space="preserve"> </w:t>
      </w:r>
      <w:r>
        <w:rPr>
          <w:rFonts w:ascii="宋体" w:hAnsi="宋体" w:eastAsia="宋体" w:cs="宋体"/>
          <w:spacing w:val="-2"/>
          <w:sz w:val="24"/>
          <w:szCs w:val="24"/>
        </w:rPr>
        <w:t>年，我们对</w:t>
      </w:r>
      <w:r>
        <w:rPr>
          <w:rFonts w:ascii="宋体" w:hAnsi="宋体" w:eastAsia="宋体" w:cs="宋体"/>
          <w:spacing w:val="-48"/>
          <w:sz w:val="24"/>
          <w:szCs w:val="24"/>
        </w:rPr>
        <w:t xml:space="preserve"> </w:t>
      </w:r>
      <w:r>
        <w:rPr>
          <w:rFonts w:ascii="宋体" w:hAnsi="宋体" w:eastAsia="宋体" w:cs="宋体"/>
          <w:spacing w:val="-2"/>
          <w:sz w:val="24"/>
          <w:szCs w:val="24"/>
        </w:rPr>
        <w:t>29</w:t>
      </w:r>
      <w:r>
        <w:rPr>
          <w:rFonts w:ascii="宋体" w:hAnsi="宋体" w:eastAsia="宋体" w:cs="宋体"/>
          <w:spacing w:val="-48"/>
          <w:sz w:val="24"/>
          <w:szCs w:val="24"/>
        </w:rPr>
        <w:t xml:space="preserve"> </w:t>
      </w:r>
      <w:r>
        <w:rPr>
          <w:rFonts w:ascii="宋体" w:hAnsi="宋体" w:eastAsia="宋体" w:cs="宋体"/>
          <w:spacing w:val="-2"/>
          <w:sz w:val="24"/>
          <w:szCs w:val="24"/>
        </w:rPr>
        <w:t>家用人单位开展了满意度调查</w:t>
      </w:r>
      <w:r>
        <w:rPr>
          <w:rFonts w:ascii="宋体" w:hAnsi="宋体" w:eastAsia="宋体" w:cs="宋体"/>
          <w:spacing w:val="-3"/>
          <w:sz w:val="24"/>
          <w:szCs w:val="24"/>
        </w:rPr>
        <w:t>。调查显示，用人单位对</w:t>
      </w:r>
      <w:r>
        <w:rPr>
          <w:rFonts w:ascii="宋体" w:hAnsi="宋体" w:eastAsia="宋体" w:cs="宋体"/>
          <w:sz w:val="24"/>
          <w:szCs w:val="24"/>
        </w:rPr>
        <w:t xml:space="preserve"> </w:t>
      </w:r>
      <w:r>
        <w:rPr>
          <w:rFonts w:ascii="宋体" w:hAnsi="宋体" w:eastAsia="宋体" w:cs="宋体"/>
          <w:spacing w:val="-2"/>
          <w:sz w:val="24"/>
          <w:szCs w:val="24"/>
        </w:rPr>
        <w:t>我院毕业生的总体评价较好以上为</w:t>
      </w:r>
      <w:r>
        <w:rPr>
          <w:rFonts w:ascii="宋体" w:hAnsi="宋体" w:eastAsia="宋体" w:cs="宋体"/>
          <w:spacing w:val="-32"/>
          <w:sz w:val="24"/>
          <w:szCs w:val="24"/>
        </w:rPr>
        <w:t xml:space="preserve"> </w:t>
      </w:r>
      <w:r>
        <w:rPr>
          <w:rFonts w:ascii="宋体" w:hAnsi="宋体" w:eastAsia="宋体" w:cs="宋体"/>
          <w:spacing w:val="-2"/>
          <w:sz w:val="24"/>
          <w:szCs w:val="24"/>
        </w:rPr>
        <w:t>90%，其中，认为我院毕业生敬业精神好的占</w:t>
      </w:r>
      <w:r>
        <w:rPr>
          <w:rFonts w:ascii="宋体" w:hAnsi="宋体" w:eastAsia="宋体" w:cs="宋体"/>
          <w:sz w:val="24"/>
          <w:szCs w:val="24"/>
        </w:rPr>
        <w:t xml:space="preserve"> </w:t>
      </w:r>
      <w:r>
        <w:rPr>
          <w:rFonts w:ascii="宋体" w:hAnsi="宋体" w:eastAsia="宋体" w:cs="宋体"/>
          <w:spacing w:val="-1"/>
          <w:sz w:val="24"/>
          <w:szCs w:val="24"/>
        </w:rPr>
        <w:t>95.45%，动手能力较好以上的占</w:t>
      </w:r>
      <w:r>
        <w:rPr>
          <w:rFonts w:ascii="宋体" w:hAnsi="宋体" w:eastAsia="宋体" w:cs="宋体"/>
          <w:spacing w:val="-38"/>
          <w:sz w:val="24"/>
          <w:szCs w:val="24"/>
        </w:rPr>
        <w:t xml:space="preserve"> </w:t>
      </w:r>
      <w:r>
        <w:rPr>
          <w:rFonts w:ascii="宋体" w:hAnsi="宋体" w:eastAsia="宋体" w:cs="宋体"/>
          <w:spacing w:val="-1"/>
          <w:sz w:val="24"/>
          <w:szCs w:val="24"/>
        </w:rPr>
        <w:t>95.5%，职业能力较好以上的占</w:t>
      </w:r>
      <w:r>
        <w:rPr>
          <w:rFonts w:ascii="宋体" w:hAnsi="宋体" w:eastAsia="宋体" w:cs="宋体"/>
          <w:spacing w:val="-50"/>
          <w:sz w:val="24"/>
          <w:szCs w:val="24"/>
        </w:rPr>
        <w:t xml:space="preserve"> </w:t>
      </w:r>
      <w:r>
        <w:rPr>
          <w:rFonts w:ascii="宋体" w:hAnsi="宋体" w:eastAsia="宋体" w:cs="宋体"/>
          <w:spacing w:val="-1"/>
          <w:sz w:val="24"/>
          <w:szCs w:val="24"/>
        </w:rPr>
        <w:t>95.5%，掌握专</w:t>
      </w:r>
      <w:r>
        <w:rPr>
          <w:rFonts w:ascii="宋体" w:hAnsi="宋体" w:eastAsia="宋体" w:cs="宋体"/>
          <w:sz w:val="24"/>
          <w:szCs w:val="24"/>
        </w:rPr>
        <w:t xml:space="preserve"> </w:t>
      </w:r>
      <w:r>
        <w:rPr>
          <w:rFonts w:ascii="宋体" w:hAnsi="宋体" w:eastAsia="宋体" w:cs="宋体"/>
          <w:spacing w:val="-1"/>
          <w:sz w:val="24"/>
          <w:szCs w:val="24"/>
        </w:rPr>
        <w:t>业知识较好以上的占</w:t>
      </w:r>
      <w:r>
        <w:rPr>
          <w:rFonts w:ascii="宋体" w:hAnsi="宋体" w:eastAsia="宋体" w:cs="宋体"/>
          <w:spacing w:val="-42"/>
          <w:sz w:val="24"/>
          <w:szCs w:val="24"/>
        </w:rPr>
        <w:t xml:space="preserve"> </w:t>
      </w:r>
      <w:r>
        <w:rPr>
          <w:rFonts w:ascii="宋体" w:hAnsi="宋体" w:eastAsia="宋体" w:cs="宋体"/>
          <w:spacing w:val="-1"/>
          <w:sz w:val="24"/>
          <w:szCs w:val="24"/>
        </w:rPr>
        <w:t>94.5%，具有良好事业心的占</w:t>
      </w:r>
      <w:r>
        <w:rPr>
          <w:rFonts w:ascii="宋体" w:hAnsi="宋体" w:eastAsia="宋体" w:cs="宋体"/>
          <w:spacing w:val="-50"/>
          <w:sz w:val="24"/>
          <w:szCs w:val="24"/>
        </w:rPr>
        <w:t xml:space="preserve"> </w:t>
      </w:r>
      <w:r>
        <w:rPr>
          <w:rFonts w:ascii="宋体" w:hAnsi="宋体" w:eastAsia="宋体" w:cs="宋体"/>
          <w:spacing w:val="-1"/>
          <w:sz w:val="24"/>
          <w:szCs w:val="24"/>
        </w:rPr>
        <w:t>97%，具有良好创新精神的占</w:t>
      </w:r>
    </w:p>
    <w:p>
      <w:pPr>
        <w:spacing w:line="219" w:lineRule="auto"/>
        <w:ind w:left="24"/>
        <w:rPr>
          <w:rFonts w:ascii="宋体" w:hAnsi="宋体" w:eastAsia="宋体" w:cs="宋体"/>
          <w:sz w:val="24"/>
          <w:szCs w:val="24"/>
        </w:rPr>
      </w:pPr>
      <w:r>
        <w:rPr>
          <w:rFonts w:ascii="宋体" w:hAnsi="宋体" w:eastAsia="宋体" w:cs="宋体"/>
          <w:spacing w:val="-2"/>
          <w:sz w:val="24"/>
          <w:szCs w:val="24"/>
        </w:rPr>
        <w:t>93%，具有良好团队协作能力的占</w:t>
      </w:r>
      <w:r>
        <w:rPr>
          <w:rFonts w:ascii="宋体" w:hAnsi="宋体" w:eastAsia="宋体" w:cs="宋体"/>
          <w:spacing w:val="-32"/>
          <w:sz w:val="24"/>
          <w:szCs w:val="24"/>
        </w:rPr>
        <w:t xml:space="preserve"> </w:t>
      </w:r>
      <w:r>
        <w:rPr>
          <w:rFonts w:ascii="宋体" w:hAnsi="宋体" w:eastAsia="宋体" w:cs="宋体"/>
          <w:spacing w:val="-2"/>
          <w:sz w:val="24"/>
          <w:szCs w:val="24"/>
        </w:rPr>
        <w:t>96%。</w:t>
      </w:r>
    </w:p>
    <w:p>
      <w:pPr>
        <w:spacing w:line="219" w:lineRule="auto"/>
        <w:rPr>
          <w:rFonts w:ascii="宋体" w:hAnsi="宋体" w:eastAsia="宋体" w:cs="宋体"/>
          <w:sz w:val="24"/>
          <w:szCs w:val="24"/>
        </w:rPr>
        <w:sectPr>
          <w:headerReference r:id="rId352" w:type="default"/>
          <w:footerReference r:id="rId353" w:type="default"/>
          <w:pgSz w:w="11906" w:h="16839"/>
          <w:pgMar w:top="1071" w:right="1764" w:bottom="1230" w:left="1785" w:header="878" w:footer="994" w:gutter="0"/>
          <w:cols w:space="720" w:num="1"/>
        </w:sectPr>
      </w:pPr>
    </w:p>
    <w:p>
      <w:pPr>
        <w:pStyle w:val="2"/>
        <w:spacing w:line="276" w:lineRule="auto"/>
      </w:pPr>
      <w:r>
        <w:drawing>
          <wp:anchor distT="0" distB="0" distL="0" distR="0" simplePos="0" relativeHeight="251863040" behindDoc="0" locked="0" layoutInCell="0" allowOverlap="1">
            <wp:simplePos x="0" y="0"/>
            <wp:positionH relativeFrom="page">
              <wp:posOffset>4058285</wp:posOffset>
            </wp:positionH>
            <wp:positionV relativeFrom="page">
              <wp:posOffset>1249680</wp:posOffset>
            </wp:positionV>
            <wp:extent cx="2563495" cy="3261360"/>
            <wp:effectExtent l="0" t="0" r="0" b="0"/>
            <wp:wrapNone/>
            <wp:docPr id="580" name="IM 580"/>
            <wp:cNvGraphicFramePr/>
            <a:graphic xmlns:a="http://schemas.openxmlformats.org/drawingml/2006/main">
              <a:graphicData uri="http://schemas.openxmlformats.org/drawingml/2006/picture">
                <pic:pic xmlns:pic="http://schemas.openxmlformats.org/drawingml/2006/picture">
                  <pic:nvPicPr>
                    <pic:cNvPr id="580" name="IM 580"/>
                    <pic:cNvPicPr/>
                  </pic:nvPicPr>
                  <pic:blipFill>
                    <a:blip r:embed="rId454"/>
                    <a:stretch>
                      <a:fillRect/>
                    </a:stretch>
                  </pic:blipFill>
                  <pic:spPr>
                    <a:xfrm>
                      <a:off x="0" y="0"/>
                      <a:ext cx="2563368" cy="3261359"/>
                    </a:xfrm>
                    <a:prstGeom prst="rect">
                      <a:avLst/>
                    </a:prstGeom>
                  </pic:spPr>
                </pic:pic>
              </a:graphicData>
            </a:graphic>
          </wp:anchor>
        </w:drawing>
      </w:r>
    </w:p>
    <w:p>
      <w:pPr>
        <w:pStyle w:val="2"/>
        <w:spacing w:line="276" w:lineRule="auto"/>
      </w:pPr>
    </w:p>
    <w:p>
      <w:pPr>
        <w:pStyle w:val="2"/>
        <w:spacing w:line="277" w:lineRule="auto"/>
      </w:pPr>
    </w:p>
    <w:p>
      <w:pPr>
        <w:spacing w:line="5136" w:lineRule="exact"/>
      </w:pPr>
      <w:r>
        <w:rPr>
          <w:position w:val="-102"/>
        </w:rPr>
        <w:drawing>
          <wp:inline distT="0" distB="0" distL="0" distR="0">
            <wp:extent cx="2734945" cy="3260725"/>
            <wp:effectExtent l="0" t="0" r="0" b="0"/>
            <wp:docPr id="582" name="IM 582"/>
            <wp:cNvGraphicFramePr/>
            <a:graphic xmlns:a="http://schemas.openxmlformats.org/drawingml/2006/main">
              <a:graphicData uri="http://schemas.openxmlformats.org/drawingml/2006/picture">
                <pic:pic xmlns:pic="http://schemas.openxmlformats.org/drawingml/2006/picture">
                  <pic:nvPicPr>
                    <pic:cNvPr id="582" name="IM 582"/>
                    <pic:cNvPicPr/>
                  </pic:nvPicPr>
                  <pic:blipFill>
                    <a:blip r:embed="rId455"/>
                    <a:stretch>
                      <a:fillRect/>
                    </a:stretch>
                  </pic:blipFill>
                  <pic:spPr>
                    <a:xfrm>
                      <a:off x="0" y="0"/>
                      <a:ext cx="2735579" cy="3261359"/>
                    </a:xfrm>
                    <a:prstGeom prst="rect">
                      <a:avLst/>
                    </a:prstGeom>
                  </pic:spPr>
                </pic:pic>
              </a:graphicData>
            </a:graphic>
          </wp:inline>
        </w:drawing>
      </w:r>
    </w:p>
    <w:p>
      <w:pPr>
        <w:pStyle w:val="2"/>
        <w:spacing w:line="282" w:lineRule="auto"/>
      </w:pPr>
    </w:p>
    <w:p>
      <w:pPr>
        <w:pStyle w:val="2"/>
        <w:spacing w:line="283" w:lineRule="auto"/>
      </w:pPr>
    </w:p>
    <w:p>
      <w:pPr>
        <w:spacing w:before="78" w:line="219" w:lineRule="auto"/>
        <w:ind w:left="642"/>
        <w:rPr>
          <w:rFonts w:ascii="宋体" w:hAnsi="宋体" w:eastAsia="宋体" w:cs="宋体"/>
          <w:sz w:val="24"/>
          <w:szCs w:val="24"/>
        </w:rPr>
      </w:pPr>
      <w:r>
        <w:rPr>
          <w:rFonts w:ascii="宋体" w:hAnsi="宋体" w:eastAsia="宋体" w:cs="宋体"/>
          <w:spacing w:val="-1"/>
          <w:sz w:val="24"/>
          <w:szCs w:val="24"/>
        </w:rPr>
        <w:t>二、开展历届毕业生就业情况的调查</w:t>
      </w:r>
    </w:p>
    <w:p>
      <w:pPr>
        <w:spacing w:before="164" w:line="3392" w:lineRule="exact"/>
        <w:ind w:firstLine="103"/>
      </w:pPr>
      <w:r>
        <w:rPr>
          <w:position w:val="-67"/>
        </w:rPr>
        <w:drawing>
          <wp:inline distT="0" distB="0" distL="0" distR="0">
            <wp:extent cx="5434330" cy="2153285"/>
            <wp:effectExtent l="0" t="0" r="0" b="0"/>
            <wp:docPr id="584" name="IM 584"/>
            <wp:cNvGraphicFramePr/>
            <a:graphic xmlns:a="http://schemas.openxmlformats.org/drawingml/2006/main">
              <a:graphicData uri="http://schemas.openxmlformats.org/drawingml/2006/picture">
                <pic:pic xmlns:pic="http://schemas.openxmlformats.org/drawingml/2006/picture">
                  <pic:nvPicPr>
                    <pic:cNvPr id="584" name="IM 584"/>
                    <pic:cNvPicPr/>
                  </pic:nvPicPr>
                  <pic:blipFill>
                    <a:blip r:embed="rId456"/>
                    <a:stretch>
                      <a:fillRect/>
                    </a:stretch>
                  </pic:blipFill>
                  <pic:spPr>
                    <a:xfrm>
                      <a:off x="0" y="0"/>
                      <a:ext cx="5434583" cy="2153411"/>
                    </a:xfrm>
                    <a:prstGeom prst="rect">
                      <a:avLst/>
                    </a:prstGeom>
                  </pic:spPr>
                </pic:pic>
              </a:graphicData>
            </a:graphic>
          </wp:inline>
        </w:drawing>
      </w:r>
    </w:p>
    <w:p>
      <w:pPr>
        <w:pStyle w:val="2"/>
        <w:spacing w:line="251" w:lineRule="auto"/>
      </w:pPr>
    </w:p>
    <w:p>
      <w:pPr>
        <w:pStyle w:val="2"/>
        <w:spacing w:line="252" w:lineRule="auto"/>
      </w:pPr>
    </w:p>
    <w:p>
      <w:pPr>
        <w:spacing w:before="78" w:line="360" w:lineRule="auto"/>
        <w:ind w:left="158" w:right="307" w:firstLine="482"/>
        <w:rPr>
          <w:rFonts w:ascii="宋体" w:hAnsi="宋体" w:eastAsia="宋体" w:cs="宋体"/>
          <w:sz w:val="24"/>
          <w:szCs w:val="24"/>
        </w:rPr>
      </w:pPr>
      <w:r>
        <w:rPr>
          <w:rFonts w:ascii="宋体" w:hAnsi="宋体" w:eastAsia="宋体" w:cs="宋体"/>
          <w:spacing w:val="-3"/>
          <w:sz w:val="24"/>
          <w:szCs w:val="24"/>
        </w:rPr>
        <w:t>2020年，我们对近三年的小学教育专业毕业生进行了问卷调查。近三年毕业</w:t>
      </w:r>
      <w:r>
        <w:rPr>
          <w:rFonts w:ascii="宋体" w:hAnsi="宋体" w:eastAsia="宋体" w:cs="宋体"/>
          <w:spacing w:val="12"/>
          <w:sz w:val="24"/>
          <w:szCs w:val="24"/>
        </w:rPr>
        <w:t xml:space="preserve"> </w:t>
      </w:r>
      <w:r>
        <w:rPr>
          <w:rFonts w:ascii="宋体" w:hAnsi="宋体" w:eastAsia="宋体" w:cs="宋体"/>
          <w:spacing w:val="-15"/>
          <w:sz w:val="24"/>
          <w:szCs w:val="24"/>
        </w:rPr>
        <w:t>生的就业相关数据表明，本专业毕业生毕业率、获得学位率均为100%，获得教师资格</w:t>
      </w:r>
      <w:r>
        <w:rPr>
          <w:rFonts w:ascii="宋体" w:hAnsi="宋体" w:eastAsia="宋体" w:cs="宋体"/>
          <w:spacing w:val="15"/>
          <w:sz w:val="24"/>
          <w:szCs w:val="24"/>
        </w:rPr>
        <w:t xml:space="preserve"> </w:t>
      </w:r>
      <w:r>
        <w:rPr>
          <w:rFonts w:ascii="宋体" w:hAnsi="宋体" w:eastAsia="宋体" w:cs="宋体"/>
          <w:spacing w:val="-10"/>
          <w:sz w:val="24"/>
          <w:szCs w:val="24"/>
        </w:rPr>
        <w:t xml:space="preserve">证书平均比例为92.7%，一次性就业率平均为 </w:t>
      </w:r>
      <w:r>
        <w:rPr>
          <w:rFonts w:ascii="宋体" w:hAnsi="宋体" w:eastAsia="宋体" w:cs="宋体"/>
          <w:spacing w:val="-11"/>
          <w:sz w:val="24"/>
          <w:szCs w:val="24"/>
        </w:rPr>
        <w:t>97%。其中，2017届毕业生中在公立学</w:t>
      </w:r>
      <w:r>
        <w:rPr>
          <w:rFonts w:ascii="宋体" w:hAnsi="宋体" w:eastAsia="宋体" w:cs="宋体"/>
          <w:sz w:val="24"/>
          <w:szCs w:val="24"/>
        </w:rPr>
        <w:t xml:space="preserve"> </w:t>
      </w:r>
      <w:r>
        <w:rPr>
          <w:rFonts w:ascii="宋体" w:hAnsi="宋体" w:eastAsia="宋体" w:cs="宋体"/>
          <w:spacing w:val="-10"/>
          <w:sz w:val="24"/>
          <w:szCs w:val="24"/>
        </w:rPr>
        <w:t>校工作读书37人，私立学校工作4人，毕业生从事</w:t>
      </w:r>
      <w:r>
        <w:rPr>
          <w:rFonts w:ascii="宋体" w:hAnsi="宋体" w:eastAsia="宋体" w:cs="宋体"/>
          <w:spacing w:val="-11"/>
          <w:sz w:val="24"/>
          <w:szCs w:val="24"/>
        </w:rPr>
        <w:t>教育行业占比83.67%。2018届毕业</w:t>
      </w:r>
      <w:r>
        <w:rPr>
          <w:rFonts w:ascii="宋体" w:hAnsi="宋体" w:eastAsia="宋体" w:cs="宋体"/>
          <w:sz w:val="24"/>
          <w:szCs w:val="24"/>
        </w:rPr>
        <w:t xml:space="preserve"> </w:t>
      </w:r>
      <w:r>
        <w:rPr>
          <w:rFonts w:ascii="宋体" w:hAnsi="宋体" w:eastAsia="宋体" w:cs="宋体"/>
          <w:spacing w:val="-11"/>
          <w:sz w:val="24"/>
          <w:szCs w:val="24"/>
        </w:rPr>
        <w:t>生在公立学校工作读书38人，私立学校工作9人，毕业生从事教育行业占比85.45%。</w:t>
      </w:r>
      <w:r>
        <w:rPr>
          <w:rFonts w:ascii="宋体" w:hAnsi="宋体" w:eastAsia="宋体" w:cs="宋体"/>
          <w:spacing w:val="1"/>
          <w:sz w:val="24"/>
          <w:szCs w:val="24"/>
        </w:rPr>
        <w:t xml:space="preserve"> </w:t>
      </w:r>
      <w:r>
        <w:rPr>
          <w:rFonts w:ascii="宋体" w:hAnsi="宋体" w:eastAsia="宋体" w:cs="宋体"/>
          <w:spacing w:val="-14"/>
          <w:sz w:val="24"/>
          <w:szCs w:val="24"/>
        </w:rPr>
        <w:t>2019届毕业生在公立学校工作读书34人，私立学校工作12人，毕业生从事教育行业占</w:t>
      </w:r>
    </w:p>
    <w:p>
      <w:pPr>
        <w:spacing w:line="218" w:lineRule="auto"/>
        <w:ind w:left="184"/>
        <w:rPr>
          <w:rFonts w:ascii="宋体" w:hAnsi="宋体" w:eastAsia="宋体" w:cs="宋体"/>
          <w:sz w:val="24"/>
          <w:szCs w:val="24"/>
        </w:rPr>
      </w:pPr>
      <w:r>
        <w:rPr>
          <w:rFonts w:ascii="宋体" w:hAnsi="宋体" w:eastAsia="宋体" w:cs="宋体"/>
          <w:spacing w:val="-12"/>
          <w:sz w:val="24"/>
          <w:szCs w:val="24"/>
        </w:rPr>
        <w:t>比90.2%。由此可见，本专业毕业生从事教师职业的占绝大多数，且多为从事一线教</w:t>
      </w:r>
    </w:p>
    <w:p>
      <w:pPr>
        <w:spacing w:line="218" w:lineRule="auto"/>
        <w:rPr>
          <w:rFonts w:ascii="宋体" w:hAnsi="宋体" w:eastAsia="宋体" w:cs="宋体"/>
          <w:sz w:val="24"/>
          <w:szCs w:val="24"/>
        </w:rPr>
        <w:sectPr>
          <w:headerReference r:id="rId354" w:type="default"/>
          <w:footerReference r:id="rId355" w:type="default"/>
          <w:pgSz w:w="11906" w:h="16839"/>
          <w:pgMar w:top="1071" w:right="1477" w:bottom="1230" w:left="1651" w:header="878" w:footer="994" w:gutter="0"/>
          <w:cols w:space="720" w:num="1"/>
        </w:sectPr>
      </w:pPr>
    </w:p>
    <w:p>
      <w:pPr>
        <w:pStyle w:val="2"/>
        <w:spacing w:line="402" w:lineRule="auto"/>
      </w:pPr>
    </w:p>
    <w:p>
      <w:pPr>
        <w:spacing w:before="78" w:line="468" w:lineRule="exact"/>
        <w:ind w:left="32"/>
        <w:rPr>
          <w:rFonts w:ascii="宋体" w:hAnsi="宋体" w:eastAsia="宋体" w:cs="宋体"/>
          <w:sz w:val="24"/>
          <w:szCs w:val="24"/>
        </w:rPr>
      </w:pPr>
      <w:r>
        <w:rPr>
          <w:rFonts w:ascii="宋体" w:hAnsi="宋体" w:eastAsia="宋体" w:cs="宋体"/>
          <w:spacing w:val="-15"/>
          <w:position w:val="17"/>
          <w:sz w:val="24"/>
          <w:szCs w:val="24"/>
        </w:rPr>
        <w:t>育教学工作，较好地体现了本专业的学生培养质量，也反</w:t>
      </w:r>
      <w:r>
        <w:rPr>
          <w:rFonts w:ascii="宋体" w:hAnsi="宋体" w:eastAsia="宋体" w:cs="宋体"/>
          <w:spacing w:val="-16"/>
          <w:position w:val="17"/>
          <w:sz w:val="24"/>
          <w:szCs w:val="24"/>
        </w:rPr>
        <w:t>映了毕业生对专业的认可度</w:t>
      </w:r>
    </w:p>
    <w:p>
      <w:pPr>
        <w:spacing w:line="219" w:lineRule="auto"/>
        <w:ind w:left="22"/>
        <w:rPr>
          <w:rFonts w:ascii="宋体" w:hAnsi="宋体" w:eastAsia="宋体" w:cs="宋体"/>
          <w:sz w:val="24"/>
          <w:szCs w:val="24"/>
        </w:rPr>
      </w:pPr>
      <w:r>
        <w:rPr>
          <w:rFonts w:ascii="宋体" w:hAnsi="宋体" w:eastAsia="宋体" w:cs="宋体"/>
          <w:spacing w:val="-11"/>
          <w:sz w:val="24"/>
          <w:szCs w:val="24"/>
        </w:rPr>
        <w:t>在逐年上升。</w:t>
      </w:r>
    </w:p>
    <w:p>
      <w:pPr>
        <w:pStyle w:val="2"/>
        <w:spacing w:line="284" w:lineRule="auto"/>
      </w:pPr>
    </w:p>
    <w:p>
      <w:pPr>
        <w:pStyle w:val="2"/>
        <w:spacing w:line="285" w:lineRule="auto"/>
      </w:pPr>
    </w:p>
    <w:p>
      <w:pPr>
        <w:spacing w:before="78" w:line="219" w:lineRule="auto"/>
        <w:ind w:left="189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第七部分</w:t>
      </w:r>
      <w:r>
        <w:rPr>
          <w:rFonts w:ascii="宋体" w:hAnsi="宋体" w:eastAsia="宋体" w:cs="宋体"/>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教育学院各专业毕业生当年基层就业</w:t>
      </w:r>
    </w:p>
    <w:p>
      <w:pPr>
        <w:spacing w:before="182" w:line="468" w:lineRule="exact"/>
        <w:ind w:left="506"/>
        <w:rPr>
          <w:rFonts w:ascii="宋体" w:hAnsi="宋体" w:eastAsia="宋体" w:cs="宋体"/>
          <w:sz w:val="24"/>
          <w:szCs w:val="24"/>
        </w:rPr>
      </w:pPr>
      <w:r>
        <w:rPr>
          <w:rFonts w:ascii="宋体" w:hAnsi="宋体" w:eastAsia="宋体" w:cs="宋体"/>
          <w:spacing w:val="-4"/>
          <w:position w:val="17"/>
          <w:sz w:val="24"/>
          <w:szCs w:val="24"/>
        </w:rPr>
        <w:t>2020</w:t>
      </w:r>
      <w:r>
        <w:rPr>
          <w:rFonts w:ascii="宋体" w:hAnsi="宋体" w:eastAsia="宋体" w:cs="宋体"/>
          <w:spacing w:val="-46"/>
          <w:position w:val="17"/>
          <w:sz w:val="24"/>
          <w:szCs w:val="24"/>
        </w:rPr>
        <w:t xml:space="preserve"> </w:t>
      </w:r>
      <w:r>
        <w:rPr>
          <w:rFonts w:ascii="宋体" w:hAnsi="宋体" w:eastAsia="宋体" w:cs="宋体"/>
          <w:spacing w:val="-4"/>
          <w:position w:val="17"/>
          <w:sz w:val="24"/>
          <w:szCs w:val="24"/>
        </w:rPr>
        <w:t>届毕业生中，我院共有</w:t>
      </w:r>
      <w:r>
        <w:rPr>
          <w:rFonts w:ascii="宋体" w:hAnsi="宋体" w:eastAsia="宋体" w:cs="宋体"/>
          <w:spacing w:val="-52"/>
          <w:position w:val="17"/>
          <w:sz w:val="24"/>
          <w:szCs w:val="24"/>
        </w:rPr>
        <w:t xml:space="preserve"> </w:t>
      </w:r>
      <w:r>
        <w:rPr>
          <w:rFonts w:ascii="宋体" w:hAnsi="宋体" w:eastAsia="宋体" w:cs="宋体"/>
          <w:spacing w:val="-4"/>
          <w:position w:val="17"/>
          <w:sz w:val="24"/>
          <w:szCs w:val="24"/>
        </w:rPr>
        <w:t>4</w:t>
      </w:r>
      <w:r>
        <w:rPr>
          <w:rFonts w:ascii="宋体" w:hAnsi="宋体" w:eastAsia="宋体" w:cs="宋体"/>
          <w:spacing w:val="-48"/>
          <w:position w:val="17"/>
          <w:sz w:val="24"/>
          <w:szCs w:val="24"/>
        </w:rPr>
        <w:t xml:space="preserve"> </w:t>
      </w:r>
      <w:r>
        <w:rPr>
          <w:rFonts w:ascii="宋体" w:hAnsi="宋体" w:eastAsia="宋体" w:cs="宋体"/>
          <w:spacing w:val="-4"/>
          <w:position w:val="17"/>
          <w:sz w:val="24"/>
          <w:szCs w:val="24"/>
        </w:rPr>
        <w:t>名同学在基层就业，</w:t>
      </w:r>
      <w:r>
        <w:rPr>
          <w:rFonts w:ascii="宋体" w:hAnsi="宋体" w:eastAsia="宋体" w:cs="宋体"/>
          <w:spacing w:val="-5"/>
          <w:position w:val="17"/>
          <w:sz w:val="24"/>
          <w:szCs w:val="24"/>
        </w:rPr>
        <w:t>由于疫情的原因，4</w:t>
      </w:r>
      <w:r>
        <w:rPr>
          <w:rFonts w:ascii="宋体" w:hAnsi="宋体" w:eastAsia="宋体" w:cs="宋体"/>
          <w:spacing w:val="-50"/>
          <w:position w:val="17"/>
          <w:sz w:val="24"/>
          <w:szCs w:val="24"/>
        </w:rPr>
        <w:t xml:space="preserve"> </w:t>
      </w:r>
      <w:r>
        <w:rPr>
          <w:rFonts w:ascii="宋体" w:hAnsi="宋体" w:eastAsia="宋体" w:cs="宋体"/>
          <w:spacing w:val="-5"/>
          <w:position w:val="17"/>
          <w:sz w:val="24"/>
          <w:szCs w:val="24"/>
        </w:rPr>
        <w:t>位同</w:t>
      </w:r>
    </w:p>
    <w:p>
      <w:pPr>
        <w:spacing w:line="220" w:lineRule="auto"/>
        <w:ind w:left="28"/>
        <w:rPr>
          <w:rFonts w:ascii="宋体" w:hAnsi="宋体" w:eastAsia="宋体" w:cs="宋体"/>
          <w:sz w:val="24"/>
          <w:szCs w:val="24"/>
        </w:rPr>
      </w:pPr>
      <w:r>
        <w:rPr>
          <w:rFonts w:ascii="宋体" w:hAnsi="宋体" w:eastAsia="宋体" w:cs="宋体"/>
          <w:spacing w:val="-1"/>
          <w:sz w:val="24"/>
          <w:szCs w:val="24"/>
        </w:rPr>
        <w:t>学的具体工作岗位未定，具体情况如下：</w:t>
      </w:r>
    </w:p>
    <w:p>
      <w:pPr>
        <w:spacing w:line="170" w:lineRule="exact"/>
      </w:pPr>
    </w:p>
    <w:tbl>
      <w:tblPr>
        <w:tblStyle w:val="5"/>
        <w:tblW w:w="8383"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49"/>
        <w:gridCol w:w="2728"/>
        <w:gridCol w:w="352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6" w:hRule="atLeast"/>
        </w:trPr>
        <w:tc>
          <w:tcPr>
            <w:tcW w:w="1084" w:type="dxa"/>
            <w:vAlign w:val="top"/>
          </w:tcPr>
          <w:p>
            <w:pPr>
              <w:pStyle w:val="6"/>
              <w:spacing w:before="138" w:line="221" w:lineRule="auto"/>
              <w:ind w:left="307"/>
            </w:pPr>
            <w:r>
              <w:rPr>
                <w:spacing w:val="-5"/>
              </w:rPr>
              <w:t>序号</w:t>
            </w:r>
          </w:p>
        </w:tc>
        <w:tc>
          <w:tcPr>
            <w:tcW w:w="1049" w:type="dxa"/>
            <w:vAlign w:val="top"/>
          </w:tcPr>
          <w:p>
            <w:pPr>
              <w:pStyle w:val="6"/>
              <w:spacing w:before="139" w:line="219" w:lineRule="auto"/>
              <w:ind w:left="290"/>
            </w:pPr>
            <w:r>
              <w:rPr>
                <w:spacing w:val="-5"/>
              </w:rPr>
              <w:t>姓名</w:t>
            </w:r>
          </w:p>
        </w:tc>
        <w:tc>
          <w:tcPr>
            <w:tcW w:w="2728" w:type="dxa"/>
            <w:vAlign w:val="top"/>
          </w:tcPr>
          <w:p>
            <w:pPr>
              <w:pStyle w:val="6"/>
              <w:spacing w:before="139" w:line="220" w:lineRule="auto"/>
              <w:ind w:left="1131"/>
            </w:pPr>
            <w:r>
              <w:rPr>
                <w:spacing w:val="-6"/>
              </w:rPr>
              <w:t>专业</w:t>
            </w:r>
          </w:p>
        </w:tc>
        <w:tc>
          <w:tcPr>
            <w:tcW w:w="3522" w:type="dxa"/>
            <w:vAlign w:val="top"/>
          </w:tcPr>
          <w:p>
            <w:pPr>
              <w:pStyle w:val="6"/>
              <w:spacing w:before="139" w:line="220" w:lineRule="auto"/>
              <w:ind w:left="1289"/>
            </w:pPr>
            <w:r>
              <w:rPr>
                <w:spacing w:val="-4"/>
              </w:rPr>
              <w:t>工作性质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084" w:type="dxa"/>
            <w:vAlign w:val="top"/>
          </w:tcPr>
          <w:p>
            <w:pPr>
              <w:pStyle w:val="6"/>
              <w:spacing w:before="180" w:line="184" w:lineRule="auto"/>
              <w:ind w:left="506"/>
            </w:pPr>
            <w:r>
              <w:t>1</w:t>
            </w:r>
          </w:p>
        </w:tc>
        <w:tc>
          <w:tcPr>
            <w:tcW w:w="1049" w:type="dxa"/>
            <w:vAlign w:val="top"/>
          </w:tcPr>
          <w:p>
            <w:pPr>
              <w:pStyle w:val="6"/>
              <w:spacing w:before="143" w:line="219" w:lineRule="auto"/>
              <w:ind w:left="169"/>
            </w:pPr>
            <w:r>
              <w:rPr>
                <w:spacing w:val="-3"/>
              </w:rPr>
              <w:t>邓裕佳</w:t>
            </w:r>
          </w:p>
        </w:tc>
        <w:tc>
          <w:tcPr>
            <w:tcW w:w="2728" w:type="dxa"/>
            <w:vAlign w:val="top"/>
          </w:tcPr>
          <w:p>
            <w:pPr>
              <w:pStyle w:val="6"/>
              <w:spacing w:before="143" w:line="221" w:lineRule="auto"/>
              <w:ind w:left="770"/>
            </w:pPr>
            <w:r>
              <w:rPr>
                <w:spacing w:val="-2"/>
              </w:rPr>
              <w:t>应用心理学</w:t>
            </w:r>
          </w:p>
        </w:tc>
        <w:tc>
          <w:tcPr>
            <w:tcW w:w="3522" w:type="dxa"/>
            <w:vAlign w:val="top"/>
          </w:tcPr>
          <w:p>
            <w:pPr>
              <w:pStyle w:val="6"/>
              <w:spacing w:before="144" w:line="219" w:lineRule="auto"/>
              <w:ind w:left="1051"/>
            </w:pPr>
            <w:r>
              <w:rPr>
                <w:spacing w:val="-3"/>
              </w:rPr>
              <w:t>安徽省选调生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084" w:type="dxa"/>
            <w:vAlign w:val="top"/>
          </w:tcPr>
          <w:p>
            <w:pPr>
              <w:pStyle w:val="6"/>
              <w:spacing w:before="180" w:line="183" w:lineRule="auto"/>
              <w:ind w:left="491"/>
            </w:pPr>
            <w:r>
              <w:t>2</w:t>
            </w:r>
          </w:p>
        </w:tc>
        <w:tc>
          <w:tcPr>
            <w:tcW w:w="1049" w:type="dxa"/>
            <w:vAlign w:val="top"/>
          </w:tcPr>
          <w:p>
            <w:pPr>
              <w:pStyle w:val="6"/>
              <w:spacing w:before="143" w:line="219" w:lineRule="auto"/>
              <w:ind w:left="291"/>
            </w:pPr>
            <w:r>
              <w:rPr>
                <w:spacing w:val="-6"/>
              </w:rPr>
              <w:t>朱超</w:t>
            </w:r>
          </w:p>
        </w:tc>
        <w:tc>
          <w:tcPr>
            <w:tcW w:w="2728" w:type="dxa"/>
            <w:vAlign w:val="top"/>
          </w:tcPr>
          <w:p>
            <w:pPr>
              <w:pStyle w:val="6"/>
              <w:spacing w:before="142" w:line="221" w:lineRule="auto"/>
              <w:ind w:left="770"/>
            </w:pPr>
            <w:r>
              <w:rPr>
                <w:spacing w:val="-2"/>
              </w:rPr>
              <w:t>应用心理学</w:t>
            </w:r>
          </w:p>
        </w:tc>
        <w:tc>
          <w:tcPr>
            <w:tcW w:w="3522" w:type="dxa"/>
            <w:vAlign w:val="top"/>
          </w:tcPr>
          <w:p>
            <w:pPr>
              <w:pStyle w:val="6"/>
              <w:spacing w:before="143" w:line="219" w:lineRule="auto"/>
              <w:ind w:left="1051"/>
            </w:pPr>
            <w:r>
              <w:rPr>
                <w:spacing w:val="-3"/>
              </w:rPr>
              <w:t>安徽省选调生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084" w:type="dxa"/>
            <w:vAlign w:val="top"/>
          </w:tcPr>
          <w:p>
            <w:pPr>
              <w:pStyle w:val="6"/>
              <w:spacing w:before="182" w:line="183" w:lineRule="auto"/>
              <w:ind w:left="493"/>
            </w:pPr>
            <w:r>
              <w:t>3</w:t>
            </w:r>
          </w:p>
        </w:tc>
        <w:tc>
          <w:tcPr>
            <w:tcW w:w="1049" w:type="dxa"/>
            <w:vAlign w:val="top"/>
          </w:tcPr>
          <w:p>
            <w:pPr>
              <w:pStyle w:val="6"/>
              <w:spacing w:before="144" w:line="219" w:lineRule="auto"/>
              <w:ind w:left="183"/>
            </w:pPr>
            <w:r>
              <w:rPr>
                <w:spacing w:val="-8"/>
              </w:rPr>
              <w:t>陈梦凡</w:t>
            </w:r>
          </w:p>
        </w:tc>
        <w:tc>
          <w:tcPr>
            <w:tcW w:w="2728" w:type="dxa"/>
            <w:vAlign w:val="top"/>
          </w:tcPr>
          <w:p>
            <w:pPr>
              <w:pStyle w:val="6"/>
              <w:spacing w:before="144" w:line="221" w:lineRule="auto"/>
              <w:ind w:left="770"/>
            </w:pPr>
            <w:r>
              <w:rPr>
                <w:spacing w:val="-2"/>
              </w:rPr>
              <w:t>应用心理学</w:t>
            </w:r>
          </w:p>
        </w:tc>
        <w:tc>
          <w:tcPr>
            <w:tcW w:w="3522" w:type="dxa"/>
            <w:vAlign w:val="top"/>
          </w:tcPr>
          <w:p>
            <w:pPr>
              <w:pStyle w:val="6"/>
              <w:spacing w:before="145" w:line="219" w:lineRule="auto"/>
              <w:ind w:left="1051"/>
            </w:pPr>
            <w:r>
              <w:rPr>
                <w:spacing w:val="-3"/>
              </w:rPr>
              <w:t>安徽省选调生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084" w:type="dxa"/>
            <w:vAlign w:val="top"/>
          </w:tcPr>
          <w:p>
            <w:pPr>
              <w:pStyle w:val="6"/>
              <w:spacing w:before="184" w:line="183" w:lineRule="auto"/>
              <w:ind w:left="487"/>
            </w:pPr>
            <w:r>
              <w:t>4</w:t>
            </w:r>
          </w:p>
        </w:tc>
        <w:tc>
          <w:tcPr>
            <w:tcW w:w="1049" w:type="dxa"/>
            <w:vAlign w:val="top"/>
          </w:tcPr>
          <w:p>
            <w:pPr>
              <w:pStyle w:val="6"/>
              <w:spacing w:before="147" w:line="219" w:lineRule="auto"/>
              <w:ind w:left="173"/>
            </w:pPr>
            <w:r>
              <w:rPr>
                <w:spacing w:val="-5"/>
              </w:rPr>
              <w:t>聂庆林</w:t>
            </w:r>
          </w:p>
        </w:tc>
        <w:tc>
          <w:tcPr>
            <w:tcW w:w="2728" w:type="dxa"/>
            <w:vAlign w:val="top"/>
          </w:tcPr>
          <w:p>
            <w:pPr>
              <w:pStyle w:val="6"/>
              <w:spacing w:before="146" w:line="221" w:lineRule="auto"/>
              <w:ind w:left="770"/>
            </w:pPr>
            <w:r>
              <w:rPr>
                <w:spacing w:val="-2"/>
              </w:rPr>
              <w:t>应用心理学</w:t>
            </w:r>
          </w:p>
        </w:tc>
        <w:tc>
          <w:tcPr>
            <w:tcW w:w="3522" w:type="dxa"/>
            <w:vAlign w:val="top"/>
          </w:tcPr>
          <w:p>
            <w:pPr>
              <w:pStyle w:val="6"/>
              <w:spacing w:before="147" w:line="219" w:lineRule="auto"/>
              <w:ind w:left="1051"/>
            </w:pPr>
            <w:r>
              <w:rPr>
                <w:spacing w:val="-3"/>
              </w:rPr>
              <w:t>安徽省选调生</w:t>
            </w:r>
          </w:p>
        </w:tc>
      </w:tr>
    </w:tbl>
    <w:p>
      <w:pPr>
        <w:pStyle w:val="2"/>
        <w:spacing w:line="286" w:lineRule="auto"/>
      </w:pPr>
    </w:p>
    <w:p>
      <w:pPr>
        <w:pStyle w:val="2"/>
        <w:spacing w:line="286" w:lineRule="auto"/>
      </w:pPr>
    </w:p>
    <w:p>
      <w:pPr>
        <w:pStyle w:val="2"/>
        <w:spacing w:line="286" w:lineRule="auto"/>
      </w:pPr>
    </w:p>
    <w:p>
      <w:pPr>
        <w:pStyle w:val="2"/>
        <w:spacing w:line="287" w:lineRule="auto"/>
      </w:pPr>
    </w:p>
    <w:p>
      <w:pPr>
        <w:pStyle w:val="2"/>
        <w:spacing w:line="287" w:lineRule="auto"/>
      </w:pPr>
    </w:p>
    <w:p>
      <w:pPr>
        <w:spacing w:before="78" w:line="219" w:lineRule="auto"/>
        <w:ind w:left="2248"/>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第八部分</w:t>
      </w:r>
      <w:r>
        <w:rPr>
          <w:rFonts w:ascii="宋体" w:hAnsi="宋体" w:eastAsia="宋体" w:cs="宋体"/>
          <w:sz w:val="24"/>
          <w:szCs w:val="24"/>
        </w:rPr>
        <w:t xml:space="preserve">   </w:t>
      </w:r>
      <w:r>
        <w:rPr>
          <w:rFonts w:ascii="宋体" w:hAnsi="宋体" w:eastAsia="宋体" w:cs="宋体"/>
          <w:sz w:val="24"/>
          <w:szCs w:val="24"/>
          <w14:textOutline w14:w="4358" w14:cap="sq" w14:cmpd="sng">
            <w14:solidFill>
              <w14:srgbClr w14:val="000000"/>
            </w14:solidFill>
            <w14:prstDash w14:val="solid"/>
            <w14:bevel/>
          </w14:textOutline>
        </w:rPr>
        <w:t>各院毕业生创业情况级典型案例</w:t>
      </w:r>
    </w:p>
    <w:p>
      <w:pPr>
        <w:spacing w:before="183" w:line="360" w:lineRule="auto"/>
        <w:ind w:left="26" w:right="63" w:firstLine="448"/>
        <w:jc w:val="both"/>
        <w:rPr>
          <w:rFonts w:ascii="宋体" w:hAnsi="宋体" w:eastAsia="宋体" w:cs="宋体"/>
          <w:sz w:val="24"/>
          <w:szCs w:val="24"/>
        </w:rPr>
      </w:pPr>
      <w:r>
        <w:rPr>
          <w:rFonts w:ascii="宋体" w:hAnsi="宋体" w:eastAsia="宋体" w:cs="宋体"/>
          <w:spacing w:val="-11"/>
          <w:sz w:val="24"/>
          <w:szCs w:val="24"/>
        </w:rPr>
        <w:t>今年2月份，我院学前教育专业2020届毕</w:t>
      </w:r>
      <w:r>
        <w:rPr>
          <w:rFonts w:ascii="宋体" w:hAnsi="宋体" w:eastAsia="宋体" w:cs="宋体"/>
          <w:spacing w:val="-12"/>
          <w:sz w:val="24"/>
          <w:szCs w:val="24"/>
        </w:rPr>
        <w:t>业生刘园园，运用短视频在网络媒体上</w:t>
      </w:r>
      <w:r>
        <w:rPr>
          <w:rFonts w:ascii="宋体" w:hAnsi="宋体" w:eastAsia="宋体" w:cs="宋体"/>
          <w:sz w:val="24"/>
          <w:szCs w:val="24"/>
        </w:rPr>
        <w:t xml:space="preserve"> </w:t>
      </w:r>
      <w:r>
        <w:rPr>
          <w:rFonts w:ascii="宋体" w:hAnsi="宋体" w:eastAsia="宋体" w:cs="宋体"/>
          <w:spacing w:val="-10"/>
          <w:sz w:val="24"/>
          <w:szCs w:val="24"/>
        </w:rPr>
        <w:t>从事旗袍服装行业。目前，通过直播带货，整合资源，开始涉及家纺，服装，男装</w:t>
      </w:r>
    </w:p>
    <w:p>
      <w:pPr>
        <w:spacing w:before="1" w:line="219" w:lineRule="auto"/>
        <w:ind w:left="25"/>
        <w:rPr>
          <w:rFonts w:ascii="宋体" w:hAnsi="宋体" w:eastAsia="宋体" w:cs="宋体"/>
          <w:sz w:val="24"/>
          <w:szCs w:val="24"/>
        </w:rPr>
      </w:pPr>
      <w:r>
        <w:rPr>
          <w:rFonts w:ascii="宋体" w:hAnsi="宋体" w:eastAsia="宋体" w:cs="宋体"/>
          <w:spacing w:val="-3"/>
          <w:sz w:val="24"/>
          <w:szCs w:val="24"/>
        </w:rPr>
        <w:t>等领域。</w:t>
      </w: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2" w:lineRule="auto"/>
      </w:pPr>
    </w:p>
    <w:p>
      <w:pPr>
        <w:pStyle w:val="2"/>
        <w:spacing w:line="242" w:lineRule="auto"/>
      </w:pPr>
    </w:p>
    <w:p>
      <w:pPr>
        <w:pStyle w:val="2"/>
        <w:spacing w:line="242" w:lineRule="auto"/>
      </w:pPr>
    </w:p>
    <w:p>
      <w:pPr>
        <w:spacing w:before="78" w:line="468" w:lineRule="exact"/>
        <w:ind w:left="7372"/>
        <w:rPr>
          <w:rFonts w:ascii="宋体" w:hAnsi="宋体" w:eastAsia="宋体" w:cs="宋体"/>
          <w:sz w:val="24"/>
          <w:szCs w:val="24"/>
        </w:rPr>
      </w:pPr>
      <w:r>
        <w:rPr>
          <w:rFonts w:ascii="宋体" w:hAnsi="宋体" w:eastAsia="宋体" w:cs="宋体"/>
          <w:spacing w:val="-4"/>
          <w:position w:val="17"/>
          <w:sz w:val="24"/>
          <w:szCs w:val="24"/>
        </w:rPr>
        <w:t>教育学院</w:t>
      </w:r>
    </w:p>
    <w:p>
      <w:pPr>
        <w:spacing w:line="219" w:lineRule="auto"/>
        <w:ind w:left="6952"/>
        <w:rPr>
          <w:rFonts w:ascii="宋体" w:hAnsi="宋体" w:eastAsia="宋体" w:cs="宋体"/>
          <w:sz w:val="24"/>
          <w:szCs w:val="24"/>
        </w:rPr>
      </w:pPr>
      <w:r>
        <w:rPr>
          <w:rFonts w:ascii="宋体" w:hAnsi="宋体" w:eastAsia="宋体" w:cs="宋体"/>
          <w:spacing w:val="-7"/>
          <w:sz w:val="24"/>
          <w:szCs w:val="24"/>
        </w:rPr>
        <w:t>2020</w:t>
      </w:r>
      <w:r>
        <w:rPr>
          <w:rFonts w:ascii="宋体" w:hAnsi="宋体" w:eastAsia="宋体" w:cs="宋体"/>
          <w:spacing w:val="-45"/>
          <w:sz w:val="24"/>
          <w:szCs w:val="24"/>
        </w:rPr>
        <w:t xml:space="preserve"> </w:t>
      </w:r>
      <w:r>
        <w:rPr>
          <w:rFonts w:ascii="宋体" w:hAnsi="宋体" w:eastAsia="宋体" w:cs="宋体"/>
          <w:spacing w:val="-7"/>
          <w:sz w:val="24"/>
          <w:szCs w:val="24"/>
        </w:rPr>
        <w:t>年</w:t>
      </w:r>
      <w:r>
        <w:rPr>
          <w:rFonts w:ascii="宋体" w:hAnsi="宋体" w:eastAsia="宋体" w:cs="宋体"/>
          <w:spacing w:val="-33"/>
          <w:sz w:val="24"/>
          <w:szCs w:val="24"/>
        </w:rPr>
        <w:t xml:space="preserve"> </w:t>
      </w:r>
      <w:r>
        <w:rPr>
          <w:rFonts w:ascii="宋体" w:hAnsi="宋体" w:eastAsia="宋体" w:cs="宋体"/>
          <w:spacing w:val="-7"/>
          <w:sz w:val="24"/>
          <w:szCs w:val="24"/>
        </w:rPr>
        <w:t>10</w:t>
      </w:r>
      <w:r>
        <w:rPr>
          <w:rFonts w:ascii="宋体" w:hAnsi="宋体" w:eastAsia="宋体" w:cs="宋体"/>
          <w:spacing w:val="-45"/>
          <w:sz w:val="24"/>
          <w:szCs w:val="24"/>
        </w:rPr>
        <w:t xml:space="preserve"> </w:t>
      </w:r>
      <w:r>
        <w:rPr>
          <w:rFonts w:ascii="宋体" w:hAnsi="宋体" w:eastAsia="宋体" w:cs="宋体"/>
          <w:spacing w:val="-7"/>
          <w:sz w:val="24"/>
          <w:szCs w:val="24"/>
        </w:rPr>
        <w:t>月</w:t>
      </w:r>
    </w:p>
    <w:sectPr>
      <w:headerReference r:id="rId356" w:type="default"/>
      <w:footerReference r:id="rId357" w:type="default"/>
      <w:pgSz w:w="11906" w:h="16839"/>
      <w:pgMar w:top="1071" w:right="1724" w:bottom="1230" w:left="1785" w:header="878" w:footer="99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88"/>
      <w:rPr>
        <w:rFonts w:ascii="Times New Roman" w:hAnsi="Times New Roman" w:eastAsia="Times New Roman" w:cs="Times New Roman"/>
        <w:sz w:val="18"/>
        <w:szCs w:val="18"/>
      </w:rPr>
    </w:pPr>
    <w:r>
      <w:drawing>
        <wp:anchor distT="0" distB="0" distL="0" distR="0" simplePos="0" relativeHeight="25165926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5"/>
        <w:sz w:val="18"/>
        <w:szCs w:val="18"/>
      </w:rPr>
      <w:t>85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84"/>
      <w:rPr>
        <w:rFonts w:ascii="Times New Roman" w:hAnsi="Times New Roman" w:eastAsia="Times New Roman" w:cs="Times New Roman"/>
        <w:sz w:val="18"/>
        <w:szCs w:val="18"/>
      </w:rPr>
    </w:pPr>
    <w:r>
      <w:drawing>
        <wp:anchor distT="0" distB="0" distL="0" distR="0" simplePos="0" relativeHeight="25166848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4"/>
        <w:sz w:val="18"/>
        <w:szCs w:val="18"/>
      </w:rPr>
      <w:t>94</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151"/>
      <w:rPr>
        <w:rFonts w:ascii="Times New Roman" w:hAnsi="Times New Roman" w:eastAsia="Times New Roman" w:cs="Times New Roman"/>
        <w:sz w:val="18"/>
        <w:szCs w:val="18"/>
      </w:rPr>
    </w:pPr>
    <w:r>
      <w:drawing>
        <wp:anchor distT="0" distB="0" distL="0" distR="0" simplePos="0" relativeHeight="25176064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76" name="IM 276"/>
          <wp:cNvGraphicFramePr/>
          <a:graphic xmlns:a="http://schemas.openxmlformats.org/drawingml/2006/main">
            <a:graphicData uri="http://schemas.openxmlformats.org/drawingml/2006/picture">
              <pic:pic xmlns:pic="http://schemas.openxmlformats.org/drawingml/2006/picture">
                <pic:nvPicPr>
                  <pic:cNvPr id="276" name="IM 27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184</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6166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78" name="IM 278"/>
          <wp:cNvGraphicFramePr/>
          <a:graphic xmlns:a="http://schemas.openxmlformats.org/drawingml/2006/main">
            <a:graphicData uri="http://schemas.openxmlformats.org/drawingml/2006/picture">
              <pic:pic xmlns:pic="http://schemas.openxmlformats.org/drawingml/2006/picture">
                <pic:nvPicPr>
                  <pic:cNvPr id="278" name="IM 27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185</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6268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186</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6371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82" name="IM 282"/>
          <wp:cNvGraphicFramePr/>
          <a:graphic xmlns:a="http://schemas.openxmlformats.org/drawingml/2006/main">
            <a:graphicData uri="http://schemas.openxmlformats.org/drawingml/2006/picture">
              <pic:pic xmlns:pic="http://schemas.openxmlformats.org/drawingml/2006/picture">
                <pic:nvPicPr>
                  <pic:cNvPr id="282" name="IM 28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187</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6473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84" name="IM 284"/>
          <wp:cNvGraphicFramePr/>
          <a:graphic xmlns:a="http://schemas.openxmlformats.org/drawingml/2006/main">
            <a:graphicData uri="http://schemas.openxmlformats.org/drawingml/2006/picture">
              <pic:pic xmlns:pic="http://schemas.openxmlformats.org/drawingml/2006/picture">
                <pic:nvPicPr>
                  <pic:cNvPr id="284" name="IM 28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188</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6576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189</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6678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88" name="IM 288"/>
          <wp:cNvGraphicFramePr/>
          <a:graphic xmlns:a="http://schemas.openxmlformats.org/drawingml/2006/main">
            <a:graphicData uri="http://schemas.openxmlformats.org/drawingml/2006/picture">
              <pic:pic xmlns:pic="http://schemas.openxmlformats.org/drawingml/2006/picture">
                <pic:nvPicPr>
                  <pic:cNvPr id="288" name="IM 28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190</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6780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90" name="IM 290"/>
          <wp:cNvGraphicFramePr/>
          <a:graphic xmlns:a="http://schemas.openxmlformats.org/drawingml/2006/main">
            <a:graphicData uri="http://schemas.openxmlformats.org/drawingml/2006/picture">
              <pic:pic xmlns:pic="http://schemas.openxmlformats.org/drawingml/2006/picture">
                <pic:nvPicPr>
                  <pic:cNvPr id="290" name="IM 29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191</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6883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92" name="IM 292"/>
          <wp:cNvGraphicFramePr/>
          <a:graphic xmlns:a="http://schemas.openxmlformats.org/drawingml/2006/main">
            <a:graphicData uri="http://schemas.openxmlformats.org/drawingml/2006/picture">
              <pic:pic xmlns:pic="http://schemas.openxmlformats.org/drawingml/2006/picture">
                <pic:nvPicPr>
                  <pic:cNvPr id="292" name="IM 29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192</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6985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193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84"/>
      <w:rPr>
        <w:rFonts w:ascii="Times New Roman" w:hAnsi="Times New Roman" w:eastAsia="Times New Roman" w:cs="Times New Roman"/>
        <w:sz w:val="18"/>
        <w:szCs w:val="18"/>
      </w:rPr>
    </w:pPr>
    <w:r>
      <w:drawing>
        <wp:anchor distT="0" distB="0" distL="0" distR="0" simplePos="0" relativeHeight="25166950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4"/>
        <w:sz w:val="18"/>
        <w:szCs w:val="18"/>
      </w:rPr>
      <w:t>95</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7088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00" name="IM 300"/>
          <wp:cNvGraphicFramePr/>
          <a:graphic xmlns:a="http://schemas.openxmlformats.org/drawingml/2006/main">
            <a:graphicData uri="http://schemas.openxmlformats.org/drawingml/2006/picture">
              <pic:pic xmlns:pic="http://schemas.openxmlformats.org/drawingml/2006/picture">
                <pic:nvPicPr>
                  <pic:cNvPr id="300" name="IM 30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194</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7190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02" name="IM 302"/>
          <wp:cNvGraphicFramePr/>
          <a:graphic xmlns:a="http://schemas.openxmlformats.org/drawingml/2006/main">
            <a:graphicData uri="http://schemas.openxmlformats.org/drawingml/2006/picture">
              <pic:pic xmlns:pic="http://schemas.openxmlformats.org/drawingml/2006/picture">
                <pic:nvPicPr>
                  <pic:cNvPr id="302" name="IM 30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195</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7292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196</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7395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08" name="IM 308"/>
          <wp:cNvGraphicFramePr/>
          <a:graphic xmlns:a="http://schemas.openxmlformats.org/drawingml/2006/main">
            <a:graphicData uri="http://schemas.openxmlformats.org/drawingml/2006/picture">
              <pic:pic xmlns:pic="http://schemas.openxmlformats.org/drawingml/2006/picture">
                <pic:nvPicPr>
                  <pic:cNvPr id="308" name="IM 30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197</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7497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10" name="IM 310"/>
          <wp:cNvGraphicFramePr/>
          <a:graphic xmlns:a="http://schemas.openxmlformats.org/drawingml/2006/main">
            <a:graphicData uri="http://schemas.openxmlformats.org/drawingml/2006/picture">
              <pic:pic xmlns:pic="http://schemas.openxmlformats.org/drawingml/2006/picture">
                <pic:nvPicPr>
                  <pic:cNvPr id="310" name="IM 31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198</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7600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14" name="IM 314"/>
          <wp:cNvGraphicFramePr/>
          <a:graphic xmlns:a="http://schemas.openxmlformats.org/drawingml/2006/main">
            <a:graphicData uri="http://schemas.openxmlformats.org/drawingml/2006/picture">
              <pic:pic xmlns:pic="http://schemas.openxmlformats.org/drawingml/2006/picture">
                <pic:nvPicPr>
                  <pic:cNvPr id="314" name="IM 31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199</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7702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20" name="IM 320"/>
          <wp:cNvGraphicFramePr/>
          <a:graphic xmlns:a="http://schemas.openxmlformats.org/drawingml/2006/main">
            <a:graphicData uri="http://schemas.openxmlformats.org/drawingml/2006/picture">
              <pic:pic xmlns:pic="http://schemas.openxmlformats.org/drawingml/2006/picture">
                <pic:nvPicPr>
                  <pic:cNvPr id="320" name="IM 32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200</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7804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22" name="IM 322"/>
          <wp:cNvGraphicFramePr/>
          <a:graphic xmlns:a="http://schemas.openxmlformats.org/drawingml/2006/main">
            <a:graphicData uri="http://schemas.openxmlformats.org/drawingml/2006/picture">
              <pic:pic xmlns:pic="http://schemas.openxmlformats.org/drawingml/2006/picture">
                <pic:nvPicPr>
                  <pic:cNvPr id="322" name="IM 32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201</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7907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30" name="IM 330"/>
          <wp:cNvGraphicFramePr/>
          <a:graphic xmlns:a="http://schemas.openxmlformats.org/drawingml/2006/main">
            <a:graphicData uri="http://schemas.openxmlformats.org/drawingml/2006/picture">
              <pic:pic xmlns:pic="http://schemas.openxmlformats.org/drawingml/2006/picture">
                <pic:nvPicPr>
                  <pic:cNvPr id="330" name="IM 33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202</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8009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36" name="IM 336"/>
          <wp:cNvGraphicFramePr/>
          <a:graphic xmlns:a="http://schemas.openxmlformats.org/drawingml/2006/main">
            <a:graphicData uri="http://schemas.openxmlformats.org/drawingml/2006/picture">
              <pic:pic xmlns:pic="http://schemas.openxmlformats.org/drawingml/2006/picture">
                <pic:nvPicPr>
                  <pic:cNvPr id="336" name="IM 33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203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84"/>
      <w:rPr>
        <w:rFonts w:ascii="Times New Roman" w:hAnsi="Times New Roman" w:eastAsia="Times New Roman" w:cs="Times New Roman"/>
        <w:sz w:val="18"/>
        <w:szCs w:val="18"/>
      </w:rPr>
    </w:pPr>
    <w:r>
      <w:drawing>
        <wp:anchor distT="0" distB="0" distL="0" distR="0" simplePos="0" relativeHeight="25167052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4"/>
        <w:sz w:val="18"/>
        <w:szCs w:val="18"/>
      </w:rPr>
      <w:t>96</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8112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42" name="IM 342"/>
          <wp:cNvGraphicFramePr/>
          <a:graphic xmlns:a="http://schemas.openxmlformats.org/drawingml/2006/main">
            <a:graphicData uri="http://schemas.openxmlformats.org/drawingml/2006/picture">
              <pic:pic xmlns:pic="http://schemas.openxmlformats.org/drawingml/2006/picture">
                <pic:nvPicPr>
                  <pic:cNvPr id="342" name="IM 34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204</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8214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44" name="IM 344"/>
          <wp:cNvGraphicFramePr/>
          <a:graphic xmlns:a="http://schemas.openxmlformats.org/drawingml/2006/main">
            <a:graphicData uri="http://schemas.openxmlformats.org/drawingml/2006/picture">
              <pic:pic xmlns:pic="http://schemas.openxmlformats.org/drawingml/2006/picture">
                <pic:nvPicPr>
                  <pic:cNvPr id="344" name="IM 34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205</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8316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46" name="IM 346"/>
          <wp:cNvGraphicFramePr/>
          <a:graphic xmlns:a="http://schemas.openxmlformats.org/drawingml/2006/main">
            <a:graphicData uri="http://schemas.openxmlformats.org/drawingml/2006/picture">
              <pic:pic xmlns:pic="http://schemas.openxmlformats.org/drawingml/2006/picture">
                <pic:nvPicPr>
                  <pic:cNvPr id="346" name="IM 34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206</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8419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48" name="IM 348"/>
          <wp:cNvGraphicFramePr/>
          <a:graphic xmlns:a="http://schemas.openxmlformats.org/drawingml/2006/main">
            <a:graphicData uri="http://schemas.openxmlformats.org/drawingml/2006/picture">
              <pic:pic xmlns:pic="http://schemas.openxmlformats.org/drawingml/2006/picture">
                <pic:nvPicPr>
                  <pic:cNvPr id="348" name="IM 34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207</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8521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50" name="IM 350"/>
          <wp:cNvGraphicFramePr/>
          <a:graphic xmlns:a="http://schemas.openxmlformats.org/drawingml/2006/main">
            <a:graphicData uri="http://schemas.openxmlformats.org/drawingml/2006/picture">
              <pic:pic xmlns:pic="http://schemas.openxmlformats.org/drawingml/2006/picture">
                <pic:nvPicPr>
                  <pic:cNvPr id="350" name="IM 35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208</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8624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52" name="IM 352"/>
          <wp:cNvGraphicFramePr/>
          <a:graphic xmlns:a="http://schemas.openxmlformats.org/drawingml/2006/main">
            <a:graphicData uri="http://schemas.openxmlformats.org/drawingml/2006/picture">
              <pic:pic xmlns:pic="http://schemas.openxmlformats.org/drawingml/2006/picture">
                <pic:nvPicPr>
                  <pic:cNvPr id="352" name="IM 35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209</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8726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54" name="IM 354"/>
          <wp:cNvGraphicFramePr/>
          <a:graphic xmlns:a="http://schemas.openxmlformats.org/drawingml/2006/main">
            <a:graphicData uri="http://schemas.openxmlformats.org/drawingml/2006/picture">
              <pic:pic xmlns:pic="http://schemas.openxmlformats.org/drawingml/2006/picture">
                <pic:nvPicPr>
                  <pic:cNvPr id="354" name="IM 35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210</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7"/>
      <w:rPr>
        <w:rFonts w:ascii="Times New Roman" w:hAnsi="Times New Roman" w:eastAsia="Times New Roman" w:cs="Times New Roman"/>
        <w:sz w:val="18"/>
        <w:szCs w:val="18"/>
      </w:rPr>
    </w:pPr>
    <w:r>
      <w:drawing>
        <wp:anchor distT="0" distB="0" distL="0" distR="0" simplePos="0" relativeHeight="25178828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56" name="IM 356"/>
          <wp:cNvGraphicFramePr/>
          <a:graphic xmlns:a="http://schemas.openxmlformats.org/drawingml/2006/main">
            <a:graphicData uri="http://schemas.openxmlformats.org/drawingml/2006/picture">
              <pic:pic xmlns:pic="http://schemas.openxmlformats.org/drawingml/2006/picture">
                <pic:nvPicPr>
                  <pic:cNvPr id="356" name="IM 35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211</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8931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58" name="IM 358"/>
          <wp:cNvGraphicFramePr/>
          <a:graphic xmlns:a="http://schemas.openxmlformats.org/drawingml/2006/main">
            <a:graphicData uri="http://schemas.openxmlformats.org/drawingml/2006/picture">
              <pic:pic xmlns:pic="http://schemas.openxmlformats.org/drawingml/2006/picture">
                <pic:nvPicPr>
                  <pic:cNvPr id="358" name="IM 35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212</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9033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60" name="IM 360"/>
          <wp:cNvGraphicFramePr/>
          <a:graphic xmlns:a="http://schemas.openxmlformats.org/drawingml/2006/main">
            <a:graphicData uri="http://schemas.openxmlformats.org/drawingml/2006/picture">
              <pic:pic xmlns:pic="http://schemas.openxmlformats.org/drawingml/2006/picture">
                <pic:nvPicPr>
                  <pic:cNvPr id="360" name="IM 36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213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84"/>
      <w:rPr>
        <w:rFonts w:ascii="Times New Roman" w:hAnsi="Times New Roman" w:eastAsia="Times New Roman" w:cs="Times New Roman"/>
        <w:sz w:val="18"/>
        <w:szCs w:val="18"/>
      </w:rPr>
    </w:pPr>
    <w:r>
      <w:drawing>
        <wp:anchor distT="0" distB="0" distL="0" distR="0" simplePos="0" relativeHeight="25167155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4"/>
        <w:sz w:val="18"/>
        <w:szCs w:val="18"/>
      </w:rPr>
      <w:t>97</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9136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62" name="IM 362"/>
          <wp:cNvGraphicFramePr/>
          <a:graphic xmlns:a="http://schemas.openxmlformats.org/drawingml/2006/main">
            <a:graphicData uri="http://schemas.openxmlformats.org/drawingml/2006/picture">
              <pic:pic xmlns:pic="http://schemas.openxmlformats.org/drawingml/2006/picture">
                <pic:nvPicPr>
                  <pic:cNvPr id="362" name="IM 36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214</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9238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64" name="IM 364"/>
          <wp:cNvGraphicFramePr/>
          <a:graphic xmlns:a="http://schemas.openxmlformats.org/drawingml/2006/main">
            <a:graphicData uri="http://schemas.openxmlformats.org/drawingml/2006/picture">
              <pic:pic xmlns:pic="http://schemas.openxmlformats.org/drawingml/2006/picture">
                <pic:nvPicPr>
                  <pic:cNvPr id="364" name="IM 36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215</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123"/>
      <w:rPr>
        <w:rFonts w:ascii="Times New Roman" w:hAnsi="Times New Roman" w:eastAsia="Times New Roman" w:cs="Times New Roman"/>
        <w:sz w:val="18"/>
        <w:szCs w:val="18"/>
      </w:rPr>
    </w:pPr>
    <w:r>
      <w:drawing>
        <wp:anchor distT="0" distB="0" distL="0" distR="0" simplePos="0" relativeHeight="25179340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66" name="IM 366"/>
          <wp:cNvGraphicFramePr/>
          <a:graphic xmlns:a="http://schemas.openxmlformats.org/drawingml/2006/main">
            <a:graphicData uri="http://schemas.openxmlformats.org/drawingml/2006/picture">
              <pic:pic xmlns:pic="http://schemas.openxmlformats.org/drawingml/2006/picture">
                <pic:nvPicPr>
                  <pic:cNvPr id="366" name="IM 36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216</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9443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68" name="IM 368"/>
          <wp:cNvGraphicFramePr/>
          <a:graphic xmlns:a="http://schemas.openxmlformats.org/drawingml/2006/main">
            <a:graphicData uri="http://schemas.openxmlformats.org/drawingml/2006/picture">
              <pic:pic xmlns:pic="http://schemas.openxmlformats.org/drawingml/2006/picture">
                <pic:nvPicPr>
                  <pic:cNvPr id="368" name="IM 36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217</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9545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74" name="IM 374"/>
          <wp:cNvGraphicFramePr/>
          <a:graphic xmlns:a="http://schemas.openxmlformats.org/drawingml/2006/main">
            <a:graphicData uri="http://schemas.openxmlformats.org/drawingml/2006/picture">
              <pic:pic xmlns:pic="http://schemas.openxmlformats.org/drawingml/2006/picture">
                <pic:nvPicPr>
                  <pic:cNvPr id="374" name="IM 37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218</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9648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80" name="IM 380"/>
          <wp:cNvGraphicFramePr/>
          <a:graphic xmlns:a="http://schemas.openxmlformats.org/drawingml/2006/main">
            <a:graphicData uri="http://schemas.openxmlformats.org/drawingml/2006/picture">
              <pic:pic xmlns:pic="http://schemas.openxmlformats.org/drawingml/2006/picture">
                <pic:nvPicPr>
                  <pic:cNvPr id="380" name="IM 38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219</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9750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86" name="IM 386"/>
          <wp:cNvGraphicFramePr/>
          <a:graphic xmlns:a="http://schemas.openxmlformats.org/drawingml/2006/main">
            <a:graphicData uri="http://schemas.openxmlformats.org/drawingml/2006/picture">
              <pic:pic xmlns:pic="http://schemas.openxmlformats.org/drawingml/2006/picture">
                <pic:nvPicPr>
                  <pic:cNvPr id="386" name="IM 38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220</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9852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88" name="IM 388"/>
          <wp:cNvGraphicFramePr/>
          <a:graphic xmlns:a="http://schemas.openxmlformats.org/drawingml/2006/main">
            <a:graphicData uri="http://schemas.openxmlformats.org/drawingml/2006/picture">
              <pic:pic xmlns:pic="http://schemas.openxmlformats.org/drawingml/2006/picture">
                <pic:nvPicPr>
                  <pic:cNvPr id="388" name="IM 38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221</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79955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90" name="IM 390"/>
          <wp:cNvGraphicFramePr/>
          <a:graphic xmlns:a="http://schemas.openxmlformats.org/drawingml/2006/main">
            <a:graphicData uri="http://schemas.openxmlformats.org/drawingml/2006/picture">
              <pic:pic xmlns:pic="http://schemas.openxmlformats.org/drawingml/2006/picture">
                <pic:nvPicPr>
                  <pic:cNvPr id="390" name="IM 39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222</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0057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92" name="IM 392"/>
          <wp:cNvGraphicFramePr/>
          <a:graphic xmlns:a="http://schemas.openxmlformats.org/drawingml/2006/main">
            <a:graphicData uri="http://schemas.openxmlformats.org/drawingml/2006/picture">
              <pic:pic xmlns:pic="http://schemas.openxmlformats.org/drawingml/2006/picture">
                <pic:nvPicPr>
                  <pic:cNvPr id="392" name="IM 39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223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84"/>
      <w:rPr>
        <w:rFonts w:ascii="Times New Roman" w:hAnsi="Times New Roman" w:eastAsia="Times New Roman" w:cs="Times New Roman"/>
        <w:sz w:val="18"/>
        <w:szCs w:val="18"/>
      </w:rPr>
    </w:pPr>
    <w:r>
      <w:drawing>
        <wp:anchor distT="0" distB="0" distL="0" distR="0" simplePos="0" relativeHeight="25167257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4"/>
        <w:sz w:val="18"/>
        <w:szCs w:val="18"/>
      </w:rPr>
      <w:t>98</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0160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94" name="IM 394"/>
          <wp:cNvGraphicFramePr/>
          <a:graphic xmlns:a="http://schemas.openxmlformats.org/drawingml/2006/main">
            <a:graphicData uri="http://schemas.openxmlformats.org/drawingml/2006/picture">
              <pic:pic xmlns:pic="http://schemas.openxmlformats.org/drawingml/2006/picture">
                <pic:nvPicPr>
                  <pic:cNvPr id="394" name="IM 39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224</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0262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96" name="IM 396"/>
          <wp:cNvGraphicFramePr/>
          <a:graphic xmlns:a="http://schemas.openxmlformats.org/drawingml/2006/main">
            <a:graphicData uri="http://schemas.openxmlformats.org/drawingml/2006/picture">
              <pic:pic xmlns:pic="http://schemas.openxmlformats.org/drawingml/2006/picture">
                <pic:nvPicPr>
                  <pic:cNvPr id="396" name="IM 39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225</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0364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98" name="IM 398"/>
          <wp:cNvGraphicFramePr/>
          <a:graphic xmlns:a="http://schemas.openxmlformats.org/drawingml/2006/main">
            <a:graphicData uri="http://schemas.openxmlformats.org/drawingml/2006/picture">
              <pic:pic xmlns:pic="http://schemas.openxmlformats.org/drawingml/2006/picture">
                <pic:nvPicPr>
                  <pic:cNvPr id="398" name="IM 39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226</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0467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00" name="IM 400"/>
          <wp:cNvGraphicFramePr/>
          <a:graphic xmlns:a="http://schemas.openxmlformats.org/drawingml/2006/main">
            <a:graphicData uri="http://schemas.openxmlformats.org/drawingml/2006/picture">
              <pic:pic xmlns:pic="http://schemas.openxmlformats.org/drawingml/2006/picture">
                <pic:nvPicPr>
                  <pic:cNvPr id="400" name="IM 40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227</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0569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02" name="IM 402"/>
          <wp:cNvGraphicFramePr/>
          <a:graphic xmlns:a="http://schemas.openxmlformats.org/drawingml/2006/main">
            <a:graphicData uri="http://schemas.openxmlformats.org/drawingml/2006/picture">
              <pic:pic xmlns:pic="http://schemas.openxmlformats.org/drawingml/2006/picture">
                <pic:nvPicPr>
                  <pic:cNvPr id="402" name="IM 40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228</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0672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04" name="IM 404"/>
          <wp:cNvGraphicFramePr/>
          <a:graphic xmlns:a="http://schemas.openxmlformats.org/drawingml/2006/main">
            <a:graphicData uri="http://schemas.openxmlformats.org/drawingml/2006/picture">
              <pic:pic xmlns:pic="http://schemas.openxmlformats.org/drawingml/2006/picture">
                <pic:nvPicPr>
                  <pic:cNvPr id="404" name="IM 40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229</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0774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06" name="IM 406"/>
          <wp:cNvGraphicFramePr/>
          <a:graphic xmlns:a="http://schemas.openxmlformats.org/drawingml/2006/main">
            <a:graphicData uri="http://schemas.openxmlformats.org/drawingml/2006/picture">
              <pic:pic xmlns:pic="http://schemas.openxmlformats.org/drawingml/2006/picture">
                <pic:nvPicPr>
                  <pic:cNvPr id="406" name="IM 40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230</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0876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08" name="IM 408"/>
          <wp:cNvGraphicFramePr/>
          <a:graphic xmlns:a="http://schemas.openxmlformats.org/drawingml/2006/main">
            <a:graphicData uri="http://schemas.openxmlformats.org/drawingml/2006/picture">
              <pic:pic xmlns:pic="http://schemas.openxmlformats.org/drawingml/2006/picture">
                <pic:nvPicPr>
                  <pic:cNvPr id="408" name="IM 40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231</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0979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10" name="IM 410"/>
          <wp:cNvGraphicFramePr/>
          <a:graphic xmlns:a="http://schemas.openxmlformats.org/drawingml/2006/main">
            <a:graphicData uri="http://schemas.openxmlformats.org/drawingml/2006/picture">
              <pic:pic xmlns:pic="http://schemas.openxmlformats.org/drawingml/2006/picture">
                <pic:nvPicPr>
                  <pic:cNvPr id="410" name="IM 41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232</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134"/>
      <w:rPr>
        <w:rFonts w:ascii="Times New Roman" w:hAnsi="Times New Roman" w:eastAsia="Times New Roman" w:cs="Times New Roman"/>
        <w:sz w:val="18"/>
        <w:szCs w:val="18"/>
      </w:rPr>
    </w:pPr>
    <w:r>
      <w:drawing>
        <wp:anchor distT="0" distB="0" distL="0" distR="0" simplePos="0" relativeHeight="25181081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14" name="IM 414"/>
          <wp:cNvGraphicFramePr/>
          <a:graphic xmlns:a="http://schemas.openxmlformats.org/drawingml/2006/main">
            <a:graphicData uri="http://schemas.openxmlformats.org/drawingml/2006/picture">
              <pic:pic xmlns:pic="http://schemas.openxmlformats.org/drawingml/2006/picture">
                <pic:nvPicPr>
                  <pic:cNvPr id="414" name="IM 41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233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84"/>
      <w:rPr>
        <w:rFonts w:ascii="Times New Roman" w:hAnsi="Times New Roman" w:eastAsia="Times New Roman" w:cs="Times New Roman"/>
        <w:sz w:val="18"/>
        <w:szCs w:val="18"/>
      </w:rPr>
    </w:pPr>
    <w:r>
      <w:drawing>
        <wp:anchor distT="0" distB="0" distL="0" distR="0" simplePos="0" relativeHeight="25167360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4"/>
        <w:sz w:val="18"/>
        <w:szCs w:val="18"/>
      </w:rPr>
      <w:t>99</w: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1184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18" name="IM 418"/>
          <wp:cNvGraphicFramePr/>
          <a:graphic xmlns:a="http://schemas.openxmlformats.org/drawingml/2006/main">
            <a:graphicData uri="http://schemas.openxmlformats.org/drawingml/2006/picture">
              <pic:pic xmlns:pic="http://schemas.openxmlformats.org/drawingml/2006/picture">
                <pic:nvPicPr>
                  <pic:cNvPr id="418" name="IM 41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234</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1286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24" name="IM 424"/>
          <wp:cNvGraphicFramePr/>
          <a:graphic xmlns:a="http://schemas.openxmlformats.org/drawingml/2006/main">
            <a:graphicData uri="http://schemas.openxmlformats.org/drawingml/2006/picture">
              <pic:pic xmlns:pic="http://schemas.openxmlformats.org/drawingml/2006/picture">
                <pic:nvPicPr>
                  <pic:cNvPr id="424" name="IM 42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235</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1388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28" name="IM 428"/>
          <wp:cNvGraphicFramePr/>
          <a:graphic xmlns:a="http://schemas.openxmlformats.org/drawingml/2006/main">
            <a:graphicData uri="http://schemas.openxmlformats.org/drawingml/2006/picture">
              <pic:pic xmlns:pic="http://schemas.openxmlformats.org/drawingml/2006/picture">
                <pic:nvPicPr>
                  <pic:cNvPr id="428" name="IM 42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236</w: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1491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34" name="IM 434"/>
          <wp:cNvGraphicFramePr/>
          <a:graphic xmlns:a="http://schemas.openxmlformats.org/drawingml/2006/main">
            <a:graphicData uri="http://schemas.openxmlformats.org/drawingml/2006/picture">
              <pic:pic xmlns:pic="http://schemas.openxmlformats.org/drawingml/2006/picture">
                <pic:nvPicPr>
                  <pic:cNvPr id="434" name="IM 43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237</w: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1593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38" name="IM 438"/>
          <wp:cNvGraphicFramePr/>
          <a:graphic xmlns:a="http://schemas.openxmlformats.org/drawingml/2006/main">
            <a:graphicData uri="http://schemas.openxmlformats.org/drawingml/2006/picture">
              <pic:pic xmlns:pic="http://schemas.openxmlformats.org/drawingml/2006/picture">
                <pic:nvPicPr>
                  <pic:cNvPr id="438" name="IM 43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238</w: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1696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40" name="IM 440"/>
          <wp:cNvGraphicFramePr/>
          <a:graphic xmlns:a="http://schemas.openxmlformats.org/drawingml/2006/main">
            <a:graphicData uri="http://schemas.openxmlformats.org/drawingml/2006/picture">
              <pic:pic xmlns:pic="http://schemas.openxmlformats.org/drawingml/2006/picture">
                <pic:nvPicPr>
                  <pic:cNvPr id="440" name="IM 44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239</w: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1798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44" name="IM 444"/>
          <wp:cNvGraphicFramePr/>
          <a:graphic xmlns:a="http://schemas.openxmlformats.org/drawingml/2006/main">
            <a:graphicData uri="http://schemas.openxmlformats.org/drawingml/2006/picture">
              <pic:pic xmlns:pic="http://schemas.openxmlformats.org/drawingml/2006/picture">
                <pic:nvPicPr>
                  <pic:cNvPr id="444" name="IM 44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240</w: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1900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50" name="IM 450"/>
          <wp:cNvGraphicFramePr/>
          <a:graphic xmlns:a="http://schemas.openxmlformats.org/drawingml/2006/main">
            <a:graphicData uri="http://schemas.openxmlformats.org/drawingml/2006/picture">
              <pic:pic xmlns:pic="http://schemas.openxmlformats.org/drawingml/2006/picture">
                <pic:nvPicPr>
                  <pic:cNvPr id="450" name="IM 45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241</w: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2003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56" name="IM 456"/>
          <wp:cNvGraphicFramePr/>
          <a:graphic xmlns:a="http://schemas.openxmlformats.org/drawingml/2006/main">
            <a:graphicData uri="http://schemas.openxmlformats.org/drawingml/2006/picture">
              <pic:pic xmlns:pic="http://schemas.openxmlformats.org/drawingml/2006/picture">
                <pic:nvPicPr>
                  <pic:cNvPr id="456" name="IM 45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242</w: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2105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60" name="IM 460"/>
          <wp:cNvGraphicFramePr/>
          <a:graphic xmlns:a="http://schemas.openxmlformats.org/drawingml/2006/main">
            <a:graphicData uri="http://schemas.openxmlformats.org/drawingml/2006/picture">
              <pic:pic xmlns:pic="http://schemas.openxmlformats.org/drawingml/2006/picture">
                <pic:nvPicPr>
                  <pic:cNvPr id="460" name="IM 46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243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67462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100</w: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2208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64" name="IM 464"/>
          <wp:cNvGraphicFramePr/>
          <a:graphic xmlns:a="http://schemas.openxmlformats.org/drawingml/2006/main">
            <a:graphicData uri="http://schemas.openxmlformats.org/drawingml/2006/picture">
              <pic:pic xmlns:pic="http://schemas.openxmlformats.org/drawingml/2006/picture">
                <pic:nvPicPr>
                  <pic:cNvPr id="464" name="IM 46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244</w: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2310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68" name="IM 468"/>
          <wp:cNvGraphicFramePr/>
          <a:graphic xmlns:a="http://schemas.openxmlformats.org/drawingml/2006/main">
            <a:graphicData uri="http://schemas.openxmlformats.org/drawingml/2006/picture">
              <pic:pic xmlns:pic="http://schemas.openxmlformats.org/drawingml/2006/picture">
                <pic:nvPicPr>
                  <pic:cNvPr id="468" name="IM 46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245</w: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2412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72" name="IM 472"/>
          <wp:cNvGraphicFramePr/>
          <a:graphic xmlns:a="http://schemas.openxmlformats.org/drawingml/2006/main">
            <a:graphicData uri="http://schemas.openxmlformats.org/drawingml/2006/picture">
              <pic:pic xmlns:pic="http://schemas.openxmlformats.org/drawingml/2006/picture">
                <pic:nvPicPr>
                  <pic:cNvPr id="472" name="IM 47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246</w: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945"/>
      <w:rPr>
        <w:rFonts w:ascii="Times New Roman" w:hAnsi="Times New Roman" w:eastAsia="Times New Roman" w:cs="Times New Roman"/>
        <w:sz w:val="18"/>
        <w:szCs w:val="18"/>
      </w:rPr>
    </w:pPr>
    <w:r>
      <w:drawing>
        <wp:anchor distT="0" distB="0" distL="0" distR="0" simplePos="0" relativeHeight="25182515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76" name="IM 476"/>
          <wp:cNvGraphicFramePr/>
          <a:graphic xmlns:a="http://schemas.openxmlformats.org/drawingml/2006/main">
            <a:graphicData uri="http://schemas.openxmlformats.org/drawingml/2006/picture">
              <pic:pic xmlns:pic="http://schemas.openxmlformats.org/drawingml/2006/picture">
                <pic:nvPicPr>
                  <pic:cNvPr id="476" name="IM 47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247</w: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2617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78" name="IM 478"/>
          <wp:cNvGraphicFramePr/>
          <a:graphic xmlns:a="http://schemas.openxmlformats.org/drawingml/2006/main">
            <a:graphicData uri="http://schemas.openxmlformats.org/drawingml/2006/picture">
              <pic:pic xmlns:pic="http://schemas.openxmlformats.org/drawingml/2006/picture">
                <pic:nvPicPr>
                  <pic:cNvPr id="478" name="IM 47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248</w: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2720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80" name="IM 480"/>
          <wp:cNvGraphicFramePr/>
          <a:graphic xmlns:a="http://schemas.openxmlformats.org/drawingml/2006/main">
            <a:graphicData uri="http://schemas.openxmlformats.org/drawingml/2006/picture">
              <pic:pic xmlns:pic="http://schemas.openxmlformats.org/drawingml/2006/picture">
                <pic:nvPicPr>
                  <pic:cNvPr id="480" name="IM 48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249</w: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2822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82" name="IM 482"/>
          <wp:cNvGraphicFramePr/>
          <a:graphic xmlns:a="http://schemas.openxmlformats.org/drawingml/2006/main">
            <a:graphicData uri="http://schemas.openxmlformats.org/drawingml/2006/picture">
              <pic:pic xmlns:pic="http://schemas.openxmlformats.org/drawingml/2006/picture">
                <pic:nvPicPr>
                  <pic:cNvPr id="482" name="IM 48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250</w: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2924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84" name="IM 484"/>
          <wp:cNvGraphicFramePr/>
          <a:graphic xmlns:a="http://schemas.openxmlformats.org/drawingml/2006/main">
            <a:graphicData uri="http://schemas.openxmlformats.org/drawingml/2006/picture">
              <pic:pic xmlns:pic="http://schemas.openxmlformats.org/drawingml/2006/picture">
                <pic:nvPicPr>
                  <pic:cNvPr id="484" name="IM 48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251</w: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3027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88" name="IM 488"/>
          <wp:cNvGraphicFramePr/>
          <a:graphic xmlns:a="http://schemas.openxmlformats.org/drawingml/2006/main">
            <a:graphicData uri="http://schemas.openxmlformats.org/drawingml/2006/picture">
              <pic:pic xmlns:pic="http://schemas.openxmlformats.org/drawingml/2006/picture">
                <pic:nvPicPr>
                  <pic:cNvPr id="488" name="IM 48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252</w: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3129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90" name="IM 490"/>
          <wp:cNvGraphicFramePr/>
          <a:graphic xmlns:a="http://schemas.openxmlformats.org/drawingml/2006/main">
            <a:graphicData uri="http://schemas.openxmlformats.org/drawingml/2006/picture">
              <pic:pic xmlns:pic="http://schemas.openxmlformats.org/drawingml/2006/picture">
                <pic:nvPicPr>
                  <pic:cNvPr id="490" name="IM 49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253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67564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101</w: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134"/>
      <w:rPr>
        <w:rFonts w:ascii="Times New Roman" w:hAnsi="Times New Roman" w:eastAsia="Times New Roman" w:cs="Times New Roman"/>
        <w:sz w:val="18"/>
        <w:szCs w:val="18"/>
      </w:rPr>
    </w:pPr>
    <w:r>
      <w:drawing>
        <wp:anchor distT="0" distB="0" distL="0" distR="0" simplePos="0" relativeHeight="25183232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94" name="IM 494"/>
          <wp:cNvGraphicFramePr/>
          <a:graphic xmlns:a="http://schemas.openxmlformats.org/drawingml/2006/main">
            <a:graphicData uri="http://schemas.openxmlformats.org/drawingml/2006/picture">
              <pic:pic xmlns:pic="http://schemas.openxmlformats.org/drawingml/2006/picture">
                <pic:nvPicPr>
                  <pic:cNvPr id="494" name="IM 49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254</w: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134"/>
      <w:rPr>
        <w:rFonts w:ascii="Times New Roman" w:hAnsi="Times New Roman" w:eastAsia="Times New Roman" w:cs="Times New Roman"/>
        <w:sz w:val="18"/>
        <w:szCs w:val="18"/>
      </w:rPr>
    </w:pPr>
    <w:r>
      <w:drawing>
        <wp:anchor distT="0" distB="0" distL="0" distR="0" simplePos="0" relativeHeight="25183334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96" name="IM 496"/>
          <wp:cNvGraphicFramePr/>
          <a:graphic xmlns:a="http://schemas.openxmlformats.org/drawingml/2006/main">
            <a:graphicData uri="http://schemas.openxmlformats.org/drawingml/2006/picture">
              <pic:pic xmlns:pic="http://schemas.openxmlformats.org/drawingml/2006/picture">
                <pic:nvPicPr>
                  <pic:cNvPr id="496" name="IM 49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255</w: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753"/>
      <w:rPr>
        <w:rFonts w:ascii="Times New Roman" w:hAnsi="Times New Roman" w:eastAsia="Times New Roman" w:cs="Times New Roman"/>
        <w:sz w:val="18"/>
        <w:szCs w:val="18"/>
      </w:rPr>
    </w:pPr>
    <w:r>
      <w:drawing>
        <wp:anchor distT="0" distB="0" distL="0" distR="0" simplePos="0" relativeHeight="25183436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498" name="IM 498"/>
          <wp:cNvGraphicFramePr/>
          <a:graphic xmlns:a="http://schemas.openxmlformats.org/drawingml/2006/main">
            <a:graphicData uri="http://schemas.openxmlformats.org/drawingml/2006/picture">
              <pic:pic xmlns:pic="http://schemas.openxmlformats.org/drawingml/2006/picture">
                <pic:nvPicPr>
                  <pic:cNvPr id="498" name="IM 49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256</w: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3539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00" name="IM 500"/>
          <wp:cNvGraphicFramePr/>
          <a:graphic xmlns:a="http://schemas.openxmlformats.org/drawingml/2006/main">
            <a:graphicData uri="http://schemas.openxmlformats.org/drawingml/2006/picture">
              <pic:pic xmlns:pic="http://schemas.openxmlformats.org/drawingml/2006/picture">
                <pic:nvPicPr>
                  <pic:cNvPr id="500" name="IM 50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257</w: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3641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04" name="IM 504"/>
          <wp:cNvGraphicFramePr/>
          <a:graphic xmlns:a="http://schemas.openxmlformats.org/drawingml/2006/main">
            <a:graphicData uri="http://schemas.openxmlformats.org/drawingml/2006/picture">
              <pic:pic xmlns:pic="http://schemas.openxmlformats.org/drawingml/2006/picture">
                <pic:nvPicPr>
                  <pic:cNvPr id="504" name="IM 50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258</w: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3744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10" name="IM 510"/>
          <wp:cNvGraphicFramePr/>
          <a:graphic xmlns:a="http://schemas.openxmlformats.org/drawingml/2006/main">
            <a:graphicData uri="http://schemas.openxmlformats.org/drawingml/2006/picture">
              <pic:pic xmlns:pic="http://schemas.openxmlformats.org/drawingml/2006/picture">
                <pic:nvPicPr>
                  <pic:cNvPr id="510" name="IM 51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259</w: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3846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14" name="IM 514"/>
          <wp:cNvGraphicFramePr/>
          <a:graphic xmlns:a="http://schemas.openxmlformats.org/drawingml/2006/main">
            <a:graphicData uri="http://schemas.openxmlformats.org/drawingml/2006/picture">
              <pic:pic xmlns:pic="http://schemas.openxmlformats.org/drawingml/2006/picture">
                <pic:nvPicPr>
                  <pic:cNvPr id="514" name="IM 51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260</w: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3948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20" name="IM 520"/>
          <wp:cNvGraphicFramePr/>
          <a:graphic xmlns:a="http://schemas.openxmlformats.org/drawingml/2006/main">
            <a:graphicData uri="http://schemas.openxmlformats.org/drawingml/2006/picture">
              <pic:pic xmlns:pic="http://schemas.openxmlformats.org/drawingml/2006/picture">
                <pic:nvPicPr>
                  <pic:cNvPr id="520" name="IM 52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261</w: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4051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24" name="IM 524"/>
          <wp:cNvGraphicFramePr/>
          <a:graphic xmlns:a="http://schemas.openxmlformats.org/drawingml/2006/main">
            <a:graphicData uri="http://schemas.openxmlformats.org/drawingml/2006/picture">
              <pic:pic xmlns:pic="http://schemas.openxmlformats.org/drawingml/2006/picture">
                <pic:nvPicPr>
                  <pic:cNvPr id="524" name="IM 52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262</w: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4153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26" name="IM 526"/>
          <wp:cNvGraphicFramePr/>
          <a:graphic xmlns:a="http://schemas.openxmlformats.org/drawingml/2006/main">
            <a:graphicData uri="http://schemas.openxmlformats.org/drawingml/2006/picture">
              <pic:pic xmlns:pic="http://schemas.openxmlformats.org/drawingml/2006/picture">
                <pic:nvPicPr>
                  <pic:cNvPr id="526" name="IM 52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263</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67667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102</w:t>
    </w: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4256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30" name="IM 530"/>
          <wp:cNvGraphicFramePr/>
          <a:graphic xmlns:a="http://schemas.openxmlformats.org/drawingml/2006/main">
            <a:graphicData uri="http://schemas.openxmlformats.org/drawingml/2006/picture">
              <pic:pic xmlns:pic="http://schemas.openxmlformats.org/drawingml/2006/picture">
                <pic:nvPicPr>
                  <pic:cNvPr id="530" name="IM 53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264</w: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4358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34" name="IM 534"/>
          <wp:cNvGraphicFramePr/>
          <a:graphic xmlns:a="http://schemas.openxmlformats.org/drawingml/2006/main">
            <a:graphicData uri="http://schemas.openxmlformats.org/drawingml/2006/picture">
              <pic:pic xmlns:pic="http://schemas.openxmlformats.org/drawingml/2006/picture">
                <pic:nvPicPr>
                  <pic:cNvPr id="534" name="IM 53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265</w: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4460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36" name="IM 536"/>
          <wp:cNvGraphicFramePr/>
          <a:graphic xmlns:a="http://schemas.openxmlformats.org/drawingml/2006/main">
            <a:graphicData uri="http://schemas.openxmlformats.org/drawingml/2006/picture">
              <pic:pic xmlns:pic="http://schemas.openxmlformats.org/drawingml/2006/picture">
                <pic:nvPicPr>
                  <pic:cNvPr id="536" name="IM 53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266</w:t>
    </w: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134"/>
      <w:rPr>
        <w:rFonts w:ascii="Times New Roman" w:hAnsi="Times New Roman" w:eastAsia="Times New Roman" w:cs="Times New Roman"/>
        <w:sz w:val="18"/>
        <w:szCs w:val="18"/>
      </w:rPr>
    </w:pPr>
    <w:r>
      <w:drawing>
        <wp:anchor distT="0" distB="0" distL="0" distR="0" simplePos="0" relativeHeight="25184563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42" name="IM 542"/>
          <wp:cNvGraphicFramePr/>
          <a:graphic xmlns:a="http://schemas.openxmlformats.org/drawingml/2006/main">
            <a:graphicData uri="http://schemas.openxmlformats.org/drawingml/2006/picture">
              <pic:pic xmlns:pic="http://schemas.openxmlformats.org/drawingml/2006/picture">
                <pic:nvPicPr>
                  <pic:cNvPr id="542" name="IM 54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267</w: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6"/>
      <w:rPr>
        <w:rFonts w:ascii="Times New Roman" w:hAnsi="Times New Roman" w:eastAsia="Times New Roman" w:cs="Times New Roman"/>
        <w:sz w:val="18"/>
        <w:szCs w:val="18"/>
      </w:rPr>
    </w:pPr>
    <w:r>
      <w:drawing>
        <wp:anchor distT="0" distB="0" distL="0" distR="0" simplePos="0" relativeHeight="25184665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44" name="IM 544"/>
          <wp:cNvGraphicFramePr/>
          <a:graphic xmlns:a="http://schemas.openxmlformats.org/drawingml/2006/main">
            <a:graphicData uri="http://schemas.openxmlformats.org/drawingml/2006/picture">
              <pic:pic xmlns:pic="http://schemas.openxmlformats.org/drawingml/2006/picture">
                <pic:nvPicPr>
                  <pic:cNvPr id="544" name="IM 54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268</w: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6"/>
      <w:rPr>
        <w:rFonts w:ascii="Times New Roman" w:hAnsi="Times New Roman" w:eastAsia="Times New Roman" w:cs="Times New Roman"/>
        <w:sz w:val="18"/>
        <w:szCs w:val="18"/>
      </w:rPr>
    </w:pPr>
    <w:r>
      <w:drawing>
        <wp:anchor distT="0" distB="0" distL="0" distR="0" simplePos="0" relativeHeight="25184768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46" name="IM 546"/>
          <wp:cNvGraphicFramePr/>
          <a:graphic xmlns:a="http://schemas.openxmlformats.org/drawingml/2006/main">
            <a:graphicData uri="http://schemas.openxmlformats.org/drawingml/2006/picture">
              <pic:pic xmlns:pic="http://schemas.openxmlformats.org/drawingml/2006/picture">
                <pic:nvPicPr>
                  <pic:cNvPr id="546" name="IM 54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269</w: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4870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48" name="IM 548"/>
          <wp:cNvGraphicFramePr/>
          <a:graphic xmlns:a="http://schemas.openxmlformats.org/drawingml/2006/main">
            <a:graphicData uri="http://schemas.openxmlformats.org/drawingml/2006/picture">
              <pic:pic xmlns:pic="http://schemas.openxmlformats.org/drawingml/2006/picture">
                <pic:nvPicPr>
                  <pic:cNvPr id="548" name="IM 54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270</w: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4972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54" name="IM 554"/>
          <wp:cNvGraphicFramePr/>
          <a:graphic xmlns:a="http://schemas.openxmlformats.org/drawingml/2006/main">
            <a:graphicData uri="http://schemas.openxmlformats.org/drawingml/2006/picture">
              <pic:pic xmlns:pic="http://schemas.openxmlformats.org/drawingml/2006/picture">
                <pic:nvPicPr>
                  <pic:cNvPr id="554" name="IM 55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271</w: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5075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60" name="IM 560"/>
          <wp:cNvGraphicFramePr/>
          <a:graphic xmlns:a="http://schemas.openxmlformats.org/drawingml/2006/main">
            <a:graphicData uri="http://schemas.openxmlformats.org/drawingml/2006/picture">
              <pic:pic xmlns:pic="http://schemas.openxmlformats.org/drawingml/2006/picture">
                <pic:nvPicPr>
                  <pic:cNvPr id="560" name="IM 56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272</w:t>
    </w:r>
  </w:p>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5177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64" name="IM 564"/>
          <wp:cNvGraphicFramePr/>
          <a:graphic xmlns:a="http://schemas.openxmlformats.org/drawingml/2006/main">
            <a:graphicData uri="http://schemas.openxmlformats.org/drawingml/2006/picture">
              <pic:pic xmlns:pic="http://schemas.openxmlformats.org/drawingml/2006/picture">
                <pic:nvPicPr>
                  <pic:cNvPr id="564" name="IM 56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273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67769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103</w:t>
    </w:r>
  </w:p>
</w:ftr>
</file>

<file path=word/footer1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5280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72" name="IM 572"/>
          <wp:cNvGraphicFramePr/>
          <a:graphic xmlns:a="http://schemas.openxmlformats.org/drawingml/2006/main">
            <a:graphicData uri="http://schemas.openxmlformats.org/drawingml/2006/picture">
              <pic:pic xmlns:pic="http://schemas.openxmlformats.org/drawingml/2006/picture">
                <pic:nvPicPr>
                  <pic:cNvPr id="572" name="IM 57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274</w:t>
    </w:r>
  </w:p>
</w:ftr>
</file>

<file path=word/footer1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5382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74" name="IM 574"/>
          <wp:cNvGraphicFramePr/>
          <a:graphic xmlns:a="http://schemas.openxmlformats.org/drawingml/2006/main">
            <a:graphicData uri="http://schemas.openxmlformats.org/drawingml/2006/picture">
              <pic:pic xmlns:pic="http://schemas.openxmlformats.org/drawingml/2006/picture">
                <pic:nvPicPr>
                  <pic:cNvPr id="574" name="IM 57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275</w:t>
    </w:r>
  </w:p>
</w:ftr>
</file>

<file path=word/footer1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5484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76" name="IM 576"/>
          <wp:cNvGraphicFramePr/>
          <a:graphic xmlns:a="http://schemas.openxmlformats.org/drawingml/2006/main">
            <a:graphicData uri="http://schemas.openxmlformats.org/drawingml/2006/picture">
              <pic:pic xmlns:pic="http://schemas.openxmlformats.org/drawingml/2006/picture">
                <pic:nvPicPr>
                  <pic:cNvPr id="576" name="IM 57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276</w:t>
    </w:r>
  </w:p>
</w:ftr>
</file>

<file path=word/footer1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170"/>
      <w:rPr>
        <w:rFonts w:ascii="Times New Roman" w:hAnsi="Times New Roman" w:eastAsia="Times New Roman" w:cs="Times New Roman"/>
        <w:sz w:val="18"/>
        <w:szCs w:val="18"/>
      </w:rPr>
    </w:pPr>
    <w:r>
      <w:drawing>
        <wp:anchor distT="0" distB="0" distL="0" distR="0" simplePos="0" relativeHeight="25185587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78" name="IM 578"/>
          <wp:cNvGraphicFramePr/>
          <a:graphic xmlns:a="http://schemas.openxmlformats.org/drawingml/2006/main">
            <a:graphicData uri="http://schemas.openxmlformats.org/drawingml/2006/picture">
              <pic:pic xmlns:pic="http://schemas.openxmlformats.org/drawingml/2006/picture">
                <pic:nvPicPr>
                  <pic:cNvPr id="578" name="IM 57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277</w:t>
    </w:r>
  </w:p>
</w:ftr>
</file>

<file path=word/footer1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35"/>
      <w:rPr>
        <w:rFonts w:ascii="Times New Roman" w:hAnsi="Times New Roman" w:eastAsia="Times New Roman" w:cs="Times New Roman"/>
        <w:sz w:val="18"/>
        <w:szCs w:val="18"/>
      </w:rPr>
    </w:pPr>
    <w:r>
      <w:drawing>
        <wp:anchor distT="0" distB="0" distL="0" distR="0" simplePos="0" relativeHeight="25185689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86" name="IM 586"/>
          <wp:cNvGraphicFramePr/>
          <a:graphic xmlns:a="http://schemas.openxmlformats.org/drawingml/2006/main">
            <a:graphicData uri="http://schemas.openxmlformats.org/drawingml/2006/picture">
              <pic:pic xmlns:pic="http://schemas.openxmlformats.org/drawingml/2006/picture">
                <pic:nvPicPr>
                  <pic:cNvPr id="586" name="IM 58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1"/>
        <w:sz w:val="18"/>
        <w:szCs w:val="18"/>
      </w:rPr>
      <w:t>278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88"/>
      <w:rPr>
        <w:rFonts w:ascii="Times New Roman" w:hAnsi="Times New Roman" w:eastAsia="Times New Roman" w:cs="Times New Roman"/>
        <w:sz w:val="18"/>
        <w:szCs w:val="18"/>
      </w:rPr>
    </w:pPr>
    <w:r>
      <w:drawing>
        <wp:anchor distT="0" distB="0" distL="0" distR="0" simplePos="0" relativeHeight="25166028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5"/>
        <w:sz w:val="18"/>
        <w:szCs w:val="18"/>
      </w:rPr>
      <w:t>86</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67872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104</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67974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105</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68076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106</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68179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107</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68281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108</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68384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109</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680"/>
      <w:rPr>
        <w:rFonts w:ascii="Times New Roman" w:hAnsi="Times New Roman" w:eastAsia="Times New Roman" w:cs="Times New Roman"/>
        <w:sz w:val="18"/>
        <w:szCs w:val="18"/>
      </w:rPr>
    </w:pPr>
    <w:r>
      <w:drawing>
        <wp:anchor distT="0" distB="0" distL="0" distR="0" simplePos="0" relativeHeight="25168486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9"/>
        <w:sz w:val="18"/>
        <w:szCs w:val="18"/>
      </w:rPr>
      <w:t>110</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9"/>
      <w:rPr>
        <w:rFonts w:ascii="Times New Roman" w:hAnsi="Times New Roman" w:eastAsia="Times New Roman" w:cs="Times New Roman"/>
        <w:sz w:val="18"/>
        <w:szCs w:val="18"/>
      </w:rPr>
    </w:pPr>
    <w:r>
      <w:drawing>
        <wp:anchor distT="0" distB="0" distL="0" distR="0" simplePos="0" relativeHeight="25168588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9"/>
        <w:sz w:val="18"/>
        <w:szCs w:val="18"/>
      </w:rPr>
      <w:t>111</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5"/>
      <w:rPr>
        <w:rFonts w:ascii="Times New Roman" w:hAnsi="Times New Roman" w:eastAsia="Times New Roman" w:cs="Times New Roman"/>
        <w:sz w:val="18"/>
        <w:szCs w:val="18"/>
      </w:rPr>
    </w:pPr>
    <w:r>
      <w:drawing>
        <wp:anchor distT="0" distB="0" distL="0" distR="0" simplePos="0" relativeHeight="25168691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9"/>
        <w:sz w:val="18"/>
        <w:szCs w:val="18"/>
      </w:rPr>
      <w:t>112</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5"/>
      <w:rPr>
        <w:rFonts w:ascii="Times New Roman" w:hAnsi="Times New Roman" w:eastAsia="Times New Roman" w:cs="Times New Roman"/>
        <w:sz w:val="18"/>
        <w:szCs w:val="18"/>
      </w:rPr>
    </w:pPr>
    <w:r>
      <w:drawing>
        <wp:anchor distT="0" distB="0" distL="0" distR="0" simplePos="0" relativeHeight="25168793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9"/>
        <w:sz w:val="18"/>
        <w:szCs w:val="18"/>
      </w:rPr>
      <w:t>113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88"/>
      <w:rPr>
        <w:rFonts w:ascii="Times New Roman" w:hAnsi="Times New Roman" w:eastAsia="Times New Roman" w:cs="Times New Roman"/>
        <w:sz w:val="18"/>
        <w:szCs w:val="18"/>
      </w:rPr>
    </w:pPr>
    <w:r>
      <w:drawing>
        <wp:anchor distT="0" distB="0" distL="0" distR="0" simplePos="0" relativeHeight="25166131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5"/>
        <w:sz w:val="18"/>
        <w:szCs w:val="18"/>
      </w:rPr>
      <w:t>87</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5"/>
      <w:rPr>
        <w:rFonts w:ascii="Times New Roman" w:hAnsi="Times New Roman" w:eastAsia="Times New Roman" w:cs="Times New Roman"/>
        <w:sz w:val="18"/>
        <w:szCs w:val="18"/>
      </w:rPr>
    </w:pPr>
    <w:r>
      <w:drawing>
        <wp:anchor distT="0" distB="0" distL="0" distR="0" simplePos="0" relativeHeight="25168896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9"/>
        <w:sz w:val="18"/>
        <w:szCs w:val="18"/>
      </w:rPr>
      <w:t>114</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5"/>
      <w:rPr>
        <w:rFonts w:ascii="Times New Roman" w:hAnsi="Times New Roman" w:eastAsia="Times New Roman" w:cs="Times New Roman"/>
        <w:sz w:val="18"/>
        <w:szCs w:val="18"/>
      </w:rPr>
    </w:pPr>
    <w:r>
      <w:drawing>
        <wp:anchor distT="0" distB="0" distL="0" distR="0" simplePos="0" relativeHeight="25168998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9"/>
        <w:sz w:val="18"/>
        <w:szCs w:val="18"/>
      </w:rPr>
      <w:t>115</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5"/>
      <w:rPr>
        <w:rFonts w:ascii="Times New Roman" w:hAnsi="Times New Roman" w:eastAsia="Times New Roman" w:cs="Times New Roman"/>
        <w:sz w:val="18"/>
        <w:szCs w:val="18"/>
      </w:rPr>
    </w:pPr>
    <w:r>
      <w:drawing>
        <wp:anchor distT="0" distB="0" distL="0" distR="0" simplePos="0" relativeHeight="25169100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9"/>
        <w:sz w:val="18"/>
        <w:szCs w:val="18"/>
      </w:rPr>
      <w:t>116</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5"/>
      <w:rPr>
        <w:rFonts w:ascii="Times New Roman" w:hAnsi="Times New Roman" w:eastAsia="Times New Roman" w:cs="Times New Roman"/>
        <w:sz w:val="18"/>
        <w:szCs w:val="18"/>
      </w:rPr>
    </w:pPr>
    <w:r>
      <w:drawing>
        <wp:anchor distT="0" distB="0" distL="0" distR="0" simplePos="0" relativeHeight="25169203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9"/>
        <w:sz w:val="18"/>
        <w:szCs w:val="18"/>
      </w:rPr>
      <w:t>117</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5"/>
      <w:rPr>
        <w:rFonts w:ascii="Times New Roman" w:hAnsi="Times New Roman" w:eastAsia="Times New Roman" w:cs="Times New Roman"/>
        <w:sz w:val="18"/>
        <w:szCs w:val="18"/>
      </w:rPr>
    </w:pPr>
    <w:r>
      <w:drawing>
        <wp:anchor distT="0" distB="0" distL="0" distR="0" simplePos="0" relativeHeight="25169305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9"/>
        <w:sz w:val="18"/>
        <w:szCs w:val="18"/>
      </w:rPr>
      <w:t>118</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5"/>
      <w:rPr>
        <w:rFonts w:ascii="Times New Roman" w:hAnsi="Times New Roman" w:eastAsia="Times New Roman" w:cs="Times New Roman"/>
        <w:sz w:val="18"/>
        <w:szCs w:val="18"/>
      </w:rPr>
    </w:pPr>
    <w:r>
      <w:drawing>
        <wp:anchor distT="0" distB="0" distL="0" distR="0" simplePos="0" relativeHeight="25169408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9"/>
        <w:sz w:val="18"/>
        <w:szCs w:val="18"/>
      </w:rPr>
      <w:t>119</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69510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120</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69612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121</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69715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122</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69817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123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186"/>
      <w:rPr>
        <w:rFonts w:ascii="Times New Roman" w:hAnsi="Times New Roman" w:eastAsia="Times New Roman" w:cs="Times New Roman"/>
        <w:sz w:val="18"/>
        <w:szCs w:val="18"/>
      </w:rPr>
    </w:pPr>
    <w:r>
      <w:drawing>
        <wp:anchor distT="0" distB="0" distL="0" distR="0" simplePos="0" relativeHeight="25166233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5"/>
        <w:sz w:val="18"/>
        <w:szCs w:val="18"/>
      </w:rPr>
      <w:t>88</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69920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124</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0022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125</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0124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126</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0227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127</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0329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128</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0432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129</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0534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130</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0636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131</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455"/>
      <w:rPr>
        <w:rFonts w:ascii="Times New Roman" w:hAnsi="Times New Roman" w:eastAsia="Times New Roman" w:cs="Times New Roman"/>
        <w:sz w:val="18"/>
        <w:szCs w:val="18"/>
      </w:rPr>
    </w:pPr>
    <w:r>
      <w:drawing>
        <wp:anchor distT="0" distB="0" distL="0" distR="0" simplePos="0" relativeHeight="25170739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132</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455"/>
      <w:rPr>
        <w:rFonts w:ascii="Times New Roman" w:hAnsi="Times New Roman" w:eastAsia="Times New Roman" w:cs="Times New Roman"/>
        <w:sz w:val="18"/>
        <w:szCs w:val="18"/>
      </w:rPr>
    </w:pPr>
    <w:r>
      <w:drawing>
        <wp:anchor distT="0" distB="0" distL="0" distR="0" simplePos="0" relativeHeight="25170841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133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88"/>
      <w:rPr>
        <w:rFonts w:ascii="Times New Roman" w:hAnsi="Times New Roman" w:eastAsia="Times New Roman" w:cs="Times New Roman"/>
        <w:sz w:val="18"/>
        <w:szCs w:val="18"/>
      </w:rPr>
    </w:pPr>
    <w:r>
      <w:drawing>
        <wp:anchor distT="0" distB="0" distL="0" distR="0" simplePos="0" relativeHeight="25166336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5"/>
        <w:sz w:val="18"/>
        <w:szCs w:val="18"/>
      </w:rPr>
      <w:t>89</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0944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134</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1046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135</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1148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136</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61"/>
      <w:rPr>
        <w:rFonts w:ascii="Times New Roman" w:hAnsi="Times New Roman" w:eastAsia="Times New Roman" w:cs="Times New Roman"/>
        <w:sz w:val="18"/>
        <w:szCs w:val="18"/>
      </w:rPr>
    </w:pPr>
    <w:r>
      <w:drawing>
        <wp:anchor distT="0" distB="0" distL="0" distR="0" simplePos="0" relativeHeight="25171251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137</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1353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138</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1456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139</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1558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140</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1660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141</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1763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142</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1865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143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84"/>
      <w:rPr>
        <w:rFonts w:ascii="Times New Roman" w:hAnsi="Times New Roman" w:eastAsia="Times New Roman" w:cs="Times New Roman"/>
        <w:sz w:val="18"/>
        <w:szCs w:val="18"/>
      </w:rPr>
    </w:pPr>
    <w:r>
      <w:drawing>
        <wp:anchor distT="0" distB="0" distL="0" distR="0" simplePos="0" relativeHeight="25166438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4"/>
        <w:sz w:val="18"/>
        <w:szCs w:val="18"/>
      </w:rPr>
      <w:t>90</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1968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144</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2070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145</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2172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146</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2275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147</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2377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148</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2480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149</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8"/>
      <w:rPr>
        <w:rFonts w:ascii="Times New Roman" w:hAnsi="Times New Roman" w:eastAsia="Times New Roman" w:cs="Times New Roman"/>
        <w:sz w:val="18"/>
        <w:szCs w:val="18"/>
      </w:rPr>
    </w:pPr>
    <w:r>
      <w:drawing>
        <wp:anchor distT="0" distB="0" distL="0" distR="0" simplePos="0" relativeHeight="25172582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150</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2684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151</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2787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152</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2889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153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84"/>
      <w:rPr>
        <w:rFonts w:ascii="Times New Roman" w:hAnsi="Times New Roman" w:eastAsia="Times New Roman" w:cs="Times New Roman"/>
        <w:sz w:val="18"/>
        <w:szCs w:val="18"/>
      </w:rPr>
    </w:pPr>
    <w:r>
      <w:drawing>
        <wp:anchor distT="0" distB="0" distL="0" distR="0" simplePos="0" relativeHeight="25166540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4"/>
        <w:sz w:val="18"/>
        <w:szCs w:val="18"/>
      </w:rPr>
      <w:t>91</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2992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154</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3094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155</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3196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156</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3299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157</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3401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158</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3504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159</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3606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160</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81"/>
      <w:rPr>
        <w:rFonts w:ascii="Times New Roman" w:hAnsi="Times New Roman" w:eastAsia="Times New Roman" w:cs="Times New Roman"/>
        <w:sz w:val="18"/>
        <w:szCs w:val="18"/>
      </w:rPr>
    </w:pPr>
    <w:r>
      <w:drawing>
        <wp:anchor distT="0" distB="0" distL="0" distR="0" simplePos="0" relativeHeight="25173708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161</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3811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162</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3913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163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84"/>
      <w:rPr>
        <w:rFonts w:ascii="Times New Roman" w:hAnsi="Times New Roman" w:eastAsia="Times New Roman" w:cs="Times New Roman"/>
        <w:sz w:val="18"/>
        <w:szCs w:val="18"/>
      </w:rPr>
    </w:pPr>
    <w:r>
      <w:drawing>
        <wp:anchor distT="0" distB="0" distL="0" distR="0" simplePos="0" relativeHeight="25166643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4"/>
        <w:sz w:val="18"/>
        <w:szCs w:val="18"/>
      </w:rPr>
      <w:t>92</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4016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164</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4118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165</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4220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166</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4323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28" name="IM 228"/>
          <wp:cNvGraphicFramePr/>
          <a:graphic xmlns:a="http://schemas.openxmlformats.org/drawingml/2006/main">
            <a:graphicData uri="http://schemas.openxmlformats.org/drawingml/2006/picture">
              <pic:pic xmlns:pic="http://schemas.openxmlformats.org/drawingml/2006/picture">
                <pic:nvPicPr>
                  <pic:cNvPr id="228" name="IM 22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167</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4425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168</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4528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169</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4630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170</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4732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171</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4835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172</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4937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173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84"/>
      <w:rPr>
        <w:rFonts w:ascii="Times New Roman" w:hAnsi="Times New Roman" w:eastAsia="Times New Roman" w:cs="Times New Roman"/>
        <w:sz w:val="18"/>
        <w:szCs w:val="18"/>
      </w:rPr>
    </w:pPr>
    <w:r>
      <w:drawing>
        <wp:anchor distT="0" distB="0" distL="0" distR="0" simplePos="0" relativeHeight="25166745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4"/>
        <w:sz w:val="18"/>
        <w:szCs w:val="18"/>
      </w:rPr>
      <w:t>93</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5040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44" name="IM 244"/>
          <wp:cNvGraphicFramePr/>
          <a:graphic xmlns:a="http://schemas.openxmlformats.org/drawingml/2006/main">
            <a:graphicData uri="http://schemas.openxmlformats.org/drawingml/2006/picture">
              <pic:pic xmlns:pic="http://schemas.openxmlformats.org/drawingml/2006/picture">
                <pic:nvPicPr>
                  <pic:cNvPr id="244" name="IM 24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174</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5142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46" name="IM 246"/>
          <wp:cNvGraphicFramePr/>
          <a:graphic xmlns:a="http://schemas.openxmlformats.org/drawingml/2006/main">
            <a:graphicData uri="http://schemas.openxmlformats.org/drawingml/2006/picture">
              <pic:pic xmlns:pic="http://schemas.openxmlformats.org/drawingml/2006/picture">
                <pic:nvPicPr>
                  <pic:cNvPr id="246" name="IM 24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175</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5244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48" name="IM 248"/>
          <wp:cNvGraphicFramePr/>
          <a:graphic xmlns:a="http://schemas.openxmlformats.org/drawingml/2006/main">
            <a:graphicData uri="http://schemas.openxmlformats.org/drawingml/2006/picture">
              <pic:pic xmlns:pic="http://schemas.openxmlformats.org/drawingml/2006/picture">
                <pic:nvPicPr>
                  <pic:cNvPr id="248" name="IM 24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176</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5347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50" name="IM 250"/>
          <wp:cNvGraphicFramePr/>
          <a:graphic xmlns:a="http://schemas.openxmlformats.org/drawingml/2006/main">
            <a:graphicData uri="http://schemas.openxmlformats.org/drawingml/2006/picture">
              <pic:pic xmlns:pic="http://schemas.openxmlformats.org/drawingml/2006/picture">
                <pic:nvPicPr>
                  <pic:cNvPr id="250" name="IM 25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177</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5449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52" name="IM 252"/>
          <wp:cNvGraphicFramePr/>
          <a:graphic xmlns:a="http://schemas.openxmlformats.org/drawingml/2006/main">
            <a:graphicData uri="http://schemas.openxmlformats.org/drawingml/2006/picture">
              <pic:pic xmlns:pic="http://schemas.openxmlformats.org/drawingml/2006/picture">
                <pic:nvPicPr>
                  <pic:cNvPr id="252" name="IM 25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178</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55520"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58" name="IM 258"/>
          <wp:cNvGraphicFramePr/>
          <a:graphic xmlns:a="http://schemas.openxmlformats.org/drawingml/2006/main">
            <a:graphicData uri="http://schemas.openxmlformats.org/drawingml/2006/picture">
              <pic:pic xmlns:pic="http://schemas.openxmlformats.org/drawingml/2006/picture">
                <pic:nvPicPr>
                  <pic:cNvPr id="258" name="IM 258"/>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179</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151"/>
      <w:rPr>
        <w:rFonts w:ascii="Times New Roman" w:hAnsi="Times New Roman" w:eastAsia="Times New Roman" w:cs="Times New Roman"/>
        <w:sz w:val="18"/>
        <w:szCs w:val="18"/>
      </w:rPr>
    </w:pPr>
    <w:r>
      <w:drawing>
        <wp:anchor distT="0" distB="0" distL="0" distR="0" simplePos="0" relativeHeight="251756544"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62" name="IM 262"/>
          <wp:cNvGraphicFramePr/>
          <a:graphic xmlns:a="http://schemas.openxmlformats.org/drawingml/2006/main">
            <a:graphicData uri="http://schemas.openxmlformats.org/drawingml/2006/picture">
              <pic:pic xmlns:pic="http://schemas.openxmlformats.org/drawingml/2006/picture">
                <pic:nvPicPr>
                  <pic:cNvPr id="262" name="IM 262"/>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180</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151"/>
      <w:rPr>
        <w:rFonts w:ascii="Times New Roman" w:hAnsi="Times New Roman" w:eastAsia="Times New Roman" w:cs="Times New Roman"/>
        <w:sz w:val="18"/>
        <w:szCs w:val="18"/>
      </w:rPr>
    </w:pPr>
    <w:r>
      <w:drawing>
        <wp:anchor distT="0" distB="0" distL="0" distR="0" simplePos="0" relativeHeight="251757568"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64" name="IM 264"/>
          <wp:cNvGraphicFramePr/>
          <a:graphic xmlns:a="http://schemas.openxmlformats.org/drawingml/2006/main">
            <a:graphicData uri="http://schemas.openxmlformats.org/drawingml/2006/picture">
              <pic:pic xmlns:pic="http://schemas.openxmlformats.org/drawingml/2006/picture">
                <pic:nvPicPr>
                  <pic:cNvPr id="264" name="IM 264"/>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181</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8"/>
      <w:rPr>
        <w:rFonts w:ascii="Times New Roman" w:hAnsi="Times New Roman" w:eastAsia="Times New Roman" w:cs="Times New Roman"/>
        <w:sz w:val="18"/>
        <w:szCs w:val="18"/>
      </w:rPr>
    </w:pPr>
    <w:r>
      <w:drawing>
        <wp:anchor distT="0" distB="0" distL="0" distR="0" simplePos="0" relativeHeight="251758592"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182</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177" w:lineRule="auto"/>
      <w:ind w:left="4052"/>
      <w:rPr>
        <w:rFonts w:ascii="Times New Roman" w:hAnsi="Times New Roman" w:eastAsia="Times New Roman" w:cs="Times New Roman"/>
        <w:sz w:val="18"/>
        <w:szCs w:val="18"/>
      </w:rPr>
    </w:pPr>
    <w:r>
      <w:drawing>
        <wp:anchor distT="0" distB="0" distL="0" distR="0" simplePos="0" relativeHeight="251759616" behindDoc="0" locked="0" layoutInCell="0" allowOverlap="1">
          <wp:simplePos x="0" y="0"/>
          <wp:positionH relativeFrom="page">
            <wp:posOffset>1153160</wp:posOffset>
          </wp:positionH>
          <wp:positionV relativeFrom="page">
            <wp:posOffset>9910445</wp:posOffset>
          </wp:positionV>
          <wp:extent cx="5271770" cy="10160"/>
          <wp:effectExtent l="0" t="0" r="0" b="0"/>
          <wp:wrapNone/>
          <wp:docPr id="270" name="IM 270"/>
          <wp:cNvGraphicFramePr/>
          <a:graphic xmlns:a="http://schemas.openxmlformats.org/drawingml/2006/main">
            <a:graphicData uri="http://schemas.openxmlformats.org/drawingml/2006/picture">
              <pic:pic xmlns:pic="http://schemas.openxmlformats.org/drawingml/2006/picture">
                <pic:nvPicPr>
                  <pic:cNvPr id="270" name="IM 270"/>
                  <pic:cNvPicPr/>
                </pic:nvPicPr>
                <pic:blipFill>
                  <a:blip r:embed="rId1"/>
                  <a:stretch>
                    <a:fillRect/>
                  </a:stretch>
                </pic:blipFill>
                <pic:spPr>
                  <a:xfrm>
                    <a:off x="0" y="0"/>
                    <a:ext cx="5271769" cy="10159"/>
                  </a:xfrm>
                  <a:prstGeom prst="rect">
                    <a:avLst/>
                  </a:prstGeom>
                </pic:spPr>
              </pic:pic>
            </a:graphicData>
          </a:graphic>
        </wp:anchor>
      </w:drawing>
    </w:r>
    <w:r>
      <w:rPr>
        <w:rFonts w:ascii="Times New Roman" w:hAnsi="Times New Roman" w:eastAsia="Times New Roman" w:cs="Times New Roman"/>
        <w:spacing w:val="-7"/>
        <w:sz w:val="18"/>
        <w:szCs w:val="18"/>
      </w:rPr>
      <w:t>183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852"/>
      </w:tabs>
      <w:spacing w:line="187" w:lineRule="auto"/>
      <w:ind w:left="101"/>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862"/>
      </w:tabs>
      <w:spacing w:line="187" w:lineRule="auto"/>
      <w:ind w:left="112"/>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3675"/>
      </w:tabs>
      <w:spacing w:line="187" w:lineRule="auto"/>
      <w:ind w:left="92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862"/>
      </w:tabs>
      <w:spacing w:line="187" w:lineRule="auto"/>
      <w:ind w:left="112"/>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3482"/>
      </w:tabs>
      <w:spacing w:line="187" w:lineRule="auto"/>
      <w:ind w:left="731"/>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862"/>
      </w:tabs>
      <w:spacing w:line="187" w:lineRule="auto"/>
      <w:ind w:left="112"/>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898"/>
      </w:tabs>
      <w:spacing w:line="187" w:lineRule="auto"/>
      <w:ind w:left="148"/>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3390"/>
      </w:tabs>
      <w:spacing w:line="187" w:lineRule="auto"/>
      <w:ind w:left="639"/>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3167"/>
      </w:tabs>
      <w:spacing w:line="187" w:lineRule="auto"/>
      <w:ind w:left="416"/>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862"/>
      </w:tabs>
      <w:spacing w:line="187" w:lineRule="auto"/>
      <w:ind w:left="112"/>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72"/>
      </w:tabs>
      <w:spacing w:line="187" w:lineRule="auto"/>
      <w:ind w:left="22"/>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70"/>
      </w:tabs>
      <w:spacing w:line="187" w:lineRule="auto"/>
      <w:ind w:left="19"/>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93"/>
      </w:tabs>
      <w:spacing w:line="187" w:lineRule="auto"/>
      <w:ind w:left="43"/>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862"/>
      </w:tabs>
      <w:spacing w:line="187" w:lineRule="auto"/>
      <w:ind w:left="112"/>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862"/>
      </w:tabs>
      <w:spacing w:line="187" w:lineRule="auto"/>
      <w:ind w:left="112"/>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70"/>
      </w:tabs>
      <w:spacing w:line="187" w:lineRule="auto"/>
      <w:ind w:left="19"/>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862"/>
      </w:tabs>
      <w:spacing w:line="187" w:lineRule="auto"/>
      <w:ind w:left="112"/>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765"/>
      </w:tabs>
      <w:spacing w:line="187" w:lineRule="auto"/>
      <w:ind w:left="14"/>
      <w:rPr>
        <w:rFonts w:ascii="Times New Roman" w:hAnsi="Times New Roman" w:eastAsia="Times New Roman" w:cs="Times New Roman"/>
        <w:sz w:val="18"/>
        <w:szCs w:val="18"/>
      </w:rPr>
    </w:pPr>
    <w:r>
      <w:rPr>
        <w:rFonts w:ascii="宋体" w:hAnsi="宋体" w:eastAsia="宋体" w:cs="宋体"/>
        <w:sz w:val="18"/>
        <w:szCs w:val="18"/>
        <w:u w:val="single" w:color="auto"/>
      </w:rPr>
      <w:tab/>
    </w:r>
    <w:r>
      <w:rPr>
        <w:rFonts w:ascii="宋体" w:hAnsi="宋体" w:eastAsia="宋体" w:cs="宋体"/>
        <w:sz w:val="18"/>
        <w:szCs w:val="18"/>
        <w:u w:val="single" w:color="auto"/>
      </w:rPr>
      <w:t>合肥学院毕业生就业工作年鉴</w:t>
    </w:r>
    <w:r>
      <w:rPr>
        <w:rFonts w:ascii="Times New Roman" w:hAnsi="Times New Roman" w:eastAsia="Times New Roman" w:cs="Times New Roman"/>
        <w:sz w:val="18"/>
        <w:szCs w:val="18"/>
        <w:u w:val="single" w:color="auto"/>
      </w:rPr>
      <w:t xml:space="preserve">(2020)      </w:t>
    </w:r>
    <w:r>
      <w:rPr>
        <w:rFonts w:ascii="Times New Roman" w:hAnsi="Times New Roman" w:eastAsia="Times New Roman" w:cs="Times New Roman"/>
        <w:spacing w:val="-1"/>
        <w:sz w:val="18"/>
        <w:szCs w:val="18"/>
        <w:u w:val="single" w:color="auto"/>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TY1MDQ3YzNkNjYyNjQ2N2U4NmQ2MmQxYjJlMWI0NGEifQ=="/>
  </w:docVars>
  <w:rsids>
    <w:rsidRoot w:val="00000000"/>
    <w:rsid w:val="583D5E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header" Target="header43.xml"/><Relationship Id="rId98" Type="http://schemas.openxmlformats.org/officeDocument/2006/relationships/footer" Target="footer52.xml"/><Relationship Id="rId97" Type="http://schemas.openxmlformats.org/officeDocument/2006/relationships/header" Target="header42.xml"/><Relationship Id="rId96" Type="http://schemas.openxmlformats.org/officeDocument/2006/relationships/footer" Target="footer51.xml"/><Relationship Id="rId95" Type="http://schemas.openxmlformats.org/officeDocument/2006/relationships/header" Target="header41.xml"/><Relationship Id="rId94" Type="http://schemas.openxmlformats.org/officeDocument/2006/relationships/footer" Target="footer50.xml"/><Relationship Id="rId93" Type="http://schemas.openxmlformats.org/officeDocument/2006/relationships/header" Target="header40.xml"/><Relationship Id="rId92" Type="http://schemas.openxmlformats.org/officeDocument/2006/relationships/footer" Target="footer49.xml"/><Relationship Id="rId91" Type="http://schemas.openxmlformats.org/officeDocument/2006/relationships/footer" Target="footer48.xml"/><Relationship Id="rId90" Type="http://schemas.openxmlformats.org/officeDocument/2006/relationships/header" Target="header39.xml"/><Relationship Id="rId9" Type="http://schemas.openxmlformats.org/officeDocument/2006/relationships/header" Target="header3.xml"/><Relationship Id="rId89" Type="http://schemas.openxmlformats.org/officeDocument/2006/relationships/footer" Target="footer47.xml"/><Relationship Id="rId88" Type="http://schemas.openxmlformats.org/officeDocument/2006/relationships/footer" Target="footer46.xml"/><Relationship Id="rId87" Type="http://schemas.openxmlformats.org/officeDocument/2006/relationships/footer" Target="footer45.xml"/><Relationship Id="rId86" Type="http://schemas.openxmlformats.org/officeDocument/2006/relationships/header" Target="header38.xml"/><Relationship Id="rId85" Type="http://schemas.openxmlformats.org/officeDocument/2006/relationships/footer" Target="footer44.xml"/><Relationship Id="rId84" Type="http://schemas.openxmlformats.org/officeDocument/2006/relationships/header" Target="header37.xml"/><Relationship Id="rId83" Type="http://schemas.openxmlformats.org/officeDocument/2006/relationships/footer" Target="footer43.xml"/><Relationship Id="rId82" Type="http://schemas.openxmlformats.org/officeDocument/2006/relationships/header" Target="header36.xml"/><Relationship Id="rId81" Type="http://schemas.openxmlformats.org/officeDocument/2006/relationships/footer" Target="footer42.xml"/><Relationship Id="rId80" Type="http://schemas.openxmlformats.org/officeDocument/2006/relationships/header" Target="header35.xml"/><Relationship Id="rId8" Type="http://schemas.openxmlformats.org/officeDocument/2006/relationships/footer" Target="footer2.xml"/><Relationship Id="rId79" Type="http://schemas.openxmlformats.org/officeDocument/2006/relationships/footer" Target="footer41.xml"/><Relationship Id="rId78" Type="http://schemas.openxmlformats.org/officeDocument/2006/relationships/header" Target="header34.xml"/><Relationship Id="rId77" Type="http://schemas.openxmlformats.org/officeDocument/2006/relationships/footer" Target="footer40.xml"/><Relationship Id="rId76" Type="http://schemas.openxmlformats.org/officeDocument/2006/relationships/header" Target="header33.xml"/><Relationship Id="rId75" Type="http://schemas.openxmlformats.org/officeDocument/2006/relationships/footer" Target="footer39.xml"/><Relationship Id="rId74" Type="http://schemas.openxmlformats.org/officeDocument/2006/relationships/header" Target="header32.xml"/><Relationship Id="rId73" Type="http://schemas.openxmlformats.org/officeDocument/2006/relationships/footer" Target="footer38.xml"/><Relationship Id="rId72" Type="http://schemas.openxmlformats.org/officeDocument/2006/relationships/header" Target="header31.xml"/><Relationship Id="rId71" Type="http://schemas.openxmlformats.org/officeDocument/2006/relationships/footer" Target="footer37.xml"/><Relationship Id="rId70" Type="http://schemas.openxmlformats.org/officeDocument/2006/relationships/header" Target="header30.xml"/><Relationship Id="rId7" Type="http://schemas.openxmlformats.org/officeDocument/2006/relationships/header" Target="header2.xml"/><Relationship Id="rId69" Type="http://schemas.openxmlformats.org/officeDocument/2006/relationships/footer" Target="footer36.xml"/><Relationship Id="rId68" Type="http://schemas.openxmlformats.org/officeDocument/2006/relationships/header" Target="header29.xml"/><Relationship Id="rId67" Type="http://schemas.openxmlformats.org/officeDocument/2006/relationships/footer" Target="footer35.xml"/><Relationship Id="rId66" Type="http://schemas.openxmlformats.org/officeDocument/2006/relationships/header" Target="header28.xml"/><Relationship Id="rId65" Type="http://schemas.openxmlformats.org/officeDocument/2006/relationships/footer" Target="footer34.xml"/><Relationship Id="rId64" Type="http://schemas.openxmlformats.org/officeDocument/2006/relationships/header" Target="header27.xml"/><Relationship Id="rId63" Type="http://schemas.openxmlformats.org/officeDocument/2006/relationships/footer" Target="footer33.xml"/><Relationship Id="rId62" Type="http://schemas.openxmlformats.org/officeDocument/2006/relationships/header" Target="header26.xml"/><Relationship Id="rId61" Type="http://schemas.openxmlformats.org/officeDocument/2006/relationships/footer" Target="footer32.xml"/><Relationship Id="rId60" Type="http://schemas.openxmlformats.org/officeDocument/2006/relationships/header" Target="header25.xml"/><Relationship Id="rId6" Type="http://schemas.openxmlformats.org/officeDocument/2006/relationships/footer" Target="footer1.xml"/><Relationship Id="rId59" Type="http://schemas.openxmlformats.org/officeDocument/2006/relationships/footer" Target="footer31.xml"/><Relationship Id="rId58" Type="http://schemas.openxmlformats.org/officeDocument/2006/relationships/header" Target="header24.xml"/><Relationship Id="rId57" Type="http://schemas.openxmlformats.org/officeDocument/2006/relationships/footer" Target="footer30.xml"/><Relationship Id="rId56" Type="http://schemas.openxmlformats.org/officeDocument/2006/relationships/header" Target="header23.xml"/><Relationship Id="rId55" Type="http://schemas.openxmlformats.org/officeDocument/2006/relationships/footer" Target="footer29.xml"/><Relationship Id="rId54" Type="http://schemas.openxmlformats.org/officeDocument/2006/relationships/footer" Target="footer28.xml"/><Relationship Id="rId53" Type="http://schemas.openxmlformats.org/officeDocument/2006/relationships/header" Target="header22.xml"/><Relationship Id="rId52" Type="http://schemas.openxmlformats.org/officeDocument/2006/relationships/footer" Target="footer27.xml"/><Relationship Id="rId51" Type="http://schemas.openxmlformats.org/officeDocument/2006/relationships/header" Target="header21.xml"/><Relationship Id="rId50" Type="http://schemas.openxmlformats.org/officeDocument/2006/relationships/footer" Target="footer26.xml"/><Relationship Id="rId5" Type="http://schemas.openxmlformats.org/officeDocument/2006/relationships/header" Target="header1.xml"/><Relationship Id="rId49" Type="http://schemas.openxmlformats.org/officeDocument/2006/relationships/header" Target="header20.xml"/><Relationship Id="rId48" Type="http://schemas.openxmlformats.org/officeDocument/2006/relationships/footer" Target="footer25.xml"/><Relationship Id="rId47" Type="http://schemas.openxmlformats.org/officeDocument/2006/relationships/footer" Target="footer24.xml"/><Relationship Id="rId46" Type="http://schemas.openxmlformats.org/officeDocument/2006/relationships/footer" Target="footer23.xml"/><Relationship Id="rId458" Type="http://schemas.openxmlformats.org/officeDocument/2006/relationships/fontTable" Target="fontTable.xml"/><Relationship Id="rId457" Type="http://schemas.openxmlformats.org/officeDocument/2006/relationships/customXml" Target="../customXml/item1.xml"/><Relationship Id="rId456" Type="http://schemas.openxmlformats.org/officeDocument/2006/relationships/image" Target="media/image99.jpeg"/><Relationship Id="rId455" Type="http://schemas.openxmlformats.org/officeDocument/2006/relationships/image" Target="media/image98.jpeg"/><Relationship Id="rId454" Type="http://schemas.openxmlformats.org/officeDocument/2006/relationships/image" Target="media/image97.jpeg"/><Relationship Id="rId453" Type="http://schemas.openxmlformats.org/officeDocument/2006/relationships/image" Target="media/image96.jpeg"/><Relationship Id="rId452" Type="http://schemas.openxmlformats.org/officeDocument/2006/relationships/image" Target="media/image95.png"/><Relationship Id="rId451" Type="http://schemas.openxmlformats.org/officeDocument/2006/relationships/image" Target="media/image94.jpeg"/><Relationship Id="rId450" Type="http://schemas.openxmlformats.org/officeDocument/2006/relationships/image" Target="media/image93.png"/><Relationship Id="rId45" Type="http://schemas.openxmlformats.org/officeDocument/2006/relationships/header" Target="header19.xml"/><Relationship Id="rId449" Type="http://schemas.openxmlformats.org/officeDocument/2006/relationships/image" Target="media/image92.png"/><Relationship Id="rId448" Type="http://schemas.openxmlformats.org/officeDocument/2006/relationships/image" Target="media/image91.png"/><Relationship Id="rId447" Type="http://schemas.openxmlformats.org/officeDocument/2006/relationships/image" Target="media/image90.png"/><Relationship Id="rId446" Type="http://schemas.openxmlformats.org/officeDocument/2006/relationships/image" Target="media/image89.png"/><Relationship Id="rId445" Type="http://schemas.openxmlformats.org/officeDocument/2006/relationships/image" Target="media/image88.jpeg"/><Relationship Id="rId444" Type="http://schemas.openxmlformats.org/officeDocument/2006/relationships/image" Target="media/image87.jpeg"/><Relationship Id="rId443" Type="http://schemas.openxmlformats.org/officeDocument/2006/relationships/image" Target="media/image86.jpeg"/><Relationship Id="rId442" Type="http://schemas.openxmlformats.org/officeDocument/2006/relationships/image" Target="media/image85.jpeg"/><Relationship Id="rId441" Type="http://schemas.openxmlformats.org/officeDocument/2006/relationships/image" Target="media/image84.png"/><Relationship Id="rId440" Type="http://schemas.openxmlformats.org/officeDocument/2006/relationships/image" Target="media/image83.png"/><Relationship Id="rId44" Type="http://schemas.openxmlformats.org/officeDocument/2006/relationships/footer" Target="footer22.xml"/><Relationship Id="rId439" Type="http://schemas.openxmlformats.org/officeDocument/2006/relationships/image" Target="media/image82.png"/><Relationship Id="rId438" Type="http://schemas.openxmlformats.org/officeDocument/2006/relationships/image" Target="media/image81.jpeg"/><Relationship Id="rId437" Type="http://schemas.openxmlformats.org/officeDocument/2006/relationships/image" Target="media/image80.png"/><Relationship Id="rId436" Type="http://schemas.openxmlformats.org/officeDocument/2006/relationships/image" Target="media/image79.png"/><Relationship Id="rId435" Type="http://schemas.openxmlformats.org/officeDocument/2006/relationships/image" Target="media/image78.jpeg"/><Relationship Id="rId434" Type="http://schemas.openxmlformats.org/officeDocument/2006/relationships/image" Target="media/image77.jpeg"/><Relationship Id="rId433" Type="http://schemas.openxmlformats.org/officeDocument/2006/relationships/image" Target="media/image76.jpeg"/><Relationship Id="rId432" Type="http://schemas.openxmlformats.org/officeDocument/2006/relationships/image" Target="media/image75.jpeg"/><Relationship Id="rId431" Type="http://schemas.openxmlformats.org/officeDocument/2006/relationships/image" Target="media/image74.png"/><Relationship Id="rId430" Type="http://schemas.openxmlformats.org/officeDocument/2006/relationships/image" Target="media/image73.png"/><Relationship Id="rId43" Type="http://schemas.openxmlformats.org/officeDocument/2006/relationships/header" Target="header18.xml"/><Relationship Id="rId429" Type="http://schemas.openxmlformats.org/officeDocument/2006/relationships/image" Target="media/image72.jpeg"/><Relationship Id="rId428" Type="http://schemas.openxmlformats.org/officeDocument/2006/relationships/image" Target="media/image71.jpeg"/><Relationship Id="rId427" Type="http://schemas.openxmlformats.org/officeDocument/2006/relationships/image" Target="media/image70.jpeg"/><Relationship Id="rId426" Type="http://schemas.openxmlformats.org/officeDocument/2006/relationships/image" Target="media/image69.jpeg"/><Relationship Id="rId425" Type="http://schemas.openxmlformats.org/officeDocument/2006/relationships/image" Target="media/image68.jpeg"/><Relationship Id="rId424" Type="http://schemas.openxmlformats.org/officeDocument/2006/relationships/image" Target="media/image67.png"/><Relationship Id="rId423" Type="http://schemas.openxmlformats.org/officeDocument/2006/relationships/image" Target="media/image66.jpeg"/><Relationship Id="rId422" Type="http://schemas.openxmlformats.org/officeDocument/2006/relationships/image" Target="media/image65.png"/><Relationship Id="rId421" Type="http://schemas.openxmlformats.org/officeDocument/2006/relationships/image" Target="media/image64.png"/><Relationship Id="rId420" Type="http://schemas.openxmlformats.org/officeDocument/2006/relationships/image" Target="media/image63.png"/><Relationship Id="rId42" Type="http://schemas.openxmlformats.org/officeDocument/2006/relationships/footer" Target="footer21.xml"/><Relationship Id="rId419" Type="http://schemas.openxmlformats.org/officeDocument/2006/relationships/image" Target="media/image62.png"/><Relationship Id="rId418" Type="http://schemas.openxmlformats.org/officeDocument/2006/relationships/image" Target="media/image61.png"/><Relationship Id="rId417" Type="http://schemas.openxmlformats.org/officeDocument/2006/relationships/image" Target="media/image60.png"/><Relationship Id="rId416" Type="http://schemas.openxmlformats.org/officeDocument/2006/relationships/image" Target="media/image59.png"/><Relationship Id="rId415" Type="http://schemas.openxmlformats.org/officeDocument/2006/relationships/image" Target="media/image58.png"/><Relationship Id="rId414" Type="http://schemas.openxmlformats.org/officeDocument/2006/relationships/image" Target="media/image57.png"/><Relationship Id="rId413" Type="http://schemas.openxmlformats.org/officeDocument/2006/relationships/image" Target="media/image56.png"/><Relationship Id="rId412" Type="http://schemas.openxmlformats.org/officeDocument/2006/relationships/image" Target="media/image55.png"/><Relationship Id="rId411" Type="http://schemas.openxmlformats.org/officeDocument/2006/relationships/image" Target="media/image54.png"/><Relationship Id="rId410" Type="http://schemas.openxmlformats.org/officeDocument/2006/relationships/image" Target="media/image53.png"/><Relationship Id="rId41" Type="http://schemas.openxmlformats.org/officeDocument/2006/relationships/header" Target="header17.xml"/><Relationship Id="rId409" Type="http://schemas.openxmlformats.org/officeDocument/2006/relationships/image" Target="media/image52.png"/><Relationship Id="rId408" Type="http://schemas.openxmlformats.org/officeDocument/2006/relationships/image" Target="media/image51.png"/><Relationship Id="rId407" Type="http://schemas.openxmlformats.org/officeDocument/2006/relationships/image" Target="media/image50.png"/><Relationship Id="rId406" Type="http://schemas.openxmlformats.org/officeDocument/2006/relationships/image" Target="media/image49.png"/><Relationship Id="rId405" Type="http://schemas.openxmlformats.org/officeDocument/2006/relationships/image" Target="media/image48.png"/><Relationship Id="rId404" Type="http://schemas.openxmlformats.org/officeDocument/2006/relationships/image" Target="media/image47.png"/><Relationship Id="rId403" Type="http://schemas.openxmlformats.org/officeDocument/2006/relationships/image" Target="media/image46.png"/><Relationship Id="rId402" Type="http://schemas.openxmlformats.org/officeDocument/2006/relationships/image" Target="media/image45.png"/><Relationship Id="rId401" Type="http://schemas.openxmlformats.org/officeDocument/2006/relationships/image" Target="media/image44.png"/><Relationship Id="rId400" Type="http://schemas.openxmlformats.org/officeDocument/2006/relationships/image" Target="media/image43.jpeg"/><Relationship Id="rId40" Type="http://schemas.openxmlformats.org/officeDocument/2006/relationships/footer" Target="footer20.xml"/><Relationship Id="rId4" Type="http://schemas.openxmlformats.org/officeDocument/2006/relationships/endnotes" Target="endnotes.xml"/><Relationship Id="rId399" Type="http://schemas.openxmlformats.org/officeDocument/2006/relationships/image" Target="media/image42.jpeg"/><Relationship Id="rId398" Type="http://schemas.openxmlformats.org/officeDocument/2006/relationships/image" Target="media/image41.jpeg"/><Relationship Id="rId397" Type="http://schemas.openxmlformats.org/officeDocument/2006/relationships/image" Target="media/image40.jpeg"/><Relationship Id="rId396" Type="http://schemas.openxmlformats.org/officeDocument/2006/relationships/image" Target="media/image39.jpeg"/><Relationship Id="rId395" Type="http://schemas.openxmlformats.org/officeDocument/2006/relationships/image" Target="media/image38.png"/><Relationship Id="rId394" Type="http://schemas.openxmlformats.org/officeDocument/2006/relationships/image" Target="media/image37.png"/><Relationship Id="rId393" Type="http://schemas.openxmlformats.org/officeDocument/2006/relationships/image" Target="media/image36.jpeg"/><Relationship Id="rId392" Type="http://schemas.openxmlformats.org/officeDocument/2006/relationships/image" Target="media/image35.jpeg"/><Relationship Id="rId391" Type="http://schemas.openxmlformats.org/officeDocument/2006/relationships/image" Target="media/image34.jpeg"/><Relationship Id="rId390" Type="http://schemas.openxmlformats.org/officeDocument/2006/relationships/image" Target="media/image33.jpeg"/><Relationship Id="rId39" Type="http://schemas.openxmlformats.org/officeDocument/2006/relationships/header" Target="header16.xml"/><Relationship Id="rId389" Type="http://schemas.openxmlformats.org/officeDocument/2006/relationships/image" Target="media/image32.png"/><Relationship Id="rId388" Type="http://schemas.openxmlformats.org/officeDocument/2006/relationships/image" Target="media/image31.png"/><Relationship Id="rId387" Type="http://schemas.openxmlformats.org/officeDocument/2006/relationships/image" Target="media/image30.png"/><Relationship Id="rId386" Type="http://schemas.openxmlformats.org/officeDocument/2006/relationships/image" Target="media/image29.png"/><Relationship Id="rId385" Type="http://schemas.openxmlformats.org/officeDocument/2006/relationships/image" Target="media/image28.png"/><Relationship Id="rId384" Type="http://schemas.openxmlformats.org/officeDocument/2006/relationships/image" Target="media/image27.png"/><Relationship Id="rId383" Type="http://schemas.openxmlformats.org/officeDocument/2006/relationships/image" Target="media/image26.png"/><Relationship Id="rId382" Type="http://schemas.openxmlformats.org/officeDocument/2006/relationships/image" Target="media/image25.png"/><Relationship Id="rId381" Type="http://schemas.openxmlformats.org/officeDocument/2006/relationships/image" Target="media/image24.jpeg"/><Relationship Id="rId380" Type="http://schemas.openxmlformats.org/officeDocument/2006/relationships/image" Target="media/image23.jpeg"/><Relationship Id="rId38" Type="http://schemas.openxmlformats.org/officeDocument/2006/relationships/footer" Target="footer19.xml"/><Relationship Id="rId379" Type="http://schemas.openxmlformats.org/officeDocument/2006/relationships/image" Target="media/image22.jpeg"/><Relationship Id="rId378" Type="http://schemas.openxmlformats.org/officeDocument/2006/relationships/image" Target="media/image21.jpeg"/><Relationship Id="rId377" Type="http://schemas.openxmlformats.org/officeDocument/2006/relationships/image" Target="media/image20.jpeg"/><Relationship Id="rId376" Type="http://schemas.openxmlformats.org/officeDocument/2006/relationships/image" Target="media/image19.jpeg"/><Relationship Id="rId375" Type="http://schemas.openxmlformats.org/officeDocument/2006/relationships/image" Target="media/image18.jpeg"/><Relationship Id="rId374" Type="http://schemas.openxmlformats.org/officeDocument/2006/relationships/image" Target="media/image17.jpeg"/><Relationship Id="rId373" Type="http://schemas.openxmlformats.org/officeDocument/2006/relationships/image" Target="media/image16.jpeg"/><Relationship Id="rId372" Type="http://schemas.openxmlformats.org/officeDocument/2006/relationships/image" Target="media/image15.jpeg"/><Relationship Id="rId371" Type="http://schemas.openxmlformats.org/officeDocument/2006/relationships/image" Target="media/image14.jpeg"/><Relationship Id="rId370" Type="http://schemas.openxmlformats.org/officeDocument/2006/relationships/image" Target="media/image13.jpeg"/><Relationship Id="rId37" Type="http://schemas.openxmlformats.org/officeDocument/2006/relationships/header" Target="header15.xml"/><Relationship Id="rId369" Type="http://schemas.openxmlformats.org/officeDocument/2006/relationships/image" Target="media/image12.png"/><Relationship Id="rId368" Type="http://schemas.openxmlformats.org/officeDocument/2006/relationships/image" Target="media/image11.png"/><Relationship Id="rId367" Type="http://schemas.openxmlformats.org/officeDocument/2006/relationships/image" Target="media/image10.png"/><Relationship Id="rId366" Type="http://schemas.openxmlformats.org/officeDocument/2006/relationships/image" Target="media/image9.jpeg"/><Relationship Id="rId365" Type="http://schemas.openxmlformats.org/officeDocument/2006/relationships/image" Target="media/image8.jpeg"/><Relationship Id="rId364" Type="http://schemas.openxmlformats.org/officeDocument/2006/relationships/image" Target="media/image7.jpeg"/><Relationship Id="rId363" Type="http://schemas.openxmlformats.org/officeDocument/2006/relationships/image" Target="media/image6.jpeg"/><Relationship Id="rId362" Type="http://schemas.openxmlformats.org/officeDocument/2006/relationships/image" Target="media/image5.jpeg"/><Relationship Id="rId361" Type="http://schemas.openxmlformats.org/officeDocument/2006/relationships/image" Target="media/image4.jpeg"/><Relationship Id="rId360" Type="http://schemas.openxmlformats.org/officeDocument/2006/relationships/image" Target="media/image3.png"/><Relationship Id="rId36" Type="http://schemas.openxmlformats.org/officeDocument/2006/relationships/footer" Target="footer18.xml"/><Relationship Id="rId359" Type="http://schemas.openxmlformats.org/officeDocument/2006/relationships/image" Target="media/image2.png"/><Relationship Id="rId358" Type="http://schemas.openxmlformats.org/officeDocument/2006/relationships/theme" Target="theme/theme1.xml"/><Relationship Id="rId357" Type="http://schemas.openxmlformats.org/officeDocument/2006/relationships/footer" Target="footer194.xml"/><Relationship Id="rId356" Type="http://schemas.openxmlformats.org/officeDocument/2006/relationships/header" Target="header159.xml"/><Relationship Id="rId355" Type="http://schemas.openxmlformats.org/officeDocument/2006/relationships/footer" Target="footer193.xml"/><Relationship Id="rId354" Type="http://schemas.openxmlformats.org/officeDocument/2006/relationships/header" Target="header158.xml"/><Relationship Id="rId353" Type="http://schemas.openxmlformats.org/officeDocument/2006/relationships/footer" Target="footer192.xml"/><Relationship Id="rId352" Type="http://schemas.openxmlformats.org/officeDocument/2006/relationships/header" Target="header157.xml"/><Relationship Id="rId351" Type="http://schemas.openxmlformats.org/officeDocument/2006/relationships/footer" Target="footer191.xml"/><Relationship Id="rId350" Type="http://schemas.openxmlformats.org/officeDocument/2006/relationships/header" Target="header156.xml"/><Relationship Id="rId35" Type="http://schemas.openxmlformats.org/officeDocument/2006/relationships/header" Target="header14.xml"/><Relationship Id="rId349" Type="http://schemas.openxmlformats.org/officeDocument/2006/relationships/footer" Target="footer190.xml"/><Relationship Id="rId348" Type="http://schemas.openxmlformats.org/officeDocument/2006/relationships/header" Target="header155.xml"/><Relationship Id="rId347" Type="http://schemas.openxmlformats.org/officeDocument/2006/relationships/footer" Target="footer189.xml"/><Relationship Id="rId346" Type="http://schemas.openxmlformats.org/officeDocument/2006/relationships/header" Target="header154.xml"/><Relationship Id="rId345" Type="http://schemas.openxmlformats.org/officeDocument/2006/relationships/footer" Target="footer188.xml"/><Relationship Id="rId344" Type="http://schemas.openxmlformats.org/officeDocument/2006/relationships/header" Target="header153.xml"/><Relationship Id="rId343" Type="http://schemas.openxmlformats.org/officeDocument/2006/relationships/footer" Target="footer187.xml"/><Relationship Id="rId342" Type="http://schemas.openxmlformats.org/officeDocument/2006/relationships/header" Target="header152.xml"/><Relationship Id="rId341" Type="http://schemas.openxmlformats.org/officeDocument/2006/relationships/footer" Target="footer186.xml"/><Relationship Id="rId340" Type="http://schemas.openxmlformats.org/officeDocument/2006/relationships/header" Target="header151.xml"/><Relationship Id="rId34" Type="http://schemas.openxmlformats.org/officeDocument/2006/relationships/footer" Target="footer17.xml"/><Relationship Id="rId339" Type="http://schemas.openxmlformats.org/officeDocument/2006/relationships/footer" Target="footer185.xml"/><Relationship Id="rId338" Type="http://schemas.openxmlformats.org/officeDocument/2006/relationships/footer" Target="footer184.xml"/><Relationship Id="rId337" Type="http://schemas.openxmlformats.org/officeDocument/2006/relationships/header" Target="header150.xml"/><Relationship Id="rId336" Type="http://schemas.openxmlformats.org/officeDocument/2006/relationships/footer" Target="footer183.xml"/><Relationship Id="rId335" Type="http://schemas.openxmlformats.org/officeDocument/2006/relationships/header" Target="header149.xml"/><Relationship Id="rId334" Type="http://schemas.openxmlformats.org/officeDocument/2006/relationships/footer" Target="footer182.xml"/><Relationship Id="rId333" Type="http://schemas.openxmlformats.org/officeDocument/2006/relationships/header" Target="header148.xml"/><Relationship Id="rId332" Type="http://schemas.openxmlformats.org/officeDocument/2006/relationships/footer" Target="footer181.xml"/><Relationship Id="rId331" Type="http://schemas.openxmlformats.org/officeDocument/2006/relationships/header" Target="header147.xml"/><Relationship Id="rId330" Type="http://schemas.openxmlformats.org/officeDocument/2006/relationships/footer" Target="footer180.xml"/><Relationship Id="rId33" Type="http://schemas.openxmlformats.org/officeDocument/2006/relationships/header" Target="header13.xml"/><Relationship Id="rId329" Type="http://schemas.openxmlformats.org/officeDocument/2006/relationships/header" Target="header146.xml"/><Relationship Id="rId328" Type="http://schemas.openxmlformats.org/officeDocument/2006/relationships/footer" Target="footer179.xml"/><Relationship Id="rId327" Type="http://schemas.openxmlformats.org/officeDocument/2006/relationships/header" Target="header145.xml"/><Relationship Id="rId326" Type="http://schemas.openxmlformats.org/officeDocument/2006/relationships/footer" Target="footer178.xml"/><Relationship Id="rId325" Type="http://schemas.openxmlformats.org/officeDocument/2006/relationships/header" Target="header144.xml"/><Relationship Id="rId324" Type="http://schemas.openxmlformats.org/officeDocument/2006/relationships/footer" Target="footer177.xml"/><Relationship Id="rId323" Type="http://schemas.openxmlformats.org/officeDocument/2006/relationships/header" Target="header143.xml"/><Relationship Id="rId322" Type="http://schemas.openxmlformats.org/officeDocument/2006/relationships/footer" Target="footer176.xml"/><Relationship Id="rId321" Type="http://schemas.openxmlformats.org/officeDocument/2006/relationships/header" Target="header142.xml"/><Relationship Id="rId320" Type="http://schemas.openxmlformats.org/officeDocument/2006/relationships/footer" Target="footer175.xml"/><Relationship Id="rId32" Type="http://schemas.openxmlformats.org/officeDocument/2006/relationships/footer" Target="footer16.xml"/><Relationship Id="rId319" Type="http://schemas.openxmlformats.org/officeDocument/2006/relationships/header" Target="header141.xml"/><Relationship Id="rId318" Type="http://schemas.openxmlformats.org/officeDocument/2006/relationships/footer" Target="footer174.xml"/><Relationship Id="rId317" Type="http://schemas.openxmlformats.org/officeDocument/2006/relationships/header" Target="header140.xml"/><Relationship Id="rId316" Type="http://schemas.openxmlformats.org/officeDocument/2006/relationships/footer" Target="footer173.xml"/><Relationship Id="rId315" Type="http://schemas.openxmlformats.org/officeDocument/2006/relationships/header" Target="header139.xml"/><Relationship Id="rId314" Type="http://schemas.openxmlformats.org/officeDocument/2006/relationships/footer" Target="footer172.xml"/><Relationship Id="rId313" Type="http://schemas.openxmlformats.org/officeDocument/2006/relationships/header" Target="header138.xml"/><Relationship Id="rId312" Type="http://schemas.openxmlformats.org/officeDocument/2006/relationships/footer" Target="footer171.xml"/><Relationship Id="rId311" Type="http://schemas.openxmlformats.org/officeDocument/2006/relationships/footer" Target="footer170.xml"/><Relationship Id="rId310" Type="http://schemas.openxmlformats.org/officeDocument/2006/relationships/header" Target="header137.xml"/><Relationship Id="rId31" Type="http://schemas.openxmlformats.org/officeDocument/2006/relationships/footer" Target="footer15.xml"/><Relationship Id="rId309" Type="http://schemas.openxmlformats.org/officeDocument/2006/relationships/footer" Target="footer169.xml"/><Relationship Id="rId308" Type="http://schemas.openxmlformats.org/officeDocument/2006/relationships/header" Target="header136.xml"/><Relationship Id="rId307" Type="http://schemas.openxmlformats.org/officeDocument/2006/relationships/footer" Target="footer168.xml"/><Relationship Id="rId306" Type="http://schemas.openxmlformats.org/officeDocument/2006/relationships/header" Target="header135.xml"/><Relationship Id="rId305" Type="http://schemas.openxmlformats.org/officeDocument/2006/relationships/footer" Target="footer167.xml"/><Relationship Id="rId304" Type="http://schemas.openxmlformats.org/officeDocument/2006/relationships/header" Target="header134.xml"/><Relationship Id="rId303" Type="http://schemas.openxmlformats.org/officeDocument/2006/relationships/footer" Target="footer166.xml"/><Relationship Id="rId302" Type="http://schemas.openxmlformats.org/officeDocument/2006/relationships/header" Target="header133.xml"/><Relationship Id="rId301" Type="http://schemas.openxmlformats.org/officeDocument/2006/relationships/footer" Target="footer165.xml"/><Relationship Id="rId300" Type="http://schemas.openxmlformats.org/officeDocument/2006/relationships/header" Target="header132.xml"/><Relationship Id="rId30" Type="http://schemas.openxmlformats.org/officeDocument/2006/relationships/header" Target="header12.xml"/><Relationship Id="rId3" Type="http://schemas.openxmlformats.org/officeDocument/2006/relationships/footnotes" Target="footnotes.xml"/><Relationship Id="rId299" Type="http://schemas.openxmlformats.org/officeDocument/2006/relationships/footer" Target="footer164.xml"/><Relationship Id="rId298" Type="http://schemas.openxmlformats.org/officeDocument/2006/relationships/header" Target="header131.xml"/><Relationship Id="rId297" Type="http://schemas.openxmlformats.org/officeDocument/2006/relationships/footer" Target="footer163.xml"/><Relationship Id="rId296" Type="http://schemas.openxmlformats.org/officeDocument/2006/relationships/header" Target="header130.xml"/><Relationship Id="rId295" Type="http://schemas.openxmlformats.org/officeDocument/2006/relationships/footer" Target="footer162.xml"/><Relationship Id="rId294" Type="http://schemas.openxmlformats.org/officeDocument/2006/relationships/header" Target="header129.xml"/><Relationship Id="rId293" Type="http://schemas.openxmlformats.org/officeDocument/2006/relationships/footer" Target="footer161.xml"/><Relationship Id="rId292" Type="http://schemas.openxmlformats.org/officeDocument/2006/relationships/header" Target="header128.xml"/><Relationship Id="rId291" Type="http://schemas.openxmlformats.org/officeDocument/2006/relationships/footer" Target="footer160.xml"/><Relationship Id="rId290" Type="http://schemas.openxmlformats.org/officeDocument/2006/relationships/header" Target="header127.xml"/><Relationship Id="rId29" Type="http://schemas.openxmlformats.org/officeDocument/2006/relationships/footer" Target="footer14.xml"/><Relationship Id="rId289" Type="http://schemas.openxmlformats.org/officeDocument/2006/relationships/footer" Target="footer159.xml"/><Relationship Id="rId288" Type="http://schemas.openxmlformats.org/officeDocument/2006/relationships/header" Target="header126.xml"/><Relationship Id="rId287" Type="http://schemas.openxmlformats.org/officeDocument/2006/relationships/footer" Target="footer158.xml"/><Relationship Id="rId286" Type="http://schemas.openxmlformats.org/officeDocument/2006/relationships/footer" Target="footer157.xml"/><Relationship Id="rId285" Type="http://schemas.openxmlformats.org/officeDocument/2006/relationships/header" Target="header125.xml"/><Relationship Id="rId284" Type="http://schemas.openxmlformats.org/officeDocument/2006/relationships/footer" Target="footer156.xml"/><Relationship Id="rId283" Type="http://schemas.openxmlformats.org/officeDocument/2006/relationships/header" Target="header124.xml"/><Relationship Id="rId282" Type="http://schemas.openxmlformats.org/officeDocument/2006/relationships/footer" Target="footer155.xml"/><Relationship Id="rId281" Type="http://schemas.openxmlformats.org/officeDocument/2006/relationships/header" Target="header123.xml"/><Relationship Id="rId280" Type="http://schemas.openxmlformats.org/officeDocument/2006/relationships/footer" Target="footer154.xml"/><Relationship Id="rId28" Type="http://schemas.openxmlformats.org/officeDocument/2006/relationships/header" Target="header11.xml"/><Relationship Id="rId279" Type="http://schemas.openxmlformats.org/officeDocument/2006/relationships/header" Target="header122.xml"/><Relationship Id="rId278" Type="http://schemas.openxmlformats.org/officeDocument/2006/relationships/footer" Target="footer153.xml"/><Relationship Id="rId277" Type="http://schemas.openxmlformats.org/officeDocument/2006/relationships/header" Target="header121.xml"/><Relationship Id="rId276" Type="http://schemas.openxmlformats.org/officeDocument/2006/relationships/footer" Target="footer152.xml"/><Relationship Id="rId275" Type="http://schemas.openxmlformats.org/officeDocument/2006/relationships/footer" Target="footer151.xml"/><Relationship Id="rId274" Type="http://schemas.openxmlformats.org/officeDocument/2006/relationships/header" Target="header120.xml"/><Relationship Id="rId273" Type="http://schemas.openxmlformats.org/officeDocument/2006/relationships/footer" Target="footer150.xml"/><Relationship Id="rId272" Type="http://schemas.openxmlformats.org/officeDocument/2006/relationships/header" Target="header119.xml"/><Relationship Id="rId271" Type="http://schemas.openxmlformats.org/officeDocument/2006/relationships/footer" Target="footer149.xml"/><Relationship Id="rId270" Type="http://schemas.openxmlformats.org/officeDocument/2006/relationships/header" Target="header118.xml"/><Relationship Id="rId27" Type="http://schemas.openxmlformats.org/officeDocument/2006/relationships/footer" Target="footer13.xml"/><Relationship Id="rId269" Type="http://schemas.openxmlformats.org/officeDocument/2006/relationships/footer" Target="footer148.xml"/><Relationship Id="rId268" Type="http://schemas.openxmlformats.org/officeDocument/2006/relationships/header" Target="header117.xml"/><Relationship Id="rId267" Type="http://schemas.openxmlformats.org/officeDocument/2006/relationships/footer" Target="footer147.xml"/><Relationship Id="rId266" Type="http://schemas.openxmlformats.org/officeDocument/2006/relationships/footer" Target="footer146.xml"/><Relationship Id="rId265" Type="http://schemas.openxmlformats.org/officeDocument/2006/relationships/header" Target="header116.xml"/><Relationship Id="rId264" Type="http://schemas.openxmlformats.org/officeDocument/2006/relationships/footer" Target="footer145.xml"/><Relationship Id="rId263" Type="http://schemas.openxmlformats.org/officeDocument/2006/relationships/header" Target="header115.xml"/><Relationship Id="rId262" Type="http://schemas.openxmlformats.org/officeDocument/2006/relationships/footer" Target="footer144.xml"/><Relationship Id="rId261" Type="http://schemas.openxmlformats.org/officeDocument/2006/relationships/header" Target="header114.xml"/><Relationship Id="rId260" Type="http://schemas.openxmlformats.org/officeDocument/2006/relationships/footer" Target="footer143.xml"/><Relationship Id="rId26" Type="http://schemas.openxmlformats.org/officeDocument/2006/relationships/footer" Target="footer12.xml"/><Relationship Id="rId259" Type="http://schemas.openxmlformats.org/officeDocument/2006/relationships/header" Target="header113.xml"/><Relationship Id="rId258" Type="http://schemas.openxmlformats.org/officeDocument/2006/relationships/footer" Target="footer142.xml"/><Relationship Id="rId257" Type="http://schemas.openxmlformats.org/officeDocument/2006/relationships/header" Target="header112.xml"/><Relationship Id="rId256" Type="http://schemas.openxmlformats.org/officeDocument/2006/relationships/footer" Target="footer141.xml"/><Relationship Id="rId255" Type="http://schemas.openxmlformats.org/officeDocument/2006/relationships/header" Target="header111.xml"/><Relationship Id="rId254" Type="http://schemas.openxmlformats.org/officeDocument/2006/relationships/footer" Target="footer140.xml"/><Relationship Id="rId253" Type="http://schemas.openxmlformats.org/officeDocument/2006/relationships/header" Target="header110.xml"/><Relationship Id="rId252" Type="http://schemas.openxmlformats.org/officeDocument/2006/relationships/footer" Target="footer139.xml"/><Relationship Id="rId251" Type="http://schemas.openxmlformats.org/officeDocument/2006/relationships/header" Target="header109.xml"/><Relationship Id="rId250" Type="http://schemas.openxmlformats.org/officeDocument/2006/relationships/footer" Target="footer138.xml"/><Relationship Id="rId25" Type="http://schemas.openxmlformats.org/officeDocument/2006/relationships/header" Target="header10.xml"/><Relationship Id="rId249" Type="http://schemas.openxmlformats.org/officeDocument/2006/relationships/header" Target="header108.xml"/><Relationship Id="rId248" Type="http://schemas.openxmlformats.org/officeDocument/2006/relationships/footer" Target="footer137.xml"/><Relationship Id="rId247" Type="http://schemas.openxmlformats.org/officeDocument/2006/relationships/header" Target="header107.xml"/><Relationship Id="rId246" Type="http://schemas.openxmlformats.org/officeDocument/2006/relationships/footer" Target="footer136.xml"/><Relationship Id="rId245" Type="http://schemas.openxmlformats.org/officeDocument/2006/relationships/footer" Target="footer135.xml"/><Relationship Id="rId244" Type="http://schemas.openxmlformats.org/officeDocument/2006/relationships/header" Target="header106.xml"/><Relationship Id="rId243" Type="http://schemas.openxmlformats.org/officeDocument/2006/relationships/footer" Target="footer134.xml"/><Relationship Id="rId242" Type="http://schemas.openxmlformats.org/officeDocument/2006/relationships/header" Target="header105.xml"/><Relationship Id="rId241" Type="http://schemas.openxmlformats.org/officeDocument/2006/relationships/footer" Target="footer133.xml"/><Relationship Id="rId240" Type="http://schemas.openxmlformats.org/officeDocument/2006/relationships/header" Target="header104.xml"/><Relationship Id="rId24" Type="http://schemas.openxmlformats.org/officeDocument/2006/relationships/footer" Target="footer11.xml"/><Relationship Id="rId239" Type="http://schemas.openxmlformats.org/officeDocument/2006/relationships/footer" Target="footer132.xml"/><Relationship Id="rId238" Type="http://schemas.openxmlformats.org/officeDocument/2006/relationships/header" Target="header103.xml"/><Relationship Id="rId237" Type="http://schemas.openxmlformats.org/officeDocument/2006/relationships/footer" Target="footer131.xml"/><Relationship Id="rId236" Type="http://schemas.openxmlformats.org/officeDocument/2006/relationships/footer" Target="footer130.xml"/><Relationship Id="rId235" Type="http://schemas.openxmlformats.org/officeDocument/2006/relationships/header" Target="header102.xml"/><Relationship Id="rId234" Type="http://schemas.openxmlformats.org/officeDocument/2006/relationships/footer" Target="footer129.xml"/><Relationship Id="rId233" Type="http://schemas.openxmlformats.org/officeDocument/2006/relationships/header" Target="header101.xml"/><Relationship Id="rId232" Type="http://schemas.openxmlformats.org/officeDocument/2006/relationships/footer" Target="footer128.xml"/><Relationship Id="rId231" Type="http://schemas.openxmlformats.org/officeDocument/2006/relationships/footer" Target="footer127.xml"/><Relationship Id="rId230" Type="http://schemas.openxmlformats.org/officeDocument/2006/relationships/header" Target="header100.xml"/><Relationship Id="rId23" Type="http://schemas.openxmlformats.org/officeDocument/2006/relationships/footer" Target="footer10.xml"/><Relationship Id="rId229" Type="http://schemas.openxmlformats.org/officeDocument/2006/relationships/footer" Target="footer126.xml"/><Relationship Id="rId228" Type="http://schemas.openxmlformats.org/officeDocument/2006/relationships/footer" Target="footer125.xml"/><Relationship Id="rId227" Type="http://schemas.openxmlformats.org/officeDocument/2006/relationships/header" Target="header99.xml"/><Relationship Id="rId226" Type="http://schemas.openxmlformats.org/officeDocument/2006/relationships/footer" Target="footer124.xml"/><Relationship Id="rId225" Type="http://schemas.openxmlformats.org/officeDocument/2006/relationships/footer" Target="footer123.xml"/><Relationship Id="rId224" Type="http://schemas.openxmlformats.org/officeDocument/2006/relationships/header" Target="header98.xml"/><Relationship Id="rId223" Type="http://schemas.openxmlformats.org/officeDocument/2006/relationships/footer" Target="footer122.xml"/><Relationship Id="rId222" Type="http://schemas.openxmlformats.org/officeDocument/2006/relationships/header" Target="header97.xml"/><Relationship Id="rId221" Type="http://schemas.openxmlformats.org/officeDocument/2006/relationships/footer" Target="footer121.xml"/><Relationship Id="rId220" Type="http://schemas.openxmlformats.org/officeDocument/2006/relationships/header" Target="header96.xml"/><Relationship Id="rId22" Type="http://schemas.openxmlformats.org/officeDocument/2006/relationships/footer" Target="footer9.xml"/><Relationship Id="rId219" Type="http://schemas.openxmlformats.org/officeDocument/2006/relationships/footer" Target="footer120.xml"/><Relationship Id="rId218" Type="http://schemas.openxmlformats.org/officeDocument/2006/relationships/footer" Target="footer119.xml"/><Relationship Id="rId217" Type="http://schemas.openxmlformats.org/officeDocument/2006/relationships/footer" Target="footer118.xml"/><Relationship Id="rId216" Type="http://schemas.openxmlformats.org/officeDocument/2006/relationships/footer" Target="footer117.xml"/><Relationship Id="rId215" Type="http://schemas.openxmlformats.org/officeDocument/2006/relationships/header" Target="header95.xml"/><Relationship Id="rId214" Type="http://schemas.openxmlformats.org/officeDocument/2006/relationships/footer" Target="footer116.xml"/><Relationship Id="rId213" Type="http://schemas.openxmlformats.org/officeDocument/2006/relationships/header" Target="header94.xml"/><Relationship Id="rId212" Type="http://schemas.openxmlformats.org/officeDocument/2006/relationships/footer" Target="footer115.xml"/><Relationship Id="rId211" Type="http://schemas.openxmlformats.org/officeDocument/2006/relationships/header" Target="header93.xml"/><Relationship Id="rId210" Type="http://schemas.openxmlformats.org/officeDocument/2006/relationships/footer" Target="footer114.xml"/><Relationship Id="rId21" Type="http://schemas.openxmlformats.org/officeDocument/2006/relationships/header" Target="header9.xml"/><Relationship Id="rId209" Type="http://schemas.openxmlformats.org/officeDocument/2006/relationships/header" Target="header92.xml"/><Relationship Id="rId208" Type="http://schemas.openxmlformats.org/officeDocument/2006/relationships/footer" Target="footer113.xml"/><Relationship Id="rId207" Type="http://schemas.openxmlformats.org/officeDocument/2006/relationships/header" Target="header91.xml"/><Relationship Id="rId206" Type="http://schemas.openxmlformats.org/officeDocument/2006/relationships/footer" Target="footer112.xml"/><Relationship Id="rId205" Type="http://schemas.openxmlformats.org/officeDocument/2006/relationships/header" Target="header90.xml"/><Relationship Id="rId204" Type="http://schemas.openxmlformats.org/officeDocument/2006/relationships/footer" Target="footer111.xml"/><Relationship Id="rId203" Type="http://schemas.openxmlformats.org/officeDocument/2006/relationships/header" Target="header89.xml"/><Relationship Id="rId202" Type="http://schemas.openxmlformats.org/officeDocument/2006/relationships/footer" Target="footer110.xml"/><Relationship Id="rId201" Type="http://schemas.openxmlformats.org/officeDocument/2006/relationships/header" Target="header88.xml"/><Relationship Id="rId200" Type="http://schemas.openxmlformats.org/officeDocument/2006/relationships/footer" Target="footer109.xml"/><Relationship Id="rId20" Type="http://schemas.openxmlformats.org/officeDocument/2006/relationships/footer" Target="footer8.xml"/><Relationship Id="rId2" Type="http://schemas.openxmlformats.org/officeDocument/2006/relationships/settings" Target="settings.xml"/><Relationship Id="rId199" Type="http://schemas.openxmlformats.org/officeDocument/2006/relationships/header" Target="header87.xml"/><Relationship Id="rId198" Type="http://schemas.openxmlformats.org/officeDocument/2006/relationships/footer" Target="footer108.xml"/><Relationship Id="rId197" Type="http://schemas.openxmlformats.org/officeDocument/2006/relationships/header" Target="header86.xml"/><Relationship Id="rId196" Type="http://schemas.openxmlformats.org/officeDocument/2006/relationships/footer" Target="footer107.xml"/><Relationship Id="rId195" Type="http://schemas.openxmlformats.org/officeDocument/2006/relationships/header" Target="header85.xml"/><Relationship Id="rId194" Type="http://schemas.openxmlformats.org/officeDocument/2006/relationships/footer" Target="footer106.xml"/><Relationship Id="rId193" Type="http://schemas.openxmlformats.org/officeDocument/2006/relationships/header" Target="header84.xml"/><Relationship Id="rId192" Type="http://schemas.openxmlformats.org/officeDocument/2006/relationships/footer" Target="footer105.xml"/><Relationship Id="rId191" Type="http://schemas.openxmlformats.org/officeDocument/2006/relationships/header" Target="header83.xml"/><Relationship Id="rId190" Type="http://schemas.openxmlformats.org/officeDocument/2006/relationships/footer" Target="footer104.xml"/><Relationship Id="rId19" Type="http://schemas.openxmlformats.org/officeDocument/2006/relationships/header" Target="header8.xml"/><Relationship Id="rId189" Type="http://schemas.openxmlformats.org/officeDocument/2006/relationships/header" Target="header82.xml"/><Relationship Id="rId188" Type="http://schemas.openxmlformats.org/officeDocument/2006/relationships/footer" Target="footer103.xml"/><Relationship Id="rId187" Type="http://schemas.openxmlformats.org/officeDocument/2006/relationships/footer" Target="footer102.xml"/><Relationship Id="rId186" Type="http://schemas.openxmlformats.org/officeDocument/2006/relationships/header" Target="header81.xml"/><Relationship Id="rId185" Type="http://schemas.openxmlformats.org/officeDocument/2006/relationships/footer" Target="footer101.xml"/><Relationship Id="rId184" Type="http://schemas.openxmlformats.org/officeDocument/2006/relationships/header" Target="header80.xml"/><Relationship Id="rId183" Type="http://schemas.openxmlformats.org/officeDocument/2006/relationships/footer" Target="footer100.xml"/><Relationship Id="rId182" Type="http://schemas.openxmlformats.org/officeDocument/2006/relationships/header" Target="header79.xml"/><Relationship Id="rId181" Type="http://schemas.openxmlformats.org/officeDocument/2006/relationships/footer" Target="footer99.xml"/><Relationship Id="rId180" Type="http://schemas.openxmlformats.org/officeDocument/2006/relationships/header" Target="header78.xml"/><Relationship Id="rId18" Type="http://schemas.openxmlformats.org/officeDocument/2006/relationships/footer" Target="footer7.xml"/><Relationship Id="rId179" Type="http://schemas.openxmlformats.org/officeDocument/2006/relationships/footer" Target="footer98.xml"/><Relationship Id="rId178" Type="http://schemas.openxmlformats.org/officeDocument/2006/relationships/header" Target="header77.xml"/><Relationship Id="rId177" Type="http://schemas.openxmlformats.org/officeDocument/2006/relationships/footer" Target="footer97.xml"/><Relationship Id="rId176" Type="http://schemas.openxmlformats.org/officeDocument/2006/relationships/header" Target="header76.xml"/><Relationship Id="rId175" Type="http://schemas.openxmlformats.org/officeDocument/2006/relationships/footer" Target="footer96.xml"/><Relationship Id="rId174" Type="http://schemas.openxmlformats.org/officeDocument/2006/relationships/header" Target="header75.xml"/><Relationship Id="rId173" Type="http://schemas.openxmlformats.org/officeDocument/2006/relationships/footer" Target="footer95.xml"/><Relationship Id="rId172" Type="http://schemas.openxmlformats.org/officeDocument/2006/relationships/header" Target="header74.xml"/><Relationship Id="rId171" Type="http://schemas.openxmlformats.org/officeDocument/2006/relationships/footer" Target="footer94.xml"/><Relationship Id="rId170" Type="http://schemas.openxmlformats.org/officeDocument/2006/relationships/header" Target="header73.xml"/><Relationship Id="rId17" Type="http://schemas.openxmlformats.org/officeDocument/2006/relationships/header" Target="header7.xml"/><Relationship Id="rId169" Type="http://schemas.openxmlformats.org/officeDocument/2006/relationships/footer" Target="footer93.xml"/><Relationship Id="rId168" Type="http://schemas.openxmlformats.org/officeDocument/2006/relationships/header" Target="header72.xml"/><Relationship Id="rId167" Type="http://schemas.openxmlformats.org/officeDocument/2006/relationships/footer" Target="footer92.xml"/><Relationship Id="rId166" Type="http://schemas.openxmlformats.org/officeDocument/2006/relationships/header" Target="header71.xml"/><Relationship Id="rId165" Type="http://schemas.openxmlformats.org/officeDocument/2006/relationships/footer" Target="footer91.xml"/><Relationship Id="rId164" Type="http://schemas.openxmlformats.org/officeDocument/2006/relationships/footer" Target="footer90.xml"/><Relationship Id="rId163" Type="http://schemas.openxmlformats.org/officeDocument/2006/relationships/footer" Target="footer89.xml"/><Relationship Id="rId162" Type="http://schemas.openxmlformats.org/officeDocument/2006/relationships/header" Target="header70.xml"/><Relationship Id="rId161" Type="http://schemas.openxmlformats.org/officeDocument/2006/relationships/footer" Target="footer88.xml"/><Relationship Id="rId160" Type="http://schemas.openxmlformats.org/officeDocument/2006/relationships/header" Target="header69.xml"/><Relationship Id="rId16" Type="http://schemas.openxmlformats.org/officeDocument/2006/relationships/footer" Target="footer6.xml"/><Relationship Id="rId159" Type="http://schemas.openxmlformats.org/officeDocument/2006/relationships/footer" Target="footer87.xml"/><Relationship Id="rId158" Type="http://schemas.openxmlformats.org/officeDocument/2006/relationships/header" Target="header68.xml"/><Relationship Id="rId157" Type="http://schemas.openxmlformats.org/officeDocument/2006/relationships/footer" Target="footer86.xml"/><Relationship Id="rId156" Type="http://schemas.openxmlformats.org/officeDocument/2006/relationships/footer" Target="footer85.xml"/><Relationship Id="rId155" Type="http://schemas.openxmlformats.org/officeDocument/2006/relationships/header" Target="header67.xml"/><Relationship Id="rId154" Type="http://schemas.openxmlformats.org/officeDocument/2006/relationships/footer" Target="footer84.xml"/><Relationship Id="rId153" Type="http://schemas.openxmlformats.org/officeDocument/2006/relationships/footer" Target="footer83.xml"/><Relationship Id="rId152" Type="http://schemas.openxmlformats.org/officeDocument/2006/relationships/footer" Target="footer82.xml"/><Relationship Id="rId151" Type="http://schemas.openxmlformats.org/officeDocument/2006/relationships/header" Target="header66.xml"/><Relationship Id="rId150" Type="http://schemas.openxmlformats.org/officeDocument/2006/relationships/footer" Target="footer81.xml"/><Relationship Id="rId15" Type="http://schemas.openxmlformats.org/officeDocument/2006/relationships/header" Target="header6.xml"/><Relationship Id="rId149" Type="http://schemas.openxmlformats.org/officeDocument/2006/relationships/header" Target="header65.xml"/><Relationship Id="rId148" Type="http://schemas.openxmlformats.org/officeDocument/2006/relationships/footer" Target="footer80.xml"/><Relationship Id="rId147" Type="http://schemas.openxmlformats.org/officeDocument/2006/relationships/footer" Target="footer79.xml"/><Relationship Id="rId146" Type="http://schemas.openxmlformats.org/officeDocument/2006/relationships/footer" Target="footer78.xml"/><Relationship Id="rId145" Type="http://schemas.openxmlformats.org/officeDocument/2006/relationships/header" Target="header64.xml"/><Relationship Id="rId144" Type="http://schemas.openxmlformats.org/officeDocument/2006/relationships/footer" Target="footer77.xml"/><Relationship Id="rId143" Type="http://schemas.openxmlformats.org/officeDocument/2006/relationships/header" Target="header63.xml"/><Relationship Id="rId142" Type="http://schemas.openxmlformats.org/officeDocument/2006/relationships/footer" Target="footer76.xml"/><Relationship Id="rId141" Type="http://schemas.openxmlformats.org/officeDocument/2006/relationships/footer" Target="footer75.xml"/><Relationship Id="rId140" Type="http://schemas.openxmlformats.org/officeDocument/2006/relationships/header" Target="header62.xml"/><Relationship Id="rId14" Type="http://schemas.openxmlformats.org/officeDocument/2006/relationships/footer" Target="footer5.xml"/><Relationship Id="rId139" Type="http://schemas.openxmlformats.org/officeDocument/2006/relationships/footer" Target="footer74.xml"/><Relationship Id="rId138" Type="http://schemas.openxmlformats.org/officeDocument/2006/relationships/header" Target="header61.xml"/><Relationship Id="rId137" Type="http://schemas.openxmlformats.org/officeDocument/2006/relationships/footer" Target="footer73.xml"/><Relationship Id="rId136" Type="http://schemas.openxmlformats.org/officeDocument/2006/relationships/footer" Target="footer72.xml"/><Relationship Id="rId135" Type="http://schemas.openxmlformats.org/officeDocument/2006/relationships/header" Target="header60.xml"/><Relationship Id="rId134" Type="http://schemas.openxmlformats.org/officeDocument/2006/relationships/footer" Target="footer71.xml"/><Relationship Id="rId133" Type="http://schemas.openxmlformats.org/officeDocument/2006/relationships/header" Target="header59.xml"/><Relationship Id="rId132" Type="http://schemas.openxmlformats.org/officeDocument/2006/relationships/footer" Target="footer70.xml"/><Relationship Id="rId131" Type="http://schemas.openxmlformats.org/officeDocument/2006/relationships/footer" Target="footer69.xml"/><Relationship Id="rId130" Type="http://schemas.openxmlformats.org/officeDocument/2006/relationships/header" Target="header58.xml"/><Relationship Id="rId13" Type="http://schemas.openxmlformats.org/officeDocument/2006/relationships/header" Target="header5.xml"/><Relationship Id="rId129" Type="http://schemas.openxmlformats.org/officeDocument/2006/relationships/footer" Target="footer68.xml"/><Relationship Id="rId128" Type="http://schemas.openxmlformats.org/officeDocument/2006/relationships/header" Target="header57.xml"/><Relationship Id="rId127" Type="http://schemas.openxmlformats.org/officeDocument/2006/relationships/footer" Target="footer67.xml"/><Relationship Id="rId126" Type="http://schemas.openxmlformats.org/officeDocument/2006/relationships/header" Target="header56.xml"/><Relationship Id="rId125" Type="http://schemas.openxmlformats.org/officeDocument/2006/relationships/footer" Target="footer66.xml"/><Relationship Id="rId124" Type="http://schemas.openxmlformats.org/officeDocument/2006/relationships/header" Target="header55.xml"/><Relationship Id="rId123" Type="http://schemas.openxmlformats.org/officeDocument/2006/relationships/footer" Target="footer65.xml"/><Relationship Id="rId122" Type="http://schemas.openxmlformats.org/officeDocument/2006/relationships/header" Target="header54.xml"/><Relationship Id="rId121" Type="http://schemas.openxmlformats.org/officeDocument/2006/relationships/footer" Target="footer64.xml"/><Relationship Id="rId120" Type="http://schemas.openxmlformats.org/officeDocument/2006/relationships/header" Target="header53.xml"/><Relationship Id="rId12" Type="http://schemas.openxmlformats.org/officeDocument/2006/relationships/footer" Target="footer4.xml"/><Relationship Id="rId119" Type="http://schemas.openxmlformats.org/officeDocument/2006/relationships/footer" Target="footer63.xml"/><Relationship Id="rId118" Type="http://schemas.openxmlformats.org/officeDocument/2006/relationships/header" Target="header52.xml"/><Relationship Id="rId117" Type="http://schemas.openxmlformats.org/officeDocument/2006/relationships/footer" Target="footer62.xml"/><Relationship Id="rId116" Type="http://schemas.openxmlformats.org/officeDocument/2006/relationships/header" Target="header51.xml"/><Relationship Id="rId115" Type="http://schemas.openxmlformats.org/officeDocument/2006/relationships/footer" Target="footer61.xml"/><Relationship Id="rId114" Type="http://schemas.openxmlformats.org/officeDocument/2006/relationships/header" Target="header50.xml"/><Relationship Id="rId113" Type="http://schemas.openxmlformats.org/officeDocument/2006/relationships/footer" Target="footer60.xml"/><Relationship Id="rId112" Type="http://schemas.openxmlformats.org/officeDocument/2006/relationships/footer" Target="footer59.xml"/><Relationship Id="rId111" Type="http://schemas.openxmlformats.org/officeDocument/2006/relationships/header" Target="header49.xml"/><Relationship Id="rId110" Type="http://schemas.openxmlformats.org/officeDocument/2006/relationships/footer" Target="footer58.xml"/><Relationship Id="rId11" Type="http://schemas.openxmlformats.org/officeDocument/2006/relationships/header" Target="header4.xml"/><Relationship Id="rId109" Type="http://schemas.openxmlformats.org/officeDocument/2006/relationships/header" Target="header48.xml"/><Relationship Id="rId108" Type="http://schemas.openxmlformats.org/officeDocument/2006/relationships/footer" Target="footer57.xml"/><Relationship Id="rId107" Type="http://schemas.openxmlformats.org/officeDocument/2006/relationships/header" Target="header47.xml"/><Relationship Id="rId106" Type="http://schemas.openxmlformats.org/officeDocument/2006/relationships/footer" Target="footer56.xml"/><Relationship Id="rId105" Type="http://schemas.openxmlformats.org/officeDocument/2006/relationships/header" Target="header46.xml"/><Relationship Id="rId104" Type="http://schemas.openxmlformats.org/officeDocument/2006/relationships/footer" Target="footer55.xml"/><Relationship Id="rId103" Type="http://schemas.openxmlformats.org/officeDocument/2006/relationships/header" Target="header45.xml"/><Relationship Id="rId102" Type="http://schemas.openxmlformats.org/officeDocument/2006/relationships/footer" Target="footer54.xml"/><Relationship Id="rId101" Type="http://schemas.openxmlformats.org/officeDocument/2006/relationships/header" Target="header44.xml"/><Relationship Id="rId100" Type="http://schemas.openxmlformats.org/officeDocument/2006/relationships/footer" Target="footer53.xml"/><Relationship Id="rId10" Type="http://schemas.openxmlformats.org/officeDocument/2006/relationships/footer" Target="footer3.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10.xml.rels><?xml version="1.0" encoding="UTF-8" standalone="yes"?>
<Relationships xmlns="http://schemas.openxmlformats.org/package/2006/relationships"><Relationship Id="rId1" Type="http://schemas.openxmlformats.org/officeDocument/2006/relationships/image" Target="media/image1.png"/></Relationships>
</file>

<file path=word/_rels/footer100.xml.rels><?xml version="1.0" encoding="UTF-8" standalone="yes"?>
<Relationships xmlns="http://schemas.openxmlformats.org/package/2006/relationships"><Relationship Id="rId1" Type="http://schemas.openxmlformats.org/officeDocument/2006/relationships/image" Target="media/image1.png"/></Relationships>
</file>

<file path=word/_rels/footer101.xml.rels><?xml version="1.0" encoding="UTF-8" standalone="yes"?>
<Relationships xmlns="http://schemas.openxmlformats.org/package/2006/relationships"><Relationship Id="rId1" Type="http://schemas.openxmlformats.org/officeDocument/2006/relationships/image" Target="media/image1.png"/></Relationships>
</file>

<file path=word/_rels/footer102.xml.rels><?xml version="1.0" encoding="UTF-8" standalone="yes"?>
<Relationships xmlns="http://schemas.openxmlformats.org/package/2006/relationships"><Relationship Id="rId1" Type="http://schemas.openxmlformats.org/officeDocument/2006/relationships/image" Target="media/image1.png"/></Relationships>
</file>

<file path=word/_rels/footer103.xml.rels><?xml version="1.0" encoding="UTF-8" standalone="yes"?>
<Relationships xmlns="http://schemas.openxmlformats.org/package/2006/relationships"><Relationship Id="rId1" Type="http://schemas.openxmlformats.org/officeDocument/2006/relationships/image" Target="media/image1.png"/></Relationships>
</file>

<file path=word/_rels/footer104.xml.rels><?xml version="1.0" encoding="UTF-8" standalone="yes"?>
<Relationships xmlns="http://schemas.openxmlformats.org/package/2006/relationships"><Relationship Id="rId1" Type="http://schemas.openxmlformats.org/officeDocument/2006/relationships/image" Target="media/image1.png"/></Relationships>
</file>

<file path=word/_rels/footer105.xml.rels><?xml version="1.0" encoding="UTF-8" standalone="yes"?>
<Relationships xmlns="http://schemas.openxmlformats.org/package/2006/relationships"><Relationship Id="rId1" Type="http://schemas.openxmlformats.org/officeDocument/2006/relationships/image" Target="media/image1.png"/></Relationships>
</file>

<file path=word/_rels/footer106.xml.rels><?xml version="1.0" encoding="UTF-8" standalone="yes"?>
<Relationships xmlns="http://schemas.openxmlformats.org/package/2006/relationships"><Relationship Id="rId1" Type="http://schemas.openxmlformats.org/officeDocument/2006/relationships/image" Target="media/image1.png"/></Relationships>
</file>

<file path=word/_rels/footer107.xml.rels><?xml version="1.0" encoding="UTF-8" standalone="yes"?>
<Relationships xmlns="http://schemas.openxmlformats.org/package/2006/relationships"><Relationship Id="rId1" Type="http://schemas.openxmlformats.org/officeDocument/2006/relationships/image" Target="media/image1.png"/></Relationships>
</file>

<file path=word/_rels/footer108.xml.rels><?xml version="1.0" encoding="UTF-8" standalone="yes"?>
<Relationships xmlns="http://schemas.openxmlformats.org/package/2006/relationships"><Relationship Id="rId1" Type="http://schemas.openxmlformats.org/officeDocument/2006/relationships/image" Target="media/image1.png"/></Relationships>
</file>

<file path=word/_rels/footer109.xml.rels><?xml version="1.0" encoding="UTF-8" standalone="yes"?>
<Relationships xmlns="http://schemas.openxmlformats.org/package/2006/relationships"><Relationship Id="rId1" Type="http://schemas.openxmlformats.org/officeDocument/2006/relationships/image" Target="media/image1.png"/></Relationships>
</file>

<file path=word/_rels/footer11.xml.rels><?xml version="1.0" encoding="UTF-8" standalone="yes"?>
<Relationships xmlns="http://schemas.openxmlformats.org/package/2006/relationships"><Relationship Id="rId1" Type="http://schemas.openxmlformats.org/officeDocument/2006/relationships/image" Target="media/image1.png"/></Relationships>
</file>

<file path=word/_rels/footer110.xml.rels><?xml version="1.0" encoding="UTF-8" standalone="yes"?>
<Relationships xmlns="http://schemas.openxmlformats.org/package/2006/relationships"><Relationship Id="rId1" Type="http://schemas.openxmlformats.org/officeDocument/2006/relationships/image" Target="media/image1.png"/></Relationships>
</file>

<file path=word/_rels/footer111.xml.rels><?xml version="1.0" encoding="UTF-8" standalone="yes"?>
<Relationships xmlns="http://schemas.openxmlformats.org/package/2006/relationships"><Relationship Id="rId1" Type="http://schemas.openxmlformats.org/officeDocument/2006/relationships/image" Target="media/image1.png"/></Relationships>
</file>

<file path=word/_rels/footer112.xml.rels><?xml version="1.0" encoding="UTF-8" standalone="yes"?>
<Relationships xmlns="http://schemas.openxmlformats.org/package/2006/relationships"><Relationship Id="rId1" Type="http://schemas.openxmlformats.org/officeDocument/2006/relationships/image" Target="media/image1.png"/></Relationships>
</file>

<file path=word/_rels/footer113.xml.rels><?xml version="1.0" encoding="UTF-8" standalone="yes"?>
<Relationships xmlns="http://schemas.openxmlformats.org/package/2006/relationships"><Relationship Id="rId1" Type="http://schemas.openxmlformats.org/officeDocument/2006/relationships/image" Target="media/image1.png"/></Relationships>
</file>

<file path=word/_rels/footer114.xml.rels><?xml version="1.0" encoding="UTF-8" standalone="yes"?>
<Relationships xmlns="http://schemas.openxmlformats.org/package/2006/relationships"><Relationship Id="rId1" Type="http://schemas.openxmlformats.org/officeDocument/2006/relationships/image" Target="media/image1.png"/></Relationships>
</file>

<file path=word/_rels/footer115.xml.rels><?xml version="1.0" encoding="UTF-8" standalone="yes"?>
<Relationships xmlns="http://schemas.openxmlformats.org/package/2006/relationships"><Relationship Id="rId1" Type="http://schemas.openxmlformats.org/officeDocument/2006/relationships/image" Target="media/image1.png"/></Relationships>
</file>

<file path=word/_rels/footer116.xml.rels><?xml version="1.0" encoding="UTF-8" standalone="yes"?>
<Relationships xmlns="http://schemas.openxmlformats.org/package/2006/relationships"><Relationship Id="rId1" Type="http://schemas.openxmlformats.org/officeDocument/2006/relationships/image" Target="media/image1.png"/></Relationships>
</file>

<file path=word/_rels/footer117.xml.rels><?xml version="1.0" encoding="UTF-8" standalone="yes"?>
<Relationships xmlns="http://schemas.openxmlformats.org/package/2006/relationships"><Relationship Id="rId1" Type="http://schemas.openxmlformats.org/officeDocument/2006/relationships/image" Target="media/image1.png"/></Relationships>
</file>

<file path=word/_rels/footer118.xml.rels><?xml version="1.0" encoding="UTF-8" standalone="yes"?>
<Relationships xmlns="http://schemas.openxmlformats.org/package/2006/relationships"><Relationship Id="rId1" Type="http://schemas.openxmlformats.org/officeDocument/2006/relationships/image" Target="media/image1.png"/></Relationships>
</file>

<file path=word/_rels/footer119.xml.rels><?xml version="1.0" encoding="UTF-8" standalone="yes"?>
<Relationships xmlns="http://schemas.openxmlformats.org/package/2006/relationships"><Relationship Id="rId1" Type="http://schemas.openxmlformats.org/officeDocument/2006/relationships/image" Target="media/image1.png"/></Relationships>
</file>

<file path=word/_rels/footer12.xml.rels><?xml version="1.0" encoding="UTF-8" standalone="yes"?>
<Relationships xmlns="http://schemas.openxmlformats.org/package/2006/relationships"><Relationship Id="rId1" Type="http://schemas.openxmlformats.org/officeDocument/2006/relationships/image" Target="media/image1.png"/></Relationships>
</file>

<file path=word/_rels/footer120.xml.rels><?xml version="1.0" encoding="UTF-8" standalone="yes"?>
<Relationships xmlns="http://schemas.openxmlformats.org/package/2006/relationships"><Relationship Id="rId1" Type="http://schemas.openxmlformats.org/officeDocument/2006/relationships/image" Target="media/image1.png"/></Relationships>
</file>

<file path=word/_rels/footer121.xml.rels><?xml version="1.0" encoding="UTF-8" standalone="yes"?>
<Relationships xmlns="http://schemas.openxmlformats.org/package/2006/relationships"><Relationship Id="rId1" Type="http://schemas.openxmlformats.org/officeDocument/2006/relationships/image" Target="media/image1.png"/></Relationships>
</file>

<file path=word/_rels/footer122.xml.rels><?xml version="1.0" encoding="UTF-8" standalone="yes"?>
<Relationships xmlns="http://schemas.openxmlformats.org/package/2006/relationships"><Relationship Id="rId1" Type="http://schemas.openxmlformats.org/officeDocument/2006/relationships/image" Target="media/image1.png"/></Relationships>
</file>

<file path=word/_rels/footer123.xml.rels><?xml version="1.0" encoding="UTF-8" standalone="yes"?>
<Relationships xmlns="http://schemas.openxmlformats.org/package/2006/relationships"><Relationship Id="rId1" Type="http://schemas.openxmlformats.org/officeDocument/2006/relationships/image" Target="media/image1.png"/></Relationships>
</file>

<file path=word/_rels/footer124.xml.rels><?xml version="1.0" encoding="UTF-8" standalone="yes"?>
<Relationships xmlns="http://schemas.openxmlformats.org/package/2006/relationships"><Relationship Id="rId1" Type="http://schemas.openxmlformats.org/officeDocument/2006/relationships/image" Target="media/image1.png"/></Relationships>
</file>

<file path=word/_rels/footer125.xml.rels><?xml version="1.0" encoding="UTF-8" standalone="yes"?>
<Relationships xmlns="http://schemas.openxmlformats.org/package/2006/relationships"><Relationship Id="rId1" Type="http://schemas.openxmlformats.org/officeDocument/2006/relationships/image" Target="media/image1.png"/></Relationships>
</file>

<file path=word/_rels/footer126.xml.rels><?xml version="1.0" encoding="UTF-8" standalone="yes"?>
<Relationships xmlns="http://schemas.openxmlformats.org/package/2006/relationships"><Relationship Id="rId1" Type="http://schemas.openxmlformats.org/officeDocument/2006/relationships/image" Target="media/image1.png"/></Relationships>
</file>

<file path=word/_rels/footer127.xml.rels><?xml version="1.0" encoding="UTF-8" standalone="yes"?>
<Relationships xmlns="http://schemas.openxmlformats.org/package/2006/relationships"><Relationship Id="rId1" Type="http://schemas.openxmlformats.org/officeDocument/2006/relationships/image" Target="media/image1.png"/></Relationships>
</file>

<file path=word/_rels/footer128.xml.rels><?xml version="1.0" encoding="UTF-8" standalone="yes"?>
<Relationships xmlns="http://schemas.openxmlformats.org/package/2006/relationships"><Relationship Id="rId1" Type="http://schemas.openxmlformats.org/officeDocument/2006/relationships/image" Target="media/image1.png"/></Relationships>
</file>

<file path=word/_rels/footer129.xml.rels><?xml version="1.0" encoding="UTF-8" standalone="yes"?>
<Relationships xmlns="http://schemas.openxmlformats.org/package/2006/relationships"><Relationship Id="rId1" Type="http://schemas.openxmlformats.org/officeDocument/2006/relationships/image" Target="media/image1.png"/></Relationships>
</file>

<file path=word/_rels/footer13.xml.rels><?xml version="1.0" encoding="UTF-8" standalone="yes"?>
<Relationships xmlns="http://schemas.openxmlformats.org/package/2006/relationships"><Relationship Id="rId1" Type="http://schemas.openxmlformats.org/officeDocument/2006/relationships/image" Target="media/image1.png"/></Relationships>
</file>

<file path=word/_rels/footer130.xml.rels><?xml version="1.0" encoding="UTF-8" standalone="yes"?>
<Relationships xmlns="http://schemas.openxmlformats.org/package/2006/relationships"><Relationship Id="rId1" Type="http://schemas.openxmlformats.org/officeDocument/2006/relationships/image" Target="media/image1.png"/></Relationships>
</file>

<file path=word/_rels/footer131.xml.rels><?xml version="1.0" encoding="UTF-8" standalone="yes"?>
<Relationships xmlns="http://schemas.openxmlformats.org/package/2006/relationships"><Relationship Id="rId1" Type="http://schemas.openxmlformats.org/officeDocument/2006/relationships/image" Target="media/image1.png"/></Relationships>
</file>

<file path=word/_rels/footer132.xml.rels><?xml version="1.0" encoding="UTF-8" standalone="yes"?>
<Relationships xmlns="http://schemas.openxmlformats.org/package/2006/relationships"><Relationship Id="rId1" Type="http://schemas.openxmlformats.org/officeDocument/2006/relationships/image" Target="media/image1.png"/></Relationships>
</file>

<file path=word/_rels/footer133.xml.rels><?xml version="1.0" encoding="UTF-8" standalone="yes"?>
<Relationships xmlns="http://schemas.openxmlformats.org/package/2006/relationships"><Relationship Id="rId1" Type="http://schemas.openxmlformats.org/officeDocument/2006/relationships/image" Target="media/image1.png"/></Relationships>
</file>

<file path=word/_rels/footer134.xml.rels><?xml version="1.0" encoding="UTF-8" standalone="yes"?>
<Relationships xmlns="http://schemas.openxmlformats.org/package/2006/relationships"><Relationship Id="rId1" Type="http://schemas.openxmlformats.org/officeDocument/2006/relationships/image" Target="media/image1.png"/></Relationships>
</file>

<file path=word/_rels/footer135.xml.rels><?xml version="1.0" encoding="UTF-8" standalone="yes"?>
<Relationships xmlns="http://schemas.openxmlformats.org/package/2006/relationships"><Relationship Id="rId1" Type="http://schemas.openxmlformats.org/officeDocument/2006/relationships/image" Target="media/image1.png"/></Relationships>
</file>

<file path=word/_rels/footer136.xml.rels><?xml version="1.0" encoding="UTF-8" standalone="yes"?>
<Relationships xmlns="http://schemas.openxmlformats.org/package/2006/relationships"><Relationship Id="rId1" Type="http://schemas.openxmlformats.org/officeDocument/2006/relationships/image" Target="media/image1.png"/></Relationships>
</file>

<file path=word/_rels/footer137.xml.rels><?xml version="1.0" encoding="UTF-8" standalone="yes"?>
<Relationships xmlns="http://schemas.openxmlformats.org/package/2006/relationships"><Relationship Id="rId1" Type="http://schemas.openxmlformats.org/officeDocument/2006/relationships/image" Target="media/image1.png"/></Relationships>
</file>

<file path=word/_rels/footer138.xml.rels><?xml version="1.0" encoding="UTF-8" standalone="yes"?>
<Relationships xmlns="http://schemas.openxmlformats.org/package/2006/relationships"><Relationship Id="rId1" Type="http://schemas.openxmlformats.org/officeDocument/2006/relationships/image" Target="media/image1.png"/></Relationships>
</file>

<file path=word/_rels/footer139.xml.rels><?xml version="1.0" encoding="UTF-8" standalone="yes"?>
<Relationships xmlns="http://schemas.openxmlformats.org/package/2006/relationships"><Relationship Id="rId1" Type="http://schemas.openxmlformats.org/officeDocument/2006/relationships/image" Target="media/image1.png"/></Relationships>
</file>

<file path=word/_rels/footer14.xml.rels><?xml version="1.0" encoding="UTF-8" standalone="yes"?>
<Relationships xmlns="http://schemas.openxmlformats.org/package/2006/relationships"><Relationship Id="rId1" Type="http://schemas.openxmlformats.org/officeDocument/2006/relationships/image" Target="media/image1.png"/></Relationships>
</file>

<file path=word/_rels/footer140.xml.rels><?xml version="1.0" encoding="UTF-8" standalone="yes"?>
<Relationships xmlns="http://schemas.openxmlformats.org/package/2006/relationships"><Relationship Id="rId1" Type="http://schemas.openxmlformats.org/officeDocument/2006/relationships/image" Target="media/image1.png"/></Relationships>
</file>

<file path=word/_rels/footer141.xml.rels><?xml version="1.0" encoding="UTF-8" standalone="yes"?>
<Relationships xmlns="http://schemas.openxmlformats.org/package/2006/relationships"><Relationship Id="rId1" Type="http://schemas.openxmlformats.org/officeDocument/2006/relationships/image" Target="media/image1.png"/></Relationships>
</file>

<file path=word/_rels/footer142.xml.rels><?xml version="1.0" encoding="UTF-8" standalone="yes"?>
<Relationships xmlns="http://schemas.openxmlformats.org/package/2006/relationships"><Relationship Id="rId1" Type="http://schemas.openxmlformats.org/officeDocument/2006/relationships/image" Target="media/image1.png"/></Relationships>
</file>

<file path=word/_rels/footer143.xml.rels><?xml version="1.0" encoding="UTF-8" standalone="yes"?>
<Relationships xmlns="http://schemas.openxmlformats.org/package/2006/relationships"><Relationship Id="rId1" Type="http://schemas.openxmlformats.org/officeDocument/2006/relationships/image" Target="media/image1.png"/></Relationships>
</file>

<file path=word/_rels/footer144.xml.rels><?xml version="1.0" encoding="UTF-8" standalone="yes"?>
<Relationships xmlns="http://schemas.openxmlformats.org/package/2006/relationships"><Relationship Id="rId1" Type="http://schemas.openxmlformats.org/officeDocument/2006/relationships/image" Target="media/image1.png"/></Relationships>
</file>

<file path=word/_rels/footer145.xml.rels><?xml version="1.0" encoding="UTF-8" standalone="yes"?>
<Relationships xmlns="http://schemas.openxmlformats.org/package/2006/relationships"><Relationship Id="rId1" Type="http://schemas.openxmlformats.org/officeDocument/2006/relationships/image" Target="media/image1.png"/></Relationships>
</file>

<file path=word/_rels/footer146.xml.rels><?xml version="1.0" encoding="UTF-8" standalone="yes"?>
<Relationships xmlns="http://schemas.openxmlformats.org/package/2006/relationships"><Relationship Id="rId1" Type="http://schemas.openxmlformats.org/officeDocument/2006/relationships/image" Target="media/image1.png"/></Relationships>
</file>

<file path=word/_rels/footer147.xml.rels><?xml version="1.0" encoding="UTF-8" standalone="yes"?>
<Relationships xmlns="http://schemas.openxmlformats.org/package/2006/relationships"><Relationship Id="rId1" Type="http://schemas.openxmlformats.org/officeDocument/2006/relationships/image" Target="media/image1.png"/></Relationships>
</file>

<file path=word/_rels/footer148.xml.rels><?xml version="1.0" encoding="UTF-8" standalone="yes"?>
<Relationships xmlns="http://schemas.openxmlformats.org/package/2006/relationships"><Relationship Id="rId1" Type="http://schemas.openxmlformats.org/officeDocument/2006/relationships/image" Target="media/image1.png"/></Relationships>
</file>

<file path=word/_rels/footer149.xml.rels><?xml version="1.0" encoding="UTF-8" standalone="yes"?>
<Relationships xmlns="http://schemas.openxmlformats.org/package/2006/relationships"><Relationship Id="rId1" Type="http://schemas.openxmlformats.org/officeDocument/2006/relationships/image" Target="media/image1.png"/></Relationships>
</file>

<file path=word/_rels/footer15.xml.rels><?xml version="1.0" encoding="UTF-8" standalone="yes"?>
<Relationships xmlns="http://schemas.openxmlformats.org/package/2006/relationships"><Relationship Id="rId1" Type="http://schemas.openxmlformats.org/officeDocument/2006/relationships/image" Target="media/image1.png"/></Relationships>
</file>

<file path=word/_rels/footer150.xml.rels><?xml version="1.0" encoding="UTF-8" standalone="yes"?>
<Relationships xmlns="http://schemas.openxmlformats.org/package/2006/relationships"><Relationship Id="rId1" Type="http://schemas.openxmlformats.org/officeDocument/2006/relationships/image" Target="media/image1.png"/></Relationships>
</file>

<file path=word/_rels/footer151.xml.rels><?xml version="1.0" encoding="UTF-8" standalone="yes"?>
<Relationships xmlns="http://schemas.openxmlformats.org/package/2006/relationships"><Relationship Id="rId1" Type="http://schemas.openxmlformats.org/officeDocument/2006/relationships/image" Target="media/image1.png"/></Relationships>
</file>

<file path=word/_rels/footer152.xml.rels><?xml version="1.0" encoding="UTF-8" standalone="yes"?>
<Relationships xmlns="http://schemas.openxmlformats.org/package/2006/relationships"><Relationship Id="rId1" Type="http://schemas.openxmlformats.org/officeDocument/2006/relationships/image" Target="media/image1.png"/></Relationships>
</file>

<file path=word/_rels/footer153.xml.rels><?xml version="1.0" encoding="UTF-8" standalone="yes"?>
<Relationships xmlns="http://schemas.openxmlformats.org/package/2006/relationships"><Relationship Id="rId1" Type="http://schemas.openxmlformats.org/officeDocument/2006/relationships/image" Target="media/image1.png"/></Relationships>
</file>

<file path=word/_rels/footer154.xml.rels><?xml version="1.0" encoding="UTF-8" standalone="yes"?>
<Relationships xmlns="http://schemas.openxmlformats.org/package/2006/relationships"><Relationship Id="rId1" Type="http://schemas.openxmlformats.org/officeDocument/2006/relationships/image" Target="media/image1.png"/></Relationships>
</file>

<file path=word/_rels/footer155.xml.rels><?xml version="1.0" encoding="UTF-8" standalone="yes"?>
<Relationships xmlns="http://schemas.openxmlformats.org/package/2006/relationships"><Relationship Id="rId1" Type="http://schemas.openxmlformats.org/officeDocument/2006/relationships/image" Target="media/image1.png"/></Relationships>
</file>

<file path=word/_rels/footer156.xml.rels><?xml version="1.0" encoding="UTF-8" standalone="yes"?>
<Relationships xmlns="http://schemas.openxmlformats.org/package/2006/relationships"><Relationship Id="rId1" Type="http://schemas.openxmlformats.org/officeDocument/2006/relationships/image" Target="media/image1.png"/></Relationships>
</file>

<file path=word/_rels/footer157.xml.rels><?xml version="1.0" encoding="UTF-8" standalone="yes"?>
<Relationships xmlns="http://schemas.openxmlformats.org/package/2006/relationships"><Relationship Id="rId1" Type="http://schemas.openxmlformats.org/officeDocument/2006/relationships/image" Target="media/image1.png"/></Relationships>
</file>

<file path=word/_rels/footer158.xml.rels><?xml version="1.0" encoding="UTF-8" standalone="yes"?>
<Relationships xmlns="http://schemas.openxmlformats.org/package/2006/relationships"><Relationship Id="rId1" Type="http://schemas.openxmlformats.org/officeDocument/2006/relationships/image" Target="media/image1.png"/></Relationships>
</file>

<file path=word/_rels/footer159.xml.rels><?xml version="1.0" encoding="UTF-8" standalone="yes"?>
<Relationships xmlns="http://schemas.openxmlformats.org/package/2006/relationships"><Relationship Id="rId1" Type="http://schemas.openxmlformats.org/officeDocument/2006/relationships/image" Target="media/image1.png"/></Relationships>
</file>

<file path=word/_rels/footer16.xml.rels><?xml version="1.0" encoding="UTF-8" standalone="yes"?>
<Relationships xmlns="http://schemas.openxmlformats.org/package/2006/relationships"><Relationship Id="rId1" Type="http://schemas.openxmlformats.org/officeDocument/2006/relationships/image" Target="media/image1.png"/></Relationships>
</file>

<file path=word/_rels/footer160.xml.rels><?xml version="1.0" encoding="UTF-8" standalone="yes"?>
<Relationships xmlns="http://schemas.openxmlformats.org/package/2006/relationships"><Relationship Id="rId1" Type="http://schemas.openxmlformats.org/officeDocument/2006/relationships/image" Target="media/image1.png"/></Relationships>
</file>

<file path=word/_rels/footer161.xml.rels><?xml version="1.0" encoding="UTF-8" standalone="yes"?>
<Relationships xmlns="http://schemas.openxmlformats.org/package/2006/relationships"><Relationship Id="rId1" Type="http://schemas.openxmlformats.org/officeDocument/2006/relationships/image" Target="media/image1.png"/></Relationships>
</file>

<file path=word/_rels/footer162.xml.rels><?xml version="1.0" encoding="UTF-8" standalone="yes"?>
<Relationships xmlns="http://schemas.openxmlformats.org/package/2006/relationships"><Relationship Id="rId1" Type="http://schemas.openxmlformats.org/officeDocument/2006/relationships/image" Target="media/image1.png"/></Relationships>
</file>

<file path=word/_rels/footer163.xml.rels><?xml version="1.0" encoding="UTF-8" standalone="yes"?>
<Relationships xmlns="http://schemas.openxmlformats.org/package/2006/relationships"><Relationship Id="rId1" Type="http://schemas.openxmlformats.org/officeDocument/2006/relationships/image" Target="media/image1.png"/></Relationships>
</file>

<file path=word/_rels/footer164.xml.rels><?xml version="1.0" encoding="UTF-8" standalone="yes"?>
<Relationships xmlns="http://schemas.openxmlformats.org/package/2006/relationships"><Relationship Id="rId1" Type="http://schemas.openxmlformats.org/officeDocument/2006/relationships/image" Target="media/image1.png"/></Relationships>
</file>

<file path=word/_rels/footer165.xml.rels><?xml version="1.0" encoding="UTF-8" standalone="yes"?>
<Relationships xmlns="http://schemas.openxmlformats.org/package/2006/relationships"><Relationship Id="rId1" Type="http://schemas.openxmlformats.org/officeDocument/2006/relationships/image" Target="media/image1.png"/></Relationships>
</file>

<file path=word/_rels/footer166.xml.rels><?xml version="1.0" encoding="UTF-8" standalone="yes"?>
<Relationships xmlns="http://schemas.openxmlformats.org/package/2006/relationships"><Relationship Id="rId1" Type="http://schemas.openxmlformats.org/officeDocument/2006/relationships/image" Target="media/image1.png"/></Relationships>
</file>

<file path=word/_rels/footer167.xml.rels><?xml version="1.0" encoding="UTF-8" standalone="yes"?>
<Relationships xmlns="http://schemas.openxmlformats.org/package/2006/relationships"><Relationship Id="rId1" Type="http://schemas.openxmlformats.org/officeDocument/2006/relationships/image" Target="media/image1.png"/></Relationships>
</file>

<file path=word/_rels/footer168.xml.rels><?xml version="1.0" encoding="UTF-8" standalone="yes"?>
<Relationships xmlns="http://schemas.openxmlformats.org/package/2006/relationships"><Relationship Id="rId1" Type="http://schemas.openxmlformats.org/officeDocument/2006/relationships/image" Target="media/image1.png"/></Relationships>
</file>

<file path=word/_rels/footer169.xml.rels><?xml version="1.0" encoding="UTF-8" standalone="yes"?>
<Relationships xmlns="http://schemas.openxmlformats.org/package/2006/relationships"><Relationship Id="rId1" Type="http://schemas.openxmlformats.org/officeDocument/2006/relationships/image" Target="media/image1.png"/></Relationships>
</file>

<file path=word/_rels/footer17.xml.rels><?xml version="1.0" encoding="UTF-8" standalone="yes"?>
<Relationships xmlns="http://schemas.openxmlformats.org/package/2006/relationships"><Relationship Id="rId1" Type="http://schemas.openxmlformats.org/officeDocument/2006/relationships/image" Target="media/image1.png"/></Relationships>
</file>

<file path=word/_rels/footer170.xml.rels><?xml version="1.0" encoding="UTF-8" standalone="yes"?>
<Relationships xmlns="http://schemas.openxmlformats.org/package/2006/relationships"><Relationship Id="rId1" Type="http://schemas.openxmlformats.org/officeDocument/2006/relationships/image" Target="media/image1.png"/></Relationships>
</file>

<file path=word/_rels/footer171.xml.rels><?xml version="1.0" encoding="UTF-8" standalone="yes"?>
<Relationships xmlns="http://schemas.openxmlformats.org/package/2006/relationships"><Relationship Id="rId1" Type="http://schemas.openxmlformats.org/officeDocument/2006/relationships/image" Target="media/image1.png"/></Relationships>
</file>

<file path=word/_rels/footer172.xml.rels><?xml version="1.0" encoding="UTF-8" standalone="yes"?>
<Relationships xmlns="http://schemas.openxmlformats.org/package/2006/relationships"><Relationship Id="rId1" Type="http://schemas.openxmlformats.org/officeDocument/2006/relationships/image" Target="media/image1.png"/></Relationships>
</file>

<file path=word/_rels/footer173.xml.rels><?xml version="1.0" encoding="UTF-8" standalone="yes"?>
<Relationships xmlns="http://schemas.openxmlformats.org/package/2006/relationships"><Relationship Id="rId1" Type="http://schemas.openxmlformats.org/officeDocument/2006/relationships/image" Target="media/image1.png"/></Relationships>
</file>

<file path=word/_rels/footer174.xml.rels><?xml version="1.0" encoding="UTF-8" standalone="yes"?>
<Relationships xmlns="http://schemas.openxmlformats.org/package/2006/relationships"><Relationship Id="rId1" Type="http://schemas.openxmlformats.org/officeDocument/2006/relationships/image" Target="media/image1.png"/></Relationships>
</file>

<file path=word/_rels/footer175.xml.rels><?xml version="1.0" encoding="UTF-8" standalone="yes"?>
<Relationships xmlns="http://schemas.openxmlformats.org/package/2006/relationships"><Relationship Id="rId1" Type="http://schemas.openxmlformats.org/officeDocument/2006/relationships/image" Target="media/image1.png"/></Relationships>
</file>

<file path=word/_rels/footer176.xml.rels><?xml version="1.0" encoding="UTF-8" standalone="yes"?>
<Relationships xmlns="http://schemas.openxmlformats.org/package/2006/relationships"><Relationship Id="rId1" Type="http://schemas.openxmlformats.org/officeDocument/2006/relationships/image" Target="media/image1.png"/></Relationships>
</file>

<file path=word/_rels/footer177.xml.rels><?xml version="1.0" encoding="UTF-8" standalone="yes"?>
<Relationships xmlns="http://schemas.openxmlformats.org/package/2006/relationships"><Relationship Id="rId1" Type="http://schemas.openxmlformats.org/officeDocument/2006/relationships/image" Target="media/image1.png"/></Relationships>
</file>

<file path=word/_rels/footer178.xml.rels><?xml version="1.0" encoding="UTF-8" standalone="yes"?>
<Relationships xmlns="http://schemas.openxmlformats.org/package/2006/relationships"><Relationship Id="rId1" Type="http://schemas.openxmlformats.org/officeDocument/2006/relationships/image" Target="media/image1.png"/></Relationships>
</file>

<file path=word/_rels/footer179.xml.rels><?xml version="1.0" encoding="UTF-8" standalone="yes"?>
<Relationships xmlns="http://schemas.openxmlformats.org/package/2006/relationships"><Relationship Id="rId1" Type="http://schemas.openxmlformats.org/officeDocument/2006/relationships/image" Target="media/image1.png"/></Relationships>
</file>

<file path=word/_rels/footer18.xml.rels><?xml version="1.0" encoding="UTF-8" standalone="yes"?>
<Relationships xmlns="http://schemas.openxmlformats.org/package/2006/relationships"><Relationship Id="rId1" Type="http://schemas.openxmlformats.org/officeDocument/2006/relationships/image" Target="media/image1.png"/></Relationships>
</file>

<file path=word/_rels/footer180.xml.rels><?xml version="1.0" encoding="UTF-8" standalone="yes"?>
<Relationships xmlns="http://schemas.openxmlformats.org/package/2006/relationships"><Relationship Id="rId1" Type="http://schemas.openxmlformats.org/officeDocument/2006/relationships/image" Target="media/image1.png"/></Relationships>
</file>

<file path=word/_rels/footer181.xml.rels><?xml version="1.0" encoding="UTF-8" standalone="yes"?>
<Relationships xmlns="http://schemas.openxmlformats.org/package/2006/relationships"><Relationship Id="rId1" Type="http://schemas.openxmlformats.org/officeDocument/2006/relationships/image" Target="media/image1.png"/></Relationships>
</file>

<file path=word/_rels/footer182.xml.rels><?xml version="1.0" encoding="UTF-8" standalone="yes"?>
<Relationships xmlns="http://schemas.openxmlformats.org/package/2006/relationships"><Relationship Id="rId1" Type="http://schemas.openxmlformats.org/officeDocument/2006/relationships/image" Target="media/image1.png"/></Relationships>
</file>

<file path=word/_rels/footer183.xml.rels><?xml version="1.0" encoding="UTF-8" standalone="yes"?>
<Relationships xmlns="http://schemas.openxmlformats.org/package/2006/relationships"><Relationship Id="rId1" Type="http://schemas.openxmlformats.org/officeDocument/2006/relationships/image" Target="media/image1.png"/></Relationships>
</file>

<file path=word/_rels/footer184.xml.rels><?xml version="1.0" encoding="UTF-8" standalone="yes"?>
<Relationships xmlns="http://schemas.openxmlformats.org/package/2006/relationships"><Relationship Id="rId1" Type="http://schemas.openxmlformats.org/officeDocument/2006/relationships/image" Target="media/image1.png"/></Relationships>
</file>

<file path=word/_rels/footer185.xml.rels><?xml version="1.0" encoding="UTF-8" standalone="yes"?>
<Relationships xmlns="http://schemas.openxmlformats.org/package/2006/relationships"><Relationship Id="rId1" Type="http://schemas.openxmlformats.org/officeDocument/2006/relationships/image" Target="media/image1.png"/></Relationships>
</file>

<file path=word/_rels/footer186.xml.rels><?xml version="1.0" encoding="UTF-8" standalone="yes"?>
<Relationships xmlns="http://schemas.openxmlformats.org/package/2006/relationships"><Relationship Id="rId1" Type="http://schemas.openxmlformats.org/officeDocument/2006/relationships/image" Target="media/image1.png"/></Relationships>
</file>

<file path=word/_rels/footer187.xml.rels><?xml version="1.0" encoding="UTF-8" standalone="yes"?>
<Relationships xmlns="http://schemas.openxmlformats.org/package/2006/relationships"><Relationship Id="rId1" Type="http://schemas.openxmlformats.org/officeDocument/2006/relationships/image" Target="media/image1.png"/></Relationships>
</file>

<file path=word/_rels/footer188.xml.rels><?xml version="1.0" encoding="UTF-8" standalone="yes"?>
<Relationships xmlns="http://schemas.openxmlformats.org/package/2006/relationships"><Relationship Id="rId1" Type="http://schemas.openxmlformats.org/officeDocument/2006/relationships/image" Target="media/image1.png"/></Relationships>
</file>

<file path=word/_rels/footer189.xml.rels><?xml version="1.0" encoding="UTF-8" standalone="yes"?>
<Relationships xmlns="http://schemas.openxmlformats.org/package/2006/relationships"><Relationship Id="rId1" Type="http://schemas.openxmlformats.org/officeDocument/2006/relationships/image" Target="media/image1.png"/></Relationships>
</file>

<file path=word/_rels/footer19.xml.rels><?xml version="1.0" encoding="UTF-8" standalone="yes"?>
<Relationships xmlns="http://schemas.openxmlformats.org/package/2006/relationships"><Relationship Id="rId1" Type="http://schemas.openxmlformats.org/officeDocument/2006/relationships/image" Target="media/image1.png"/></Relationships>
</file>

<file path=word/_rels/footer190.xml.rels><?xml version="1.0" encoding="UTF-8" standalone="yes"?>
<Relationships xmlns="http://schemas.openxmlformats.org/package/2006/relationships"><Relationship Id="rId1" Type="http://schemas.openxmlformats.org/officeDocument/2006/relationships/image" Target="media/image1.png"/></Relationships>
</file>

<file path=word/_rels/footer191.xml.rels><?xml version="1.0" encoding="UTF-8" standalone="yes"?>
<Relationships xmlns="http://schemas.openxmlformats.org/package/2006/relationships"><Relationship Id="rId1" Type="http://schemas.openxmlformats.org/officeDocument/2006/relationships/image" Target="media/image1.png"/></Relationships>
</file>

<file path=word/_rels/footer192.xml.rels><?xml version="1.0" encoding="UTF-8" standalone="yes"?>
<Relationships xmlns="http://schemas.openxmlformats.org/package/2006/relationships"><Relationship Id="rId1" Type="http://schemas.openxmlformats.org/officeDocument/2006/relationships/image" Target="media/image1.png"/></Relationships>
</file>

<file path=word/_rels/footer193.xml.rels><?xml version="1.0" encoding="UTF-8" standalone="yes"?>
<Relationships xmlns="http://schemas.openxmlformats.org/package/2006/relationships"><Relationship Id="rId1" Type="http://schemas.openxmlformats.org/officeDocument/2006/relationships/image" Target="media/image1.png"/></Relationships>
</file>

<file path=word/_rels/footer194.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20.xml.rels><?xml version="1.0" encoding="UTF-8" standalone="yes"?>
<Relationships xmlns="http://schemas.openxmlformats.org/package/2006/relationships"><Relationship Id="rId1" Type="http://schemas.openxmlformats.org/officeDocument/2006/relationships/image" Target="media/image1.png"/></Relationships>
</file>

<file path=word/_rels/footer21.xml.rels><?xml version="1.0" encoding="UTF-8" standalone="yes"?>
<Relationships xmlns="http://schemas.openxmlformats.org/package/2006/relationships"><Relationship Id="rId1" Type="http://schemas.openxmlformats.org/officeDocument/2006/relationships/image" Target="media/image1.png"/></Relationships>
</file>

<file path=word/_rels/footer22.xml.rels><?xml version="1.0" encoding="UTF-8" standalone="yes"?>
<Relationships xmlns="http://schemas.openxmlformats.org/package/2006/relationships"><Relationship Id="rId1" Type="http://schemas.openxmlformats.org/officeDocument/2006/relationships/image" Target="media/image1.png"/></Relationships>
</file>

<file path=word/_rels/footer23.xml.rels><?xml version="1.0" encoding="UTF-8" standalone="yes"?>
<Relationships xmlns="http://schemas.openxmlformats.org/package/2006/relationships"><Relationship Id="rId1" Type="http://schemas.openxmlformats.org/officeDocument/2006/relationships/image" Target="media/image1.png"/></Relationships>
</file>

<file path=word/_rels/footer24.xml.rels><?xml version="1.0" encoding="UTF-8" standalone="yes"?>
<Relationships xmlns="http://schemas.openxmlformats.org/package/2006/relationships"><Relationship Id="rId1" Type="http://schemas.openxmlformats.org/officeDocument/2006/relationships/image" Target="media/image1.png"/></Relationships>
</file>

<file path=word/_rels/footer25.xml.rels><?xml version="1.0" encoding="UTF-8" standalone="yes"?>
<Relationships xmlns="http://schemas.openxmlformats.org/package/2006/relationships"><Relationship Id="rId1" Type="http://schemas.openxmlformats.org/officeDocument/2006/relationships/image" Target="media/image1.png"/></Relationships>
</file>

<file path=word/_rels/footer26.xml.rels><?xml version="1.0" encoding="UTF-8" standalone="yes"?>
<Relationships xmlns="http://schemas.openxmlformats.org/package/2006/relationships"><Relationship Id="rId1" Type="http://schemas.openxmlformats.org/officeDocument/2006/relationships/image" Target="media/image1.png"/></Relationships>
</file>

<file path=word/_rels/footer27.xml.rels><?xml version="1.0" encoding="UTF-8" standalone="yes"?>
<Relationships xmlns="http://schemas.openxmlformats.org/package/2006/relationships"><Relationship Id="rId1" Type="http://schemas.openxmlformats.org/officeDocument/2006/relationships/image" Target="media/image1.png"/></Relationships>
</file>

<file path=word/_rels/footer28.xml.rels><?xml version="1.0" encoding="UTF-8" standalone="yes"?>
<Relationships xmlns="http://schemas.openxmlformats.org/package/2006/relationships"><Relationship Id="rId1" Type="http://schemas.openxmlformats.org/officeDocument/2006/relationships/image" Target="media/image1.png"/></Relationships>
</file>

<file path=word/_rels/footer29.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30.xml.rels><?xml version="1.0" encoding="UTF-8" standalone="yes"?>
<Relationships xmlns="http://schemas.openxmlformats.org/package/2006/relationships"><Relationship Id="rId1" Type="http://schemas.openxmlformats.org/officeDocument/2006/relationships/image" Target="media/image1.png"/></Relationships>
</file>

<file path=word/_rels/footer31.xml.rels><?xml version="1.0" encoding="UTF-8" standalone="yes"?>
<Relationships xmlns="http://schemas.openxmlformats.org/package/2006/relationships"><Relationship Id="rId1" Type="http://schemas.openxmlformats.org/officeDocument/2006/relationships/image" Target="media/image1.png"/></Relationships>
</file>

<file path=word/_rels/footer32.xml.rels><?xml version="1.0" encoding="UTF-8" standalone="yes"?>
<Relationships xmlns="http://schemas.openxmlformats.org/package/2006/relationships"><Relationship Id="rId1" Type="http://schemas.openxmlformats.org/officeDocument/2006/relationships/image" Target="media/image1.png"/></Relationships>
</file>

<file path=word/_rels/footer33.xml.rels><?xml version="1.0" encoding="UTF-8" standalone="yes"?>
<Relationships xmlns="http://schemas.openxmlformats.org/package/2006/relationships"><Relationship Id="rId1" Type="http://schemas.openxmlformats.org/officeDocument/2006/relationships/image" Target="media/image1.png"/></Relationships>
</file>

<file path=word/_rels/footer34.xml.rels><?xml version="1.0" encoding="UTF-8" standalone="yes"?>
<Relationships xmlns="http://schemas.openxmlformats.org/package/2006/relationships"><Relationship Id="rId1" Type="http://schemas.openxmlformats.org/officeDocument/2006/relationships/image" Target="media/image1.png"/></Relationships>
</file>

<file path=word/_rels/footer35.xml.rels><?xml version="1.0" encoding="UTF-8" standalone="yes"?>
<Relationships xmlns="http://schemas.openxmlformats.org/package/2006/relationships"><Relationship Id="rId1" Type="http://schemas.openxmlformats.org/officeDocument/2006/relationships/image" Target="media/image1.png"/></Relationships>
</file>

<file path=word/_rels/footer36.xml.rels><?xml version="1.0" encoding="UTF-8" standalone="yes"?>
<Relationships xmlns="http://schemas.openxmlformats.org/package/2006/relationships"><Relationship Id="rId1" Type="http://schemas.openxmlformats.org/officeDocument/2006/relationships/image" Target="media/image1.png"/></Relationships>
</file>

<file path=word/_rels/footer37.xml.rels><?xml version="1.0" encoding="UTF-8" standalone="yes"?>
<Relationships xmlns="http://schemas.openxmlformats.org/package/2006/relationships"><Relationship Id="rId1" Type="http://schemas.openxmlformats.org/officeDocument/2006/relationships/image" Target="media/image1.png"/></Relationships>
</file>

<file path=word/_rels/footer38.xml.rels><?xml version="1.0" encoding="UTF-8" standalone="yes"?>
<Relationships xmlns="http://schemas.openxmlformats.org/package/2006/relationships"><Relationship Id="rId1" Type="http://schemas.openxmlformats.org/officeDocument/2006/relationships/image" Target="media/image1.png"/></Relationships>
</file>

<file path=word/_rels/footer39.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40.xml.rels><?xml version="1.0" encoding="UTF-8" standalone="yes"?>
<Relationships xmlns="http://schemas.openxmlformats.org/package/2006/relationships"><Relationship Id="rId1" Type="http://schemas.openxmlformats.org/officeDocument/2006/relationships/image" Target="media/image1.png"/></Relationships>
</file>

<file path=word/_rels/footer41.xml.rels><?xml version="1.0" encoding="UTF-8" standalone="yes"?>
<Relationships xmlns="http://schemas.openxmlformats.org/package/2006/relationships"><Relationship Id="rId1" Type="http://schemas.openxmlformats.org/officeDocument/2006/relationships/image" Target="media/image1.png"/></Relationships>
</file>

<file path=word/_rels/footer42.xml.rels><?xml version="1.0" encoding="UTF-8" standalone="yes"?>
<Relationships xmlns="http://schemas.openxmlformats.org/package/2006/relationships"><Relationship Id="rId1" Type="http://schemas.openxmlformats.org/officeDocument/2006/relationships/image" Target="media/image1.png"/></Relationships>
</file>

<file path=word/_rels/footer43.xml.rels><?xml version="1.0" encoding="UTF-8" standalone="yes"?>
<Relationships xmlns="http://schemas.openxmlformats.org/package/2006/relationships"><Relationship Id="rId1" Type="http://schemas.openxmlformats.org/officeDocument/2006/relationships/image" Target="media/image1.png"/></Relationships>
</file>

<file path=word/_rels/footer44.xml.rels><?xml version="1.0" encoding="UTF-8" standalone="yes"?>
<Relationships xmlns="http://schemas.openxmlformats.org/package/2006/relationships"><Relationship Id="rId1" Type="http://schemas.openxmlformats.org/officeDocument/2006/relationships/image" Target="media/image1.png"/></Relationships>
</file>

<file path=word/_rels/footer45.xml.rels><?xml version="1.0" encoding="UTF-8" standalone="yes"?>
<Relationships xmlns="http://schemas.openxmlformats.org/package/2006/relationships"><Relationship Id="rId1" Type="http://schemas.openxmlformats.org/officeDocument/2006/relationships/image" Target="media/image1.png"/></Relationships>
</file>

<file path=word/_rels/footer46.xml.rels><?xml version="1.0" encoding="UTF-8" standalone="yes"?>
<Relationships xmlns="http://schemas.openxmlformats.org/package/2006/relationships"><Relationship Id="rId1" Type="http://schemas.openxmlformats.org/officeDocument/2006/relationships/image" Target="media/image1.png"/></Relationships>
</file>

<file path=word/_rels/footer47.xml.rels><?xml version="1.0" encoding="UTF-8" standalone="yes"?>
<Relationships xmlns="http://schemas.openxmlformats.org/package/2006/relationships"><Relationship Id="rId1" Type="http://schemas.openxmlformats.org/officeDocument/2006/relationships/image" Target="media/image1.png"/></Relationships>
</file>

<file path=word/_rels/footer48.xml.rels><?xml version="1.0" encoding="UTF-8" standalone="yes"?>
<Relationships xmlns="http://schemas.openxmlformats.org/package/2006/relationships"><Relationship Id="rId1" Type="http://schemas.openxmlformats.org/officeDocument/2006/relationships/image" Target="media/image1.png"/></Relationships>
</file>

<file path=word/_rels/footer49.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50.xml.rels><?xml version="1.0" encoding="UTF-8" standalone="yes"?>
<Relationships xmlns="http://schemas.openxmlformats.org/package/2006/relationships"><Relationship Id="rId1" Type="http://schemas.openxmlformats.org/officeDocument/2006/relationships/image" Target="media/image1.png"/></Relationships>
</file>

<file path=word/_rels/footer51.xml.rels><?xml version="1.0" encoding="UTF-8" standalone="yes"?>
<Relationships xmlns="http://schemas.openxmlformats.org/package/2006/relationships"><Relationship Id="rId1" Type="http://schemas.openxmlformats.org/officeDocument/2006/relationships/image" Target="media/image1.png"/></Relationships>
</file>

<file path=word/_rels/footer52.xml.rels><?xml version="1.0" encoding="UTF-8" standalone="yes"?>
<Relationships xmlns="http://schemas.openxmlformats.org/package/2006/relationships"><Relationship Id="rId1" Type="http://schemas.openxmlformats.org/officeDocument/2006/relationships/image" Target="media/image1.png"/></Relationships>
</file>

<file path=word/_rels/footer53.xml.rels><?xml version="1.0" encoding="UTF-8" standalone="yes"?>
<Relationships xmlns="http://schemas.openxmlformats.org/package/2006/relationships"><Relationship Id="rId1" Type="http://schemas.openxmlformats.org/officeDocument/2006/relationships/image" Target="media/image1.png"/></Relationships>
</file>

<file path=word/_rels/footer54.xml.rels><?xml version="1.0" encoding="UTF-8" standalone="yes"?>
<Relationships xmlns="http://schemas.openxmlformats.org/package/2006/relationships"><Relationship Id="rId1" Type="http://schemas.openxmlformats.org/officeDocument/2006/relationships/image" Target="media/image1.png"/></Relationships>
</file>

<file path=word/_rels/footer55.xml.rels><?xml version="1.0" encoding="UTF-8" standalone="yes"?>
<Relationships xmlns="http://schemas.openxmlformats.org/package/2006/relationships"><Relationship Id="rId1" Type="http://schemas.openxmlformats.org/officeDocument/2006/relationships/image" Target="media/image1.png"/></Relationships>
</file>

<file path=word/_rels/footer56.xml.rels><?xml version="1.0" encoding="UTF-8" standalone="yes"?>
<Relationships xmlns="http://schemas.openxmlformats.org/package/2006/relationships"><Relationship Id="rId1" Type="http://schemas.openxmlformats.org/officeDocument/2006/relationships/image" Target="media/image1.png"/></Relationships>
</file>

<file path=word/_rels/footer57.xml.rels><?xml version="1.0" encoding="UTF-8" standalone="yes"?>
<Relationships xmlns="http://schemas.openxmlformats.org/package/2006/relationships"><Relationship Id="rId1" Type="http://schemas.openxmlformats.org/officeDocument/2006/relationships/image" Target="media/image1.png"/></Relationships>
</file>

<file path=word/_rels/footer58.xml.rels><?xml version="1.0" encoding="UTF-8" standalone="yes"?>
<Relationships xmlns="http://schemas.openxmlformats.org/package/2006/relationships"><Relationship Id="rId1" Type="http://schemas.openxmlformats.org/officeDocument/2006/relationships/image" Target="media/image1.png"/></Relationships>
</file>

<file path=word/_rels/footer59.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60.xml.rels><?xml version="1.0" encoding="UTF-8" standalone="yes"?>
<Relationships xmlns="http://schemas.openxmlformats.org/package/2006/relationships"><Relationship Id="rId1" Type="http://schemas.openxmlformats.org/officeDocument/2006/relationships/image" Target="media/image1.png"/></Relationships>
</file>

<file path=word/_rels/footer61.xml.rels><?xml version="1.0" encoding="UTF-8" standalone="yes"?>
<Relationships xmlns="http://schemas.openxmlformats.org/package/2006/relationships"><Relationship Id="rId1" Type="http://schemas.openxmlformats.org/officeDocument/2006/relationships/image" Target="media/image1.png"/></Relationships>
</file>

<file path=word/_rels/footer62.xml.rels><?xml version="1.0" encoding="UTF-8" standalone="yes"?>
<Relationships xmlns="http://schemas.openxmlformats.org/package/2006/relationships"><Relationship Id="rId1" Type="http://schemas.openxmlformats.org/officeDocument/2006/relationships/image" Target="media/image1.png"/></Relationships>
</file>

<file path=word/_rels/footer63.xml.rels><?xml version="1.0" encoding="UTF-8" standalone="yes"?>
<Relationships xmlns="http://schemas.openxmlformats.org/package/2006/relationships"><Relationship Id="rId1" Type="http://schemas.openxmlformats.org/officeDocument/2006/relationships/image" Target="media/image1.png"/></Relationships>
</file>

<file path=word/_rels/footer64.xml.rels><?xml version="1.0" encoding="UTF-8" standalone="yes"?>
<Relationships xmlns="http://schemas.openxmlformats.org/package/2006/relationships"><Relationship Id="rId1" Type="http://schemas.openxmlformats.org/officeDocument/2006/relationships/image" Target="media/image1.png"/></Relationships>
</file>

<file path=word/_rels/footer65.xml.rels><?xml version="1.0" encoding="UTF-8" standalone="yes"?>
<Relationships xmlns="http://schemas.openxmlformats.org/package/2006/relationships"><Relationship Id="rId1" Type="http://schemas.openxmlformats.org/officeDocument/2006/relationships/image" Target="media/image1.png"/></Relationships>
</file>

<file path=word/_rels/footer66.xml.rels><?xml version="1.0" encoding="UTF-8" standalone="yes"?>
<Relationships xmlns="http://schemas.openxmlformats.org/package/2006/relationships"><Relationship Id="rId1" Type="http://schemas.openxmlformats.org/officeDocument/2006/relationships/image" Target="media/image1.png"/></Relationships>
</file>

<file path=word/_rels/footer67.xml.rels><?xml version="1.0" encoding="UTF-8" standalone="yes"?>
<Relationships xmlns="http://schemas.openxmlformats.org/package/2006/relationships"><Relationship Id="rId1" Type="http://schemas.openxmlformats.org/officeDocument/2006/relationships/image" Target="media/image1.png"/></Relationships>
</file>

<file path=word/_rels/footer68.xml.rels><?xml version="1.0" encoding="UTF-8" standalone="yes"?>
<Relationships xmlns="http://schemas.openxmlformats.org/package/2006/relationships"><Relationship Id="rId1" Type="http://schemas.openxmlformats.org/officeDocument/2006/relationships/image" Target="media/image1.png"/></Relationships>
</file>

<file path=word/_rels/footer69.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70.xml.rels><?xml version="1.0" encoding="UTF-8" standalone="yes"?>
<Relationships xmlns="http://schemas.openxmlformats.org/package/2006/relationships"><Relationship Id="rId1" Type="http://schemas.openxmlformats.org/officeDocument/2006/relationships/image" Target="media/image1.png"/></Relationships>
</file>

<file path=word/_rels/footer71.xml.rels><?xml version="1.0" encoding="UTF-8" standalone="yes"?>
<Relationships xmlns="http://schemas.openxmlformats.org/package/2006/relationships"><Relationship Id="rId1" Type="http://schemas.openxmlformats.org/officeDocument/2006/relationships/image" Target="media/image1.png"/></Relationships>
</file>

<file path=word/_rels/footer72.xml.rels><?xml version="1.0" encoding="UTF-8" standalone="yes"?>
<Relationships xmlns="http://schemas.openxmlformats.org/package/2006/relationships"><Relationship Id="rId1" Type="http://schemas.openxmlformats.org/officeDocument/2006/relationships/image" Target="media/image1.png"/></Relationships>
</file>

<file path=word/_rels/footer73.xml.rels><?xml version="1.0" encoding="UTF-8" standalone="yes"?>
<Relationships xmlns="http://schemas.openxmlformats.org/package/2006/relationships"><Relationship Id="rId1" Type="http://schemas.openxmlformats.org/officeDocument/2006/relationships/image" Target="media/image1.png"/></Relationships>
</file>

<file path=word/_rels/footer74.xml.rels><?xml version="1.0" encoding="UTF-8" standalone="yes"?>
<Relationships xmlns="http://schemas.openxmlformats.org/package/2006/relationships"><Relationship Id="rId1" Type="http://schemas.openxmlformats.org/officeDocument/2006/relationships/image" Target="media/image1.png"/></Relationships>
</file>

<file path=word/_rels/footer75.xml.rels><?xml version="1.0" encoding="UTF-8" standalone="yes"?>
<Relationships xmlns="http://schemas.openxmlformats.org/package/2006/relationships"><Relationship Id="rId1" Type="http://schemas.openxmlformats.org/officeDocument/2006/relationships/image" Target="media/image1.png"/></Relationships>
</file>

<file path=word/_rels/footer76.xml.rels><?xml version="1.0" encoding="UTF-8" standalone="yes"?>
<Relationships xmlns="http://schemas.openxmlformats.org/package/2006/relationships"><Relationship Id="rId1" Type="http://schemas.openxmlformats.org/officeDocument/2006/relationships/image" Target="media/image1.png"/></Relationships>
</file>

<file path=word/_rels/footer77.xml.rels><?xml version="1.0" encoding="UTF-8" standalone="yes"?>
<Relationships xmlns="http://schemas.openxmlformats.org/package/2006/relationships"><Relationship Id="rId1" Type="http://schemas.openxmlformats.org/officeDocument/2006/relationships/image" Target="media/image1.png"/></Relationships>
</file>

<file path=word/_rels/footer78.xml.rels><?xml version="1.0" encoding="UTF-8" standalone="yes"?>
<Relationships xmlns="http://schemas.openxmlformats.org/package/2006/relationships"><Relationship Id="rId1" Type="http://schemas.openxmlformats.org/officeDocument/2006/relationships/image" Target="media/image1.png"/></Relationships>
</file>

<file path=word/_rels/footer79.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80.xml.rels><?xml version="1.0" encoding="UTF-8" standalone="yes"?>
<Relationships xmlns="http://schemas.openxmlformats.org/package/2006/relationships"><Relationship Id="rId1" Type="http://schemas.openxmlformats.org/officeDocument/2006/relationships/image" Target="media/image1.png"/></Relationships>
</file>

<file path=word/_rels/footer81.xml.rels><?xml version="1.0" encoding="UTF-8" standalone="yes"?>
<Relationships xmlns="http://schemas.openxmlformats.org/package/2006/relationships"><Relationship Id="rId1" Type="http://schemas.openxmlformats.org/officeDocument/2006/relationships/image" Target="media/image1.png"/></Relationships>
</file>

<file path=word/_rels/footer82.xml.rels><?xml version="1.0" encoding="UTF-8" standalone="yes"?>
<Relationships xmlns="http://schemas.openxmlformats.org/package/2006/relationships"><Relationship Id="rId1" Type="http://schemas.openxmlformats.org/officeDocument/2006/relationships/image" Target="media/image1.png"/></Relationships>
</file>

<file path=word/_rels/footer83.xml.rels><?xml version="1.0" encoding="UTF-8" standalone="yes"?>
<Relationships xmlns="http://schemas.openxmlformats.org/package/2006/relationships"><Relationship Id="rId1" Type="http://schemas.openxmlformats.org/officeDocument/2006/relationships/image" Target="media/image1.png"/></Relationships>
</file>

<file path=word/_rels/footer84.xml.rels><?xml version="1.0" encoding="UTF-8" standalone="yes"?>
<Relationships xmlns="http://schemas.openxmlformats.org/package/2006/relationships"><Relationship Id="rId1" Type="http://schemas.openxmlformats.org/officeDocument/2006/relationships/image" Target="media/image1.png"/></Relationships>
</file>

<file path=word/_rels/footer85.xml.rels><?xml version="1.0" encoding="UTF-8" standalone="yes"?>
<Relationships xmlns="http://schemas.openxmlformats.org/package/2006/relationships"><Relationship Id="rId1" Type="http://schemas.openxmlformats.org/officeDocument/2006/relationships/image" Target="media/image1.png"/></Relationships>
</file>

<file path=word/_rels/footer86.xml.rels><?xml version="1.0" encoding="UTF-8" standalone="yes"?>
<Relationships xmlns="http://schemas.openxmlformats.org/package/2006/relationships"><Relationship Id="rId1" Type="http://schemas.openxmlformats.org/officeDocument/2006/relationships/image" Target="media/image1.png"/></Relationships>
</file>

<file path=word/_rels/footer87.xml.rels><?xml version="1.0" encoding="UTF-8" standalone="yes"?>
<Relationships xmlns="http://schemas.openxmlformats.org/package/2006/relationships"><Relationship Id="rId1" Type="http://schemas.openxmlformats.org/officeDocument/2006/relationships/image" Target="media/image1.png"/></Relationships>
</file>

<file path=word/_rels/footer88.xml.rels><?xml version="1.0" encoding="UTF-8" standalone="yes"?>
<Relationships xmlns="http://schemas.openxmlformats.org/package/2006/relationships"><Relationship Id="rId1" Type="http://schemas.openxmlformats.org/officeDocument/2006/relationships/image" Target="media/image1.png"/></Relationships>
</file>

<file path=word/_rels/footer89.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footer90.xml.rels><?xml version="1.0" encoding="UTF-8" standalone="yes"?>
<Relationships xmlns="http://schemas.openxmlformats.org/package/2006/relationships"><Relationship Id="rId1" Type="http://schemas.openxmlformats.org/officeDocument/2006/relationships/image" Target="media/image1.png"/></Relationships>
</file>

<file path=word/_rels/footer91.xml.rels><?xml version="1.0" encoding="UTF-8" standalone="yes"?>
<Relationships xmlns="http://schemas.openxmlformats.org/package/2006/relationships"><Relationship Id="rId1" Type="http://schemas.openxmlformats.org/officeDocument/2006/relationships/image" Target="media/image1.png"/></Relationships>
</file>

<file path=word/_rels/footer92.xml.rels><?xml version="1.0" encoding="UTF-8" standalone="yes"?>
<Relationships xmlns="http://schemas.openxmlformats.org/package/2006/relationships"><Relationship Id="rId1" Type="http://schemas.openxmlformats.org/officeDocument/2006/relationships/image" Target="media/image1.png"/></Relationships>
</file>

<file path=word/_rels/footer93.xml.rels><?xml version="1.0" encoding="UTF-8" standalone="yes"?>
<Relationships xmlns="http://schemas.openxmlformats.org/package/2006/relationships"><Relationship Id="rId1" Type="http://schemas.openxmlformats.org/officeDocument/2006/relationships/image" Target="media/image1.png"/></Relationships>
</file>

<file path=word/_rels/footer94.xml.rels><?xml version="1.0" encoding="UTF-8" standalone="yes"?>
<Relationships xmlns="http://schemas.openxmlformats.org/package/2006/relationships"><Relationship Id="rId1" Type="http://schemas.openxmlformats.org/officeDocument/2006/relationships/image" Target="media/image1.png"/></Relationships>
</file>

<file path=word/_rels/footer95.xml.rels><?xml version="1.0" encoding="UTF-8" standalone="yes"?>
<Relationships xmlns="http://schemas.openxmlformats.org/package/2006/relationships"><Relationship Id="rId1" Type="http://schemas.openxmlformats.org/officeDocument/2006/relationships/image" Target="media/image1.png"/></Relationships>
</file>

<file path=word/_rels/footer96.xml.rels><?xml version="1.0" encoding="UTF-8" standalone="yes"?>
<Relationships xmlns="http://schemas.openxmlformats.org/package/2006/relationships"><Relationship Id="rId1" Type="http://schemas.openxmlformats.org/officeDocument/2006/relationships/image" Target="media/image1.png"/></Relationships>
</file>

<file path=word/_rels/footer97.xml.rels><?xml version="1.0" encoding="UTF-8" standalone="yes"?>
<Relationships xmlns="http://schemas.openxmlformats.org/package/2006/relationships"><Relationship Id="rId1" Type="http://schemas.openxmlformats.org/officeDocument/2006/relationships/image" Target="media/image1.png"/></Relationships>
</file>

<file path=word/_rels/footer98.xml.rels><?xml version="1.0" encoding="UTF-8" standalone="yes"?>
<Relationships xmlns="http://schemas.openxmlformats.org/package/2006/relationships"><Relationship Id="rId1" Type="http://schemas.openxmlformats.org/officeDocument/2006/relationships/image" Target="media/image1.png"/></Relationships>
</file>

<file path=word/_rels/footer9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2021-05-23T21:47:00Z</dcterms:created>
  <dc:creator>geshenggang4</dc:creator>
  <cp:lastModifiedBy>ㅤ  ㅤ刘佳乐</cp:lastModifiedBy>
  <dcterms:modified xsi:type="dcterms:W3CDTF">2023-10-26T08:29:24Z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2023-10-26T16:29:07Z</vt:filetime>
  </property>
  <property fmtid="{D5CDD505-2E9C-101B-9397-08002B2CF9AE}" pid="4" name="KSOProductBuildVer">
    <vt:lpwstr>2052-12.1.0.15712</vt:lpwstr>
  </property>
  <property fmtid="{D5CDD505-2E9C-101B-9397-08002B2CF9AE}" pid="5" name="ICV">
    <vt:lpwstr>211A3F346B7A41389AE32B2470E766E7_12</vt:lpwstr>
  </property>
</Properties>
</file>