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33624">
      <w:pPr>
        <w:spacing w:line="480" w:lineRule="auto"/>
        <w:jc w:val="both"/>
        <w:rPr>
          <w:rFonts w:hint="eastAsia" w:ascii="宋体" w:hAnsi="宋体" w:eastAsia="宋体" w:cs="宋体"/>
          <w:b/>
          <w:bCs/>
          <w:sz w:val="48"/>
          <w:szCs w:val="48"/>
        </w:rPr>
      </w:pPr>
      <w:bookmarkStart w:id="0" w:name="_Toc4555_WPSOffice_Level1"/>
    </w:p>
    <w:p w14:paraId="22742F5D">
      <w:pPr>
        <w:spacing w:line="480" w:lineRule="auto"/>
        <w:jc w:val="both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合肥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大学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“第二课堂成绩单”管理平台</w:t>
      </w:r>
    </w:p>
    <w:p w14:paraId="2EE2F1B6">
      <w:pPr>
        <w:spacing w:line="480" w:lineRule="auto"/>
        <w:jc w:val="both"/>
        <w:rPr>
          <w:rFonts w:hint="eastAsia" w:ascii="宋体" w:hAnsi="宋体" w:eastAsia="宋体" w:cs="宋体"/>
          <w:b/>
          <w:bCs/>
          <w:sz w:val="48"/>
          <w:szCs w:val="48"/>
        </w:rPr>
      </w:pPr>
    </w:p>
    <w:p w14:paraId="6DB8403D">
      <w:pPr>
        <w:spacing w:line="480" w:lineRule="auto"/>
        <w:jc w:val="both"/>
        <w:rPr>
          <w:rFonts w:hint="eastAsia" w:ascii="宋体" w:hAnsi="宋体" w:eastAsia="宋体" w:cs="宋体"/>
          <w:b/>
          <w:bCs/>
          <w:sz w:val="48"/>
          <w:szCs w:val="48"/>
        </w:rPr>
      </w:pPr>
    </w:p>
    <w:p w14:paraId="2BCD3AF0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移</w:t>
      </w:r>
    </w:p>
    <w:p w14:paraId="6ADF1055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动</w:t>
      </w:r>
    </w:p>
    <w:p w14:paraId="7B37D161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端</w:t>
      </w:r>
    </w:p>
    <w:p w14:paraId="109576CE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操</w:t>
      </w:r>
    </w:p>
    <w:p w14:paraId="7C39DACE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作</w:t>
      </w:r>
    </w:p>
    <w:p w14:paraId="711A5FE1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手</w:t>
      </w:r>
    </w:p>
    <w:p w14:paraId="07C9C49A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册</w:t>
      </w:r>
    </w:p>
    <w:p w14:paraId="2EB32606">
      <w:pPr>
        <w:rPr>
          <w:sz w:val="48"/>
          <w:szCs w:val="48"/>
        </w:rPr>
      </w:pPr>
    </w:p>
    <w:p w14:paraId="1F0D3B08">
      <w:pPr>
        <w:spacing w:line="720" w:lineRule="auto"/>
        <w:jc w:val="center"/>
        <w:rPr>
          <w:rFonts w:hint="eastAsia"/>
          <w:sz w:val="48"/>
          <w:szCs w:val="48"/>
        </w:rPr>
      </w:pPr>
    </w:p>
    <w:p w14:paraId="283F474A">
      <w:pPr>
        <w:spacing w:line="720" w:lineRule="auto"/>
        <w:jc w:val="center"/>
        <w:rPr>
          <w:rFonts w:hint="eastAsia"/>
          <w:sz w:val="48"/>
          <w:szCs w:val="48"/>
        </w:rPr>
      </w:pPr>
    </w:p>
    <w:p w14:paraId="466A4240">
      <w:pPr>
        <w:spacing w:line="72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2021年</w:t>
      </w:r>
      <w:r>
        <w:rPr>
          <w:sz w:val="48"/>
          <w:szCs w:val="48"/>
        </w:rPr>
        <w:t>12</w:t>
      </w:r>
      <w:r>
        <w:rPr>
          <w:rFonts w:hint="eastAsia"/>
          <w:sz w:val="48"/>
          <w:szCs w:val="48"/>
        </w:rPr>
        <w:t>月</w:t>
      </w:r>
    </w:p>
    <w:p w14:paraId="07C6078C">
      <w:pPr>
        <w:spacing w:line="720" w:lineRule="auto"/>
        <w:jc w:val="center"/>
        <w:rPr>
          <w:sz w:val="48"/>
          <w:szCs w:val="48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zh-CN"/>
        </w:rPr>
        <w:id w:val="495381289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 w14:paraId="18A9530C">
          <w:pPr>
            <w:pStyle w:val="18"/>
            <w:jc w:val="center"/>
            <w:rPr>
              <w:color w:val="auto"/>
            </w:rPr>
          </w:pPr>
          <w:r>
            <w:rPr>
              <w:color w:val="auto"/>
              <w:lang w:val="zh-CN"/>
            </w:rPr>
            <w:t>目录</w:t>
          </w:r>
        </w:p>
        <w:p w14:paraId="33C3F958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"_Toc89349865" </w:instrText>
          </w:r>
          <w:r>
            <w:fldChar w:fldCharType="separate"/>
          </w:r>
          <w:r>
            <w:rPr>
              <w:rStyle w:val="13"/>
              <w:rFonts w:hint="eastAsia"/>
            </w:rPr>
            <w:t>一、账号认证（小程序登录）</w:t>
          </w:r>
          <w:r>
            <w:tab/>
          </w:r>
          <w:r>
            <w:fldChar w:fldCharType="begin"/>
          </w:r>
          <w:r>
            <w:instrText xml:space="preserve"> PAGEREF _Toc89349865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7956952E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"_Toc89349866" </w:instrText>
          </w:r>
          <w:r>
            <w:fldChar w:fldCharType="separate"/>
          </w:r>
          <w:r>
            <w:rPr>
              <w:rStyle w:val="13"/>
              <w:rFonts w:hint="eastAsia"/>
            </w:rPr>
            <w:t>二、参加项目</w:t>
          </w:r>
          <w:r>
            <w:tab/>
          </w:r>
          <w:r>
            <w:fldChar w:fldCharType="begin"/>
          </w:r>
          <w:r>
            <w:instrText xml:space="preserve"> PAGEREF _Toc89349866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FA8B2AA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"_Toc89349867" </w:instrText>
          </w:r>
          <w:r>
            <w:fldChar w:fldCharType="separate"/>
          </w:r>
          <w:r>
            <w:rPr>
              <w:rStyle w:val="13"/>
              <w:rFonts w:hint="eastAsia"/>
            </w:rPr>
            <w:t>三、项目活动</w:t>
          </w:r>
          <w:r>
            <w:tab/>
          </w:r>
          <w:r>
            <w:fldChar w:fldCharType="begin"/>
          </w:r>
          <w:r>
            <w:instrText xml:space="preserve"> PAGEREF _Toc89349867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7462A819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"_Toc89349868" </w:instrText>
          </w:r>
          <w:r>
            <w:fldChar w:fldCharType="separate"/>
          </w:r>
          <w:r>
            <w:rPr>
              <w:rStyle w:val="13"/>
              <w:rFonts w:hint="eastAsia"/>
            </w:rPr>
            <w:t>四、通知公告</w:t>
          </w:r>
          <w:r>
            <w:tab/>
          </w:r>
          <w:r>
            <w:fldChar w:fldCharType="begin"/>
          </w:r>
          <w:r>
            <w:instrText xml:space="preserve"> PAGEREF _Toc89349868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D10C371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"_Toc89349869" </w:instrText>
          </w:r>
          <w:r>
            <w:fldChar w:fldCharType="separate"/>
          </w:r>
          <w:r>
            <w:rPr>
              <w:rStyle w:val="13"/>
              <w:rFonts w:hint="eastAsia"/>
            </w:rPr>
            <w:t>五、排行榜</w:t>
          </w:r>
          <w:r>
            <w:tab/>
          </w:r>
          <w:r>
            <w:fldChar w:fldCharType="begin"/>
          </w:r>
          <w:r>
            <w:instrText xml:space="preserve"> PAGEREF _Toc89349869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435E9CD1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"_Toc89349870" </w:instrText>
          </w:r>
          <w:r>
            <w:fldChar w:fldCharType="separate"/>
          </w:r>
          <w:r>
            <w:rPr>
              <w:rStyle w:val="13"/>
              <w:rFonts w:hint="eastAsia"/>
            </w:rPr>
            <w:t>六、成绩单</w:t>
          </w:r>
          <w:r>
            <w:tab/>
          </w:r>
          <w:r>
            <w:fldChar w:fldCharType="begin"/>
          </w:r>
          <w:r>
            <w:instrText xml:space="preserve"> PAGEREF _Toc89349870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600ED808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"_Toc89349871" </w:instrText>
          </w:r>
          <w:r>
            <w:fldChar w:fldCharType="separate"/>
          </w:r>
          <w:r>
            <w:rPr>
              <w:rStyle w:val="13"/>
              <w:rFonts w:hint="eastAsia"/>
            </w:rPr>
            <w:t>七、线下项目</w:t>
          </w:r>
          <w:r>
            <w:tab/>
          </w:r>
          <w:r>
            <w:fldChar w:fldCharType="begin"/>
          </w:r>
          <w:r>
            <w:instrText xml:space="preserve"> PAGEREF _Toc89349871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44B36F57">
          <w:pPr>
            <w:pStyle w:val="5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"_Toc89349872" </w:instrText>
          </w:r>
          <w:r>
            <w:fldChar w:fldCharType="separate"/>
          </w:r>
          <w:r>
            <w:rPr>
              <w:rStyle w:val="13"/>
              <w:rFonts w:hint="eastAsia"/>
            </w:rPr>
            <w:t>八、成绩查询</w:t>
          </w:r>
          <w:r>
            <w:tab/>
          </w:r>
          <w:r>
            <w:fldChar w:fldCharType="begin"/>
          </w:r>
          <w:r>
            <w:instrText xml:space="preserve"> PAGEREF _Toc89349872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663629B8">
          <w:r>
            <w:rPr>
              <w:b/>
              <w:bCs/>
              <w:lang w:val="zh-CN"/>
            </w:rPr>
            <w:fldChar w:fldCharType="end"/>
          </w:r>
        </w:p>
      </w:sdtContent>
    </w:sdt>
    <w:p w14:paraId="406C51A4">
      <w:pPr>
        <w:rPr>
          <w:rFonts w:ascii="方正小标宋简体" w:hAnsi="仿宋_GB2312" w:eastAsia="方正小标宋简体"/>
          <w:sz w:val="36"/>
          <w:szCs w:val="36"/>
        </w:rPr>
      </w:pPr>
    </w:p>
    <w:p w14:paraId="7CEC5974">
      <w:pPr>
        <w:rPr>
          <w:rFonts w:ascii="方正小标宋简体" w:hAnsi="仿宋_GB2312" w:eastAsia="方正小标宋简体"/>
          <w:sz w:val="36"/>
          <w:szCs w:val="36"/>
        </w:rPr>
      </w:pPr>
    </w:p>
    <w:p w14:paraId="2266F1B2">
      <w:pPr>
        <w:rPr>
          <w:rFonts w:ascii="方正小标宋简体" w:hAnsi="仿宋_GB2312" w:eastAsia="方正小标宋简体"/>
          <w:sz w:val="36"/>
          <w:szCs w:val="36"/>
        </w:rPr>
      </w:pPr>
    </w:p>
    <w:p w14:paraId="5CAE7002">
      <w:pPr>
        <w:rPr>
          <w:rFonts w:ascii="方正小标宋简体" w:hAnsi="仿宋_GB2312" w:eastAsia="方正小标宋简体"/>
          <w:sz w:val="36"/>
          <w:szCs w:val="36"/>
        </w:rPr>
      </w:pPr>
    </w:p>
    <w:p w14:paraId="306FEC9A">
      <w:pPr>
        <w:rPr>
          <w:rFonts w:ascii="方正小标宋简体" w:hAnsi="仿宋_GB2312" w:eastAsia="方正小标宋简体"/>
          <w:sz w:val="36"/>
          <w:szCs w:val="36"/>
        </w:rPr>
      </w:pPr>
    </w:p>
    <w:p w14:paraId="68FAE7A5">
      <w:pPr>
        <w:rPr>
          <w:rFonts w:ascii="方正小标宋简体" w:hAnsi="仿宋_GB2312" w:eastAsia="方正小标宋简体"/>
          <w:sz w:val="36"/>
          <w:szCs w:val="36"/>
        </w:rPr>
      </w:pPr>
    </w:p>
    <w:p w14:paraId="10CD96E2">
      <w:pPr>
        <w:rPr>
          <w:rFonts w:ascii="方正小标宋简体" w:hAnsi="仿宋_GB2312" w:eastAsia="方正小标宋简体"/>
          <w:sz w:val="36"/>
          <w:szCs w:val="36"/>
        </w:rPr>
      </w:pPr>
    </w:p>
    <w:p w14:paraId="5A4DA83A">
      <w:pPr>
        <w:rPr>
          <w:rFonts w:ascii="方正小标宋简体" w:hAnsi="仿宋_GB2312" w:eastAsia="方正小标宋简体"/>
          <w:sz w:val="36"/>
          <w:szCs w:val="36"/>
        </w:rPr>
      </w:pPr>
    </w:p>
    <w:p w14:paraId="00220619">
      <w:pPr>
        <w:rPr>
          <w:rFonts w:ascii="方正小标宋简体" w:hAnsi="仿宋_GB2312" w:eastAsia="方正小标宋简体"/>
          <w:sz w:val="36"/>
          <w:szCs w:val="36"/>
        </w:rPr>
      </w:pPr>
    </w:p>
    <w:p w14:paraId="5BED6180">
      <w:pPr>
        <w:rPr>
          <w:rFonts w:ascii="方正小标宋简体" w:hAnsi="仿宋_GB2312" w:eastAsia="方正小标宋简体"/>
          <w:sz w:val="36"/>
          <w:szCs w:val="36"/>
        </w:rPr>
      </w:pPr>
    </w:p>
    <w:p w14:paraId="21EE316F">
      <w:pPr>
        <w:rPr>
          <w:rFonts w:ascii="方正小标宋简体" w:hAnsi="仿宋_GB2312" w:eastAsia="方正小标宋简体"/>
          <w:sz w:val="36"/>
          <w:szCs w:val="36"/>
        </w:rPr>
      </w:pPr>
    </w:p>
    <w:p w14:paraId="6912F760">
      <w:pPr>
        <w:rPr>
          <w:rFonts w:ascii="方正小标宋简体" w:hAnsi="仿宋_GB2312" w:eastAsia="方正小标宋简体"/>
          <w:sz w:val="36"/>
          <w:szCs w:val="36"/>
        </w:rPr>
      </w:pPr>
    </w:p>
    <w:p w14:paraId="1B21E6E8">
      <w:pPr>
        <w:rPr>
          <w:rFonts w:ascii="方正小标宋简体" w:hAnsi="仿宋_GB2312" w:eastAsia="方正小标宋简体"/>
          <w:sz w:val="36"/>
          <w:szCs w:val="36"/>
        </w:rPr>
      </w:pPr>
    </w:p>
    <w:p w14:paraId="7A69E14F">
      <w:pPr>
        <w:pStyle w:val="4"/>
        <w:rPr>
          <w:rFonts w:ascii="仿宋_GB2312" w:hAnsi="仿宋_GB2312" w:eastAsia="仿宋_GB2312"/>
          <w:bCs/>
          <w:szCs w:val="32"/>
        </w:rPr>
      </w:pPr>
      <w:bookmarkStart w:id="1" w:name="_Toc89349865"/>
      <w:r>
        <w:rPr>
          <w:rFonts w:hint="eastAsia"/>
        </w:rPr>
        <w:t>一、账号认证（小程序</w:t>
      </w:r>
      <w:r>
        <w:t>登录</w:t>
      </w:r>
      <w:r>
        <w:rPr>
          <w:rFonts w:hint="eastAsia"/>
        </w:rPr>
        <w:t>）</w:t>
      </w:r>
      <w:bookmarkEnd w:id="1"/>
    </w:p>
    <w:bookmarkEnd w:id="0"/>
    <w:p w14:paraId="670C34C8">
      <w:pPr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第一步：手机微信</w:t>
      </w:r>
      <w:r>
        <w:rPr>
          <w:rFonts w:hint="eastAsia" w:ascii="仿宋_GB2312" w:hAnsi="仿宋_GB2312" w:eastAsia="仿宋_GB2312"/>
          <w:sz w:val="24"/>
        </w:rPr>
        <w:t>添加合肥学院第二课堂小程序</w:t>
      </w:r>
    </w:p>
    <w:p w14:paraId="219A7C1B">
      <w:pPr>
        <w:rPr>
          <w:rFonts w:ascii="仿宋_GB2312" w:hAnsi="仿宋_GB2312" w:eastAsia="仿宋_GB2312"/>
          <w:sz w:val="24"/>
        </w:rPr>
      </w:pPr>
    </w:p>
    <w:p w14:paraId="7D6A849F">
      <w:pPr>
        <w:jc w:val="center"/>
        <w:rPr>
          <w:rFonts w:ascii="仿宋_GB2312" w:hAnsi="仿宋_GB2312" w:eastAsia="仿宋_GB2312"/>
          <w:sz w:val="24"/>
        </w:rPr>
      </w:pPr>
    </w:p>
    <w:p w14:paraId="038BEC9C">
      <w:pPr>
        <w:pStyle w:val="4"/>
      </w:pPr>
      <w:bookmarkStart w:id="2" w:name="_Toc89349866"/>
      <w:r>
        <w:rPr>
          <w:rFonts w:hint="eastAsia"/>
        </w:rPr>
        <w:t>二、参加项目</w:t>
      </w:r>
      <w:bookmarkEnd w:id="2"/>
    </w:p>
    <w:p w14:paraId="42EBB376">
      <w:pPr>
        <w:ind w:firstLine="480" w:firstLineChars="2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登录打开到首页，找到感兴趣的项目</w:t>
      </w:r>
    </w:p>
    <w:p w14:paraId="0C194DBE">
      <w:pPr>
        <w:ind w:firstLine="420" w:firstLineChars="200"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286000" cy="32029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3138" cy="32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CB497">
      <w:pPr>
        <w:widowControl/>
        <w:jc w:val="center"/>
        <w:rPr>
          <w:rFonts w:ascii="仿宋_GB2312" w:hAnsi="仿宋_GB2312" w:eastAsia="仿宋_GB2312"/>
          <w:sz w:val="24"/>
        </w:rPr>
      </w:pPr>
    </w:p>
    <w:p w14:paraId="00BA309B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找到想要报名的项目，点击项目，打开详情页</w:t>
      </w:r>
    </w:p>
    <w:p w14:paraId="095D26D9">
      <w:pPr>
        <w:widowControl/>
        <w:jc w:val="center"/>
        <w:rPr>
          <w:rFonts w:ascii="仿宋_GB2312" w:hAnsi="仿宋_GB2312" w:eastAsia="仿宋_GB2312"/>
          <w:sz w:val="24"/>
        </w:rPr>
      </w:pPr>
    </w:p>
    <w:p w14:paraId="5E9B278A">
      <w:pPr>
        <w:widowControl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057400" cy="28790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8657" cy="290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A3AB">
      <w:pPr>
        <w:widowControl/>
        <w:jc w:val="left"/>
        <w:rPr>
          <w:rFonts w:ascii="仿宋_GB2312" w:hAnsi="仿宋_GB2312" w:eastAsia="仿宋_GB2312"/>
          <w:sz w:val="24"/>
        </w:rPr>
      </w:pPr>
    </w:p>
    <w:p w14:paraId="7AEA3BB0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打开项目详情页，点击“我要报名”</w:t>
      </w:r>
    </w:p>
    <w:p w14:paraId="30B1BEF7">
      <w:pPr>
        <w:widowControl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021840" cy="32613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422" cy="32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ADA1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报名成功后，即可在报名详情页，看到自己的报名信息</w:t>
      </w:r>
    </w:p>
    <w:p w14:paraId="3A7D613F">
      <w:pPr>
        <w:widowControl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097405" cy="31648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1050" cy="321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3D9F4">
      <w:pPr>
        <w:widowControl/>
        <w:jc w:val="center"/>
        <w:rPr>
          <w:rFonts w:ascii="仿宋_GB2312" w:hAnsi="仿宋_GB2312" w:eastAsia="仿宋_GB2312"/>
          <w:sz w:val="24"/>
        </w:rPr>
      </w:pPr>
    </w:p>
    <w:p w14:paraId="38A991E7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项目若是以团队形式报名，详情页展示的是创建团队的报名方式</w:t>
      </w:r>
    </w:p>
    <w:p w14:paraId="01124A57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drawing>
          <wp:inline distT="0" distB="0" distL="0" distR="0">
            <wp:extent cx="2069465" cy="3418840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5536" cy="344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90776">
      <w:pPr>
        <w:widowControl/>
        <w:jc w:val="center"/>
        <w:rPr>
          <w:rFonts w:ascii="仿宋_GB2312" w:hAnsi="仿宋_GB2312" w:eastAsia="仿宋_GB2312"/>
          <w:sz w:val="24"/>
        </w:rPr>
      </w:pPr>
    </w:p>
    <w:p w14:paraId="22065AA6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首先可以选择创建团队的方式报名，点击“创建团队”完成报名</w:t>
      </w:r>
    </w:p>
    <w:p w14:paraId="6D5369FB">
      <w:pPr>
        <w:widowControl/>
        <w:jc w:val="center"/>
        <w:rPr>
          <w:rFonts w:ascii="仿宋_GB2312" w:hAnsi="仿宋_GB2312" w:eastAsia="仿宋_GB2312"/>
        </w:rPr>
      </w:pPr>
      <w:r>
        <w:drawing>
          <wp:inline distT="0" distB="0" distL="0" distR="0">
            <wp:extent cx="2123440" cy="35261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470" cy="355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E797A">
      <w:pPr>
        <w:widowControl/>
        <w:jc w:val="center"/>
        <w:rPr>
          <w:rFonts w:ascii="仿宋_GB2312" w:hAnsi="仿宋_GB2312" w:eastAsia="仿宋_GB2312"/>
        </w:rPr>
      </w:pPr>
    </w:p>
    <w:p w14:paraId="71FAAF3C">
      <w:pPr>
        <w:widowControl/>
        <w:jc w:val="center"/>
        <w:rPr>
          <w:rFonts w:ascii="仿宋_GB2312" w:hAnsi="仿宋_GB2312" w:eastAsia="仿宋_GB2312"/>
        </w:rPr>
      </w:pPr>
    </w:p>
    <w:p w14:paraId="2FE7CE9F">
      <w:pPr>
        <w:widowControl/>
        <w:jc w:val="left"/>
        <w:rPr>
          <w:rFonts w:ascii="仿宋_GB2312" w:hAnsi="仿宋_GB2312" w:eastAsia="仿宋_GB2312"/>
          <w:sz w:val="24"/>
        </w:rPr>
      </w:pPr>
    </w:p>
    <w:p w14:paraId="0EA67059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其次可以选择加入团队的方式报名，点击报名详情“申请加入”</w:t>
      </w:r>
    </w:p>
    <w:p w14:paraId="6044DE7D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rPr>
          <w:rFonts w:ascii="仿宋_GB2312" w:hAnsi="仿宋_GB2312" w:eastAsia="仿宋_GB2312"/>
          <w:sz w:val="24"/>
        </w:rPr>
        <w:tab/>
      </w:r>
      <w:r>
        <w:drawing>
          <wp:inline distT="0" distB="0" distL="0" distR="0">
            <wp:extent cx="2057400" cy="31635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3237" cy="318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6EA1">
      <w:pPr>
        <w:widowControl/>
        <w:jc w:val="center"/>
        <w:rPr>
          <w:rFonts w:ascii="仿宋_GB2312" w:hAnsi="仿宋_GB2312" w:eastAsia="仿宋_GB2312"/>
        </w:rPr>
      </w:pPr>
    </w:p>
    <w:p w14:paraId="294DEDCB">
      <w:pPr>
        <w:widowControl/>
        <w:ind w:firstLine="42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输入报名“加入理由”，完成报名</w:t>
      </w:r>
    </w:p>
    <w:p w14:paraId="02555C9C">
      <w:pPr>
        <w:widowControl/>
        <w:jc w:val="center"/>
        <w:rPr>
          <w:rFonts w:ascii="仿宋_GB2312" w:hAnsi="仿宋_GB2312" w:eastAsia="仿宋_GB2312"/>
          <w:sz w:val="24"/>
        </w:rPr>
      </w:pPr>
    </w:p>
    <w:p w14:paraId="57E35D0D">
      <w:pPr>
        <w:widowControl/>
        <w:ind w:left="2100" w:firstLine="420"/>
        <w:jc w:val="left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799590" cy="271018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7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B26C9">
      <w:pPr>
        <w:widowControl/>
        <w:jc w:val="left"/>
        <w:rPr>
          <w:rFonts w:ascii="仿宋_GB2312" w:hAnsi="仿宋_GB2312" w:eastAsia="仿宋_GB2312"/>
          <w:sz w:val="24"/>
        </w:rPr>
      </w:pPr>
    </w:p>
    <w:p w14:paraId="20047497">
      <w:pPr>
        <w:widowControl/>
        <w:jc w:val="left"/>
        <w:rPr>
          <w:rFonts w:ascii="仿宋_GB2312" w:hAnsi="仿宋_GB2312" w:eastAsia="仿宋_GB2312"/>
          <w:sz w:val="24"/>
        </w:rPr>
      </w:pPr>
    </w:p>
    <w:p w14:paraId="1BBF5A8C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以团队的方式报名后，可以查看我的团队人员</w:t>
      </w:r>
    </w:p>
    <w:p w14:paraId="3D915206">
      <w:pPr>
        <w:widowControl/>
        <w:ind w:left="1260" w:firstLine="1260" w:firstLineChars="600"/>
        <w:jc w:val="left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799590" cy="2951480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A4A32">
      <w:pPr>
        <w:widowControl/>
        <w:jc w:val="center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w:t xml:space="preserve">   </w:t>
      </w:r>
      <w:r>
        <w:rPr>
          <w:rFonts w:hint="eastAsia" w:ascii="仿宋_GB2312" w:hAnsi="仿宋_GB2312" w:eastAsia="仿宋_GB2312"/>
          <w:sz w:val="24"/>
        </w:rPr>
        <w:t xml:space="preserve"> </w:t>
      </w:r>
      <w:r>
        <w:rPr>
          <w:rFonts w:ascii="仿宋_GB2312" w:hAnsi="仿宋_GB2312" w:eastAsia="仿宋_GB2312"/>
          <w:sz w:val="24"/>
        </w:rPr>
        <w:t xml:space="preserve"> </w:t>
      </w:r>
    </w:p>
    <w:p w14:paraId="36D168F1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作为团长报名的同学，需要按时关注我的团队，审核已报名的学生</w:t>
      </w:r>
    </w:p>
    <w:p w14:paraId="60EFE5A5">
      <w:pPr>
        <w:widowControl/>
        <w:jc w:val="center"/>
        <w:rPr>
          <w:rFonts w:ascii="仿宋_GB2312" w:hAnsi="仿宋_GB2312" w:eastAsia="仿宋_GB2312"/>
          <w:sz w:val="24"/>
        </w:rPr>
      </w:pPr>
    </w:p>
    <w:p w14:paraId="1F308D40">
      <w:pPr>
        <w:widowControl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84655" cy="2951480"/>
            <wp:effectExtent l="0" t="0" r="0" b="127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B18F">
      <w:pPr>
        <w:widowControl/>
        <w:jc w:val="left"/>
        <w:rPr>
          <w:rFonts w:ascii="仿宋_GB2312" w:hAnsi="仿宋_GB2312" w:eastAsia="仿宋_GB2312"/>
          <w:sz w:val="24"/>
        </w:rPr>
      </w:pPr>
    </w:p>
    <w:p w14:paraId="792299AF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团长审核报名的团友，点击“审核”通过，被审核人成功成为团队一员</w:t>
      </w:r>
    </w:p>
    <w:p w14:paraId="3DFE1ED6">
      <w:pPr>
        <w:widowControl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749425" cy="2951480"/>
            <wp:effectExtent l="0" t="0" r="317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96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C6D76">
      <w:pPr>
        <w:spacing w:line="360" w:lineRule="auto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注意：报名项目后，需要线下关注项目的开始时间。以免错过项目活动。</w:t>
      </w:r>
    </w:p>
    <w:p w14:paraId="4371D8F6">
      <w:pPr>
        <w:widowControl/>
        <w:jc w:val="left"/>
        <w:rPr>
          <w:rFonts w:ascii="仿宋_GB2312" w:hAnsi="仿宋_GB2312" w:eastAsia="仿宋_GB2312"/>
          <w:sz w:val="24"/>
        </w:rPr>
      </w:pPr>
    </w:p>
    <w:p w14:paraId="3AF00919">
      <w:pPr>
        <w:widowControl/>
        <w:jc w:val="left"/>
        <w:rPr>
          <w:rFonts w:ascii="仿宋_GB2312" w:hAnsi="仿宋_GB2312" w:eastAsia="仿宋_GB2312"/>
          <w:sz w:val="24"/>
        </w:rPr>
      </w:pPr>
    </w:p>
    <w:p w14:paraId="3BB29754">
      <w:pPr>
        <w:widowControl/>
        <w:jc w:val="left"/>
        <w:rPr>
          <w:rFonts w:ascii="仿宋_GB2312" w:hAnsi="仿宋_GB2312" w:eastAsia="仿宋_GB2312"/>
          <w:sz w:val="24"/>
        </w:rPr>
      </w:pPr>
    </w:p>
    <w:p w14:paraId="711FF800">
      <w:pPr>
        <w:widowControl/>
        <w:jc w:val="left"/>
        <w:rPr>
          <w:rFonts w:ascii="仿宋_GB2312" w:hAnsi="仿宋_GB2312" w:eastAsia="仿宋_GB2312"/>
          <w:sz w:val="24"/>
        </w:rPr>
      </w:pPr>
    </w:p>
    <w:p w14:paraId="08E7012E">
      <w:pPr>
        <w:widowControl/>
        <w:jc w:val="left"/>
        <w:rPr>
          <w:rFonts w:ascii="仿宋_GB2312" w:hAnsi="仿宋_GB2312" w:eastAsia="仿宋_GB2312"/>
          <w:sz w:val="24"/>
        </w:rPr>
      </w:pPr>
    </w:p>
    <w:p w14:paraId="6CA9B31A">
      <w:pPr>
        <w:widowControl/>
        <w:jc w:val="left"/>
        <w:rPr>
          <w:rFonts w:ascii="仿宋_GB2312" w:hAnsi="仿宋_GB2312" w:eastAsia="仿宋_GB2312"/>
          <w:sz w:val="24"/>
        </w:rPr>
      </w:pPr>
    </w:p>
    <w:p w14:paraId="17A13086">
      <w:pPr>
        <w:spacing w:line="360" w:lineRule="auto"/>
        <w:ind w:firstLine="42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报名项目后，可在项目结束后评价此项目。找到已结束内我参与的项目，点击“我要评价”</w:t>
      </w:r>
    </w:p>
    <w:p w14:paraId="31FC5F59">
      <w:pPr>
        <w:widowControl/>
        <w:ind w:left="2100" w:firstLine="420"/>
        <w:jc w:val="left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44650" cy="2951480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63065" cy="2951480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32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89ECE">
      <w:pPr>
        <w:widowControl/>
        <w:jc w:val="center"/>
        <w:rPr>
          <w:rFonts w:ascii="仿宋_GB2312" w:hAnsi="仿宋_GB2312" w:eastAsia="仿宋_GB2312"/>
          <w:sz w:val="24"/>
        </w:rPr>
      </w:pPr>
    </w:p>
    <w:p w14:paraId="3FFBE825">
      <w:pPr>
        <w:widowControl/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完成评价信息，提交即可</w:t>
      </w:r>
    </w:p>
    <w:p w14:paraId="7B39DCED">
      <w:pPr>
        <w:widowControl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749425" cy="2951480"/>
            <wp:effectExtent l="0" t="0" r="3175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496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961F">
      <w:pPr>
        <w:widowControl/>
        <w:jc w:val="left"/>
        <w:rPr>
          <w:rFonts w:ascii="仿宋_GB2312" w:hAnsi="仿宋_GB2312" w:eastAsia="仿宋_GB2312"/>
          <w:sz w:val="24"/>
        </w:rPr>
      </w:pPr>
    </w:p>
    <w:p w14:paraId="49E8336C">
      <w:pPr>
        <w:widowControl/>
        <w:jc w:val="left"/>
        <w:rPr>
          <w:rFonts w:ascii="仿宋_GB2312" w:hAnsi="仿宋_GB2312" w:eastAsia="仿宋_GB2312"/>
          <w:sz w:val="24"/>
        </w:rPr>
      </w:pPr>
    </w:p>
    <w:p w14:paraId="0AE1A037">
      <w:pPr>
        <w:pStyle w:val="4"/>
      </w:pPr>
      <w:bookmarkStart w:id="3" w:name="_Toc89349867"/>
      <w:bookmarkStart w:id="4" w:name="_Toc10142_WPSOffice_Level1"/>
      <w:r>
        <w:rPr>
          <w:rFonts w:hint="eastAsia"/>
        </w:rPr>
        <w:t>三、项目活动</w:t>
      </w:r>
      <w:bookmarkEnd w:id="3"/>
    </w:p>
    <w:p w14:paraId="115CE4D9">
      <w:pPr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ab/>
      </w:r>
      <w:r>
        <w:rPr>
          <w:rFonts w:hint="eastAsia" w:ascii="仿宋_GB2312" w:hAnsi="仿宋_GB2312" w:eastAsia="仿宋_GB2312"/>
          <w:sz w:val="24"/>
        </w:rPr>
        <w:t>项目分类管理在小程序首页</w:t>
      </w:r>
    </w:p>
    <w:p w14:paraId="4B0A5BA6">
      <w:pPr>
        <w:jc w:val="center"/>
      </w:pPr>
    </w:p>
    <w:p w14:paraId="75B6E159">
      <w:pPr>
        <w:ind w:firstLine="42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点击必修模块，可以对二课必修六大模块进行分类展示</w:t>
      </w:r>
    </w:p>
    <w:p w14:paraId="2BB496FB">
      <w:pPr>
        <w:ind w:firstLine="420"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756410" cy="2951480"/>
            <wp:effectExtent l="0" t="0" r="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68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203FA">
      <w:pPr>
        <w:jc w:val="center"/>
        <w:rPr>
          <w:rFonts w:ascii="仿宋_GB2312" w:hAnsi="仿宋_GB2312" w:eastAsia="仿宋_GB2312"/>
          <w:sz w:val="24"/>
        </w:rPr>
      </w:pPr>
    </w:p>
    <w:p w14:paraId="10974D7D">
      <w:pPr>
        <w:jc w:val="left"/>
        <w:rPr>
          <w:rFonts w:ascii="仿宋_GB2312" w:hAnsi="仿宋_GB2312" w:eastAsia="仿宋_GB2312"/>
          <w:sz w:val="24"/>
        </w:rPr>
      </w:pPr>
    </w:p>
    <w:p w14:paraId="21E3F295">
      <w:pPr>
        <w:jc w:val="left"/>
        <w:rPr>
          <w:rFonts w:ascii="仿宋_GB2312" w:hAnsi="仿宋_GB2312" w:eastAsia="仿宋_GB2312"/>
          <w:sz w:val="24"/>
        </w:rPr>
      </w:pPr>
    </w:p>
    <w:p w14:paraId="4CB96F32">
      <w:pPr>
        <w:jc w:val="left"/>
        <w:rPr>
          <w:rFonts w:ascii="仿宋_GB2312" w:hAnsi="仿宋_GB2312" w:eastAsia="仿宋_GB2312"/>
          <w:sz w:val="24"/>
        </w:rPr>
      </w:pPr>
    </w:p>
    <w:p w14:paraId="48E71480">
      <w:pPr>
        <w:jc w:val="left"/>
        <w:rPr>
          <w:rFonts w:ascii="仿宋_GB2312" w:hAnsi="仿宋_GB2312" w:eastAsia="仿宋_GB2312"/>
          <w:sz w:val="24"/>
        </w:rPr>
      </w:pPr>
    </w:p>
    <w:p w14:paraId="5F3C9EF4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对于重要项目，或者喜欢的项目可点击收藏</w:t>
      </w:r>
    </w:p>
    <w:p w14:paraId="3CC9A437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922145" cy="2951480"/>
            <wp:effectExtent l="0" t="0" r="1905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84583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已收藏的项目，可以在个人中心-已收藏项目下查看</w:t>
      </w:r>
    </w:p>
    <w:p w14:paraId="285D6CAD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44650" cy="2951480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E3352">
      <w:pPr>
        <w:jc w:val="left"/>
        <w:rPr>
          <w:rFonts w:ascii="仿宋_GB2312" w:hAnsi="仿宋_GB2312" w:eastAsia="仿宋_GB2312"/>
          <w:sz w:val="24"/>
        </w:rPr>
      </w:pPr>
    </w:p>
    <w:p w14:paraId="66BF4B0E">
      <w:pPr>
        <w:jc w:val="left"/>
        <w:rPr>
          <w:rFonts w:ascii="仿宋_GB2312" w:hAnsi="仿宋_GB2312" w:eastAsia="仿宋_GB2312"/>
          <w:sz w:val="24"/>
        </w:rPr>
      </w:pPr>
    </w:p>
    <w:p w14:paraId="79E46356">
      <w:pPr>
        <w:jc w:val="left"/>
        <w:rPr>
          <w:rFonts w:ascii="仿宋_GB2312" w:hAnsi="仿宋_GB2312" w:eastAsia="仿宋_GB2312"/>
          <w:sz w:val="24"/>
        </w:rPr>
      </w:pPr>
    </w:p>
    <w:p w14:paraId="68AAF048">
      <w:pPr>
        <w:jc w:val="left"/>
        <w:rPr>
          <w:rFonts w:ascii="仿宋_GB2312" w:hAnsi="仿宋_GB2312" w:eastAsia="仿宋_GB2312"/>
          <w:sz w:val="24"/>
        </w:rPr>
      </w:pPr>
    </w:p>
    <w:p w14:paraId="51774798">
      <w:pPr>
        <w:jc w:val="left"/>
        <w:rPr>
          <w:rFonts w:ascii="仿宋_GB2312" w:hAnsi="仿宋_GB2312" w:eastAsia="仿宋_GB2312"/>
          <w:sz w:val="24"/>
        </w:rPr>
      </w:pPr>
    </w:p>
    <w:p w14:paraId="669FAD50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点击“已收藏项目”，进入已收藏项目页面</w:t>
      </w:r>
    </w:p>
    <w:p w14:paraId="7021B719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971675" cy="3467100"/>
            <wp:effectExtent l="0" t="0" r="9525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79313" cy="347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E6DF1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点击“已报名项目”，进入已报名项目页面，展示已报名项目</w:t>
      </w:r>
    </w:p>
    <w:p w14:paraId="40A8E279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77035" cy="2951480"/>
            <wp:effectExtent l="0" t="0" r="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52600" cy="2951480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532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490C7">
      <w:pPr>
        <w:jc w:val="left"/>
        <w:rPr>
          <w:rFonts w:ascii="仿宋_GB2312" w:hAnsi="仿宋_GB2312" w:eastAsia="仿宋_GB2312"/>
          <w:sz w:val="24"/>
        </w:rPr>
      </w:pPr>
    </w:p>
    <w:p w14:paraId="5DA4052D">
      <w:pPr>
        <w:jc w:val="left"/>
        <w:rPr>
          <w:rFonts w:ascii="仿宋_GB2312" w:hAnsi="仿宋_GB2312" w:eastAsia="仿宋_GB2312"/>
          <w:sz w:val="24"/>
        </w:rPr>
      </w:pPr>
    </w:p>
    <w:p w14:paraId="295E556D">
      <w:pPr>
        <w:pStyle w:val="4"/>
      </w:pPr>
      <w:bookmarkStart w:id="5" w:name="_Toc89349868"/>
      <w:r>
        <w:rPr>
          <w:rFonts w:hint="eastAsia"/>
        </w:rPr>
        <w:t>四、通知公告</w:t>
      </w:r>
      <w:bookmarkEnd w:id="5"/>
    </w:p>
    <w:p w14:paraId="5A89CE23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点击首页-通知公告，进入通知公告列表页</w:t>
      </w:r>
    </w:p>
    <w:p w14:paraId="1B5A1489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19885" cy="287972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BBE2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点击标题处，打开通知公告详情页；或者直接点击首页“小喇叭”标题处，打开详情页</w:t>
      </w:r>
    </w:p>
    <w:p w14:paraId="5767BC49">
      <w:pPr>
        <w:jc w:val="center"/>
        <w:rPr>
          <w:rFonts w:ascii="仿宋_GB2312" w:hAnsi="仿宋_GB2312" w:eastAsia="仿宋_GB2312"/>
          <w:sz w:val="24"/>
        </w:rPr>
      </w:pPr>
      <w:bookmarkStart w:id="10" w:name="_GoBack"/>
      <w:bookmarkEnd w:id="10"/>
      <w:r>
        <w:drawing>
          <wp:inline distT="0" distB="0" distL="0" distR="0">
            <wp:extent cx="1619885" cy="287972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B7D7">
      <w:pPr>
        <w:jc w:val="left"/>
        <w:rPr>
          <w:rFonts w:ascii="仿宋_GB2312" w:hAnsi="仿宋_GB2312" w:eastAsia="仿宋_GB2312"/>
          <w:sz w:val="24"/>
        </w:rPr>
      </w:pPr>
    </w:p>
    <w:p w14:paraId="6BF2A0B0">
      <w:pPr>
        <w:jc w:val="left"/>
        <w:rPr>
          <w:rFonts w:ascii="仿宋_GB2312" w:hAnsi="仿宋_GB2312" w:eastAsia="仿宋_GB2312"/>
          <w:sz w:val="24"/>
        </w:rPr>
      </w:pPr>
    </w:p>
    <w:p w14:paraId="6776D94D">
      <w:pPr>
        <w:pStyle w:val="4"/>
      </w:pPr>
      <w:bookmarkStart w:id="6" w:name="_Toc89349869"/>
      <w:r>
        <w:rPr>
          <w:rFonts w:hint="eastAsia"/>
        </w:rPr>
        <w:t>五、排行榜</w:t>
      </w:r>
      <w:bookmarkEnd w:id="6"/>
    </w:p>
    <w:p w14:paraId="23C36792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1.学生排行</w:t>
      </w:r>
    </w:p>
    <w:p w14:paraId="19F2A913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点击首页-排行榜，进入排行榜详情页面，默认状态为学生排行</w:t>
      </w:r>
    </w:p>
    <w:p w14:paraId="6E6F61EF">
      <w:pPr>
        <w:ind w:left="420" w:firstLine="420"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5D54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点击“PK查询”，根据班级、姓名信息搜索，与目标学生PK成绩</w:t>
      </w:r>
    </w:p>
    <w:p w14:paraId="69811A8C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E9E90">
      <w:pPr>
        <w:jc w:val="left"/>
        <w:rPr>
          <w:rFonts w:ascii="仿宋_GB2312" w:hAnsi="仿宋_GB2312" w:eastAsia="仿宋_GB2312"/>
          <w:sz w:val="24"/>
        </w:rPr>
      </w:pPr>
    </w:p>
    <w:p w14:paraId="5C1DF1D6">
      <w:pPr>
        <w:jc w:val="left"/>
        <w:rPr>
          <w:rFonts w:ascii="仿宋_GB2312" w:hAnsi="仿宋_GB2312" w:eastAsia="仿宋_GB2312"/>
          <w:sz w:val="24"/>
        </w:rPr>
      </w:pPr>
    </w:p>
    <w:p w14:paraId="1319C6A4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也可根据列表学生信息，直接和页面的学生PK</w:t>
      </w:r>
    </w:p>
    <w:p w14:paraId="7E5D9389">
      <w:pPr>
        <w:ind w:left="420" w:firstLine="420"/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1B4A">
      <w:pPr>
        <w:jc w:val="center"/>
        <w:rPr>
          <w:rFonts w:ascii="仿宋_GB2312" w:hAnsi="仿宋_GB2312" w:eastAsia="仿宋_GB2312"/>
          <w:sz w:val="24"/>
        </w:rPr>
      </w:pPr>
    </w:p>
    <w:p w14:paraId="4CC51AA3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完成PK对比后，到PK结果页</w:t>
      </w:r>
    </w:p>
    <w:p w14:paraId="68875484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981200" cy="3518535"/>
            <wp:effectExtent l="0" t="0" r="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53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479DE">
      <w:pPr>
        <w:jc w:val="center"/>
        <w:rPr>
          <w:rFonts w:ascii="仿宋_GB2312" w:hAnsi="仿宋_GB2312" w:eastAsia="仿宋_GB2312"/>
          <w:sz w:val="24"/>
        </w:rPr>
      </w:pPr>
    </w:p>
    <w:p w14:paraId="11445AE6">
      <w:pPr>
        <w:jc w:val="center"/>
        <w:rPr>
          <w:rFonts w:ascii="仿宋_GB2312" w:hAnsi="仿宋_GB2312" w:eastAsia="仿宋_GB2312"/>
          <w:sz w:val="24"/>
        </w:rPr>
      </w:pPr>
    </w:p>
    <w:p w14:paraId="6AD98065">
      <w:pPr>
        <w:jc w:val="left"/>
        <w:rPr>
          <w:rFonts w:ascii="仿宋_GB2312" w:hAnsi="仿宋_GB2312" w:eastAsia="仿宋_GB2312"/>
          <w:sz w:val="24"/>
        </w:rPr>
      </w:pPr>
    </w:p>
    <w:p w14:paraId="55F6B4EC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还可以在学生列表，对学生进行点赞关注</w:t>
      </w:r>
    </w:p>
    <w:p w14:paraId="11AFEE4D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1646D">
      <w:pPr>
        <w:jc w:val="left"/>
        <w:rPr>
          <w:rFonts w:ascii="仿宋_GB2312" w:hAnsi="仿宋_GB2312" w:eastAsia="仿宋_GB2312"/>
          <w:sz w:val="24"/>
        </w:rPr>
      </w:pPr>
    </w:p>
    <w:p w14:paraId="0DEFE302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2.项目排行</w:t>
      </w:r>
    </w:p>
    <w:p w14:paraId="27B336A8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点开页面顶部“学生排行”，点击选择“项目排行”，到项目排行页</w:t>
      </w:r>
    </w:p>
    <w:p w14:paraId="4A462725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014A">
      <w:pPr>
        <w:jc w:val="left"/>
        <w:rPr>
          <w:rFonts w:ascii="仿宋_GB2312" w:hAnsi="仿宋_GB2312" w:eastAsia="仿宋_GB2312"/>
          <w:sz w:val="24"/>
        </w:rPr>
      </w:pPr>
    </w:p>
    <w:p w14:paraId="39A38EEE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项目排行页，展示项目排行名次和评价平均分</w:t>
      </w:r>
    </w:p>
    <w:p w14:paraId="0C98E311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35AC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可以通过左下角的搜索，筛选不同时间的项目排名</w:t>
      </w:r>
    </w:p>
    <w:p w14:paraId="524FFFEC">
      <w:pPr>
        <w:jc w:val="center"/>
        <w:rPr>
          <w:rFonts w:ascii="仿宋_GB2312" w:hAnsi="仿宋_GB2312" w:eastAsia="仿宋_GB2312"/>
          <w:sz w:val="24"/>
        </w:rPr>
      </w:pPr>
    </w:p>
    <w:p w14:paraId="350F6908">
      <w:pPr>
        <w:jc w:val="left"/>
        <w:rPr>
          <w:rFonts w:ascii="仿宋_GB2312" w:hAnsi="仿宋_GB2312" w:eastAsia="仿宋_GB2312"/>
          <w:sz w:val="24"/>
        </w:rPr>
      </w:pPr>
    </w:p>
    <w:p w14:paraId="20D32C46">
      <w:pPr>
        <w:jc w:val="left"/>
        <w:rPr>
          <w:rFonts w:ascii="仿宋_GB2312" w:hAnsi="仿宋_GB2312" w:eastAsia="仿宋_GB2312"/>
          <w:sz w:val="24"/>
        </w:rPr>
      </w:pPr>
    </w:p>
    <w:p w14:paraId="1FDF4C76">
      <w:pPr>
        <w:jc w:val="left"/>
        <w:rPr>
          <w:rFonts w:ascii="仿宋_GB2312" w:hAnsi="仿宋_GB2312" w:eastAsia="仿宋_GB2312"/>
          <w:sz w:val="24"/>
        </w:rPr>
      </w:pPr>
    </w:p>
    <w:p w14:paraId="3D7AC4C7">
      <w:pPr>
        <w:jc w:val="left"/>
        <w:rPr>
          <w:rFonts w:ascii="仿宋_GB2312" w:hAnsi="仿宋_GB2312" w:eastAsia="仿宋_GB2312"/>
          <w:sz w:val="24"/>
        </w:rPr>
      </w:pPr>
    </w:p>
    <w:p w14:paraId="4A5992AB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3.组织排行</w:t>
      </w:r>
    </w:p>
    <w:p w14:paraId="199F6316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点开页面顶部“项目排行”，点击选择“组织排行”，到组织排行页</w:t>
      </w:r>
    </w:p>
    <w:p w14:paraId="06913DC3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050415" cy="3642360"/>
            <wp:effectExtent l="0" t="0" r="698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57944" cy="365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367D5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组织排行页面，展示学院的排名信息</w:t>
      </w:r>
    </w:p>
    <w:p w14:paraId="6B2457D9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619885" cy="287972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50227">
      <w:pPr>
        <w:jc w:val="center"/>
        <w:rPr>
          <w:rFonts w:ascii="仿宋_GB2312" w:hAnsi="仿宋_GB2312" w:eastAsia="仿宋_GB2312"/>
          <w:sz w:val="24"/>
        </w:rPr>
      </w:pPr>
    </w:p>
    <w:p w14:paraId="1F35B92B">
      <w:pPr>
        <w:jc w:val="left"/>
        <w:rPr>
          <w:rFonts w:ascii="方正小标宋简体" w:hAnsi="仿宋_GB2312" w:eastAsia="方正小标宋简体"/>
          <w:sz w:val="32"/>
          <w:szCs w:val="32"/>
        </w:rPr>
      </w:pPr>
    </w:p>
    <w:p w14:paraId="4194B547">
      <w:pPr>
        <w:pStyle w:val="4"/>
      </w:pPr>
      <w:bookmarkStart w:id="7" w:name="_Toc89349870"/>
      <w:r>
        <w:rPr>
          <w:rFonts w:hint="eastAsia"/>
        </w:rPr>
        <w:t>六、成绩单</w:t>
      </w:r>
      <w:bookmarkEnd w:id="7"/>
    </w:p>
    <w:p w14:paraId="2C02D38C">
      <w:pPr>
        <w:ind w:firstLine="420"/>
        <w:jc w:val="left"/>
        <w:rPr>
          <w:rFonts w:ascii="仿宋_GB2312" w:hAnsi="仿宋_GB2312" w:eastAsia="仿宋_GB2312"/>
          <w:sz w:val="24"/>
        </w:rPr>
      </w:pPr>
    </w:p>
    <w:p w14:paraId="1E3BF107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已参与项目、获得成绩的学生，成绩单展示所获学分单</w:t>
      </w:r>
    </w:p>
    <w:p w14:paraId="1D739B3E">
      <w:pPr>
        <w:ind w:firstLine="420"/>
        <w:jc w:val="center"/>
        <w:rPr>
          <w:rFonts w:ascii="仿宋_GB2312" w:hAnsi="仿宋_GB2312" w:eastAsia="仿宋_GB2312"/>
          <w:sz w:val="24"/>
        </w:rPr>
      </w:pPr>
    </w:p>
    <w:p w14:paraId="4435E1AA">
      <w:pPr>
        <w:jc w:val="left"/>
        <w:rPr>
          <w:rFonts w:ascii="仿宋_GB2312" w:hAnsi="仿宋_GB2312" w:eastAsia="仿宋_GB2312"/>
          <w:sz w:val="24"/>
        </w:rPr>
      </w:pPr>
    </w:p>
    <w:p w14:paraId="39717ACB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1818640" cy="287972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18814" cy="288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24FA8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点击页面右侧菜单“查看详情”，到成绩详情页</w:t>
      </w:r>
    </w:p>
    <w:p w14:paraId="71E67D21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026920" cy="321945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37297" cy="323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5E7B7">
      <w:pPr>
        <w:jc w:val="center"/>
        <w:rPr>
          <w:rFonts w:ascii="仿宋_GB2312" w:hAnsi="仿宋_GB2312" w:eastAsia="仿宋_GB2312"/>
          <w:sz w:val="24"/>
        </w:rPr>
      </w:pPr>
    </w:p>
    <w:p w14:paraId="7D3270C2">
      <w:pPr>
        <w:jc w:val="left"/>
        <w:rPr>
          <w:rFonts w:ascii="仿宋_GB2312" w:hAnsi="仿宋_GB2312" w:eastAsia="仿宋_GB2312"/>
          <w:sz w:val="24"/>
        </w:rPr>
      </w:pPr>
    </w:p>
    <w:p w14:paraId="037E818C">
      <w:r>
        <w:rPr>
          <w:rFonts w:hint="eastAsia"/>
        </w:rPr>
        <w:t xml:space="preserve"> </w:t>
      </w:r>
      <w:r>
        <w:t xml:space="preserve">  </w:t>
      </w:r>
    </w:p>
    <w:p w14:paraId="7ACFD0B1">
      <w:pPr>
        <w:pStyle w:val="4"/>
      </w:pPr>
      <w:bookmarkStart w:id="8" w:name="_Toc89349871"/>
      <w:r>
        <w:rPr>
          <w:rFonts w:hint="eastAsia"/>
        </w:rPr>
        <w:t>七、线下项目</w:t>
      </w:r>
      <w:bookmarkEnd w:id="8"/>
    </w:p>
    <w:p w14:paraId="7AFDE858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点击个人中心-线下项目，进入已参与的线下项目页面。</w:t>
      </w:r>
    </w:p>
    <w:p w14:paraId="6FA2F40A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什么是线下项目？</w:t>
      </w:r>
    </w:p>
    <w:p w14:paraId="58CFE911">
      <w:pPr>
        <w:ind w:left="420"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学校组织参与的项目，项目报名不依赖于小程序，可以线下报名参与的项目</w:t>
      </w:r>
    </w:p>
    <w:p w14:paraId="4E85729E">
      <w:pPr>
        <w:jc w:val="center"/>
        <w:rPr>
          <w:rFonts w:ascii="仿宋_GB2312" w:hAnsi="仿宋_GB2312" w:eastAsia="仿宋_GB2312"/>
          <w:sz w:val="24"/>
        </w:rPr>
      </w:pPr>
    </w:p>
    <w:p w14:paraId="0D1F79D7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点击项目，打开项目详情页面</w:t>
      </w:r>
    </w:p>
    <w:p w14:paraId="15D914E5">
      <w:pPr>
        <w:jc w:val="left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148205" cy="3371850"/>
            <wp:effectExtent l="0" t="0" r="4445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52036" cy="337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5E87">
      <w:pPr>
        <w:jc w:val="left"/>
        <w:rPr>
          <w:rFonts w:ascii="仿宋_GB2312" w:hAnsi="仿宋_GB2312" w:eastAsia="仿宋_GB2312"/>
          <w:sz w:val="24"/>
        </w:rPr>
      </w:pPr>
    </w:p>
    <w:p w14:paraId="2651723F">
      <w:pPr>
        <w:pStyle w:val="4"/>
      </w:pPr>
      <w:bookmarkStart w:id="9" w:name="_Toc89349872"/>
      <w:r>
        <w:rPr>
          <w:rFonts w:hint="eastAsia"/>
        </w:rPr>
        <w:t>八、成绩查询</w:t>
      </w:r>
      <w:bookmarkEnd w:id="9"/>
    </w:p>
    <w:p w14:paraId="7D8014C0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点击个人中心-成绩查询，打开成绩查询页面</w:t>
      </w:r>
    </w:p>
    <w:p w14:paraId="59DB28A4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026285" cy="3425825"/>
            <wp:effectExtent l="0" t="0" r="0" b="317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29323" cy="343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/>
          <w:sz w:val="24"/>
        </w:rPr>
        <w:t xml:space="preserve"> </w:t>
      </w:r>
      <w:r>
        <w:rPr>
          <w:rFonts w:ascii="仿宋_GB2312" w:hAnsi="仿宋_GB2312" w:eastAsia="仿宋_GB2312"/>
          <w:sz w:val="24"/>
        </w:rPr>
        <w:t xml:space="preserve"> </w:t>
      </w:r>
      <w:r>
        <w:drawing>
          <wp:inline distT="0" distB="0" distL="0" distR="0">
            <wp:extent cx="2189480" cy="3482340"/>
            <wp:effectExtent l="0" t="0" r="1270" b="38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12652" cy="351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76BBB">
      <w:pPr>
        <w:ind w:firstLine="420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切换项目类型，打开不同项目的成绩信息</w:t>
      </w:r>
    </w:p>
    <w:p w14:paraId="586AF452">
      <w:pPr>
        <w:jc w:val="center"/>
        <w:rPr>
          <w:rFonts w:ascii="仿宋_GB2312" w:hAnsi="仿宋_GB2312" w:eastAsia="仿宋_GB2312"/>
          <w:sz w:val="24"/>
        </w:rPr>
      </w:pPr>
      <w:r>
        <w:drawing>
          <wp:inline distT="0" distB="0" distL="0" distR="0">
            <wp:extent cx="2007235" cy="3213100"/>
            <wp:effectExtent l="0" t="0" r="0" b="635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11917" cy="32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B67C2">
      <w:pPr>
        <w:jc w:val="left"/>
        <w:rPr>
          <w:rFonts w:ascii="仿宋_GB2312" w:hAnsi="仿宋_GB2312" w:eastAsia="仿宋_GB2312"/>
          <w:sz w:val="24"/>
        </w:rPr>
      </w:pPr>
    </w:p>
    <w:p w14:paraId="202AB625">
      <w:pPr>
        <w:jc w:val="left"/>
        <w:rPr>
          <w:rFonts w:ascii="仿宋_GB2312" w:hAnsi="仿宋_GB2312" w:eastAsia="仿宋_GB2312"/>
          <w:sz w:val="24"/>
        </w:rPr>
      </w:pPr>
    </w:p>
    <w:bookmarkEnd w:id="4"/>
    <w:p w14:paraId="5B85D670">
      <w:pPr>
        <w:rPr>
          <w:rFonts w:ascii="仿宋_GB2312" w:hAns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39"/>
    <w:rsid w:val="000239CA"/>
    <w:rsid w:val="000565BE"/>
    <w:rsid w:val="0006488E"/>
    <w:rsid w:val="000815A4"/>
    <w:rsid w:val="000F0B24"/>
    <w:rsid w:val="00112510"/>
    <w:rsid w:val="00203261"/>
    <w:rsid w:val="00365A1A"/>
    <w:rsid w:val="00414FB6"/>
    <w:rsid w:val="0043126B"/>
    <w:rsid w:val="004928E9"/>
    <w:rsid w:val="00520DEF"/>
    <w:rsid w:val="005768BD"/>
    <w:rsid w:val="005A7251"/>
    <w:rsid w:val="005C567C"/>
    <w:rsid w:val="005D7730"/>
    <w:rsid w:val="006549E3"/>
    <w:rsid w:val="006E13C5"/>
    <w:rsid w:val="007206A5"/>
    <w:rsid w:val="0073308C"/>
    <w:rsid w:val="007405B0"/>
    <w:rsid w:val="007B0828"/>
    <w:rsid w:val="007F7FDF"/>
    <w:rsid w:val="00801A58"/>
    <w:rsid w:val="0080648E"/>
    <w:rsid w:val="00824CFE"/>
    <w:rsid w:val="00883457"/>
    <w:rsid w:val="008A313D"/>
    <w:rsid w:val="0091534B"/>
    <w:rsid w:val="00965BA6"/>
    <w:rsid w:val="0097325B"/>
    <w:rsid w:val="00AD4105"/>
    <w:rsid w:val="00B51BE5"/>
    <w:rsid w:val="00B8000B"/>
    <w:rsid w:val="00B82605"/>
    <w:rsid w:val="00BD4076"/>
    <w:rsid w:val="00C05173"/>
    <w:rsid w:val="00C06846"/>
    <w:rsid w:val="00C17A5C"/>
    <w:rsid w:val="00C41508"/>
    <w:rsid w:val="00C86C84"/>
    <w:rsid w:val="00CA6B7B"/>
    <w:rsid w:val="00CB033F"/>
    <w:rsid w:val="00CC4A06"/>
    <w:rsid w:val="00CE7B39"/>
    <w:rsid w:val="00D43197"/>
    <w:rsid w:val="00D65D73"/>
    <w:rsid w:val="00DA53ED"/>
    <w:rsid w:val="00DB764C"/>
    <w:rsid w:val="00E0483E"/>
    <w:rsid w:val="00E56993"/>
    <w:rsid w:val="00E9075A"/>
    <w:rsid w:val="00EB7CE8"/>
    <w:rsid w:val="00ED41CD"/>
    <w:rsid w:val="00EF151C"/>
    <w:rsid w:val="00F2553E"/>
    <w:rsid w:val="00FE5DE6"/>
    <w:rsid w:val="072C534A"/>
    <w:rsid w:val="08161C67"/>
    <w:rsid w:val="09F607AB"/>
    <w:rsid w:val="0B402A57"/>
    <w:rsid w:val="149E51D3"/>
    <w:rsid w:val="193559DC"/>
    <w:rsid w:val="199D3F96"/>
    <w:rsid w:val="1A1B4597"/>
    <w:rsid w:val="1A247AC0"/>
    <w:rsid w:val="1A7F4CAB"/>
    <w:rsid w:val="204D448B"/>
    <w:rsid w:val="275F3B98"/>
    <w:rsid w:val="2A7E571E"/>
    <w:rsid w:val="2FCF07C9"/>
    <w:rsid w:val="324E1E79"/>
    <w:rsid w:val="35CB37E1"/>
    <w:rsid w:val="367C34D9"/>
    <w:rsid w:val="376F478B"/>
    <w:rsid w:val="385D6B58"/>
    <w:rsid w:val="3A861850"/>
    <w:rsid w:val="3B2B4112"/>
    <w:rsid w:val="3D5D45AD"/>
    <w:rsid w:val="3F4874CE"/>
    <w:rsid w:val="3FBB5307"/>
    <w:rsid w:val="40C31C84"/>
    <w:rsid w:val="434B035D"/>
    <w:rsid w:val="44C07FCA"/>
    <w:rsid w:val="44CC24E8"/>
    <w:rsid w:val="4ADC323F"/>
    <w:rsid w:val="507C1090"/>
    <w:rsid w:val="509B2EC7"/>
    <w:rsid w:val="517B1D88"/>
    <w:rsid w:val="5208399B"/>
    <w:rsid w:val="53013CBF"/>
    <w:rsid w:val="5383454C"/>
    <w:rsid w:val="565309F4"/>
    <w:rsid w:val="5B6A1223"/>
    <w:rsid w:val="5D424AD0"/>
    <w:rsid w:val="5D6477EA"/>
    <w:rsid w:val="5F5479F7"/>
    <w:rsid w:val="68E031A8"/>
    <w:rsid w:val="6A4315BC"/>
    <w:rsid w:val="6E4C1360"/>
    <w:rsid w:val="792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6">
    <w:name w:val="Balloon Text"/>
    <w:basedOn w:val="1"/>
    <w:link w:val="15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10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5">
    <w:name w:val="批注框文本 Char"/>
    <w:basedOn w:val="12"/>
    <w:link w:val="6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6">
    <w:name w:val="标题 1 Char"/>
    <w:basedOn w:val="12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19">
    <w:name w:val="Unresolved Mention"/>
    <w:basedOn w:val="12"/>
    <w:semiHidden/>
    <w:unhideWhenUsed/>
    <w:uiPriority w:val="99"/>
    <w:rPr>
      <w:color w:val="605E5C"/>
      <w:shd w:val="clear" w:color="auto" w:fill="E1DFDD"/>
    </w:rPr>
  </w:style>
  <w:style w:type="paragraph" w:customStyle="1" w:styleId="20">
    <w:name w:val="段落文字"/>
    <w:basedOn w:val="21"/>
    <w:qFormat/>
    <w:uiPriority w:val="0"/>
    <w:pPr>
      <w:ind w:firstLine="420"/>
    </w:pPr>
    <w:rPr>
      <w:rFonts w:ascii="宋体" w:hAnsi="宋体"/>
      <w:sz w:val="24"/>
    </w:rPr>
  </w:style>
  <w:style w:type="paragraph" w:customStyle="1" w:styleId="21">
    <w:name w:val="样式 首行缩进:  2 字符"/>
    <w:basedOn w:val="1"/>
    <w:qFormat/>
    <w:uiPriority w:val="0"/>
    <w:pPr>
      <w:ind w:firstLine="480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B374F-CF8F-4733-B4D0-1944C68658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1117</Words>
  <Characters>1144</Characters>
  <Lines>13</Lines>
  <Paragraphs>3</Paragraphs>
  <TotalTime>90</TotalTime>
  <ScaleCrop>false</ScaleCrop>
  <LinksUpToDate>false</LinksUpToDate>
  <CharactersWithSpaces>1189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Kingfont</dc:creator>
  <cp:lastModifiedBy>露露</cp:lastModifiedBy>
  <dcterms:modified xsi:type="dcterms:W3CDTF">2025-12-29T02:49:30Z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FD0E121B760B475FA58E3F2BE597F200</vt:lpwstr>
  </property>
  <property fmtid="{D5CDD505-2E9C-101B-9397-08002B2CF9AE}" pid="4" name="KSOTemplateDocerSaveRecord">
    <vt:lpwstr>eyJoZGlkIjoiN2QwNDY3MzEwOWQ2NTM3ZWRmZjc0MTBlOGVlY2ZmOWQiLCJ1c2VySWQiOiIyODIyMzYyMjMifQ==</vt:lpwstr>
  </property>
</Properties>
</file>